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CA5E" w14:textId="57EE3622" w:rsidR="00433B90" w:rsidRPr="00733374" w:rsidRDefault="00E663CF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3374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33374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DB32ABB" w14:textId="5D384356" w:rsidR="00E663CF" w:rsidRPr="00733374" w:rsidRDefault="00E663CF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3374">
        <w:rPr>
          <w:rFonts w:ascii="Times New Roman" w:hAnsi="Times New Roman" w:cs="Times New Roman"/>
          <w:sz w:val="24"/>
          <w:szCs w:val="24"/>
        </w:rPr>
        <w:t xml:space="preserve">89 </w:t>
      </w:r>
      <w:r w:rsidR="00E16937">
        <w:rPr>
          <w:rFonts w:ascii="Times New Roman" w:hAnsi="Times New Roman" w:cs="Times New Roman"/>
          <w:sz w:val="24"/>
          <w:szCs w:val="24"/>
        </w:rPr>
        <w:t>J</w:t>
      </w:r>
      <w:r w:rsidRPr="00733374">
        <w:rPr>
          <w:rFonts w:ascii="Times New Roman" w:hAnsi="Times New Roman" w:cs="Times New Roman"/>
          <w:sz w:val="24"/>
          <w:szCs w:val="24"/>
        </w:rPr>
        <w:t xml:space="preserve">esus </w:t>
      </w:r>
      <w:proofErr w:type="spellStart"/>
      <w:r w:rsidRPr="00733374"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 w:rsidRP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374">
        <w:rPr>
          <w:rFonts w:ascii="Times New Roman" w:hAnsi="Times New Roman" w:cs="Times New Roman"/>
          <w:sz w:val="24"/>
          <w:szCs w:val="24"/>
        </w:rPr>
        <w:t>saluator</w:t>
      </w:r>
      <w:proofErr w:type="spellEnd"/>
    </w:p>
    <w:p w14:paraId="50C19E6F" w14:textId="0B281D08" w:rsidR="00B866DB" w:rsidRDefault="004F0859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33374" w:rsidRPr="00733374">
        <w:rPr>
          <w:rFonts w:ascii="Times New Roman" w:hAnsi="Times New Roman" w:cs="Times New Roman"/>
          <w:sz w:val="24"/>
          <w:szCs w:val="24"/>
        </w:rPr>
        <w:t xml:space="preserve">esus </w:t>
      </w:r>
      <w:proofErr w:type="spellStart"/>
      <w:r w:rsidR="00733374" w:rsidRPr="00733374"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 w:rsidR="00733374" w:rsidRP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 w:rsidRPr="00733374">
        <w:rPr>
          <w:rFonts w:ascii="Times New Roman" w:hAnsi="Times New Roman" w:cs="Times New Roman"/>
          <w:sz w:val="24"/>
          <w:szCs w:val="24"/>
        </w:rPr>
        <w:t>saluator</w:t>
      </w:r>
      <w:proofErr w:type="spellEnd"/>
      <w:r w:rsidR="00733374" w:rsidRPr="00733374">
        <w:rPr>
          <w:rFonts w:ascii="Times New Roman" w:hAnsi="Times New Roman" w:cs="Times New Roman"/>
          <w:sz w:val="24"/>
          <w:szCs w:val="24"/>
        </w:rPr>
        <w:t xml:space="preserve"> vel</w:t>
      </w:r>
      <w:r w:rsidR="00B8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 w:rsidRPr="00733374">
        <w:rPr>
          <w:rFonts w:ascii="Times New Roman" w:hAnsi="Times New Roman" w:cs="Times New Roman"/>
          <w:sz w:val="24"/>
          <w:szCs w:val="24"/>
        </w:rPr>
        <w:t>salutaris</w:t>
      </w:r>
      <w:proofErr w:type="spellEnd"/>
      <w:r w:rsidR="00733374" w:rsidRPr="00733374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733374" w:rsidRPr="0073337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nomen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virtuosum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>. Nam</w:t>
      </w:r>
      <w:r w:rsidR="00B866DB">
        <w:rPr>
          <w:rFonts w:ascii="Times New Roman" w:hAnsi="Times New Roman" w:cs="Times New Roman"/>
          <w:sz w:val="24"/>
          <w:szCs w:val="24"/>
        </w:rPr>
        <w:t xml:space="preserve"> </w:t>
      </w:r>
      <w:r w:rsidR="0073337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prouocantur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adultera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reconsiliatorem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audacius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redit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maritum</w:t>
      </w:r>
      <w:proofErr w:type="spellEnd"/>
      <w:r w:rsidR="00573704">
        <w:rPr>
          <w:rFonts w:ascii="Times New Roman" w:hAnsi="Times New Roman" w:cs="Times New Roman"/>
          <w:sz w:val="24"/>
          <w:szCs w:val="24"/>
        </w:rPr>
        <w:t>,</w:t>
      </w:r>
      <w:r w:rsidR="00733374">
        <w:rPr>
          <w:rFonts w:ascii="Times New Roman" w:hAnsi="Times New Roman" w:cs="Times New Roman"/>
          <w:sz w:val="24"/>
          <w:szCs w:val="24"/>
        </w:rPr>
        <w:t xml:space="preserve"> et reus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 w:rsidR="00733374">
        <w:rPr>
          <w:rFonts w:ascii="Times New Roman" w:hAnsi="Times New Roman" w:cs="Times New Roman"/>
          <w:sz w:val="24"/>
          <w:szCs w:val="24"/>
        </w:rPr>
        <w:t>aduocatum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 w:rsidRPr="00BA28D5">
        <w:rPr>
          <w:rFonts w:ascii="Times New Roman" w:hAnsi="Times New Roman" w:cs="Times New Roman"/>
          <w:sz w:val="24"/>
          <w:szCs w:val="24"/>
        </w:rPr>
        <w:t>securius</w:t>
      </w:r>
      <w:proofErr w:type="spellEnd"/>
      <w:r w:rsidR="00733374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 w:rsidRPr="00BA28D5">
        <w:rPr>
          <w:rFonts w:ascii="Times New Roman" w:hAnsi="Times New Roman" w:cs="Times New Roman"/>
          <w:sz w:val="24"/>
          <w:szCs w:val="24"/>
        </w:rPr>
        <w:t>expectat</w:t>
      </w:r>
      <w:proofErr w:type="spellEnd"/>
      <w:r w:rsidR="00733374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4" w:rsidRPr="00BA28D5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733374" w:rsidRPr="00BA28D5">
        <w:rPr>
          <w:rFonts w:ascii="Times New Roman" w:hAnsi="Times New Roman" w:cs="Times New Roman"/>
          <w:sz w:val="24"/>
          <w:szCs w:val="24"/>
        </w:rPr>
        <w:t xml:space="preserve">. Hoc autem </w:t>
      </w:r>
      <w:proofErr w:type="spellStart"/>
      <w:r w:rsidR="00733374" w:rsidRPr="00BA28D5">
        <w:rPr>
          <w:rFonts w:ascii="Times New Roman" w:hAnsi="Times New Roman" w:cs="Times New Roman"/>
          <w:sz w:val="24"/>
          <w:szCs w:val="24"/>
        </w:rPr>
        <w:t>pertinet</w:t>
      </w:r>
      <w:proofErr w:type="spellEnd"/>
      <w:r w:rsidR="00733374" w:rsidRPr="00BA28D5">
        <w:rPr>
          <w:rFonts w:ascii="Times New Roman" w:hAnsi="Times New Roman" w:cs="Times New Roman"/>
          <w:sz w:val="24"/>
          <w:szCs w:val="24"/>
        </w:rPr>
        <w:t xml:space="preserve"> ad officium Jesu pro nobis </w:t>
      </w:r>
      <w:proofErr w:type="spellStart"/>
      <w:r w:rsidR="00733374" w:rsidRPr="00BA28D5">
        <w:rPr>
          <w:rFonts w:ascii="Times New Roman" w:hAnsi="Times New Roman" w:cs="Times New Roman"/>
          <w:sz w:val="24"/>
          <w:szCs w:val="24"/>
        </w:rPr>
        <w:t>allegare</w:t>
      </w:r>
      <w:proofErr w:type="spellEnd"/>
      <w:r w:rsidR="00733374" w:rsidRPr="00BA28D5">
        <w:rPr>
          <w:rFonts w:ascii="Times New Roman" w:hAnsi="Times New Roman" w:cs="Times New Roman"/>
          <w:sz w:val="24"/>
          <w:szCs w:val="24"/>
        </w:rPr>
        <w:t xml:space="preserve">, Matt. 1[:21]: </w:t>
      </w:r>
      <w:proofErr w:type="spellStart"/>
      <w:r w:rsidR="00733374" w:rsidRPr="00BA28D5">
        <w:rPr>
          <w:rFonts w:ascii="Times New Roman" w:hAnsi="Times New Roman" w:cs="Times New Roman"/>
          <w:i/>
          <w:sz w:val="24"/>
          <w:szCs w:val="24"/>
        </w:rPr>
        <w:t>Vocabis</w:t>
      </w:r>
      <w:proofErr w:type="spellEnd"/>
      <w:r w:rsidR="00733374" w:rsidRPr="00BA28D5">
        <w:rPr>
          <w:rFonts w:ascii="Times New Roman" w:hAnsi="Times New Roman" w:cs="Times New Roman"/>
          <w:i/>
          <w:sz w:val="24"/>
          <w:szCs w:val="24"/>
        </w:rPr>
        <w:t xml:space="preserve"> nomen</w:t>
      </w:r>
      <w:r w:rsidR="00733374">
        <w:rPr>
          <w:rFonts w:ascii="Times New Roman" w:hAnsi="Times New Roman" w:cs="Times New Roman"/>
          <w:i/>
          <w:sz w:val="24"/>
          <w:szCs w:val="24"/>
        </w:rPr>
        <w:t xml:space="preserve"> eius</w:t>
      </w:r>
      <w:r w:rsidR="00733374"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374" w:rsidRPr="00BA28D5">
        <w:rPr>
          <w:rFonts w:ascii="Times New Roman" w:hAnsi="Times New Roman" w:cs="Times New Roman"/>
          <w:i/>
          <w:sz w:val="24"/>
          <w:szCs w:val="24"/>
        </w:rPr>
        <w:t>Jesum</w:t>
      </w:r>
      <w:proofErr w:type="spellEnd"/>
      <w:r w:rsidR="00733374">
        <w:rPr>
          <w:rFonts w:ascii="Times New Roman" w:hAnsi="Times New Roman" w:cs="Times New Roman"/>
          <w:sz w:val="24"/>
          <w:szCs w:val="24"/>
        </w:rPr>
        <w:t>, etc.</w:t>
      </w:r>
      <w:r w:rsidR="00733374" w:rsidRPr="00BA28D5">
        <w:rPr>
          <w:rFonts w:ascii="Times New Roman" w:hAnsi="Times New Roman" w:cs="Times New Roman"/>
          <w:sz w:val="24"/>
          <w:szCs w:val="24"/>
        </w:rPr>
        <w:t xml:space="preserve"> [1] Joan. 2[:1]: </w:t>
      </w:r>
      <w:r w:rsidR="00733374" w:rsidRPr="00BA28D5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="00733374" w:rsidRPr="00BA28D5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="00733374"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374" w:rsidRPr="00BA28D5">
        <w:rPr>
          <w:rFonts w:ascii="Times New Roman" w:hAnsi="Times New Roman" w:cs="Times New Roman"/>
          <w:i/>
          <w:sz w:val="24"/>
          <w:szCs w:val="24"/>
        </w:rPr>
        <w:t>peccaverit</w:t>
      </w:r>
      <w:proofErr w:type="spellEnd"/>
      <w:r w:rsidR="00733374" w:rsidRPr="00BA28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3374" w:rsidRPr="00BA28D5">
        <w:rPr>
          <w:rFonts w:ascii="Times New Roman" w:hAnsi="Times New Roman" w:cs="Times New Roman"/>
          <w:i/>
          <w:sz w:val="24"/>
          <w:szCs w:val="24"/>
        </w:rPr>
        <w:t>advocatum</w:t>
      </w:r>
      <w:proofErr w:type="spellEnd"/>
      <w:r w:rsidR="00733374"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374" w:rsidRPr="00BA28D5">
        <w:rPr>
          <w:rFonts w:ascii="Times New Roman" w:hAnsi="Times New Roman" w:cs="Times New Roman"/>
          <w:i/>
          <w:sz w:val="24"/>
          <w:szCs w:val="24"/>
        </w:rPr>
        <w:t>habemus</w:t>
      </w:r>
      <w:proofErr w:type="spellEnd"/>
      <w:r w:rsidR="00733374" w:rsidRPr="00BA28D5">
        <w:rPr>
          <w:rFonts w:ascii="Times New Roman" w:hAnsi="Times New Roman" w:cs="Times New Roman"/>
          <w:i/>
          <w:sz w:val="24"/>
          <w:szCs w:val="24"/>
        </w:rPr>
        <w:t xml:space="preserve"> apud </w:t>
      </w:r>
      <w:proofErr w:type="spellStart"/>
      <w:r w:rsidR="00733374">
        <w:rPr>
          <w:rFonts w:ascii="Times New Roman" w:hAnsi="Times New Roman" w:cs="Times New Roman"/>
          <w:iCs/>
          <w:sz w:val="24"/>
          <w:szCs w:val="24"/>
        </w:rPr>
        <w:t>Dominum</w:t>
      </w:r>
      <w:proofErr w:type="spellEnd"/>
      <w:r w:rsidR="00733374" w:rsidRPr="00BA28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3374" w:rsidRPr="00BA28D5">
        <w:rPr>
          <w:rFonts w:ascii="Times New Roman" w:hAnsi="Times New Roman" w:cs="Times New Roman"/>
          <w:i/>
          <w:sz w:val="24"/>
          <w:szCs w:val="24"/>
        </w:rPr>
        <w:t>Jesum</w:t>
      </w:r>
      <w:proofErr w:type="spellEnd"/>
      <w:r w:rsidR="00733374" w:rsidRPr="00BA28D5">
        <w:rPr>
          <w:rFonts w:ascii="Times New Roman" w:hAnsi="Times New Roman" w:cs="Times New Roman"/>
          <w:i/>
          <w:sz w:val="24"/>
          <w:szCs w:val="24"/>
        </w:rPr>
        <w:t xml:space="preserve"> Christum</w:t>
      </w:r>
      <w:r w:rsidR="00733374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C5234B7" w14:textId="1CE67921" w:rsidR="00733374" w:rsidRDefault="00733374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BA28D5">
        <w:rPr>
          <w:rFonts w:ascii="Times New Roman" w:hAnsi="Times New Roman" w:cs="Times New Roman"/>
          <w:sz w:val="24"/>
          <w:szCs w:val="24"/>
        </w:rPr>
        <w:t xml:space="preserve"> Exemplum in Magdalena</w:t>
      </w:r>
      <w:r w:rsidR="00573704">
        <w:rPr>
          <w:rFonts w:ascii="Times New Roman" w:hAnsi="Times New Roman" w:cs="Times New Roman"/>
          <w:sz w:val="24"/>
          <w:szCs w:val="24"/>
        </w:rPr>
        <w:t>, [Luc</w:t>
      </w:r>
      <w:r w:rsidRPr="00BA28D5">
        <w:rPr>
          <w:rFonts w:ascii="Times New Roman" w:hAnsi="Times New Roman" w:cs="Times New Roman"/>
          <w:sz w:val="24"/>
          <w:szCs w:val="24"/>
        </w:rPr>
        <w:t>.</w:t>
      </w:r>
      <w:r w:rsidR="00573704">
        <w:rPr>
          <w:rFonts w:ascii="Times New Roman" w:hAnsi="Times New Roman" w:cs="Times New Roman"/>
          <w:sz w:val="24"/>
          <w:szCs w:val="24"/>
        </w:rPr>
        <w:t xml:space="preserve"> 8:2].</w:t>
      </w:r>
    </w:p>
    <w:p w14:paraId="2A8C8EAD" w14:textId="77777777" w:rsidR="00B866DB" w:rsidRDefault="00733374" w:rsidP="00B866DB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cautelam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sumptuositas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emende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cauere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offensa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, [1] Joan. 1[:7]: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Sanguis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Jesu Filii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emundat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ab peccato</w:t>
      </w:r>
      <w:r w:rsidRPr="00733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28D5">
        <w:rPr>
          <w:rFonts w:ascii="Times New Roman" w:hAnsi="Times New Roman" w:cs="Times New Roman"/>
          <w:i/>
          <w:sz w:val="24"/>
          <w:szCs w:val="24"/>
        </w:rPr>
        <w:t>omni</w:t>
      </w:r>
      <w:r w:rsidRPr="00BA28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A28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BA28D5">
        <w:rPr>
          <w:rFonts w:ascii="Times New Roman" w:hAnsi="Times New Roman" w:cs="Times New Roman"/>
          <w:sz w:val="24"/>
          <w:szCs w:val="24"/>
        </w:rPr>
        <w:t xml:space="preserve"> Pet. 2[:20]: </w:t>
      </w:r>
      <w:r w:rsidRPr="00BA28D5">
        <w:rPr>
          <w:rFonts w:ascii="Times New Roman" w:hAnsi="Times New Roman" w:cs="Times New Roman"/>
          <w:i/>
          <w:sz w:val="24"/>
          <w:szCs w:val="24"/>
        </w:rPr>
        <w:t>Si</w:t>
      </w:r>
      <w:r w:rsidR="00DA3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3EEA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fugientes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coinquinationes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mundi</w:t>
      </w:r>
      <w:r w:rsidR="00DA3EEA">
        <w:rPr>
          <w:rFonts w:ascii="Times New Roman" w:hAnsi="Times New Roman" w:cs="Times New Roman"/>
          <w:iCs/>
          <w:sz w:val="24"/>
          <w:szCs w:val="24"/>
        </w:rPr>
        <w:t xml:space="preserve">, etc. </w:t>
      </w:r>
    </w:p>
    <w:p w14:paraId="697339F2" w14:textId="77777777" w:rsidR="00B866DB" w:rsidRDefault="00DA3EEA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¶ Tercio</w:t>
      </w:r>
      <w:r w:rsidR="00BA6B61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pugnantes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constanciam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28D5">
        <w:rPr>
          <w:rFonts w:ascii="Times New Roman" w:hAnsi="Times New Roman" w:cs="Times New Roman"/>
          <w:sz w:val="24"/>
          <w:szCs w:val="24"/>
        </w:rPr>
        <w:t>beneficium</w:t>
      </w:r>
      <w:r w:rsidR="00BA6B61">
        <w:rPr>
          <w:rFonts w:ascii="Times New Roman" w:hAnsi="Times New Roman" w:cs="Times New Roman"/>
          <w:sz w:val="24"/>
          <w:szCs w:val="24"/>
        </w:rPr>
        <w:t>,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acuit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agonistam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, Rom. 8[:37]: </w:t>
      </w:r>
      <w:r w:rsidRPr="00BA28D5">
        <w:rPr>
          <w:rFonts w:ascii="Times New Roman" w:hAnsi="Times New Roman" w:cs="Times New Roman"/>
          <w:i/>
          <w:sz w:val="24"/>
          <w:szCs w:val="24"/>
        </w:rPr>
        <w:t xml:space="preserve">In his omnibus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superamus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propter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dilexit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]</w:t>
      </w:r>
      <w:r w:rsidRPr="00BA28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22A8B6" w14:textId="77777777" w:rsidR="00B866DB" w:rsidRDefault="00DA3EEA" w:rsidP="00B866DB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BA28D5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sustinentes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catulo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verberato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mitescit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A28D5">
        <w:rPr>
          <w:rFonts w:ascii="Times New Roman" w:hAnsi="Times New Roman" w:cs="Times New Roman"/>
          <w:sz w:val="24"/>
          <w:szCs w:val="24"/>
        </w:rPr>
        <w:t>ulto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, Act.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[5:41]: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</w:t>
      </w:r>
      <w:r w:rsidRPr="00BA28D5">
        <w:rPr>
          <w:rFonts w:ascii="Times New Roman" w:hAnsi="Times New Roman" w:cs="Times New Roman"/>
          <w:i/>
          <w:sz w:val="24"/>
          <w:szCs w:val="24"/>
        </w:rPr>
        <w:t>ant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apostoli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gaudentes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concilii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, quoniam </w:t>
      </w:r>
      <w:r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digni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], etc.</w:t>
      </w:r>
      <w:r w:rsidRPr="00BA28D5">
        <w:rPr>
          <w:rFonts w:ascii="Times New Roman" w:hAnsi="Times New Roman" w:cs="Times New Roman"/>
          <w:sz w:val="24"/>
          <w:szCs w:val="24"/>
        </w:rPr>
        <w:t xml:space="preserve"> Heb. 12[:1]: </w:t>
      </w:r>
      <w:r w:rsidRPr="00BA28D5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patientiam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curramus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propositum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>.</w:t>
      </w:r>
      <w:r w:rsidR="00B866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Hoc nomen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Ihesus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non solum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prenunciatum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ab</w:t>
      </w:r>
      <w:r w:rsidR="00B866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angela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 w:rsidR="008E3414">
        <w:rPr>
          <w:rFonts w:ascii="Times New Roman" w:hAnsi="Times New Roman" w:cs="Times New Roman"/>
          <w:iCs/>
          <w:sz w:val="24"/>
          <w:szCs w:val="24"/>
        </w:rPr>
        <w:t xml:space="preserve"> [Luc. 1:31],</w:t>
      </w:r>
      <w:r>
        <w:rPr>
          <w:rFonts w:ascii="Times New Roman" w:hAnsi="Times New Roman" w:cs="Times New Roman"/>
          <w:iCs/>
          <w:sz w:val="24"/>
          <w:szCs w:val="24"/>
        </w:rPr>
        <w:t xml:space="preserve"> set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</w:t>
      </w:r>
      <w:r w:rsidR="00AB4B61">
        <w:rPr>
          <w:rFonts w:ascii="Times New Roman" w:hAnsi="Times New Roman" w:cs="Times New Roman"/>
          <w:iCs/>
          <w:sz w:val="24"/>
          <w:szCs w:val="24"/>
        </w:rPr>
        <w:t>pheta</w:t>
      </w:r>
      <w:proofErr w:type="spellEnd"/>
      <w:r w:rsidR="00AB4B61">
        <w:rPr>
          <w:rFonts w:ascii="Times New Roman" w:hAnsi="Times New Roman" w:cs="Times New Roman"/>
          <w:iCs/>
          <w:sz w:val="24"/>
          <w:szCs w:val="24"/>
        </w:rPr>
        <w:t xml:space="preserve"> Habakuk [3:18] qui dicit, </w:t>
      </w:r>
      <w:r w:rsidR="00AB4B61" w:rsidRPr="00AB4B61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AB4B61" w:rsidRPr="00AB4B61">
        <w:rPr>
          <w:rFonts w:ascii="Times New Roman" w:hAnsi="Times New Roman" w:cs="Times New Roman"/>
          <w:i/>
          <w:sz w:val="24"/>
          <w:szCs w:val="24"/>
        </w:rPr>
        <w:t>exultabo</w:t>
      </w:r>
      <w:proofErr w:type="spellEnd"/>
      <w:r w:rsidR="00AB4B61" w:rsidRPr="00AB4B61">
        <w:rPr>
          <w:rFonts w:ascii="Times New Roman" w:hAnsi="Times New Roman" w:cs="Times New Roman"/>
          <w:i/>
          <w:sz w:val="24"/>
          <w:szCs w:val="24"/>
        </w:rPr>
        <w:t xml:space="preserve"> in Deo Jesu </w:t>
      </w:r>
      <w:proofErr w:type="spellStart"/>
      <w:r w:rsidR="00AB4B61" w:rsidRPr="00AB4B61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="00AB4B6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F4BE96D" w14:textId="77777777" w:rsidR="00B866DB" w:rsidRDefault="00AB4B61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itaque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hoc nomen </w:t>
      </w:r>
      <w:r w:rsidRPr="00BA28D5">
        <w:rPr>
          <w:rFonts w:ascii="Times New Roman" w:hAnsi="Times New Roman" w:cs="Times New Roman"/>
          <w:sz w:val="24"/>
          <w:szCs w:val="24"/>
        </w:rPr>
        <w:t xml:space="preserve">Jesus duas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sillebas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A28D5">
        <w:rPr>
          <w:rFonts w:ascii="Times New Roman" w:hAnsi="Times New Roman" w:cs="Times New Roman"/>
          <w:sz w:val="24"/>
          <w:szCs w:val="24"/>
        </w:rPr>
        <w:t>teras</w:t>
      </w:r>
      <w:proofErr w:type="spellEnd"/>
      <w:r w:rsidR="000B3A12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vocales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>, du</w:t>
      </w:r>
      <w:r w:rsidR="000B3A12">
        <w:rPr>
          <w:rFonts w:ascii="Times New Roman" w:hAnsi="Times New Roman" w:cs="Times New Roman"/>
          <w:sz w:val="24"/>
          <w:szCs w:val="24"/>
        </w:rPr>
        <w:t>as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consonantes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inflexiones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A12">
        <w:rPr>
          <w:rFonts w:ascii="Times New Roman" w:hAnsi="Times New Roman" w:cs="Times New Roman"/>
          <w:sz w:val="24"/>
          <w:szCs w:val="24"/>
        </w:rPr>
        <w:t>casuales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. </w:t>
      </w:r>
      <w:r w:rsidR="000B3A12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0B3A12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0B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A12">
        <w:rPr>
          <w:rFonts w:ascii="Times New Roman" w:hAnsi="Times New Roman" w:cs="Times New Roman"/>
          <w:sz w:val="24"/>
          <w:szCs w:val="24"/>
        </w:rPr>
        <w:t>declinatur</w:t>
      </w:r>
      <w:proofErr w:type="spellEnd"/>
      <w:r w:rsidR="000B3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3A12">
        <w:rPr>
          <w:rFonts w:ascii="Times New Roman" w:hAnsi="Times New Roman" w:cs="Times New Roman"/>
          <w:sz w:val="24"/>
          <w:szCs w:val="24"/>
        </w:rPr>
        <w:t>quarum</w:t>
      </w:r>
      <w:proofErr w:type="spellEnd"/>
      <w:r w:rsidR="000B3A12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0B3A12">
        <w:rPr>
          <w:rFonts w:ascii="Times New Roman" w:hAnsi="Times New Roman" w:cs="Times New Roman"/>
          <w:sz w:val="24"/>
          <w:szCs w:val="24"/>
        </w:rPr>
        <w:t>terminatur</w:t>
      </w:r>
      <w:proofErr w:type="spellEnd"/>
      <w:r w:rsidR="00B86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A12">
        <w:rPr>
          <w:rFonts w:ascii="Times New Roman" w:hAnsi="Times New Roman" w:cs="Times New Roman"/>
          <w:sz w:val="24"/>
          <w:szCs w:val="24"/>
        </w:rPr>
        <w:t>in .</w:t>
      </w:r>
      <w:proofErr w:type="gramEnd"/>
      <w:r w:rsidR="000B3A12">
        <w:rPr>
          <w:rFonts w:ascii="Times New Roman" w:hAnsi="Times New Roman" w:cs="Times New Roman"/>
          <w:sz w:val="24"/>
          <w:szCs w:val="24"/>
        </w:rPr>
        <w:t xml:space="preserve">s., </w:t>
      </w:r>
      <w:proofErr w:type="spellStart"/>
      <w:r w:rsidR="000B3A12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="000B3A12">
        <w:rPr>
          <w:rFonts w:ascii="Times New Roman" w:hAnsi="Times New Roman" w:cs="Times New Roman"/>
          <w:sz w:val="24"/>
          <w:szCs w:val="24"/>
        </w:rPr>
        <w:t xml:space="preserve"> in .v., </w:t>
      </w:r>
      <w:proofErr w:type="spellStart"/>
      <w:r w:rsidR="000B3A12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0B3A12">
        <w:rPr>
          <w:rFonts w:ascii="Times New Roman" w:hAnsi="Times New Roman" w:cs="Times New Roman"/>
          <w:sz w:val="24"/>
          <w:szCs w:val="24"/>
        </w:rPr>
        <w:t xml:space="preserve"> in .m., Jesus, Jesu, </w:t>
      </w:r>
      <w:proofErr w:type="spellStart"/>
      <w:r w:rsidR="000B3A12">
        <w:rPr>
          <w:rFonts w:ascii="Times New Roman" w:hAnsi="Times New Roman" w:cs="Times New Roman"/>
          <w:sz w:val="24"/>
          <w:szCs w:val="24"/>
        </w:rPr>
        <w:t>Jesum</w:t>
      </w:r>
      <w:proofErr w:type="spellEnd"/>
      <w:r w:rsidR="000B3A12">
        <w:rPr>
          <w:rFonts w:ascii="Times New Roman" w:hAnsi="Times New Roman" w:cs="Times New Roman"/>
          <w:sz w:val="24"/>
          <w:szCs w:val="24"/>
        </w:rPr>
        <w:t>.</w:t>
      </w:r>
      <w:r w:rsidR="00B8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58">
        <w:rPr>
          <w:rFonts w:ascii="Times New Roman" w:hAnsi="Times New Roman" w:cs="Times New Roman"/>
          <w:sz w:val="24"/>
          <w:szCs w:val="24"/>
        </w:rPr>
        <w:t>T</w:t>
      </w:r>
      <w:r w:rsidR="00C4222F">
        <w:rPr>
          <w:rFonts w:ascii="Times New Roman" w:hAnsi="Times New Roman" w:cs="Times New Roman"/>
          <w:sz w:val="24"/>
          <w:szCs w:val="24"/>
        </w:rPr>
        <w:t>erminacio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t>consonantis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t>nominatiuus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casus,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t>secundi</w:t>
      </w:r>
      <w:proofErr w:type="spellEnd"/>
      <w:r w:rsidR="00B8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lastRenderedPageBreak/>
        <w:t>acusatiuus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casus,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t>terminacio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vocalis communis est.</w:t>
      </w:r>
      <w:r w:rsidR="00B8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t>Quaturo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casibus, O magnum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t>misterium</w:t>
      </w:r>
      <w:proofErr w:type="spellEnd"/>
      <w:r w:rsidR="00B8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F">
        <w:rPr>
          <w:rFonts w:ascii="Times New Roman" w:hAnsi="Times New Roman" w:cs="Times New Roman"/>
          <w:sz w:val="24"/>
          <w:szCs w:val="24"/>
        </w:rPr>
        <w:t>puteum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et</w:t>
      </w:r>
      <w:r w:rsidR="00637CBE">
        <w:rPr>
          <w:rFonts w:ascii="Times New Roman" w:hAnsi="Times New Roman" w:cs="Times New Roman"/>
          <w:sz w:val="24"/>
          <w:szCs w:val="24"/>
        </w:rPr>
        <w:t xml:space="preserve"> [Isai. 12:3]:</w:t>
      </w:r>
      <w:r w:rsidR="00C4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CBE">
        <w:rPr>
          <w:rFonts w:ascii="Times New Roman" w:hAnsi="Times New Roman" w:cs="Times New Roman"/>
          <w:sz w:val="24"/>
          <w:szCs w:val="24"/>
        </w:rPr>
        <w:t>H</w:t>
      </w:r>
      <w:r w:rsidR="00C4222F">
        <w:rPr>
          <w:rFonts w:ascii="Times New Roman" w:hAnsi="Times New Roman" w:cs="Times New Roman"/>
          <w:sz w:val="24"/>
          <w:szCs w:val="24"/>
        </w:rPr>
        <w:t>auriamus</w:t>
      </w:r>
      <w:proofErr w:type="spellEnd"/>
      <w:r w:rsidR="00C4222F">
        <w:rPr>
          <w:rFonts w:ascii="Times New Roman" w:hAnsi="Times New Roman" w:cs="Times New Roman"/>
          <w:sz w:val="24"/>
          <w:szCs w:val="24"/>
        </w:rPr>
        <w:t xml:space="preserve"> </w:t>
      </w:r>
      <w:r w:rsidR="00C4222F" w:rsidRPr="00637CBE">
        <w:rPr>
          <w:rFonts w:ascii="Times New Roman" w:hAnsi="Times New Roman" w:cs="Times New Roman"/>
          <w:i/>
          <w:iCs/>
          <w:sz w:val="24"/>
          <w:szCs w:val="24"/>
        </w:rPr>
        <w:t xml:space="preserve">aquas in </w:t>
      </w:r>
      <w:proofErr w:type="spellStart"/>
      <w:r w:rsidR="00C4222F" w:rsidRPr="00637CBE">
        <w:rPr>
          <w:rFonts w:ascii="Times New Roman" w:hAnsi="Times New Roman" w:cs="Times New Roman"/>
          <w:i/>
          <w:iCs/>
          <w:sz w:val="24"/>
          <w:szCs w:val="24"/>
        </w:rPr>
        <w:t>gau</w:t>
      </w:r>
      <w:r w:rsidR="00637CBE" w:rsidRPr="00637CBE">
        <w:rPr>
          <w:rFonts w:ascii="Times New Roman" w:hAnsi="Times New Roman" w:cs="Times New Roman"/>
          <w:i/>
          <w:iCs/>
          <w:sz w:val="24"/>
          <w:szCs w:val="24"/>
        </w:rPr>
        <w:t>dio</w:t>
      </w:r>
      <w:proofErr w:type="spellEnd"/>
      <w:r w:rsidR="00637CBE" w:rsidRPr="00637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222F" w:rsidRPr="00637CBE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B866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7CBE" w:rsidRPr="00637CBE">
        <w:rPr>
          <w:rFonts w:ascii="Times New Roman" w:hAnsi="Times New Roman" w:cs="Times New Roman"/>
          <w:i/>
          <w:iCs/>
          <w:sz w:val="24"/>
          <w:szCs w:val="24"/>
        </w:rPr>
        <w:t>fontibus</w:t>
      </w:r>
      <w:proofErr w:type="spellEnd"/>
      <w:r w:rsidR="00637CBE" w:rsidRPr="00637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7CBE" w:rsidRPr="00637CBE">
        <w:rPr>
          <w:rFonts w:ascii="Times New Roman" w:hAnsi="Times New Roman" w:cs="Times New Roman"/>
          <w:i/>
          <w:iCs/>
          <w:sz w:val="24"/>
          <w:szCs w:val="24"/>
        </w:rPr>
        <w:t>saluatoris</w:t>
      </w:r>
      <w:proofErr w:type="spellEnd"/>
      <w:r w:rsidR="00637C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947D2" w14:textId="5A2A82F1" w:rsidR="008B6DBA" w:rsidRDefault="00637CBE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hoc nom</w:t>
      </w:r>
      <w:r w:rsidR="00484C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Jesus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 duas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sill</w:t>
      </w:r>
      <w:r>
        <w:rPr>
          <w:rFonts w:ascii="Times New Roman" w:hAnsi="Times New Roman" w:cs="Times New Roman"/>
          <w:sz w:val="24"/>
          <w:szCs w:val="24"/>
        </w:rPr>
        <w:t>a</w:t>
      </w:r>
      <w:r w:rsidR="00AB4B61" w:rsidRPr="00BA28D5">
        <w:rPr>
          <w:rFonts w:ascii="Times New Roman" w:hAnsi="Times New Roman" w:cs="Times New Roman"/>
          <w:sz w:val="24"/>
          <w:szCs w:val="24"/>
        </w:rPr>
        <w:t>bas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, duas naturas,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diuinam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persona.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, Joan. </w:t>
      </w:r>
      <w:r>
        <w:rPr>
          <w:rFonts w:ascii="Times New Roman" w:hAnsi="Times New Roman" w:cs="Times New Roman"/>
          <w:sz w:val="24"/>
          <w:szCs w:val="24"/>
        </w:rPr>
        <w:t>[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1:1, 14]: </w:t>
      </w:r>
      <w:r w:rsidR="00AB4B61" w:rsidRPr="00BA28D5">
        <w:rPr>
          <w:rFonts w:ascii="Times New Roman" w:hAnsi="Times New Roman" w:cs="Times New Roman"/>
          <w:i/>
          <w:sz w:val="24"/>
          <w:szCs w:val="24"/>
        </w:rPr>
        <w:t xml:space="preserve">Deus </w:t>
      </w:r>
      <w:proofErr w:type="spellStart"/>
      <w:r w:rsidR="00AB4B61" w:rsidRPr="00BA28D5">
        <w:rPr>
          <w:rFonts w:ascii="Times New Roman" w:hAnsi="Times New Roman" w:cs="Times New Roman"/>
          <w:i/>
          <w:sz w:val="24"/>
          <w:szCs w:val="24"/>
        </w:rPr>
        <w:t>erat</w:t>
      </w:r>
      <w:proofErr w:type="spellEnd"/>
      <w:r w:rsidR="00AB4B61" w:rsidRPr="00BA28D5">
        <w:rPr>
          <w:rFonts w:ascii="Times New Roman" w:hAnsi="Times New Roman" w:cs="Times New Roman"/>
          <w:i/>
          <w:sz w:val="24"/>
          <w:szCs w:val="24"/>
        </w:rPr>
        <w:t xml:space="preserve"> Verbum. Et Verbum </w:t>
      </w:r>
      <w:proofErr w:type="spellStart"/>
      <w:r w:rsidR="00AB4B61" w:rsidRPr="00BA28D5">
        <w:rPr>
          <w:rFonts w:ascii="Times New Roman" w:hAnsi="Times New Roman" w:cs="Times New Roman"/>
          <w:i/>
          <w:sz w:val="24"/>
          <w:szCs w:val="24"/>
        </w:rPr>
        <w:t>caro</w:t>
      </w:r>
      <w:proofErr w:type="spellEnd"/>
      <w:r w:rsidR="00AB4B61" w:rsidRPr="00BA28D5">
        <w:rPr>
          <w:rFonts w:ascii="Times New Roman" w:hAnsi="Times New Roman" w:cs="Times New Roman"/>
          <w:i/>
          <w:sz w:val="24"/>
          <w:szCs w:val="24"/>
        </w:rPr>
        <w:t xml:space="preserve"> factum est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vocales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diuinitas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que </w:t>
      </w:r>
      <w:r w:rsidR="008B6DBA">
        <w:rPr>
          <w:rFonts w:ascii="Times New Roman" w:hAnsi="Times New Roman" w:cs="Times New Roman"/>
          <w:sz w:val="24"/>
          <w:szCs w:val="24"/>
        </w:rPr>
        <w:t xml:space="preserve">cum 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per se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sonat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personis</w:t>
      </w:r>
      <w:proofErr w:type="spellEnd"/>
      <w:r w:rsidR="008B6DBA">
        <w:rPr>
          <w:rFonts w:ascii="Times New Roman" w:hAnsi="Times New Roman" w:cs="Times New Roman"/>
          <w:sz w:val="24"/>
          <w:szCs w:val="24"/>
        </w:rPr>
        <w:t>.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8B6DBA">
        <w:rPr>
          <w:rFonts w:ascii="Times New Roman" w:hAnsi="Times New Roman" w:cs="Times New Roman"/>
          <w:sz w:val="24"/>
          <w:szCs w:val="24"/>
        </w:rPr>
        <w:t>N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am secundum [1] Joan. in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canonica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[5:7]: </w:t>
      </w:r>
      <w:r w:rsidR="00AB4B61" w:rsidRPr="00BA28D5">
        <w:rPr>
          <w:rFonts w:ascii="Times New Roman" w:hAnsi="Times New Roman" w:cs="Times New Roman"/>
          <w:i/>
          <w:sz w:val="24"/>
          <w:szCs w:val="24"/>
        </w:rPr>
        <w:t xml:space="preserve">Tres sunt, qui testimonium </w:t>
      </w:r>
      <w:proofErr w:type="spellStart"/>
      <w:r w:rsidR="00AB4B61" w:rsidRPr="00BA28D5">
        <w:rPr>
          <w:rFonts w:ascii="Times New Roman" w:hAnsi="Times New Roman" w:cs="Times New Roman"/>
          <w:i/>
          <w:sz w:val="24"/>
          <w:szCs w:val="24"/>
        </w:rPr>
        <w:t>dant</w:t>
      </w:r>
      <w:proofErr w:type="spellEnd"/>
      <w:r w:rsidR="00AB4B61" w:rsidRPr="00BA28D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AB4B61" w:rsidRPr="00BA28D5">
        <w:rPr>
          <w:rFonts w:ascii="Times New Roman" w:hAnsi="Times New Roman" w:cs="Times New Roman"/>
          <w:i/>
          <w:sz w:val="24"/>
          <w:szCs w:val="24"/>
        </w:rPr>
        <w:t>cælo</w:t>
      </w:r>
      <w:proofErr w:type="spellEnd"/>
      <w:r w:rsidR="008B6D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B6DBA">
        <w:rPr>
          <w:rFonts w:ascii="Times New Roman" w:hAnsi="Times New Roman" w:cs="Times New Roman"/>
          <w:iCs/>
          <w:sz w:val="24"/>
          <w:szCs w:val="24"/>
        </w:rPr>
        <w:t>etc</w:t>
      </w:r>
      <w:r w:rsidR="00AB4B61" w:rsidRPr="00BA2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Per duas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consonantes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signatur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in Christo que cum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duas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sillebas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sonat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per se se</w:t>
      </w:r>
      <w:r w:rsidR="008B6DBA">
        <w:rPr>
          <w:rFonts w:ascii="Times New Roman" w:hAnsi="Times New Roman" w:cs="Times New Roman"/>
          <w:sz w:val="24"/>
          <w:szCs w:val="24"/>
        </w:rPr>
        <w:t>d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d</w:t>
      </w:r>
      <w:r w:rsidR="008B6DBA">
        <w:rPr>
          <w:rFonts w:ascii="Times New Roman" w:hAnsi="Times New Roman" w:cs="Times New Roman"/>
          <w:sz w:val="24"/>
          <w:szCs w:val="24"/>
        </w:rPr>
        <w:t>iuin</w:t>
      </w:r>
      <w:r w:rsidR="00AB4B61" w:rsidRPr="00BA28D5">
        <w:rPr>
          <w:rFonts w:ascii="Times New Roman" w:hAnsi="Times New Roman" w:cs="Times New Roman"/>
          <w:sz w:val="24"/>
          <w:szCs w:val="24"/>
        </w:rPr>
        <w:t>itate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communicata</w:t>
      </w:r>
      <w:proofErr w:type="spellEnd"/>
      <w:r w:rsidR="008B6DB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8B6DB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B6DBA">
        <w:rPr>
          <w:rFonts w:ascii="Times New Roman" w:hAnsi="Times New Roman" w:cs="Times New Roman"/>
          <w:sz w:val="24"/>
          <w:szCs w:val="24"/>
        </w:rPr>
        <w:t>,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vnitate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persona</w:t>
      </w:r>
      <w:r w:rsidR="008B6DBA">
        <w:rPr>
          <w:rFonts w:ascii="Times New Roman" w:hAnsi="Times New Roman" w:cs="Times New Roman"/>
          <w:sz w:val="24"/>
          <w:szCs w:val="24"/>
        </w:rPr>
        <w:t>. Prima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siquidem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rationalis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subjecta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per se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sonans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rationalis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8B6DBA">
        <w:rPr>
          <w:rFonts w:ascii="Times New Roman" w:hAnsi="Times New Roman" w:cs="Times New Roman"/>
          <w:sz w:val="24"/>
          <w:szCs w:val="24"/>
        </w:rPr>
        <w:t xml:space="preserve">persona 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Christus</w:t>
      </w:r>
      <w:r w:rsidR="008B6DBA">
        <w:rPr>
          <w:rFonts w:ascii="Times New Roman" w:hAnsi="Times New Roman" w:cs="Times New Roman"/>
          <w:sz w:val="24"/>
          <w:szCs w:val="24"/>
        </w:rPr>
        <w:t>, Deus et homo</w:t>
      </w:r>
      <w:r w:rsidR="00BB4DF9">
        <w:rPr>
          <w:rFonts w:ascii="Times New Roman" w:hAnsi="Times New Roman" w:cs="Times New Roman"/>
          <w:sz w:val="24"/>
          <w:szCs w:val="24"/>
        </w:rPr>
        <w:t>,</w:t>
      </w:r>
      <w:r w:rsidR="00AB4B61" w:rsidRPr="00BA28D5">
        <w:rPr>
          <w:rFonts w:ascii="Times New Roman" w:hAnsi="Times New Roman" w:cs="Times New Roman"/>
          <w:sz w:val="24"/>
          <w:szCs w:val="24"/>
        </w:rPr>
        <w:t xml:space="preserve"> per se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sonat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in quantum Deus, sed non in quantum homo</w:t>
      </w:r>
      <w:r w:rsidR="00BB4DF9">
        <w:rPr>
          <w:rFonts w:ascii="Times New Roman" w:hAnsi="Times New Roman" w:cs="Times New Roman"/>
          <w:sz w:val="24"/>
          <w:szCs w:val="24"/>
        </w:rPr>
        <w:t>,</w:t>
      </w:r>
      <w:r w:rsidR="008B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qu</w:t>
      </w:r>
      <w:r w:rsidR="008B6DB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61" w:rsidRPr="00BA28D5">
        <w:rPr>
          <w:rFonts w:ascii="Times New Roman" w:hAnsi="Times New Roman" w:cs="Times New Roman"/>
          <w:sz w:val="24"/>
          <w:szCs w:val="24"/>
        </w:rPr>
        <w:t>deitas</w:t>
      </w:r>
      <w:proofErr w:type="spellEnd"/>
      <w:r w:rsidR="00AB4B61" w:rsidRPr="00BA2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C0127" w14:textId="278CB88D" w:rsidR="008B6DBA" w:rsidRDefault="008B6DBA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244ra/</w:t>
      </w:r>
    </w:p>
    <w:p w14:paraId="7578316B" w14:textId="77777777" w:rsidR="00C55602" w:rsidRDefault="00AB4B61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28D5">
        <w:rPr>
          <w:rFonts w:ascii="Times New Roman" w:hAnsi="Times New Roman" w:cs="Times New Roman"/>
          <w:sz w:val="24"/>
          <w:szCs w:val="24"/>
        </w:rPr>
        <w:t>assumens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retinuit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ius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personalitatis</w:t>
      </w:r>
      <w:proofErr w:type="spellEnd"/>
      <w:r w:rsidR="003E0CBC">
        <w:rPr>
          <w:rFonts w:ascii="Times New Roman" w:hAnsi="Times New Roman" w:cs="Times New Roman"/>
          <w:sz w:val="24"/>
          <w:szCs w:val="24"/>
        </w:rPr>
        <w:t>,</w:t>
      </w:r>
      <w:r w:rsidRPr="00BA28D5">
        <w:rPr>
          <w:rFonts w:ascii="Times New Roman" w:hAnsi="Times New Roman" w:cs="Times New Roman"/>
          <w:sz w:val="24"/>
          <w:szCs w:val="24"/>
        </w:rPr>
        <w:t xml:space="preserve"> sed non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assumpta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personam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natura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personam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4B2C10">
        <w:rPr>
          <w:rFonts w:ascii="Times New Roman" w:hAnsi="Times New Roman" w:cs="Times New Roman"/>
          <w:sz w:val="24"/>
          <w:szCs w:val="24"/>
        </w:rPr>
        <w:t xml:space="preserve">sed natura </w:t>
      </w:r>
      <w:proofErr w:type="spellStart"/>
      <w:r w:rsidR="004B2C10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4B2C10">
        <w:rPr>
          <w:rFonts w:ascii="Times New Roman" w:hAnsi="Times New Roman" w:cs="Times New Roman"/>
          <w:sz w:val="24"/>
          <w:szCs w:val="24"/>
        </w:rPr>
        <w:t xml:space="preserve"> et persona </w:t>
      </w:r>
      <w:proofErr w:type="spellStart"/>
      <w:r w:rsidR="004B2C10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B866DB">
        <w:rPr>
          <w:rFonts w:ascii="Times New Roman" w:hAnsi="Times New Roman" w:cs="Times New Roman"/>
          <w:sz w:val="24"/>
          <w:szCs w:val="24"/>
        </w:rPr>
        <w:t xml:space="preserve"> </w:t>
      </w:r>
      <w:r w:rsidR="004B2C1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Jesum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assumpsit. </w:t>
      </w:r>
      <w:r w:rsidR="002C6B40" w:rsidRPr="00BA28D5">
        <w:rPr>
          <w:rFonts w:ascii="Times New Roman" w:hAnsi="Times New Roman" w:cs="Times New Roman"/>
          <w:sz w:val="24"/>
          <w:szCs w:val="24"/>
        </w:rPr>
        <w:t xml:space="preserve">Item hoc nomen Jesus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easdem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vocales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2C6B40">
        <w:rPr>
          <w:rFonts w:ascii="Times New Roman" w:hAnsi="Times New Roman" w:cs="Times New Roman"/>
          <w:sz w:val="24"/>
          <w:szCs w:val="24"/>
        </w:rPr>
        <w:t>hoc</w:t>
      </w:r>
      <w:r w:rsidR="002C6B40" w:rsidRPr="00BA28D5">
        <w:rPr>
          <w:rFonts w:ascii="Times New Roman" w:hAnsi="Times New Roman" w:cs="Times New Roman"/>
          <w:sz w:val="24"/>
          <w:szCs w:val="24"/>
        </w:rPr>
        <w:t xml:space="preserve"> nomen Dei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tetragramaton</w:t>
      </w:r>
      <w:proofErr w:type="spellEnd"/>
      <w:r w:rsidR="003E0CBC">
        <w:rPr>
          <w:rFonts w:ascii="Times New Roman" w:hAnsi="Times New Roman" w:cs="Times New Roman"/>
          <w:sz w:val="24"/>
          <w:szCs w:val="24"/>
        </w:rPr>
        <w:t>,</w:t>
      </w:r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scriptum in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lania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aurea super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frontem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pontificali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sudario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dependente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nomen</w:t>
      </w:r>
      <w:r w:rsidR="002C6B40" w:rsidRPr="002C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dicunt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Judei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ineffabile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audent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proferre</w:t>
      </w:r>
      <w:proofErr w:type="spellEnd"/>
      <w:r w:rsidR="002C6B40">
        <w:rPr>
          <w:rFonts w:ascii="Times New Roman" w:hAnsi="Times New Roman" w:cs="Times New Roman"/>
          <w:sz w:val="24"/>
          <w:szCs w:val="24"/>
        </w:rPr>
        <w:t>.</w:t>
      </w:r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2C6B40">
        <w:rPr>
          <w:rFonts w:ascii="Times New Roman" w:hAnsi="Times New Roman" w:cs="Times New Roman"/>
          <w:sz w:val="24"/>
          <w:szCs w:val="24"/>
        </w:rPr>
        <w:t>S</w:t>
      </w:r>
      <w:r w:rsidR="002C6B40" w:rsidRPr="00BA28D5">
        <w:rPr>
          <w:rFonts w:ascii="Times New Roman" w:hAnsi="Times New Roman" w:cs="Times New Roman"/>
          <w:sz w:val="24"/>
          <w:szCs w:val="24"/>
        </w:rPr>
        <w:t xml:space="preserve">ed pro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scribunt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o</w:t>
      </w:r>
      <w:r w:rsidR="002C6B40">
        <w:rPr>
          <w:rFonts w:ascii="Times New Roman" w:hAnsi="Times New Roman" w:cs="Times New Roman"/>
          <w:sz w:val="24"/>
          <w:szCs w:val="24"/>
        </w:rPr>
        <w:t>f</w:t>
      </w:r>
      <w:r w:rsidR="002C6B40" w:rsidRPr="00BA28D5">
        <w:rPr>
          <w:rFonts w:ascii="Times New Roman" w:hAnsi="Times New Roman" w:cs="Times New Roman"/>
          <w:sz w:val="24"/>
          <w:szCs w:val="24"/>
        </w:rPr>
        <w:t>ferunt</w:t>
      </w:r>
      <w:proofErr w:type="spellEnd"/>
      <w:r w:rsidR="002C6B40">
        <w:rPr>
          <w:rFonts w:ascii="Times New Roman" w:hAnsi="Times New Roman" w:cs="Times New Roman"/>
          <w:sz w:val="24"/>
          <w:szCs w:val="24"/>
        </w:rPr>
        <w:t xml:space="preserve"> </w:t>
      </w:r>
      <w:r w:rsidR="002C6B40" w:rsidRPr="00BA28D5">
        <w:rPr>
          <w:rFonts w:ascii="Times New Roman" w:hAnsi="Times New Roman" w:cs="Times New Roman"/>
          <w:sz w:val="24"/>
          <w:szCs w:val="24"/>
        </w:rPr>
        <w:t xml:space="preserve">Adonay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constat ex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6B40" w:rsidRPr="00BA28D5">
        <w:rPr>
          <w:rFonts w:ascii="Times New Roman" w:hAnsi="Times New Roman" w:cs="Times New Roman"/>
          <w:sz w:val="24"/>
          <w:szCs w:val="24"/>
        </w:rPr>
        <w:t>litteris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j. e. v. e. vel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ex</w:t>
      </w:r>
      <w:r w:rsidR="002C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qu</w:t>
      </w:r>
      <w:r w:rsidR="002C6B4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geminata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, .e. </w:t>
      </w:r>
      <w:proofErr w:type="spellStart"/>
      <w:r w:rsidR="002C6B40">
        <w:rPr>
          <w:rFonts w:ascii="Times New Roman" w:hAnsi="Times New Roman" w:cs="Times New Roman"/>
          <w:sz w:val="24"/>
          <w:szCs w:val="24"/>
        </w:rPr>
        <w:t>R</w:t>
      </w:r>
      <w:r w:rsidR="002C6B40" w:rsidRPr="00BA28D5">
        <w:rPr>
          <w:rFonts w:ascii="Times New Roman" w:hAnsi="Times New Roman" w:cs="Times New Roman"/>
          <w:sz w:val="24"/>
          <w:szCs w:val="24"/>
        </w:rPr>
        <w:t>euera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nomen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ineffabile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non quantum ad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sonum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se</w:t>
      </w:r>
      <w:r w:rsidR="003D09DE">
        <w:rPr>
          <w:rFonts w:ascii="Times New Roman" w:hAnsi="Times New Roman" w:cs="Times New Roman"/>
          <w:sz w:val="24"/>
          <w:szCs w:val="24"/>
        </w:rPr>
        <w:t>d</w:t>
      </w:r>
      <w:r w:rsidR="002C6B40" w:rsidRPr="00BA28D5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="003D09DE">
        <w:rPr>
          <w:rFonts w:ascii="Times New Roman" w:hAnsi="Times New Roman" w:cs="Times New Roman"/>
          <w:sz w:val="24"/>
          <w:szCs w:val="24"/>
        </w:rPr>
        <w:t>intellectum</w:t>
      </w:r>
      <w:proofErr w:type="spellEnd"/>
      <w:r w:rsidR="003D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DE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3D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D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D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designet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 xml:space="preserve"> trinitatis </w:t>
      </w:r>
      <w:r w:rsidR="003D09D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3D09DE">
        <w:rPr>
          <w:rFonts w:ascii="Times New Roman" w:hAnsi="Times New Roman" w:cs="Times New Roman"/>
          <w:sz w:val="24"/>
          <w:szCs w:val="24"/>
        </w:rPr>
        <w:t>vnitatis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40" w:rsidRPr="00BA28D5">
        <w:rPr>
          <w:rFonts w:ascii="Times New Roman" w:hAnsi="Times New Roman" w:cs="Times New Roman"/>
          <w:sz w:val="24"/>
          <w:szCs w:val="24"/>
        </w:rPr>
        <w:t>misterium</w:t>
      </w:r>
      <w:proofErr w:type="spellEnd"/>
      <w:r w:rsidR="002C6B40" w:rsidRPr="00BA28D5">
        <w:rPr>
          <w:rFonts w:ascii="Times New Roman" w:hAnsi="Times New Roman" w:cs="Times New Roman"/>
          <w:sz w:val="24"/>
          <w:szCs w:val="24"/>
        </w:rPr>
        <w:t>.</w:t>
      </w:r>
      <w:r w:rsidR="003D09DE">
        <w:rPr>
          <w:rFonts w:ascii="Times New Roman" w:hAnsi="Times New Roman" w:cs="Times New Roman"/>
          <w:sz w:val="24"/>
          <w:szCs w:val="24"/>
        </w:rPr>
        <w:t xml:space="preserve"> </w:t>
      </w:r>
      <w:r w:rsidR="003D09DE" w:rsidRPr="00BA28D5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vocales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designant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 personas in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substancia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>. Nam et</w:t>
      </w:r>
      <w:r w:rsidR="00BB2D80">
        <w:rPr>
          <w:rFonts w:ascii="Times New Roman" w:hAnsi="Times New Roman" w:cs="Times New Roman"/>
          <w:sz w:val="24"/>
          <w:szCs w:val="24"/>
        </w:rPr>
        <w:t xml:space="preserve"> [Gen. 18:2],</w:t>
      </w:r>
      <w:r w:rsidR="003D09DE" w:rsidRPr="00BA28D5">
        <w:rPr>
          <w:rFonts w:ascii="Times New Roman" w:hAnsi="Times New Roman" w:cs="Times New Roman"/>
          <w:sz w:val="24"/>
          <w:szCs w:val="24"/>
        </w:rPr>
        <w:t xml:space="preserve"> Abraham </w:t>
      </w:r>
      <w:proofErr w:type="spellStart"/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>tres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="003D09DE">
        <w:rPr>
          <w:rFonts w:ascii="Times New Roman" w:hAnsi="Times New Roman" w:cs="Times New Roman"/>
          <w:sz w:val="24"/>
          <w:szCs w:val="24"/>
        </w:rPr>
        <w:t>, etc., [Isai. 6:3]:</w:t>
      </w:r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3D09DE" w:rsidRPr="003D09DE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3D09DE" w:rsidRPr="00BA28D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seraphin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>clamabant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DE" w:rsidRPr="00BA28D5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3D09DE" w:rsidRPr="00BA28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>sanctus</w:t>
      </w:r>
      <w:proofErr w:type="spellEnd"/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>sanctus</w:t>
      </w:r>
      <w:proofErr w:type="spellEnd"/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>sanctus</w:t>
      </w:r>
      <w:proofErr w:type="spellEnd"/>
      <w:r w:rsidR="006903C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D09DE" w:rsidRPr="00BA28D5">
        <w:rPr>
          <w:rFonts w:ascii="Times New Roman" w:hAnsi="Times New Roman" w:cs="Times New Roman"/>
          <w:sz w:val="24"/>
          <w:szCs w:val="24"/>
        </w:rPr>
        <w:t xml:space="preserve"> et</w:t>
      </w:r>
      <w:r w:rsidR="00BB2D80">
        <w:rPr>
          <w:rFonts w:ascii="Times New Roman" w:hAnsi="Times New Roman" w:cs="Times New Roman"/>
          <w:sz w:val="24"/>
          <w:szCs w:val="24"/>
        </w:rPr>
        <w:t xml:space="preserve"> [1 Joan. 5:7]:</w:t>
      </w:r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BB2D80" w:rsidRPr="00BB2D8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 xml:space="preserve">res sunt qui testimonium </w:t>
      </w:r>
      <w:proofErr w:type="spellStart"/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>dant</w:t>
      </w:r>
      <w:proofErr w:type="spellEnd"/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3D09DE" w:rsidRPr="00BB2D80">
        <w:rPr>
          <w:rFonts w:ascii="Times New Roman" w:hAnsi="Times New Roman" w:cs="Times New Roman"/>
          <w:i/>
          <w:iCs/>
          <w:sz w:val="24"/>
          <w:szCs w:val="24"/>
        </w:rPr>
        <w:t>celo</w:t>
      </w:r>
      <w:proofErr w:type="spellEnd"/>
      <w:r w:rsidR="003D09DE">
        <w:rPr>
          <w:rFonts w:ascii="Times New Roman" w:hAnsi="Times New Roman" w:cs="Times New Roman"/>
          <w:sz w:val="24"/>
          <w:szCs w:val="24"/>
        </w:rPr>
        <w:t xml:space="preserve">, </w:t>
      </w:r>
      <w:r w:rsidR="003D09DE">
        <w:rPr>
          <w:rFonts w:ascii="Times New Roman" w:hAnsi="Times New Roman" w:cs="Times New Roman"/>
          <w:sz w:val="24"/>
          <w:szCs w:val="24"/>
        </w:rPr>
        <w:lastRenderedPageBreak/>
        <w:t>etc.</w:t>
      </w:r>
      <w:r w:rsidR="003D09DE"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BB2D80">
        <w:rPr>
          <w:rFonts w:ascii="Times New Roman" w:hAnsi="Times New Roman" w:cs="Times New Roman"/>
          <w:sz w:val="24"/>
          <w:szCs w:val="24"/>
        </w:rPr>
        <w:t>Et</w:t>
      </w:r>
      <w:r w:rsidR="0086064C">
        <w:rPr>
          <w:rFonts w:ascii="Times New Roman" w:hAnsi="Times New Roman" w:cs="Times New Roman"/>
          <w:sz w:val="24"/>
          <w:szCs w:val="24"/>
        </w:rPr>
        <w:t xml:space="preserve"> [Matt. 28:19]:</w:t>
      </w:r>
      <w:r w:rsidR="00BB2D80">
        <w:rPr>
          <w:rFonts w:ascii="Times New Roman" w:hAnsi="Times New Roman" w:cs="Times New Roman"/>
          <w:sz w:val="24"/>
          <w:szCs w:val="24"/>
        </w:rPr>
        <w:t xml:space="preserve"> </w:t>
      </w:r>
      <w:r w:rsidR="0086064C">
        <w:rPr>
          <w:rFonts w:ascii="Times New Roman" w:hAnsi="Times New Roman" w:cs="Times New Roman"/>
          <w:sz w:val="24"/>
          <w:szCs w:val="24"/>
        </w:rPr>
        <w:t>B</w:t>
      </w:r>
      <w:r w:rsidR="00BB2D80">
        <w:rPr>
          <w:rFonts w:ascii="Times New Roman" w:hAnsi="Times New Roman" w:cs="Times New Roman"/>
          <w:sz w:val="24"/>
          <w:szCs w:val="24"/>
        </w:rPr>
        <w:t>a</w:t>
      </w:r>
      <w:r w:rsidR="0086064C">
        <w:rPr>
          <w:rFonts w:ascii="Times New Roman" w:hAnsi="Times New Roman" w:cs="Times New Roman"/>
          <w:sz w:val="24"/>
          <w:szCs w:val="24"/>
        </w:rPr>
        <w:t>ptizate</w:t>
      </w:r>
      <w:r w:rsidR="00BB2D80">
        <w:rPr>
          <w:rFonts w:ascii="Times New Roman" w:hAnsi="Times New Roman" w:cs="Times New Roman"/>
          <w:sz w:val="24"/>
          <w:szCs w:val="24"/>
        </w:rPr>
        <w:t xml:space="preserve"> </w:t>
      </w:r>
      <w:r w:rsidR="00BB2D80" w:rsidRPr="0086064C">
        <w:rPr>
          <w:rFonts w:ascii="Times New Roman" w:hAnsi="Times New Roman" w:cs="Times New Roman"/>
          <w:i/>
          <w:iCs/>
          <w:sz w:val="24"/>
          <w:szCs w:val="24"/>
        </w:rPr>
        <w:t xml:space="preserve">omnes gentes in </w:t>
      </w:r>
      <w:proofErr w:type="spellStart"/>
      <w:r w:rsidR="00BB2D80" w:rsidRPr="0086064C">
        <w:rPr>
          <w:rFonts w:ascii="Times New Roman" w:hAnsi="Times New Roman" w:cs="Times New Roman"/>
          <w:i/>
          <w:iCs/>
          <w:sz w:val="24"/>
          <w:szCs w:val="24"/>
        </w:rPr>
        <w:t>nomine</w:t>
      </w:r>
      <w:proofErr w:type="spellEnd"/>
      <w:r w:rsidR="00BB2D80" w:rsidRPr="008606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2D80" w:rsidRPr="0086064C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="00BB2D80" w:rsidRPr="0086064C">
        <w:rPr>
          <w:rFonts w:ascii="Times New Roman" w:hAnsi="Times New Roman" w:cs="Times New Roman"/>
          <w:i/>
          <w:iCs/>
          <w:sz w:val="24"/>
          <w:szCs w:val="24"/>
        </w:rPr>
        <w:t xml:space="preserve"> et Filii</w:t>
      </w:r>
      <w:r w:rsidR="00C556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2D80" w:rsidRPr="0086064C">
        <w:rPr>
          <w:rFonts w:ascii="Times New Roman" w:hAnsi="Times New Roman" w:cs="Times New Roman"/>
          <w:i/>
          <w:iCs/>
          <w:sz w:val="24"/>
          <w:szCs w:val="24"/>
        </w:rPr>
        <w:t>et Spiritus Sanci</w:t>
      </w:r>
      <w:r w:rsidR="00BB2D80">
        <w:rPr>
          <w:rFonts w:ascii="Times New Roman" w:hAnsi="Times New Roman" w:cs="Times New Roman"/>
          <w:sz w:val="24"/>
          <w:szCs w:val="24"/>
        </w:rPr>
        <w:t>.</w:t>
      </w:r>
      <w:r w:rsidR="0086064C">
        <w:rPr>
          <w:rFonts w:ascii="Times New Roman" w:hAnsi="Times New Roman" w:cs="Times New Roman"/>
          <w:sz w:val="24"/>
          <w:szCs w:val="24"/>
        </w:rPr>
        <w:t xml:space="preserve"> Item secundum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peritos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Hebreos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hoc nomen</w:t>
      </w:r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r w:rsidR="0086064C">
        <w:rPr>
          <w:rFonts w:ascii="Times New Roman" w:hAnsi="Times New Roman" w:cs="Times New Roman"/>
          <w:sz w:val="24"/>
          <w:szCs w:val="24"/>
        </w:rPr>
        <w:t xml:space="preserve">tante virtutis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distinguatur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r w:rsidR="0086064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dicciones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quelibet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istarum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idem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6D4792">
        <w:rPr>
          <w:rFonts w:ascii="Times New Roman" w:hAnsi="Times New Roman" w:cs="Times New Roman"/>
          <w:sz w:val="24"/>
          <w:szCs w:val="24"/>
        </w:rPr>
        <w:t>,</w:t>
      </w:r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dicatur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Je.e</w:t>
      </w:r>
      <w:r w:rsidR="008772FD">
        <w:rPr>
          <w:rFonts w:ascii="Times New Roman" w:hAnsi="Times New Roman" w:cs="Times New Roman"/>
          <w:sz w:val="24"/>
          <w:szCs w:val="24"/>
        </w:rPr>
        <w:t>u</w:t>
      </w:r>
      <w:r w:rsidR="0086064C">
        <w:rPr>
          <w:rFonts w:ascii="Times New Roman" w:hAnsi="Times New Roman" w:cs="Times New Roman"/>
          <w:sz w:val="24"/>
          <w:szCs w:val="24"/>
        </w:rPr>
        <w:t>.</w:t>
      </w:r>
      <w:r w:rsidR="008772FD">
        <w:rPr>
          <w:rFonts w:ascii="Times New Roman" w:hAnsi="Times New Roman" w:cs="Times New Roman"/>
          <w:sz w:val="24"/>
          <w:szCs w:val="24"/>
        </w:rPr>
        <w:t>u</w:t>
      </w:r>
      <w:r w:rsidR="008606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quelibet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6064C">
        <w:rPr>
          <w:rFonts w:ascii="Times New Roman" w:hAnsi="Times New Roman" w:cs="Times New Roman"/>
          <w:sz w:val="24"/>
          <w:szCs w:val="24"/>
        </w:rPr>
        <w:t xml:space="preserve"> nomen Dei</w:t>
      </w:r>
      <w:r w:rsidR="006D4792">
        <w:rPr>
          <w:rFonts w:ascii="Times New Roman" w:hAnsi="Times New Roman" w:cs="Times New Roman"/>
          <w:sz w:val="24"/>
          <w:szCs w:val="24"/>
        </w:rPr>
        <w:t>,</w:t>
      </w:r>
      <w:r w:rsidR="008772FD">
        <w:rPr>
          <w:rFonts w:ascii="Times New Roman" w:hAnsi="Times New Roman" w:cs="Times New Roman"/>
          <w:sz w:val="24"/>
          <w:szCs w:val="24"/>
        </w:rPr>
        <w:t xml:space="preserve"> sicut et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ieeuue</w:t>
      </w:r>
      <w:proofErr w:type="spellEnd"/>
      <w:r w:rsidR="006D4792">
        <w:rPr>
          <w:rFonts w:ascii="Times New Roman" w:hAnsi="Times New Roman" w:cs="Times New Roman"/>
          <w:sz w:val="24"/>
          <w:szCs w:val="24"/>
        </w:rPr>
        <w:t>,</w:t>
      </w:r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quelibet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trium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personarum</w:t>
      </w:r>
      <w:r w:rsidR="006D4792">
        <w:rPr>
          <w:rFonts w:ascii="Times New Roman" w:hAnsi="Times New Roman" w:cs="Times New Roman"/>
          <w:sz w:val="24"/>
          <w:szCs w:val="24"/>
        </w:rPr>
        <w:t>,</w:t>
      </w:r>
      <w:r w:rsidR="008772FD">
        <w:rPr>
          <w:rFonts w:ascii="Times New Roman" w:hAnsi="Times New Roman" w:cs="Times New Roman"/>
          <w:sz w:val="24"/>
          <w:szCs w:val="24"/>
        </w:rPr>
        <w:t xml:space="preserve"> sicut et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natur</w:t>
      </w:r>
      <w:r w:rsidR="006D4792">
        <w:rPr>
          <w:rFonts w:ascii="Times New Roman" w:hAnsi="Times New Roman" w:cs="Times New Roman"/>
          <w:sz w:val="24"/>
          <w:szCs w:val="24"/>
        </w:rPr>
        <w:t>a</w:t>
      </w:r>
      <w:r w:rsidR="00877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Deus, media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sola in</w:t>
      </w:r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r w:rsidR="008772FD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gemiatur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media persona</w:t>
      </w:r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r w:rsidR="008772FD">
        <w:rPr>
          <w:rFonts w:ascii="Times New Roman" w:hAnsi="Times New Roman" w:cs="Times New Roman"/>
          <w:sz w:val="24"/>
          <w:szCs w:val="24"/>
        </w:rPr>
        <w:t xml:space="preserve">tantum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gem</w:t>
      </w:r>
      <w:r w:rsidR="006D4792">
        <w:rPr>
          <w:rFonts w:ascii="Times New Roman" w:hAnsi="Times New Roman" w:cs="Times New Roman"/>
          <w:sz w:val="24"/>
          <w:szCs w:val="24"/>
        </w:rPr>
        <w:t>in</w:t>
      </w:r>
      <w:r w:rsidR="008772F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respectum</w:t>
      </w:r>
      <w:proofErr w:type="spellEnd"/>
      <w:r w:rsidR="002763CD">
        <w:rPr>
          <w:rFonts w:ascii="Times New Roman" w:hAnsi="Times New Roman" w:cs="Times New Roman"/>
          <w:sz w:val="24"/>
          <w:szCs w:val="24"/>
        </w:rPr>
        <w:t>,</w:t>
      </w:r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solus </w:t>
      </w:r>
      <w:r w:rsidR="002763CD">
        <w:rPr>
          <w:rFonts w:ascii="Times New Roman" w:hAnsi="Times New Roman" w:cs="Times New Roman"/>
          <w:sz w:val="24"/>
          <w:szCs w:val="24"/>
        </w:rPr>
        <w:t>F</w:t>
      </w:r>
      <w:r w:rsidR="008772FD">
        <w:rPr>
          <w:rFonts w:ascii="Times New Roman" w:hAnsi="Times New Roman" w:cs="Times New Roman"/>
          <w:sz w:val="24"/>
          <w:szCs w:val="24"/>
        </w:rPr>
        <w:t xml:space="preserve">ilius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relucet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diccionibus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terminatur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2FD">
        <w:rPr>
          <w:rFonts w:ascii="Times New Roman" w:hAnsi="Times New Roman" w:cs="Times New Roman"/>
          <w:sz w:val="24"/>
          <w:szCs w:val="24"/>
        </w:rPr>
        <w:t>in .</w:t>
      </w:r>
      <w:proofErr w:type="gramEnd"/>
      <w:r w:rsidR="008772FD">
        <w:rPr>
          <w:rFonts w:ascii="Times New Roman" w:hAnsi="Times New Roman" w:cs="Times New Roman"/>
          <w:sz w:val="24"/>
          <w:szCs w:val="24"/>
        </w:rPr>
        <w:t xml:space="preserve">e. et </w:t>
      </w:r>
      <w:proofErr w:type="spellStart"/>
      <w:r w:rsidR="008772FD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="008772FD">
        <w:rPr>
          <w:rFonts w:ascii="Times New Roman" w:hAnsi="Times New Roman" w:cs="Times New Roman"/>
          <w:sz w:val="24"/>
          <w:szCs w:val="24"/>
        </w:rPr>
        <w:t xml:space="preserve"> incipit ab .e. </w:t>
      </w:r>
    </w:p>
    <w:p w14:paraId="79AC7C7F" w14:textId="2EC6CED2" w:rsidR="000B4180" w:rsidRDefault="008772FD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terminatur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v. et </w:t>
      </w:r>
      <w:proofErr w:type="spellStart"/>
      <w:r w:rsidR="00C23F5D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C23F5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incipit ab .v.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 sit alpha et omega</w:t>
      </w:r>
      <w:r w:rsidR="00354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rimus et </w:t>
      </w:r>
      <w:proofErr w:type="spellStart"/>
      <w:r>
        <w:rPr>
          <w:rFonts w:ascii="Times New Roman" w:hAnsi="Times New Roman" w:cs="Times New Roman"/>
          <w:sz w:val="24"/>
          <w:szCs w:val="24"/>
        </w:rPr>
        <w:t>nouissimus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principium </w:t>
      </w:r>
      <w:r w:rsidRPr="00BA28D5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="007E133D">
        <w:rPr>
          <w:rFonts w:ascii="Times New Roman" w:hAnsi="Times New Roman" w:cs="Times New Roman"/>
          <w:sz w:val="24"/>
          <w:szCs w:val="24"/>
        </w:rPr>
        <w:t xml:space="preserve">. De quibus </w:t>
      </w:r>
      <w:proofErr w:type="spellStart"/>
      <w:r w:rsidR="007E133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E133D">
        <w:rPr>
          <w:rFonts w:ascii="Times New Roman" w:hAnsi="Times New Roman" w:cs="Times New Roman"/>
          <w:sz w:val="24"/>
          <w:szCs w:val="24"/>
        </w:rPr>
        <w:t xml:space="preserve"> </w:t>
      </w:r>
      <w:r w:rsidRPr="00BA28D5">
        <w:rPr>
          <w:rFonts w:ascii="Times New Roman" w:hAnsi="Times New Roman" w:cs="Times New Roman"/>
          <w:sz w:val="24"/>
          <w:szCs w:val="24"/>
        </w:rPr>
        <w:t>Joan. 8</w:t>
      </w:r>
      <w:r w:rsidR="007E133D">
        <w:rPr>
          <w:rFonts w:ascii="Times New Roman" w:hAnsi="Times New Roman" w:cs="Times New Roman"/>
          <w:sz w:val="24"/>
          <w:szCs w:val="24"/>
        </w:rPr>
        <w:t>[</w:t>
      </w:r>
      <w:r w:rsidRPr="00BA28D5">
        <w:rPr>
          <w:rFonts w:ascii="Times New Roman" w:hAnsi="Times New Roman" w:cs="Times New Roman"/>
          <w:sz w:val="24"/>
          <w:szCs w:val="24"/>
        </w:rPr>
        <w:t xml:space="preserve">:25]: Ego </w:t>
      </w:r>
      <w:r w:rsidR="007E133D">
        <w:rPr>
          <w:rFonts w:ascii="Times New Roman" w:hAnsi="Times New Roman" w:cs="Times New Roman"/>
          <w:sz w:val="24"/>
          <w:szCs w:val="24"/>
        </w:rPr>
        <w:t xml:space="preserve">sum </w:t>
      </w:r>
      <w:r w:rsidRPr="00BA28D5">
        <w:rPr>
          <w:rFonts w:ascii="Times New Roman" w:hAnsi="Times New Roman" w:cs="Times New Roman"/>
          <w:i/>
          <w:sz w:val="24"/>
          <w:szCs w:val="24"/>
        </w:rPr>
        <w:t xml:space="preserve">principium, qui et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loquor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33D">
        <w:rPr>
          <w:rFonts w:ascii="Times New Roman" w:hAnsi="Times New Roman" w:cs="Times New Roman"/>
          <w:i/>
          <w:sz w:val="24"/>
          <w:szCs w:val="24"/>
        </w:rPr>
        <w:t>[</w:t>
      </w:r>
      <w:r w:rsidRPr="00BA28D5">
        <w:rPr>
          <w:rFonts w:ascii="Times New Roman" w:hAnsi="Times New Roman" w:cs="Times New Roman"/>
          <w:i/>
          <w:sz w:val="24"/>
          <w:szCs w:val="24"/>
        </w:rPr>
        <w:t>vobis</w:t>
      </w:r>
      <w:r w:rsidR="007E133D">
        <w:rPr>
          <w:rFonts w:ascii="Times New Roman" w:hAnsi="Times New Roman" w:cs="Times New Roman"/>
          <w:i/>
          <w:sz w:val="24"/>
          <w:szCs w:val="24"/>
        </w:rPr>
        <w:t>]</w:t>
      </w:r>
      <w:r w:rsidRPr="00BA28D5">
        <w:rPr>
          <w:rFonts w:ascii="Times New Roman" w:hAnsi="Times New Roman" w:cs="Times New Roman"/>
          <w:sz w:val="24"/>
          <w:szCs w:val="24"/>
        </w:rPr>
        <w:t>. Et Apostolus Rom. 10</w:t>
      </w:r>
      <w:r w:rsidR="00BA0DD8">
        <w:rPr>
          <w:rFonts w:ascii="Times New Roman" w:hAnsi="Times New Roman" w:cs="Times New Roman"/>
          <w:sz w:val="24"/>
          <w:szCs w:val="24"/>
        </w:rPr>
        <w:t>[</w:t>
      </w:r>
      <w:r w:rsidRPr="00BA28D5">
        <w:rPr>
          <w:rFonts w:ascii="Times New Roman" w:hAnsi="Times New Roman" w:cs="Times New Roman"/>
          <w:sz w:val="24"/>
          <w:szCs w:val="24"/>
        </w:rPr>
        <w:t xml:space="preserve">:4]: </w:t>
      </w:r>
      <w:r w:rsidRPr="00BA28D5">
        <w:rPr>
          <w:rFonts w:ascii="Times New Roman" w:hAnsi="Times New Roman" w:cs="Times New Roman"/>
          <w:i/>
          <w:sz w:val="24"/>
          <w:szCs w:val="24"/>
        </w:rPr>
        <w:t xml:space="preserve">Christus </w:t>
      </w:r>
      <w:proofErr w:type="spellStart"/>
      <w:proofErr w:type="gramStart"/>
      <w:r w:rsidRPr="00BA28D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28D5">
        <w:rPr>
          <w:rFonts w:ascii="Times New Roman" w:hAnsi="Times New Roman" w:cs="Times New Roman"/>
          <w:i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finis</w:t>
      </w:r>
      <w:proofErr w:type="spellEnd"/>
      <w:proofErr w:type="gramEnd"/>
      <w:r w:rsidR="00BA0DD8">
        <w:rPr>
          <w:rFonts w:ascii="Times New Roman" w:hAnsi="Times New Roman" w:cs="Times New Roman"/>
          <w:sz w:val="24"/>
          <w:szCs w:val="24"/>
        </w:rPr>
        <w:t>,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Pr="00BA28D5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justitiam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omni</w:t>
      </w:r>
      <w:r w:rsidR="00BA0DD8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credenti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>. Et</w:t>
      </w:r>
      <w:r w:rsidR="00BA0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D8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hoc nomen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inflexiones</w:t>
      </w:r>
      <w:proofErr w:type="spellEnd"/>
      <w:r w:rsidR="00BA0DD8">
        <w:rPr>
          <w:rFonts w:ascii="Times New Roman" w:hAnsi="Times New Roman" w:cs="Times New Roman"/>
          <w:sz w:val="24"/>
          <w:szCs w:val="24"/>
        </w:rPr>
        <w:t>,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BA0DD8">
        <w:rPr>
          <w:rFonts w:ascii="Times New Roman" w:hAnsi="Times New Roman" w:cs="Times New Roman"/>
          <w:sz w:val="24"/>
          <w:szCs w:val="24"/>
        </w:rPr>
        <w:t xml:space="preserve">Jesus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inclinauit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passibilitatem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dignanter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assumptam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. </w:t>
      </w:r>
      <w:r w:rsidR="00BA0DD8">
        <w:rPr>
          <w:rFonts w:ascii="Times New Roman" w:hAnsi="Times New Roman" w:cs="Times New Roman"/>
          <w:sz w:val="24"/>
          <w:szCs w:val="24"/>
        </w:rPr>
        <w:t>P</w:t>
      </w:r>
      <w:r w:rsidRPr="00BA28D5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euidenter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exhibitam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. </w:t>
      </w:r>
      <w:r w:rsidR="00BA0DD8">
        <w:rPr>
          <w:rFonts w:ascii="Times New Roman" w:hAnsi="Times New Roman" w:cs="Times New Roman"/>
          <w:sz w:val="24"/>
          <w:szCs w:val="24"/>
        </w:rPr>
        <w:t>P</w:t>
      </w:r>
      <w:r w:rsidRPr="00BA28D5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acceptam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636D2">
        <w:rPr>
          <w:rFonts w:ascii="Times New Roman" w:hAnsi="Times New Roman" w:cs="Times New Roman"/>
          <w:sz w:val="24"/>
          <w:szCs w:val="24"/>
        </w:rPr>
        <w:t xml:space="preserve"> [Heb. 9:28]: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D2" w:rsidRPr="001636D2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636D2">
        <w:rPr>
          <w:rFonts w:ascii="Times New Roman" w:hAnsi="Times New Roman" w:cs="Times New Roman"/>
          <w:i/>
          <w:iCs/>
          <w:sz w:val="24"/>
          <w:szCs w:val="24"/>
        </w:rPr>
        <w:t>blatus</w:t>
      </w:r>
      <w:proofErr w:type="spellEnd"/>
      <w:r w:rsidRPr="00163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36D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="00BA0DD8">
        <w:rPr>
          <w:rFonts w:ascii="Times New Roman" w:hAnsi="Times New Roman" w:cs="Times New Roman"/>
          <w:sz w:val="24"/>
          <w:szCs w:val="24"/>
        </w:rPr>
        <w:t>.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BA0DD8">
        <w:rPr>
          <w:rFonts w:ascii="Times New Roman" w:hAnsi="Times New Roman" w:cs="Times New Roman"/>
          <w:sz w:val="24"/>
          <w:szCs w:val="24"/>
        </w:rPr>
        <w:t>E</w:t>
      </w:r>
      <w:r w:rsidRPr="00BA28D5">
        <w:rPr>
          <w:rFonts w:ascii="Times New Roman" w:hAnsi="Times New Roman" w:cs="Times New Roman"/>
          <w:sz w:val="24"/>
          <w:szCs w:val="24"/>
        </w:rPr>
        <w:t>t</w:t>
      </w:r>
      <w:r w:rsidR="00BA0DD8">
        <w:rPr>
          <w:rFonts w:ascii="Times New Roman" w:hAnsi="Times New Roman" w:cs="Times New Roman"/>
          <w:sz w:val="24"/>
          <w:szCs w:val="24"/>
        </w:rPr>
        <w:t xml:space="preserve"> Apostolus [</w:t>
      </w:r>
      <w:r w:rsidR="00180BF6">
        <w:rPr>
          <w:rFonts w:ascii="Times New Roman" w:hAnsi="Times New Roman" w:cs="Times New Roman"/>
          <w:sz w:val="24"/>
          <w:szCs w:val="24"/>
        </w:rPr>
        <w:t>Philip. 2:</w:t>
      </w:r>
      <w:r w:rsidR="00F21715">
        <w:rPr>
          <w:rFonts w:ascii="Times New Roman" w:hAnsi="Times New Roman" w:cs="Times New Roman"/>
          <w:sz w:val="24"/>
          <w:szCs w:val="24"/>
        </w:rPr>
        <w:t>7-</w:t>
      </w:r>
      <w:r w:rsidR="00180BF6">
        <w:rPr>
          <w:rFonts w:ascii="Times New Roman" w:hAnsi="Times New Roman" w:cs="Times New Roman"/>
          <w:sz w:val="24"/>
          <w:szCs w:val="24"/>
        </w:rPr>
        <w:t>8]: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BF6" w:rsidRPr="00180BF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80BF6">
        <w:rPr>
          <w:rFonts w:ascii="Times New Roman" w:hAnsi="Times New Roman" w:cs="Times New Roman"/>
          <w:i/>
          <w:iCs/>
          <w:sz w:val="24"/>
          <w:szCs w:val="24"/>
        </w:rPr>
        <w:t>emetipsum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15">
        <w:rPr>
          <w:rFonts w:ascii="Times New Roman" w:hAnsi="Times New Roman" w:cs="Times New Roman"/>
          <w:i/>
          <w:iCs/>
          <w:sz w:val="24"/>
          <w:szCs w:val="24"/>
        </w:rPr>
        <w:t>ex</w:t>
      </w:r>
      <w:r w:rsidR="00F21715" w:rsidRPr="00F21715">
        <w:rPr>
          <w:rFonts w:ascii="Times New Roman" w:hAnsi="Times New Roman" w:cs="Times New Roman"/>
          <w:i/>
          <w:iCs/>
          <w:sz w:val="24"/>
          <w:szCs w:val="24"/>
        </w:rPr>
        <w:t>inaniui</w:t>
      </w:r>
      <w:r w:rsidRPr="00F21715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F21715" w:rsidRPr="00F217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21715" w:rsidRPr="00F21715">
        <w:rPr>
          <w:rFonts w:ascii="Times New Roman" w:hAnsi="Times New Roman" w:cs="Times New Roman"/>
          <w:i/>
          <w:iCs/>
          <w:sz w:val="24"/>
          <w:szCs w:val="24"/>
        </w:rPr>
        <w:t>formam</w:t>
      </w:r>
      <w:proofErr w:type="spellEnd"/>
      <w:r w:rsidR="00F21715" w:rsidRPr="00F21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1715" w:rsidRPr="00F21715">
        <w:rPr>
          <w:rFonts w:ascii="Times New Roman" w:hAnsi="Times New Roman" w:cs="Times New Roman"/>
          <w:i/>
          <w:iCs/>
          <w:sz w:val="24"/>
          <w:szCs w:val="24"/>
        </w:rPr>
        <w:t>serui</w:t>
      </w:r>
      <w:proofErr w:type="spellEnd"/>
      <w:r w:rsidR="00F21715" w:rsidRPr="00F21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1715" w:rsidRPr="00F21715">
        <w:rPr>
          <w:rFonts w:ascii="Times New Roman" w:hAnsi="Times New Roman" w:cs="Times New Roman"/>
          <w:i/>
          <w:iCs/>
          <w:sz w:val="24"/>
          <w:szCs w:val="24"/>
        </w:rPr>
        <w:t>accipiens</w:t>
      </w:r>
      <w:proofErr w:type="spellEnd"/>
      <w:r w:rsidR="00F217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0BF6">
        <w:rPr>
          <w:rFonts w:ascii="Times New Roman" w:hAnsi="Times New Roman" w:cs="Times New Roman"/>
          <w:i/>
          <w:iCs/>
          <w:sz w:val="24"/>
          <w:szCs w:val="24"/>
        </w:rPr>
        <w:t>factus</w:t>
      </w:r>
      <w:proofErr w:type="spellEnd"/>
      <w:r w:rsidRPr="00180B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0BF6">
        <w:rPr>
          <w:rFonts w:ascii="Times New Roman" w:hAnsi="Times New Roman" w:cs="Times New Roman"/>
          <w:i/>
          <w:iCs/>
          <w:sz w:val="24"/>
          <w:szCs w:val="24"/>
        </w:rPr>
        <w:t>obediens</w:t>
      </w:r>
      <w:proofErr w:type="spellEnd"/>
      <w:r w:rsidRPr="00180B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0BF6">
        <w:rPr>
          <w:rFonts w:ascii="Times New Roman" w:hAnsi="Times New Roman" w:cs="Times New Roman"/>
          <w:i/>
          <w:iCs/>
          <w:sz w:val="24"/>
          <w:szCs w:val="24"/>
        </w:rPr>
        <w:t>vsque</w:t>
      </w:r>
      <w:proofErr w:type="spellEnd"/>
      <w:r w:rsidRPr="00180BF6">
        <w:rPr>
          <w:rFonts w:ascii="Times New Roman" w:hAnsi="Times New Roman" w:cs="Times New Roman"/>
          <w:i/>
          <w:iCs/>
          <w:sz w:val="24"/>
          <w:szCs w:val="24"/>
        </w:rPr>
        <w:t xml:space="preserve"> ad mortem</w:t>
      </w:r>
      <w:r w:rsidRPr="00BA28D5">
        <w:rPr>
          <w:rFonts w:ascii="Times New Roman" w:hAnsi="Times New Roman" w:cs="Times New Roman"/>
          <w:sz w:val="24"/>
          <w:szCs w:val="24"/>
        </w:rPr>
        <w:t xml:space="preserve">. </w:t>
      </w:r>
      <w:r w:rsidR="00F21715">
        <w:rPr>
          <w:rFonts w:ascii="Times New Roman" w:hAnsi="Times New Roman" w:cs="Times New Roman"/>
          <w:sz w:val="24"/>
          <w:szCs w:val="24"/>
        </w:rPr>
        <w:t>I</w:t>
      </w:r>
      <w:r w:rsidRPr="00BA28D5">
        <w:rPr>
          <w:rFonts w:ascii="Times New Roman" w:hAnsi="Times New Roman" w:cs="Times New Roman"/>
          <w:sz w:val="24"/>
          <w:szCs w:val="24"/>
        </w:rPr>
        <w:t>t</w:t>
      </w:r>
      <w:r w:rsidR="00F21715">
        <w:rPr>
          <w:rFonts w:ascii="Times New Roman" w:hAnsi="Times New Roman" w:cs="Times New Roman"/>
          <w:sz w:val="24"/>
          <w:szCs w:val="24"/>
        </w:rPr>
        <w:t>em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="00F21715">
        <w:rPr>
          <w:rFonts w:ascii="Times New Roman" w:hAnsi="Times New Roman" w:cs="Times New Roman"/>
          <w:sz w:val="24"/>
          <w:szCs w:val="24"/>
        </w:rPr>
        <w:t>[</w:t>
      </w:r>
      <w:r w:rsidRPr="00BA28D5">
        <w:rPr>
          <w:rFonts w:ascii="Times New Roman" w:hAnsi="Times New Roman" w:cs="Times New Roman"/>
          <w:sz w:val="24"/>
          <w:szCs w:val="24"/>
        </w:rPr>
        <w:t xml:space="preserve">Joan. 8:6]: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Inclinavit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Pr="00BA28D5">
        <w:rPr>
          <w:rFonts w:ascii="Times New Roman" w:hAnsi="Times New Roman" w:cs="Times New Roman"/>
          <w:i/>
          <w:sz w:val="24"/>
          <w:szCs w:val="24"/>
        </w:rPr>
        <w:t>se</w:t>
      </w:r>
      <w:r w:rsidRPr="00BA28D5">
        <w:rPr>
          <w:rFonts w:ascii="Times New Roman" w:hAnsi="Times New Roman" w:cs="Times New Roman"/>
          <w:sz w:val="24"/>
          <w:szCs w:val="24"/>
        </w:rPr>
        <w:t xml:space="preserve"> et scripsit</w:t>
      </w:r>
      <w:r w:rsidR="00F21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15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Pr="00BA28D5">
        <w:rPr>
          <w:rFonts w:ascii="Times New Roman" w:hAnsi="Times New Roman" w:cs="Times New Roman"/>
          <w:i/>
          <w:sz w:val="24"/>
          <w:szCs w:val="24"/>
        </w:rPr>
        <w:t xml:space="preserve">in terra. </w:t>
      </w:r>
      <w:r w:rsidRPr="00BA28D5">
        <w:rPr>
          <w:rFonts w:ascii="Times New Roman" w:hAnsi="Times New Roman" w:cs="Times New Roman"/>
          <w:sz w:val="24"/>
          <w:szCs w:val="24"/>
        </w:rPr>
        <w:t>Et mater</w:t>
      </w:r>
      <w:r w:rsidR="00F21715">
        <w:rPr>
          <w:rFonts w:ascii="Times New Roman" w:hAnsi="Times New Roman" w:cs="Times New Roman"/>
          <w:sz w:val="24"/>
          <w:szCs w:val="24"/>
        </w:rPr>
        <w:t xml:space="preserve"> eius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inclinauit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715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F21715">
        <w:rPr>
          <w:rFonts w:ascii="Times New Roman" w:hAnsi="Times New Roman" w:cs="Times New Roman"/>
          <w:i/>
          <w:sz w:val="24"/>
          <w:szCs w:val="24"/>
        </w:rPr>
        <w:t>presep</w:t>
      </w:r>
      <w:r w:rsidR="00F21715" w:rsidRPr="00F21715">
        <w:rPr>
          <w:rFonts w:ascii="Times New Roman" w:hAnsi="Times New Roman" w:cs="Times New Roman"/>
          <w:i/>
          <w:sz w:val="24"/>
          <w:szCs w:val="24"/>
        </w:rPr>
        <w:t>io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[Luc. 2:7]. </w:t>
      </w:r>
      <w:r w:rsidRPr="00BA28D5">
        <w:rPr>
          <w:rFonts w:ascii="Times New Roman" w:hAnsi="Times New Roman" w:cs="Times New Roman"/>
          <w:i/>
          <w:sz w:val="24"/>
          <w:szCs w:val="24"/>
        </w:rPr>
        <w:t>Propter</w:t>
      </w:r>
      <w:r w:rsidRPr="00BA28D5">
        <w:rPr>
          <w:rFonts w:ascii="Times New Roman" w:hAnsi="Times New Roman" w:cs="Times New Roman"/>
          <w:sz w:val="24"/>
          <w:szCs w:val="24"/>
        </w:rPr>
        <w:t xml:space="preserve"> h</w:t>
      </w:r>
      <w:r w:rsidR="00F21715">
        <w:rPr>
          <w:rFonts w:ascii="Times New Roman" w:hAnsi="Times New Roman" w:cs="Times New Roman"/>
          <w:sz w:val="24"/>
          <w:szCs w:val="24"/>
        </w:rPr>
        <w:t xml:space="preserve">oc </w:t>
      </w:r>
      <w:r w:rsidR="00F21715" w:rsidRPr="00F21715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exaltauit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715" w:rsidRPr="00F21715">
        <w:rPr>
          <w:rFonts w:ascii="Times New Roman" w:hAnsi="Times New Roman" w:cs="Times New Roman"/>
          <w:i/>
          <w:iCs/>
          <w:sz w:val="24"/>
          <w:szCs w:val="24"/>
        </w:rPr>
        <w:t>ill</w:t>
      </w:r>
      <w:r w:rsidRPr="00F21715">
        <w:rPr>
          <w:rFonts w:ascii="Times New Roman" w:hAnsi="Times New Roman" w:cs="Times New Roman"/>
          <w:i/>
          <w:iCs/>
          <w:sz w:val="24"/>
          <w:szCs w:val="24"/>
        </w:rPr>
        <w:t>um</w:t>
      </w:r>
      <w:r w:rsidR="00F217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4180"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 w:rsidRPr="00F21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4180">
        <w:rPr>
          <w:rFonts w:ascii="Times New Roman" w:hAnsi="Times New Roman" w:cs="Times New Roman"/>
          <w:i/>
          <w:iCs/>
          <w:sz w:val="24"/>
          <w:szCs w:val="24"/>
        </w:rPr>
        <w:t>donauit</w:t>
      </w:r>
      <w:proofErr w:type="spellEnd"/>
      <w:r w:rsidR="000B41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4180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="000B41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28D5">
        <w:rPr>
          <w:rFonts w:ascii="Times New Roman" w:hAnsi="Times New Roman" w:cs="Times New Roman"/>
          <w:i/>
          <w:sz w:val="24"/>
          <w:szCs w:val="24"/>
        </w:rPr>
        <w:t>nomen</w:t>
      </w:r>
      <w:r w:rsidR="000B4180">
        <w:rPr>
          <w:rFonts w:ascii="Times New Roman" w:hAnsi="Times New Roman" w:cs="Times New Roman"/>
          <w:i/>
          <w:sz w:val="24"/>
          <w:szCs w:val="24"/>
        </w:rPr>
        <w:t>,</w:t>
      </w:r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r w:rsidR="000B4180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BA28D5">
        <w:rPr>
          <w:rFonts w:ascii="Times New Roman" w:hAnsi="Times New Roman" w:cs="Times New Roman"/>
          <w:i/>
          <w:sz w:val="24"/>
          <w:szCs w:val="24"/>
        </w:rPr>
        <w:t>omne</w:t>
      </w:r>
      <w:proofErr w:type="spellEnd"/>
      <w:r w:rsidRPr="00BA28D5">
        <w:rPr>
          <w:rFonts w:ascii="Times New Roman" w:hAnsi="Times New Roman" w:cs="Times New Roman"/>
          <w:i/>
          <w:sz w:val="24"/>
          <w:szCs w:val="24"/>
        </w:rPr>
        <w:t xml:space="preserve"> nomen</w:t>
      </w:r>
      <w:r w:rsidR="000B4180">
        <w:rPr>
          <w:rFonts w:ascii="Times New Roman" w:hAnsi="Times New Roman" w:cs="Times New Roman"/>
          <w:i/>
          <w:sz w:val="24"/>
          <w:szCs w:val="24"/>
        </w:rPr>
        <w:t>]</w:t>
      </w:r>
      <w:r w:rsidRPr="00BA28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A28D5">
        <w:rPr>
          <w:rFonts w:ascii="Times New Roman" w:hAnsi="Times New Roman" w:cs="Times New Roman"/>
          <w:sz w:val="24"/>
          <w:szCs w:val="24"/>
        </w:rPr>
        <w:t xml:space="preserve">[Philip. 2:9]. Redde hic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singula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singulis</w:t>
      </w:r>
      <w:proofErr w:type="spellEnd"/>
      <w:r w:rsidR="000B4180">
        <w:rPr>
          <w:rFonts w:ascii="Times New Roman" w:hAnsi="Times New Roman" w:cs="Times New Roman"/>
          <w:sz w:val="24"/>
          <w:szCs w:val="24"/>
        </w:rPr>
        <w:t>.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180">
        <w:rPr>
          <w:rFonts w:ascii="Times New Roman" w:hAnsi="Times New Roman" w:cs="Times New Roman"/>
          <w:sz w:val="24"/>
          <w:szCs w:val="24"/>
        </w:rPr>
        <w:t>R</w:t>
      </w:r>
      <w:r w:rsidRPr="00BA28D5">
        <w:rPr>
          <w:rFonts w:ascii="Times New Roman" w:hAnsi="Times New Roman" w:cs="Times New Roman"/>
          <w:sz w:val="24"/>
          <w:szCs w:val="24"/>
        </w:rPr>
        <w:t>ecte</w:t>
      </w:r>
      <w:proofErr w:type="spellEnd"/>
      <w:r w:rsidR="000B4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180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terminalibus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litteris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inflexionis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Jesus, Jesu,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Jesum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resultat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. </w:t>
      </w:r>
      <w:r w:rsidR="000B4180">
        <w:rPr>
          <w:rFonts w:ascii="Times New Roman" w:hAnsi="Times New Roman" w:cs="Times New Roman"/>
          <w:sz w:val="24"/>
          <w:szCs w:val="24"/>
        </w:rPr>
        <w:t>Hoc</w:t>
      </w:r>
      <w:r w:rsidRPr="00BA28D5">
        <w:rPr>
          <w:rFonts w:ascii="Times New Roman" w:hAnsi="Times New Roman" w:cs="Times New Roman"/>
          <w:sz w:val="24"/>
          <w:szCs w:val="24"/>
        </w:rPr>
        <w:t xml:space="preserve"> verbum</w:t>
      </w:r>
      <w:r w:rsidR="00371A14">
        <w:rPr>
          <w:rFonts w:ascii="Times New Roman" w:hAnsi="Times New Roman" w:cs="Times New Roman"/>
          <w:sz w:val="24"/>
          <w:szCs w:val="24"/>
        </w:rPr>
        <w:t>,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r w:rsidRPr="00371A14">
        <w:rPr>
          <w:rFonts w:ascii="Times New Roman" w:hAnsi="Times New Roman" w:cs="Times New Roman"/>
          <w:i/>
          <w:iCs/>
          <w:sz w:val="24"/>
          <w:szCs w:val="24"/>
        </w:rPr>
        <w:t>sum</w:t>
      </w:r>
      <w:r w:rsidR="00371A1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proprissime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8D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2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12275" w14:textId="413E6BA7" w:rsidR="000B4180" w:rsidRDefault="000B4180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244rb/</w:t>
      </w:r>
    </w:p>
    <w:p w14:paraId="45E83FBF" w14:textId="77777777" w:rsidR="00C55602" w:rsidRDefault="000B4180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secundum</w:t>
      </w:r>
      <w:r w:rsidR="008772FD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FD" w:rsidRPr="00BA28D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8772FD" w:rsidRPr="00BA28D5">
        <w:rPr>
          <w:rFonts w:ascii="Times New Roman" w:hAnsi="Times New Roman" w:cs="Times New Roman"/>
          <w:sz w:val="24"/>
          <w:szCs w:val="24"/>
        </w:rPr>
        <w:t xml:space="preserve"> Exod. [3:</w:t>
      </w:r>
      <w:r w:rsidR="00371A14">
        <w:rPr>
          <w:rFonts w:ascii="Times New Roman" w:hAnsi="Times New Roman" w:cs="Times New Roman"/>
          <w:sz w:val="24"/>
          <w:szCs w:val="24"/>
        </w:rPr>
        <w:t>14</w:t>
      </w:r>
      <w:r w:rsidR="008772FD" w:rsidRPr="00BA28D5">
        <w:rPr>
          <w:rFonts w:ascii="Times New Roman" w:hAnsi="Times New Roman" w:cs="Times New Roman"/>
          <w:sz w:val="24"/>
          <w:szCs w:val="24"/>
        </w:rPr>
        <w:t xml:space="preserve">]: </w:t>
      </w:r>
      <w:r w:rsidR="008772FD" w:rsidRPr="00BA28D5">
        <w:rPr>
          <w:rFonts w:ascii="Times New Roman" w:hAnsi="Times New Roman" w:cs="Times New Roman"/>
          <w:i/>
          <w:sz w:val="24"/>
          <w:szCs w:val="24"/>
        </w:rPr>
        <w:t>Ego sum</w:t>
      </w:r>
      <w:r>
        <w:rPr>
          <w:rFonts w:ascii="Times New Roman" w:hAnsi="Times New Roman" w:cs="Times New Roman"/>
          <w:i/>
          <w:sz w:val="24"/>
          <w:szCs w:val="24"/>
        </w:rPr>
        <w:t xml:space="preserve"> qui sum.</w:t>
      </w:r>
      <w:r>
        <w:rPr>
          <w:rFonts w:ascii="Times New Roman" w:hAnsi="Times New Roman" w:cs="Times New Roman"/>
          <w:iCs/>
          <w:sz w:val="24"/>
          <w:szCs w:val="24"/>
        </w:rPr>
        <w:t xml:space="preserve"> Item</w:t>
      </w:r>
      <w:r w:rsidR="001A477C">
        <w:rPr>
          <w:rFonts w:ascii="Times New Roman" w:hAnsi="Times New Roman" w:cs="Times New Roman"/>
          <w:iCs/>
          <w:sz w:val="24"/>
          <w:szCs w:val="24"/>
        </w:rPr>
        <w:t xml:space="preserve"> due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terminaciones</w:t>
      </w:r>
      <w:proofErr w:type="spellEnd"/>
      <w:r w:rsidR="00C556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finuint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consonantes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duobus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casibus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nominatiuo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et</w:t>
      </w:r>
      <w:r w:rsidR="00C556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accusatiuo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Christus secundum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humanam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naturam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ex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duabus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substanciis</w:t>
      </w:r>
      <w:proofErr w:type="spellEnd"/>
      <w:r w:rsidR="00371A14">
        <w:rPr>
          <w:rFonts w:ascii="Times New Roman" w:hAnsi="Times New Roman" w:cs="Times New Roman"/>
          <w:iCs/>
          <w:sz w:val="24"/>
          <w:szCs w:val="24"/>
        </w:rPr>
        <w:t>,</w:t>
      </w:r>
      <w:r w:rsidR="001A477C">
        <w:rPr>
          <w:rFonts w:ascii="Times New Roman" w:hAnsi="Times New Roman" w:cs="Times New Roman"/>
          <w:iCs/>
          <w:sz w:val="24"/>
          <w:szCs w:val="24"/>
        </w:rPr>
        <w:t xml:space="preserve"> carne et anima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consistentem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fuerunt</w:t>
      </w:r>
      <w:proofErr w:type="spellEnd"/>
      <w:r w:rsidR="00371A14">
        <w:rPr>
          <w:rFonts w:ascii="Times New Roman" w:hAnsi="Times New Roman" w:cs="Times New Roman"/>
          <w:iCs/>
          <w:sz w:val="24"/>
          <w:szCs w:val="24"/>
        </w:rPr>
        <w:t>.</w:t>
      </w:r>
      <w:r w:rsidR="001A477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71A14">
        <w:rPr>
          <w:rFonts w:ascii="Times New Roman" w:hAnsi="Times New Roman" w:cs="Times New Roman"/>
          <w:iCs/>
          <w:sz w:val="24"/>
          <w:szCs w:val="24"/>
        </w:rPr>
        <w:t>N</w:t>
      </w:r>
      <w:r w:rsidR="001A477C">
        <w:rPr>
          <w:rFonts w:ascii="Times New Roman" w:hAnsi="Times New Roman" w:cs="Times New Roman"/>
          <w:iCs/>
          <w:sz w:val="24"/>
          <w:szCs w:val="24"/>
        </w:rPr>
        <w:t>ominatius</w:t>
      </w:r>
      <w:proofErr w:type="spellEnd"/>
      <w:r w:rsidR="00C556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477C">
        <w:rPr>
          <w:rFonts w:ascii="Times New Roman" w:hAnsi="Times New Roman" w:cs="Times New Roman"/>
          <w:iCs/>
          <w:sz w:val="24"/>
          <w:szCs w:val="24"/>
        </w:rPr>
        <w:t>quan</w:t>
      </w:r>
      <w:r w:rsidR="00000A35">
        <w:rPr>
          <w:rFonts w:ascii="Times New Roman" w:hAnsi="Times New Roman" w:cs="Times New Roman"/>
          <w:iCs/>
          <w:sz w:val="24"/>
          <w:szCs w:val="24"/>
        </w:rPr>
        <w:t>t</w:t>
      </w:r>
      <w:r w:rsidR="001A477C">
        <w:rPr>
          <w:rFonts w:ascii="Times New Roman" w:hAnsi="Times New Roman" w:cs="Times New Roman"/>
          <w:iCs/>
          <w:sz w:val="24"/>
          <w:szCs w:val="24"/>
        </w:rPr>
        <w:t xml:space="preserve">um ad </w:t>
      </w:r>
      <w:proofErr w:type="spellStart"/>
      <w:r w:rsidR="001A477C">
        <w:rPr>
          <w:rFonts w:ascii="Times New Roman" w:hAnsi="Times New Roman" w:cs="Times New Roman"/>
          <w:iCs/>
          <w:sz w:val="24"/>
          <w:szCs w:val="24"/>
        </w:rPr>
        <w:t>predicacionis</w:t>
      </w:r>
      <w:proofErr w:type="spellEnd"/>
      <w:r w:rsidR="001A477C">
        <w:rPr>
          <w:rFonts w:ascii="Times New Roman" w:hAnsi="Times New Roman" w:cs="Times New Roman"/>
          <w:iCs/>
          <w:sz w:val="24"/>
          <w:szCs w:val="24"/>
        </w:rPr>
        <w:t xml:space="preserve"> officium</w:t>
      </w:r>
      <w:r w:rsidR="008772FD" w:rsidRPr="00BA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exercuit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000A35">
        <w:rPr>
          <w:rFonts w:ascii="Times New Roman" w:hAnsi="Times New Roman" w:cs="Times New Roman"/>
          <w:sz w:val="24"/>
          <w:szCs w:val="24"/>
        </w:rPr>
        <w:t>,</w:t>
      </w:r>
      <w:r w:rsidR="001A477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acusatiuus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supplicium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qui</w:t>
      </w:r>
      <w:r w:rsidR="00000A3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consonantes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digniores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 sunt</w:t>
      </w:r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7C">
        <w:rPr>
          <w:rFonts w:ascii="Times New Roman" w:hAnsi="Times New Roman" w:cs="Times New Roman"/>
          <w:sz w:val="24"/>
          <w:szCs w:val="24"/>
        </w:rPr>
        <w:t>semiuocales</w:t>
      </w:r>
      <w:proofErr w:type="spellEnd"/>
      <w:r w:rsidR="001A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 mute.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he</w:t>
      </w:r>
      <w:r w:rsidR="00C23F5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062">
        <w:rPr>
          <w:rFonts w:ascii="Times New Roman" w:hAnsi="Times New Roman" w:cs="Times New Roman"/>
          <w:sz w:val="24"/>
          <w:szCs w:val="24"/>
        </w:rPr>
        <w:t>duo .</w:t>
      </w:r>
      <w:proofErr w:type="gramEnd"/>
      <w:r w:rsidR="00115062">
        <w:rPr>
          <w:rFonts w:ascii="Times New Roman" w:hAnsi="Times New Roman" w:cs="Times New Roman"/>
          <w:sz w:val="24"/>
          <w:szCs w:val="24"/>
        </w:rPr>
        <w:t>s. et .m.</w:t>
      </w:r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r w:rsidR="00115062">
        <w:rPr>
          <w:rFonts w:ascii="Times New Roman" w:hAnsi="Times New Roman" w:cs="Times New Roman"/>
          <w:sz w:val="24"/>
          <w:szCs w:val="24"/>
        </w:rPr>
        <w:t xml:space="preserve">que sunt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semiuocales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terminant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Jesum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 in casibus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predictis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. Nam Christus inter omnes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dignior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r w:rsidR="00115062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. [8:6, 8]: </w:t>
      </w:r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 xml:space="preserve">Gloria et </w:t>
      </w:r>
      <w:proofErr w:type="spellStart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>honore</w:t>
      </w:r>
      <w:proofErr w:type="spellEnd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>coronasti</w:t>
      </w:r>
      <w:proofErr w:type="spellEnd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>, et</w:t>
      </w:r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r w:rsidR="00115062">
        <w:rPr>
          <w:rFonts w:ascii="Times New Roman" w:hAnsi="Times New Roman" w:cs="Times New Roman"/>
          <w:i/>
          <w:iCs/>
          <w:sz w:val="24"/>
          <w:szCs w:val="24"/>
        </w:rPr>
        <w:t xml:space="preserve">omnia </w:t>
      </w:r>
      <w:proofErr w:type="spellStart"/>
      <w:r w:rsidR="00115062">
        <w:rPr>
          <w:rFonts w:ascii="Times New Roman" w:hAnsi="Times New Roman" w:cs="Times New Roman"/>
          <w:i/>
          <w:iCs/>
          <w:sz w:val="24"/>
          <w:szCs w:val="24"/>
        </w:rPr>
        <w:t>subjecisti</w:t>
      </w:r>
      <w:proofErr w:type="spellEnd"/>
      <w:r w:rsidR="00115062">
        <w:rPr>
          <w:rFonts w:ascii="Times New Roman" w:hAnsi="Times New Roman" w:cs="Times New Roman"/>
          <w:i/>
          <w:iCs/>
          <w:sz w:val="24"/>
          <w:szCs w:val="24"/>
        </w:rPr>
        <w:t xml:space="preserve"> sub </w:t>
      </w:r>
      <w:proofErr w:type="spellStart"/>
      <w:r w:rsidR="00115062">
        <w:rPr>
          <w:rFonts w:ascii="Times New Roman" w:hAnsi="Times New Roman" w:cs="Times New Roman"/>
          <w:i/>
          <w:iCs/>
          <w:sz w:val="24"/>
          <w:szCs w:val="24"/>
        </w:rPr>
        <w:t>pedibus</w:t>
      </w:r>
      <w:proofErr w:type="spellEnd"/>
      <w:r w:rsidR="00115062">
        <w:rPr>
          <w:rFonts w:ascii="Times New Roman" w:hAnsi="Times New Roman" w:cs="Times New Roman"/>
          <w:i/>
          <w:iCs/>
          <w:sz w:val="24"/>
          <w:szCs w:val="24"/>
        </w:rPr>
        <w:t xml:space="preserve"> eius.</w:t>
      </w:r>
      <w:r w:rsidR="00115062">
        <w:rPr>
          <w:rFonts w:ascii="Times New Roman" w:hAnsi="Times New Roman" w:cs="Times New Roman"/>
          <w:sz w:val="24"/>
          <w:szCs w:val="24"/>
        </w:rPr>
        <w:t xml:space="preserve"> Et [</w:t>
      </w:r>
      <w:proofErr w:type="spellStart"/>
      <w:r w:rsidR="0011506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15062">
        <w:rPr>
          <w:rFonts w:ascii="Times New Roman" w:hAnsi="Times New Roman" w:cs="Times New Roman"/>
          <w:sz w:val="24"/>
          <w:szCs w:val="24"/>
        </w:rPr>
        <w:t xml:space="preserve">. 44:8]: </w:t>
      </w:r>
      <w:proofErr w:type="spellStart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>Vnxit</w:t>
      </w:r>
      <w:proofErr w:type="spellEnd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 xml:space="preserve"> Deus </w:t>
      </w:r>
      <w:proofErr w:type="spellStart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="00115062" w:rsidRPr="00115062">
        <w:rPr>
          <w:rFonts w:ascii="Times New Roman" w:hAnsi="Times New Roman" w:cs="Times New Roman"/>
          <w:i/>
          <w:iCs/>
          <w:sz w:val="24"/>
          <w:szCs w:val="24"/>
        </w:rPr>
        <w:t xml:space="preserve"> oleo </w:t>
      </w:r>
      <w:proofErr w:type="spellStart"/>
      <w:r w:rsidR="00115062">
        <w:rPr>
          <w:rFonts w:ascii="Times New Roman" w:hAnsi="Times New Roman" w:cs="Times New Roman"/>
          <w:i/>
          <w:iCs/>
          <w:sz w:val="24"/>
          <w:szCs w:val="24"/>
        </w:rPr>
        <w:t>letitiae</w:t>
      </w:r>
      <w:proofErr w:type="spellEnd"/>
      <w:r w:rsidR="00115062">
        <w:rPr>
          <w:rFonts w:ascii="Times New Roman" w:hAnsi="Times New Roman" w:cs="Times New Roman"/>
          <w:i/>
          <w:iCs/>
          <w:sz w:val="24"/>
          <w:szCs w:val="24"/>
        </w:rPr>
        <w:t xml:space="preserve">, pre </w:t>
      </w:r>
      <w:proofErr w:type="spellStart"/>
      <w:r w:rsidR="00115062">
        <w:rPr>
          <w:rFonts w:ascii="Times New Roman" w:hAnsi="Times New Roman" w:cs="Times New Roman"/>
          <w:i/>
          <w:iCs/>
          <w:sz w:val="24"/>
          <w:szCs w:val="24"/>
        </w:rPr>
        <w:t>consortibus</w:t>
      </w:r>
      <w:proofErr w:type="spellEnd"/>
      <w:r w:rsidR="00115062">
        <w:rPr>
          <w:rFonts w:ascii="Times New Roman" w:hAnsi="Times New Roman" w:cs="Times New Roman"/>
          <w:i/>
          <w:iCs/>
          <w:sz w:val="24"/>
          <w:szCs w:val="24"/>
        </w:rPr>
        <w:t xml:space="preserve"> tuis.</w:t>
      </w:r>
      <w:r w:rsidR="000B1D1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melior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sit angelus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differencius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nomen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hereditauit</w:t>
      </w:r>
      <w:proofErr w:type="spellEnd"/>
      <w:r w:rsidR="00E75B68">
        <w:rPr>
          <w:rFonts w:ascii="Times New Roman" w:hAnsi="Times New Roman" w:cs="Times New Roman"/>
          <w:sz w:val="24"/>
          <w:szCs w:val="24"/>
        </w:rPr>
        <w:t>.</w:t>
      </w:r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B68">
        <w:rPr>
          <w:rFonts w:ascii="Times New Roman" w:hAnsi="Times New Roman" w:cs="Times New Roman"/>
          <w:sz w:val="24"/>
          <w:szCs w:val="24"/>
        </w:rPr>
        <w:t>V</w:t>
      </w:r>
      <w:r w:rsidR="000B1D10">
        <w:rPr>
          <w:rFonts w:ascii="Times New Roman" w:hAnsi="Times New Roman" w:cs="Times New Roman"/>
          <w:sz w:val="24"/>
          <w:szCs w:val="24"/>
        </w:rPr>
        <w:t>erumptamen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paulo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minus ab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minoratus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pascibilem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suscepit</w:t>
      </w:r>
      <w:proofErr w:type="spellEnd"/>
      <w:r w:rsidR="00E75B68">
        <w:rPr>
          <w:rFonts w:ascii="Times New Roman" w:hAnsi="Times New Roman" w:cs="Times New Roman"/>
          <w:sz w:val="24"/>
          <w:szCs w:val="24"/>
        </w:rPr>
        <w:t>,</w:t>
      </w:r>
      <w:r w:rsidR="000B1D10">
        <w:rPr>
          <w:rFonts w:ascii="Times New Roman" w:hAnsi="Times New Roman" w:cs="Times New Roman"/>
          <w:sz w:val="24"/>
          <w:szCs w:val="24"/>
        </w:rPr>
        <w:t xml:space="preserve"> cum natura angelica sic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impassibilis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illarum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semiuocalium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liquida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acusatiuo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Christus quasi se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liquescit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E75B68">
        <w:rPr>
          <w:rFonts w:ascii="Times New Roman" w:hAnsi="Times New Roman" w:cs="Times New Roman"/>
          <w:sz w:val="24"/>
          <w:szCs w:val="24"/>
        </w:rPr>
        <w:t xml:space="preserve"> [Philip. 2:7]:</w:t>
      </w:r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B68" w:rsidRPr="00E75B6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>emetipsum</w:t>
      </w:r>
      <w:proofErr w:type="spellEnd"/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>exina</w:t>
      </w:r>
      <w:r w:rsidR="00E75B68" w:rsidRPr="00E75B6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>iu</w:t>
      </w:r>
      <w:r w:rsidR="00E75B68" w:rsidRPr="00E75B68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E75B68" w:rsidRPr="00E75B6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>formam</w:t>
      </w:r>
      <w:proofErr w:type="spellEnd"/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>serui</w:t>
      </w:r>
      <w:proofErr w:type="spellEnd"/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>accipiens</w:t>
      </w:r>
      <w:proofErr w:type="spellEnd"/>
      <w:r w:rsidR="000B1D10" w:rsidRPr="00E75B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1D10">
        <w:rPr>
          <w:rFonts w:ascii="Times New Roman" w:hAnsi="Times New Roman" w:cs="Times New Roman"/>
          <w:sz w:val="24"/>
          <w:szCs w:val="24"/>
        </w:rPr>
        <w:t xml:space="preserve">et mortis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accusacionem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10">
        <w:rPr>
          <w:rFonts w:ascii="Times New Roman" w:hAnsi="Times New Roman" w:cs="Times New Roman"/>
          <w:sz w:val="24"/>
          <w:szCs w:val="24"/>
        </w:rPr>
        <w:t>subiens</w:t>
      </w:r>
      <w:proofErr w:type="spellEnd"/>
      <w:r w:rsidR="000B1D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ECE48" w14:textId="77777777" w:rsidR="00447939" w:rsidRDefault="000B1D10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ter</w:t>
      </w:r>
      <w:r w:rsidR="00BB4DF9">
        <w:rPr>
          <w:rFonts w:ascii="Times New Roman" w:hAnsi="Times New Roman" w:cs="Times New Roman"/>
          <w:sz w:val="24"/>
          <w:szCs w:val="24"/>
        </w:rPr>
        <w:t>minacion</w:t>
      </w:r>
      <w:r w:rsidR="001810C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fi</w:t>
      </w:r>
      <w:r w:rsidR="00BB4DF9">
        <w:rPr>
          <w:rFonts w:ascii="Times New Roman" w:hAnsi="Times New Roman" w:cs="Times New Roman"/>
          <w:sz w:val="24"/>
          <w:szCs w:val="24"/>
        </w:rPr>
        <w:t>u</w:t>
      </w:r>
      <w:r w:rsidR="001810C3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vocalibus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 casus</w:t>
      </w:r>
      <w:r w:rsidR="00E75B68">
        <w:rPr>
          <w:rFonts w:ascii="Times New Roman" w:hAnsi="Times New Roman" w:cs="Times New Roman"/>
          <w:sz w:val="24"/>
          <w:szCs w:val="24"/>
        </w:rPr>
        <w:t>:</w:t>
      </w:r>
      <w:r w:rsidR="0018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generatiuum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datiuum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>,</w:t>
      </w:r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vocatium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ablatiuum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 Christo secundum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veramque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. Et primo secundum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dicente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>. [9:6]:</w:t>
      </w:r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r w:rsidR="001810C3">
        <w:rPr>
          <w:rFonts w:ascii="Times New Roman" w:hAnsi="Times New Roman" w:cs="Times New Roman"/>
          <w:sz w:val="24"/>
          <w:szCs w:val="24"/>
        </w:rPr>
        <w:t xml:space="preserve">Puer </w:t>
      </w:r>
      <w:proofErr w:type="spellStart"/>
      <w:r w:rsidR="001810C3" w:rsidRPr="001810C3">
        <w:rPr>
          <w:rFonts w:ascii="Times New Roman" w:hAnsi="Times New Roman" w:cs="Times New Roman"/>
          <w:i/>
          <w:iCs/>
          <w:sz w:val="24"/>
          <w:szCs w:val="24"/>
        </w:rPr>
        <w:t>natus</w:t>
      </w:r>
      <w:proofErr w:type="spellEnd"/>
      <w:r w:rsidR="001810C3" w:rsidRPr="001810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10C3" w:rsidRPr="001810C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1810C3" w:rsidRPr="001810C3">
        <w:rPr>
          <w:rFonts w:ascii="Times New Roman" w:hAnsi="Times New Roman" w:cs="Times New Roman"/>
          <w:i/>
          <w:iCs/>
          <w:sz w:val="24"/>
          <w:szCs w:val="24"/>
        </w:rPr>
        <w:t xml:space="preserve"> nobis</w:t>
      </w:r>
      <w:r w:rsidR="001810C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10C3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="001810C3">
        <w:rPr>
          <w:rFonts w:ascii="Times New Roman" w:hAnsi="Times New Roman" w:cs="Times New Roman"/>
          <w:sz w:val="24"/>
          <w:szCs w:val="24"/>
        </w:rPr>
        <w:t>genitiu</w:t>
      </w:r>
      <w:r w:rsidR="00863FA8">
        <w:rPr>
          <w:rFonts w:ascii="Times New Roman" w:hAnsi="Times New Roman" w:cs="Times New Roman"/>
          <w:sz w:val="24"/>
          <w:szCs w:val="24"/>
        </w:rPr>
        <w:t>u</w:t>
      </w:r>
      <w:r w:rsidR="001810C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810C3">
        <w:rPr>
          <w:rFonts w:ascii="Times New Roman" w:hAnsi="Times New Roman" w:cs="Times New Roman"/>
          <w:sz w:val="24"/>
          <w:szCs w:val="24"/>
        </w:rPr>
        <w:t>,</w:t>
      </w:r>
      <w:r w:rsidR="00C55602">
        <w:rPr>
          <w:rFonts w:ascii="Times New Roman" w:hAnsi="Times New Roman" w:cs="Times New Roman"/>
          <w:sz w:val="24"/>
          <w:szCs w:val="24"/>
        </w:rPr>
        <w:t xml:space="preserve"> </w:t>
      </w:r>
      <w:r w:rsidR="00C55602">
        <w:rPr>
          <w:rFonts w:ascii="Times New Roman" w:hAnsi="Times New Roman" w:cs="Times New Roman"/>
          <w:i/>
          <w:iCs/>
          <w:sz w:val="24"/>
          <w:szCs w:val="24"/>
        </w:rPr>
        <w:t>Fi</w:t>
      </w:r>
      <w:r w:rsidR="001810C3" w:rsidRPr="001810C3">
        <w:rPr>
          <w:rFonts w:ascii="Times New Roman" w:hAnsi="Times New Roman" w:cs="Times New Roman"/>
          <w:i/>
          <w:iCs/>
          <w:sz w:val="24"/>
          <w:szCs w:val="24"/>
        </w:rPr>
        <w:t xml:space="preserve">lius </w:t>
      </w:r>
      <w:proofErr w:type="spellStart"/>
      <w:r w:rsidR="001810C3" w:rsidRPr="001810C3">
        <w:rPr>
          <w:rFonts w:ascii="Times New Roman" w:hAnsi="Times New Roman" w:cs="Times New Roman"/>
          <w:i/>
          <w:iCs/>
          <w:sz w:val="24"/>
          <w:szCs w:val="24"/>
        </w:rPr>
        <w:t>datus</w:t>
      </w:r>
      <w:proofErr w:type="spellEnd"/>
      <w:r w:rsidR="001810C3" w:rsidRPr="001810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10C3" w:rsidRPr="001810C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1810C3" w:rsidRPr="001810C3">
        <w:rPr>
          <w:rFonts w:ascii="Times New Roman" w:hAnsi="Times New Roman" w:cs="Times New Roman"/>
          <w:i/>
          <w:iCs/>
          <w:sz w:val="24"/>
          <w:szCs w:val="24"/>
        </w:rPr>
        <w:t xml:space="preserve"> nobis</w:t>
      </w:r>
      <w:r w:rsidR="001810C3">
        <w:rPr>
          <w:rFonts w:ascii="Times New Roman" w:hAnsi="Times New Roman" w:cs="Times New Roman"/>
          <w:sz w:val="24"/>
          <w:szCs w:val="24"/>
        </w:rPr>
        <w:t>,</w:t>
      </w:r>
      <w:r w:rsidR="00863FA8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datiuum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a</w:t>
      </w:r>
      <w:r w:rsidR="00EB45AF">
        <w:rPr>
          <w:rFonts w:ascii="Times New Roman" w:hAnsi="Times New Roman" w:cs="Times New Roman"/>
          <w:sz w:val="24"/>
          <w:szCs w:val="24"/>
        </w:rPr>
        <w:t>utem</w:t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sciat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vocare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A8" w:rsidRPr="00EB45AF">
        <w:rPr>
          <w:rFonts w:ascii="Times New Roman" w:hAnsi="Times New Roman" w:cs="Times New Roman"/>
          <w:i/>
          <w:iCs/>
          <w:sz w:val="24"/>
          <w:szCs w:val="24"/>
        </w:rPr>
        <w:t>puer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vocare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A8" w:rsidRPr="00EB45AF">
        <w:rPr>
          <w:rFonts w:ascii="Times New Roman" w:hAnsi="Times New Roman" w:cs="Times New Roman"/>
          <w:i/>
          <w:iCs/>
          <w:sz w:val="24"/>
          <w:szCs w:val="24"/>
        </w:rPr>
        <w:t>Patrem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matrem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vocatiuum</w:t>
      </w:r>
      <w:proofErr w:type="spellEnd"/>
      <w:r w:rsidR="00EB45AF">
        <w:rPr>
          <w:rFonts w:ascii="Times New Roman" w:hAnsi="Times New Roman" w:cs="Times New Roman"/>
          <w:sz w:val="24"/>
          <w:szCs w:val="24"/>
        </w:rPr>
        <w:t>.</w:t>
      </w:r>
      <w:r w:rsidR="0086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5AF">
        <w:rPr>
          <w:rFonts w:ascii="Times New Roman" w:hAnsi="Times New Roman" w:cs="Times New Roman"/>
          <w:sz w:val="24"/>
          <w:szCs w:val="24"/>
        </w:rPr>
        <w:t>A</w:t>
      </w:r>
      <w:r w:rsidR="00863FA8">
        <w:rPr>
          <w:rFonts w:ascii="Times New Roman" w:hAnsi="Times New Roman" w:cs="Times New Roman"/>
          <w:sz w:val="24"/>
          <w:szCs w:val="24"/>
        </w:rPr>
        <w:t>nferetur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fortitudo</w:t>
      </w:r>
      <w:proofErr w:type="spellEnd"/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5AF">
        <w:rPr>
          <w:rFonts w:ascii="Times New Roman" w:hAnsi="Times New Roman" w:cs="Times New Roman"/>
          <w:sz w:val="24"/>
          <w:szCs w:val="24"/>
        </w:rPr>
        <w:t>D</w:t>
      </w:r>
      <w:r w:rsidR="00863FA8">
        <w:rPr>
          <w:rFonts w:ascii="Times New Roman" w:hAnsi="Times New Roman" w:cs="Times New Roman"/>
          <w:sz w:val="24"/>
          <w:szCs w:val="24"/>
        </w:rPr>
        <w:t>amasci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ablatiuum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. Item secundum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diuinam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genitiuum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probat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cum dicit [Joan. 5:17]: </w:t>
      </w:r>
      <w:r w:rsidR="00863FA8" w:rsidRPr="00863FA8">
        <w:rPr>
          <w:rFonts w:ascii="Times New Roman" w:hAnsi="Times New Roman" w:cs="Times New Roman"/>
          <w:i/>
          <w:iCs/>
          <w:sz w:val="24"/>
          <w:szCs w:val="24"/>
        </w:rPr>
        <w:t xml:space="preserve">Pater meus </w:t>
      </w:r>
      <w:proofErr w:type="spellStart"/>
      <w:r w:rsidR="00863FA8" w:rsidRPr="00863FA8">
        <w:rPr>
          <w:rFonts w:ascii="Times New Roman" w:hAnsi="Times New Roman" w:cs="Times New Roman"/>
          <w:i/>
          <w:iCs/>
          <w:sz w:val="24"/>
          <w:szCs w:val="24"/>
        </w:rPr>
        <w:t>vsque</w:t>
      </w:r>
      <w:proofErr w:type="spellEnd"/>
      <w:r w:rsidR="00863FA8" w:rsidRPr="00863FA8">
        <w:rPr>
          <w:rFonts w:ascii="Times New Roman" w:hAnsi="Times New Roman" w:cs="Times New Roman"/>
          <w:i/>
          <w:iCs/>
          <w:sz w:val="24"/>
          <w:szCs w:val="24"/>
        </w:rPr>
        <w:t xml:space="preserve"> modo </w:t>
      </w:r>
      <w:proofErr w:type="spellStart"/>
      <w:r w:rsidR="00863FA8" w:rsidRPr="00863FA8">
        <w:rPr>
          <w:rFonts w:ascii="Times New Roman" w:hAnsi="Times New Roman" w:cs="Times New Roman"/>
          <w:i/>
          <w:iCs/>
          <w:sz w:val="24"/>
          <w:szCs w:val="24"/>
        </w:rPr>
        <w:t>operatur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datiuum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63FA8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863FA8">
        <w:rPr>
          <w:rFonts w:ascii="Times New Roman" w:hAnsi="Times New Roman" w:cs="Times New Roman"/>
          <w:sz w:val="24"/>
          <w:szCs w:val="24"/>
        </w:rPr>
        <w:t xml:space="preserve"> cum</w:t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r w:rsidR="00863FA8">
        <w:rPr>
          <w:rFonts w:ascii="Times New Roman" w:hAnsi="Times New Roman" w:cs="Times New Roman"/>
          <w:sz w:val="24"/>
          <w:szCs w:val="24"/>
        </w:rPr>
        <w:t>dicit</w:t>
      </w:r>
      <w:r w:rsidR="004E6457">
        <w:rPr>
          <w:rFonts w:ascii="Times New Roman" w:hAnsi="Times New Roman" w:cs="Times New Roman"/>
          <w:sz w:val="24"/>
          <w:szCs w:val="24"/>
        </w:rPr>
        <w:t xml:space="preserve"> [Joan. 14:27]:</w:t>
      </w:r>
      <w:r w:rsidR="00863FA8">
        <w:rPr>
          <w:rFonts w:ascii="Times New Roman" w:hAnsi="Times New Roman" w:cs="Times New Roman"/>
          <w:sz w:val="24"/>
          <w:szCs w:val="24"/>
        </w:rPr>
        <w:t xml:space="preserve"> </w:t>
      </w:r>
      <w:r w:rsidR="00863FA8" w:rsidRPr="004E6457">
        <w:rPr>
          <w:rFonts w:ascii="Times New Roman" w:hAnsi="Times New Roman" w:cs="Times New Roman"/>
          <w:i/>
          <w:iCs/>
          <w:sz w:val="24"/>
          <w:szCs w:val="24"/>
        </w:rPr>
        <w:t xml:space="preserve">Pacem, </w:t>
      </w:r>
      <w:proofErr w:type="spellStart"/>
      <w:r w:rsidR="00863FA8" w:rsidRPr="004E6457">
        <w:rPr>
          <w:rFonts w:ascii="Times New Roman" w:hAnsi="Times New Roman" w:cs="Times New Roman"/>
          <w:i/>
          <w:iCs/>
          <w:sz w:val="24"/>
          <w:szCs w:val="24"/>
        </w:rPr>
        <w:t>pacem</w:t>
      </w:r>
      <w:proofErr w:type="spellEnd"/>
      <w:r w:rsidR="00863FA8" w:rsidRPr="004E64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3FA8" w:rsidRPr="004E6457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863FA8" w:rsidRPr="004E6457">
        <w:rPr>
          <w:rFonts w:ascii="Times New Roman" w:hAnsi="Times New Roman" w:cs="Times New Roman"/>
          <w:i/>
          <w:iCs/>
          <w:sz w:val="24"/>
          <w:szCs w:val="24"/>
        </w:rPr>
        <w:t xml:space="preserve"> do vobis</w:t>
      </w:r>
      <w:r w:rsidR="004E6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Vocatiuum</w:t>
      </w:r>
      <w:proofErr w:type="spellEnd"/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r w:rsidR="004E645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monstrat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cum dicit [Matt. 25:34]: </w:t>
      </w:r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 xml:space="preserve">Venite </w:t>
      </w:r>
      <w:proofErr w:type="spellStart"/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>benedicti</w:t>
      </w:r>
      <w:proofErr w:type="spellEnd"/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4E64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Ablatiuum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probat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subinfertur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, [Matt. 25:41]: </w:t>
      </w:r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 xml:space="preserve">Ite </w:t>
      </w:r>
      <w:proofErr w:type="spellStart"/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>maledicti</w:t>
      </w:r>
      <w:proofErr w:type="spellEnd"/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>ignem</w:t>
      </w:r>
      <w:proofErr w:type="spellEnd"/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6457" w:rsidRPr="004E6457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. Tunc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r w:rsidR="004E6457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aufert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principum</w:t>
      </w:r>
      <w:proofErr w:type="spellEnd"/>
      <w:r w:rsidR="004A5472">
        <w:rPr>
          <w:rFonts w:ascii="Times New Roman" w:hAnsi="Times New Roman" w:cs="Times New Roman"/>
          <w:sz w:val="24"/>
          <w:szCs w:val="24"/>
        </w:rPr>
        <w:t>,</w:t>
      </w:r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separabit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r w:rsidR="004E645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mediorum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tollatur</w:t>
      </w:r>
      <w:proofErr w:type="spellEnd"/>
      <w:r w:rsidR="004A5472">
        <w:rPr>
          <w:rFonts w:ascii="Times New Roman" w:hAnsi="Times New Roman" w:cs="Times New Roman"/>
          <w:sz w:val="24"/>
          <w:szCs w:val="24"/>
        </w:rPr>
        <w:t>,</w:t>
      </w:r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impius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ne</w:t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videat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Dei. Et sicut </w:t>
      </w:r>
      <w:r w:rsidR="00E05A4E">
        <w:rPr>
          <w:rFonts w:ascii="Times New Roman" w:hAnsi="Times New Roman" w:cs="Times New Roman"/>
          <w:sz w:val="24"/>
          <w:szCs w:val="24"/>
        </w:rPr>
        <w:t>apud</w:t>
      </w:r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57">
        <w:rPr>
          <w:rFonts w:ascii="Times New Roman" w:hAnsi="Times New Roman" w:cs="Times New Roman"/>
          <w:sz w:val="24"/>
          <w:szCs w:val="24"/>
        </w:rPr>
        <w:t>Hebreos</w:t>
      </w:r>
      <w:proofErr w:type="spellEnd"/>
      <w:r w:rsidR="004E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lastRenderedPageBreak/>
        <w:t>ineffabile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nomen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scribitur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modo</w:t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profertur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920BD0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E05A4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2763CD">
        <w:rPr>
          <w:rFonts w:ascii="Times New Roman" w:hAnsi="Times New Roman" w:cs="Times New Roman"/>
          <w:sz w:val="24"/>
          <w:szCs w:val="24"/>
        </w:rPr>
        <w:t>j</w:t>
      </w:r>
      <w:r w:rsidR="00E05A4E">
        <w:rPr>
          <w:rFonts w:ascii="Times New Roman" w:hAnsi="Times New Roman" w:cs="Times New Roman"/>
          <w:sz w:val="24"/>
          <w:szCs w:val="24"/>
        </w:rPr>
        <w:t>.e.</w:t>
      </w:r>
      <w:proofErr w:type="gramStart"/>
      <w:r w:rsidR="00E05A4E">
        <w:rPr>
          <w:rFonts w:ascii="Times New Roman" w:hAnsi="Times New Roman" w:cs="Times New Roman"/>
          <w:sz w:val="24"/>
          <w:szCs w:val="24"/>
        </w:rPr>
        <w:t>v.e</w:t>
      </w:r>
      <w:proofErr w:type="spellEnd"/>
      <w:proofErr w:type="gramEnd"/>
      <w:r w:rsidR="00E05A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profertur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Adonay. Sic apud Latinos hoc nomen Jesus</w:t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5A4E">
        <w:rPr>
          <w:rFonts w:ascii="Times New Roman" w:hAnsi="Times New Roman" w:cs="Times New Roman"/>
          <w:sz w:val="24"/>
          <w:szCs w:val="24"/>
        </w:rPr>
        <w:t>scribitur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E05A4E">
        <w:rPr>
          <w:rFonts w:ascii="Times New Roman" w:hAnsi="Times New Roman" w:cs="Times New Roman"/>
          <w:sz w:val="24"/>
          <w:szCs w:val="24"/>
        </w:rPr>
        <w:t>J.h.s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supraposito</w:t>
      </w:r>
      <w:proofErr w:type="spellEnd"/>
      <w:r w:rsidR="00920BD0">
        <w:rPr>
          <w:rFonts w:ascii="Times New Roman" w:hAnsi="Times New Roman" w:cs="Times New Roman"/>
          <w:sz w:val="24"/>
          <w:szCs w:val="24"/>
        </w:rPr>
        <w:t>.</w:t>
      </w:r>
      <w:r w:rsidR="00E0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BD0">
        <w:rPr>
          <w:rFonts w:ascii="Times New Roman" w:hAnsi="Times New Roman" w:cs="Times New Roman"/>
          <w:sz w:val="24"/>
          <w:szCs w:val="24"/>
        </w:rPr>
        <w:t>Q</w:t>
      </w:r>
      <w:r w:rsidR="00E05A4E">
        <w:rPr>
          <w:rFonts w:ascii="Times New Roman" w:hAnsi="Times New Roman" w:cs="Times New Roman"/>
          <w:sz w:val="24"/>
          <w:szCs w:val="24"/>
        </w:rPr>
        <w:t>uamuis</w:t>
      </w:r>
      <w:proofErr w:type="spellEnd"/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scriptura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sit Greca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Latina. Sed</w:t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profertur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Jesus. Non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poterat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920BD0">
        <w:rPr>
          <w:rFonts w:ascii="Times New Roman" w:hAnsi="Times New Roman" w:cs="Times New Roman"/>
          <w:sz w:val="24"/>
          <w:szCs w:val="24"/>
        </w:rPr>
        <w:t>,</w:t>
      </w:r>
      <w:r w:rsidR="00E05A4E">
        <w:rPr>
          <w:rFonts w:ascii="Times New Roman" w:hAnsi="Times New Roman" w:cs="Times New Roman"/>
          <w:sz w:val="24"/>
          <w:szCs w:val="24"/>
        </w:rPr>
        <w:t xml:space="preserve"> </w:t>
      </w:r>
      <w:r w:rsidR="00920BD0">
        <w:rPr>
          <w:rFonts w:ascii="Times New Roman" w:hAnsi="Times New Roman" w:cs="Times New Roman"/>
          <w:sz w:val="24"/>
          <w:szCs w:val="24"/>
        </w:rPr>
        <w:t>s</w:t>
      </w:r>
      <w:r w:rsidR="00E05A4E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concipi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05A4E">
        <w:rPr>
          <w:rFonts w:ascii="Times New Roman" w:hAnsi="Times New Roman" w:cs="Times New Roman"/>
          <w:sz w:val="24"/>
          <w:szCs w:val="24"/>
        </w:rPr>
        <w:t>sortiri</w:t>
      </w:r>
      <w:proofErr w:type="spellEnd"/>
      <w:r w:rsidR="00E05A4E">
        <w:rPr>
          <w:rFonts w:ascii="Times New Roman" w:hAnsi="Times New Roman" w:cs="Times New Roman"/>
          <w:sz w:val="24"/>
          <w:szCs w:val="24"/>
        </w:rPr>
        <w:t>.</w:t>
      </w:r>
      <w:r w:rsidR="009F5F09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Jesus secundum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, </w:t>
      </w:r>
      <w:r w:rsidR="009F5F09">
        <w:rPr>
          <w:rFonts w:ascii="Times New Roman" w:hAnsi="Times New Roman" w:cs="Times New Roman"/>
          <w:i/>
          <w:iCs/>
          <w:sz w:val="24"/>
          <w:szCs w:val="24"/>
        </w:rPr>
        <w:t>Super</w:t>
      </w:r>
      <w:r w:rsidR="004479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5F09">
        <w:rPr>
          <w:rFonts w:ascii="Times New Roman" w:hAnsi="Times New Roman" w:cs="Times New Roman"/>
          <w:i/>
          <w:iCs/>
          <w:sz w:val="24"/>
          <w:szCs w:val="24"/>
        </w:rPr>
        <w:t>Canticum</w:t>
      </w:r>
      <w:r w:rsidR="009F5F0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aure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in ore</w:t>
      </w:r>
      <w:r w:rsidR="00510403">
        <w:rPr>
          <w:rFonts w:ascii="Times New Roman" w:hAnsi="Times New Roman" w:cs="Times New Roman"/>
          <w:sz w:val="24"/>
          <w:szCs w:val="24"/>
        </w:rPr>
        <w:t>,</w:t>
      </w:r>
      <w:r w:rsidR="009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03">
        <w:rPr>
          <w:rFonts w:ascii="Times New Roman" w:hAnsi="Times New Roman" w:cs="Times New Roman"/>
          <w:sz w:val="24"/>
          <w:szCs w:val="24"/>
        </w:rPr>
        <w:t>j</w:t>
      </w:r>
      <w:r w:rsidR="009F5F09">
        <w:rPr>
          <w:rFonts w:ascii="Times New Roman" w:hAnsi="Times New Roman" w:cs="Times New Roman"/>
          <w:sz w:val="24"/>
          <w:szCs w:val="24"/>
        </w:rPr>
        <w:t>ubilus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in</w:t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r w:rsidR="009F5F09">
        <w:rPr>
          <w:rFonts w:ascii="Times New Roman" w:hAnsi="Times New Roman" w:cs="Times New Roman"/>
          <w:sz w:val="24"/>
          <w:szCs w:val="24"/>
        </w:rPr>
        <w:t xml:space="preserve">corde. Hoc nomen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inuocatum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secundum</w:t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r w:rsidR="009F5F09">
        <w:rPr>
          <w:rFonts w:ascii="Times New Roman" w:hAnsi="Times New Roman" w:cs="Times New Roman"/>
          <w:sz w:val="24"/>
          <w:szCs w:val="24"/>
        </w:rPr>
        <w:t xml:space="preserve">Act. [4:12]: </w:t>
      </w:r>
      <w:proofErr w:type="spellStart"/>
      <w:r w:rsidR="009F5F09" w:rsidRPr="009F5F09">
        <w:rPr>
          <w:rFonts w:ascii="Times New Roman" w:hAnsi="Times New Roman" w:cs="Times New Roman"/>
          <w:i/>
          <w:iCs/>
          <w:sz w:val="24"/>
          <w:szCs w:val="24"/>
        </w:rPr>
        <w:t>Nec</w:t>
      </w:r>
      <w:proofErr w:type="spellEnd"/>
      <w:r w:rsidR="009F5F09" w:rsidRPr="009F5F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5F09" w:rsidRPr="009F5F09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9F5F09" w:rsidRPr="009F5F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5F09" w:rsidRPr="009F5F09">
        <w:rPr>
          <w:rFonts w:ascii="Times New Roman" w:hAnsi="Times New Roman" w:cs="Times New Roman"/>
          <w:i/>
          <w:iCs/>
          <w:sz w:val="24"/>
          <w:szCs w:val="24"/>
        </w:rPr>
        <w:t>aliud</w:t>
      </w:r>
      <w:proofErr w:type="spellEnd"/>
      <w:r w:rsidR="009F5F09" w:rsidRPr="009F5F09">
        <w:rPr>
          <w:rFonts w:ascii="Times New Roman" w:hAnsi="Times New Roman" w:cs="Times New Roman"/>
          <w:i/>
          <w:iCs/>
          <w:sz w:val="24"/>
          <w:szCs w:val="24"/>
        </w:rPr>
        <w:t xml:space="preserve"> nomen sub </w:t>
      </w:r>
      <w:proofErr w:type="spellStart"/>
      <w:r w:rsidR="009F5F09" w:rsidRPr="009F5F09">
        <w:rPr>
          <w:rFonts w:ascii="Times New Roman" w:hAnsi="Times New Roman" w:cs="Times New Roman"/>
          <w:i/>
          <w:iCs/>
          <w:sz w:val="24"/>
          <w:szCs w:val="24"/>
        </w:rPr>
        <w:t>celo</w:t>
      </w:r>
      <w:proofErr w:type="spellEnd"/>
      <w:r w:rsidR="009F5F0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5F09">
        <w:rPr>
          <w:rFonts w:ascii="Times New Roman" w:hAnsi="Times New Roman" w:cs="Times New Roman"/>
          <w:sz w:val="24"/>
          <w:szCs w:val="24"/>
        </w:rPr>
        <w:t xml:space="preserve"> </w:t>
      </w:r>
      <w:r w:rsidR="009F5F09" w:rsidRPr="008B4381">
        <w:rPr>
          <w:rFonts w:ascii="Times New Roman" w:hAnsi="Times New Roman" w:cs="Times New Roman"/>
          <w:i/>
          <w:iCs/>
          <w:sz w:val="24"/>
          <w:szCs w:val="24"/>
        </w:rPr>
        <w:t xml:space="preserve">in quo </w:t>
      </w:r>
      <w:proofErr w:type="spellStart"/>
      <w:r w:rsidR="009F5F09" w:rsidRPr="008B4381">
        <w:rPr>
          <w:rFonts w:ascii="Times New Roman" w:hAnsi="Times New Roman" w:cs="Times New Roman"/>
          <w:i/>
          <w:iCs/>
          <w:sz w:val="24"/>
          <w:szCs w:val="24"/>
        </w:rPr>
        <w:t>oportet</w:t>
      </w:r>
      <w:proofErr w:type="spellEnd"/>
      <w:r w:rsidR="009F5F09" w:rsidRPr="008B43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5F09" w:rsidRPr="008B4381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4479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5F09" w:rsidRPr="008B4381">
        <w:rPr>
          <w:rFonts w:ascii="Times New Roman" w:hAnsi="Times New Roman" w:cs="Times New Roman"/>
          <w:i/>
          <w:iCs/>
          <w:sz w:val="24"/>
          <w:szCs w:val="24"/>
        </w:rPr>
        <w:t>salu</w:t>
      </w:r>
      <w:r w:rsidR="008B4381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9F5F09" w:rsidRPr="008B4381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9F5F09" w:rsidRPr="008B4381">
        <w:rPr>
          <w:rFonts w:ascii="Times New Roman" w:hAnsi="Times New Roman" w:cs="Times New Roman"/>
          <w:i/>
          <w:iCs/>
          <w:sz w:val="24"/>
          <w:szCs w:val="24"/>
        </w:rPr>
        <w:t xml:space="preserve"> fieri</w:t>
      </w:r>
      <w:r w:rsidR="008B43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5F09" w:rsidRPr="008B43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4381">
        <w:rPr>
          <w:rFonts w:ascii="Times New Roman" w:hAnsi="Times New Roman" w:cs="Times New Roman"/>
          <w:sz w:val="24"/>
          <w:szCs w:val="24"/>
        </w:rPr>
        <w:t>N</w:t>
      </w:r>
      <w:r w:rsidR="009F5F09">
        <w:rPr>
          <w:rFonts w:ascii="Times New Roman" w:hAnsi="Times New Roman" w:cs="Times New Roman"/>
          <w:sz w:val="24"/>
          <w:szCs w:val="24"/>
        </w:rPr>
        <w:t xml:space="preserve">omen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tractar</w:t>
      </w:r>
      <w:r w:rsidR="008B43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dulce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F09">
        <w:rPr>
          <w:rFonts w:ascii="Times New Roman" w:hAnsi="Times New Roman" w:cs="Times New Roman"/>
          <w:sz w:val="24"/>
          <w:szCs w:val="24"/>
        </w:rPr>
        <w:t>saluet</w:t>
      </w:r>
      <w:proofErr w:type="spellEnd"/>
      <w:r w:rsidR="009F5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A92">
        <w:rPr>
          <w:rFonts w:ascii="Times New Roman" w:hAnsi="Times New Roman" w:cs="Times New Roman"/>
          <w:sz w:val="24"/>
          <w:szCs w:val="24"/>
        </w:rPr>
        <w:t>Nineueii</w:t>
      </w:r>
      <w:proofErr w:type="spellEnd"/>
      <w:r w:rsidR="00BD6A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C57B0" w14:textId="3F4FB0FE" w:rsidR="00BD6A92" w:rsidRDefault="00BD6A92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Jesus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lapis angularis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sui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firmitutem</w:t>
      </w:r>
      <w:proofErr w:type="spellEnd"/>
      <w:r w:rsidR="001A4D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Eph.</w:t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2[:</w:t>
      </w:r>
      <w:r w:rsidR="006D23CF">
        <w:rPr>
          <w:rFonts w:ascii="Times New Roman" w:hAnsi="Times New Roman" w:cs="Times New Roman"/>
          <w:sz w:val="24"/>
          <w:szCs w:val="24"/>
        </w:rPr>
        <w:t>20</w:t>
      </w:r>
      <w:r w:rsidR="001A4DE8">
        <w:rPr>
          <w:rFonts w:ascii="Times New Roman" w:hAnsi="Times New Roman" w:cs="Times New Roman"/>
          <w:sz w:val="24"/>
          <w:szCs w:val="24"/>
        </w:rPr>
        <w:t>]</w:t>
      </w:r>
      <w:r w:rsidR="006D23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eras lux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dirigens</w:t>
      </w:r>
      <w:proofErr w:type="spellEnd"/>
    </w:p>
    <w:p w14:paraId="72AFF1B2" w14:textId="6E601CDB" w:rsidR="00BD6A92" w:rsidRDefault="00BD6A92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244va/</w:t>
      </w:r>
    </w:p>
    <w:p w14:paraId="1171BFA0" w14:textId="367C0C7A" w:rsidR="002C6B40" w:rsidRPr="00BA28D5" w:rsidRDefault="00BD6A92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propter sui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>
        <w:rPr>
          <w:rFonts w:ascii="Times New Roman" w:hAnsi="Times New Roman" w:cs="Times New Roman"/>
          <w:sz w:val="24"/>
          <w:szCs w:val="24"/>
        </w:rPr>
        <w:t>, Joan. 9[:</w:t>
      </w:r>
      <w:r w:rsidR="001A4DE8">
        <w:rPr>
          <w:rFonts w:ascii="Times New Roman" w:hAnsi="Times New Roman" w:cs="Times New Roman"/>
          <w:sz w:val="24"/>
          <w:szCs w:val="24"/>
        </w:rPr>
        <w:t xml:space="preserve">1]: </w:t>
      </w:r>
      <w:proofErr w:type="spellStart"/>
      <w:r w:rsidR="001A4DE8" w:rsidRPr="007C7D72">
        <w:rPr>
          <w:rFonts w:ascii="Times New Roman" w:hAnsi="Times New Roman" w:cs="Times New Roman"/>
          <w:i/>
          <w:iCs/>
          <w:sz w:val="24"/>
          <w:szCs w:val="24"/>
        </w:rPr>
        <w:t>Preteriens</w:t>
      </w:r>
      <w:proofErr w:type="spellEnd"/>
      <w:r w:rsidR="001A4DE8" w:rsidRPr="007C7D72">
        <w:rPr>
          <w:rFonts w:ascii="Times New Roman" w:hAnsi="Times New Roman" w:cs="Times New Roman"/>
          <w:i/>
          <w:iCs/>
          <w:sz w:val="24"/>
          <w:szCs w:val="24"/>
        </w:rPr>
        <w:t xml:space="preserve"> Jesus </w:t>
      </w:r>
      <w:proofErr w:type="spellStart"/>
      <w:r w:rsidR="001A4DE8" w:rsidRPr="007C7D72">
        <w:rPr>
          <w:rFonts w:ascii="Times New Roman" w:hAnsi="Times New Roman" w:cs="Times New Roman"/>
          <w:i/>
          <w:iCs/>
          <w:sz w:val="24"/>
          <w:szCs w:val="24"/>
        </w:rPr>
        <w:t>vidit</w:t>
      </w:r>
      <w:proofErr w:type="spellEnd"/>
      <w:r w:rsidR="001A4DE8" w:rsidRPr="007C7D72">
        <w:rPr>
          <w:rFonts w:ascii="Times New Roman" w:hAnsi="Times New Roman" w:cs="Times New Roman"/>
          <w:i/>
          <w:iCs/>
          <w:sz w:val="24"/>
          <w:szCs w:val="24"/>
        </w:rPr>
        <w:t xml:space="preserve"> cecum</w:t>
      </w:r>
      <w:r w:rsidR="001A4DE8">
        <w:rPr>
          <w:rFonts w:ascii="Times New Roman" w:hAnsi="Times New Roman" w:cs="Times New Roman"/>
          <w:sz w:val="24"/>
          <w:szCs w:val="24"/>
        </w:rPr>
        <w:t>.</w:t>
      </w:r>
      <w:r w:rsidR="001A4DE8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D72">
        <w:rPr>
          <w:rFonts w:ascii="Times New Roman" w:hAnsi="Times New Roman" w:cs="Times New Roman"/>
          <w:sz w:val="24"/>
          <w:szCs w:val="24"/>
        </w:rPr>
        <w:t>Q</w:t>
      </w:r>
      <w:r w:rsidR="006D23CF">
        <w:rPr>
          <w:rFonts w:ascii="Times New Roman" w:hAnsi="Times New Roman" w:cs="Times New Roman"/>
          <w:sz w:val="24"/>
          <w:szCs w:val="24"/>
        </w:rPr>
        <w:t>uamdiu</w:t>
      </w:r>
      <w:proofErr w:type="spellEnd"/>
      <w:r w:rsidR="006D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3CF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6D23CF">
        <w:rPr>
          <w:rFonts w:ascii="Times New Roman" w:hAnsi="Times New Roman" w:cs="Times New Roman"/>
          <w:sz w:val="24"/>
          <w:szCs w:val="24"/>
        </w:rPr>
        <w:t xml:space="preserve"> lux, </w:t>
      </w:r>
      <w:proofErr w:type="spellStart"/>
      <w:r w:rsidR="006D23CF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6D23CF">
        <w:rPr>
          <w:rFonts w:ascii="Times New Roman" w:hAnsi="Times New Roman" w:cs="Times New Roman"/>
          <w:sz w:val="24"/>
          <w:szCs w:val="24"/>
        </w:rPr>
        <w:t xml:space="preserve"> </w:t>
      </w:r>
      <w:r w:rsidR="00C521D2">
        <w:rPr>
          <w:rFonts w:ascii="Times New Roman" w:hAnsi="Times New Roman" w:cs="Times New Roman"/>
          <w:sz w:val="24"/>
          <w:szCs w:val="24"/>
        </w:rPr>
        <w:t xml:space="preserve">mundus, </w:t>
      </w:r>
      <w:proofErr w:type="spellStart"/>
      <w:r w:rsidR="00C521D2">
        <w:rPr>
          <w:rFonts w:ascii="Times New Roman" w:hAnsi="Times New Roman" w:cs="Times New Roman"/>
          <w:sz w:val="24"/>
          <w:szCs w:val="24"/>
        </w:rPr>
        <w:t>portus</w:t>
      </w:r>
      <w:proofErr w:type="spellEnd"/>
      <w:r w:rsidR="00C5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1D2">
        <w:rPr>
          <w:rFonts w:ascii="Times New Roman" w:hAnsi="Times New Roman" w:cs="Times New Roman"/>
          <w:sz w:val="24"/>
          <w:szCs w:val="24"/>
        </w:rPr>
        <w:t>salutaris</w:t>
      </w:r>
      <w:proofErr w:type="spellEnd"/>
      <w:r w:rsidR="001C07A1">
        <w:rPr>
          <w:rFonts w:ascii="Times New Roman" w:hAnsi="Times New Roman" w:cs="Times New Roman"/>
          <w:sz w:val="24"/>
          <w:szCs w:val="24"/>
        </w:rPr>
        <w:t>,</w:t>
      </w:r>
      <w:r w:rsidR="0044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1D2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C5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1D2">
        <w:rPr>
          <w:rFonts w:ascii="Times New Roman" w:hAnsi="Times New Roman" w:cs="Times New Roman"/>
          <w:sz w:val="24"/>
          <w:szCs w:val="24"/>
        </w:rPr>
        <w:t>tranquillans</w:t>
      </w:r>
      <w:proofErr w:type="spellEnd"/>
      <w:r w:rsidR="00C521D2">
        <w:rPr>
          <w:rFonts w:ascii="Times New Roman" w:hAnsi="Times New Roman" w:cs="Times New Roman"/>
          <w:sz w:val="24"/>
          <w:szCs w:val="24"/>
        </w:rPr>
        <w:t xml:space="preserve"> propter sui </w:t>
      </w:r>
      <w:proofErr w:type="spellStart"/>
      <w:r w:rsidR="00C521D2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="00C521D2">
        <w:rPr>
          <w:rFonts w:ascii="Times New Roman" w:hAnsi="Times New Roman" w:cs="Times New Roman"/>
          <w:sz w:val="24"/>
          <w:szCs w:val="24"/>
        </w:rPr>
        <w:t xml:space="preserve">, Joan. 6[:19]: </w:t>
      </w:r>
      <w:r w:rsidR="00C521D2" w:rsidRPr="00C521D2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C521D2" w:rsidRPr="00C521D2">
        <w:rPr>
          <w:rFonts w:ascii="Times New Roman" w:hAnsi="Times New Roman" w:cs="Times New Roman"/>
          <w:i/>
          <w:iCs/>
          <w:sz w:val="24"/>
          <w:szCs w:val="24"/>
        </w:rPr>
        <w:t>remigassent</w:t>
      </w:r>
      <w:proofErr w:type="spellEnd"/>
      <w:r w:rsidR="00C521D2">
        <w:rPr>
          <w:rFonts w:ascii="Times New Roman" w:hAnsi="Times New Roman" w:cs="Times New Roman"/>
          <w:sz w:val="24"/>
          <w:szCs w:val="24"/>
        </w:rPr>
        <w:t>, etc. sequitur</w:t>
      </w:r>
      <w:r w:rsidR="001C07A1">
        <w:rPr>
          <w:rFonts w:ascii="Times New Roman" w:hAnsi="Times New Roman" w:cs="Times New Roman"/>
          <w:sz w:val="24"/>
          <w:szCs w:val="24"/>
        </w:rPr>
        <w:t>,</w:t>
      </w:r>
      <w:r w:rsidR="00C5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1D2">
        <w:rPr>
          <w:rFonts w:ascii="Times New Roman" w:hAnsi="Times New Roman" w:cs="Times New Roman"/>
          <w:sz w:val="24"/>
          <w:szCs w:val="24"/>
        </w:rPr>
        <w:t>viderunt</w:t>
      </w:r>
      <w:proofErr w:type="spellEnd"/>
      <w:r w:rsidR="00C5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1D2" w:rsidRPr="00C521D2">
        <w:rPr>
          <w:rFonts w:ascii="Times New Roman" w:hAnsi="Times New Roman" w:cs="Times New Roman"/>
          <w:i/>
          <w:iCs/>
          <w:sz w:val="24"/>
          <w:szCs w:val="24"/>
        </w:rPr>
        <w:t>Jesum</w:t>
      </w:r>
      <w:proofErr w:type="spellEnd"/>
      <w:r w:rsidR="00C521D2" w:rsidRPr="00C52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21D2" w:rsidRPr="00C521D2">
        <w:rPr>
          <w:rFonts w:ascii="Times New Roman" w:hAnsi="Times New Roman" w:cs="Times New Roman"/>
          <w:i/>
          <w:iCs/>
          <w:sz w:val="24"/>
          <w:szCs w:val="24"/>
        </w:rPr>
        <w:t>ambulantem</w:t>
      </w:r>
      <w:proofErr w:type="spellEnd"/>
      <w:r w:rsidR="00C521D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ADB621" w14:textId="53D11805" w:rsidR="00AB4B61" w:rsidRPr="00BA28D5" w:rsidRDefault="00AB4B61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71FE7F" w14:textId="3530D8BF" w:rsidR="00AB4B61" w:rsidRPr="00AB4B61" w:rsidRDefault="00AB4B61" w:rsidP="00B866DB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DB14D33" w14:textId="5841C4AB" w:rsidR="00DA3EEA" w:rsidRPr="00BA28D5" w:rsidRDefault="00DA3EEA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5DFF98" w14:textId="65EB5CC4" w:rsidR="00DA3EEA" w:rsidRPr="00DA3EEA" w:rsidRDefault="00DA3EEA" w:rsidP="00B866DB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B9645DD" w14:textId="0083EA46" w:rsidR="00733374" w:rsidRPr="00733374" w:rsidRDefault="00733374" w:rsidP="00B86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33374" w:rsidRPr="0073337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6FF3C" w14:textId="77777777" w:rsidR="00AB4B61" w:rsidRDefault="00AB4B61" w:rsidP="00AB4B61">
      <w:pPr>
        <w:spacing w:after="0" w:line="240" w:lineRule="auto"/>
      </w:pPr>
      <w:r>
        <w:separator/>
      </w:r>
    </w:p>
  </w:endnote>
  <w:endnote w:type="continuationSeparator" w:id="0">
    <w:p w14:paraId="48E678F8" w14:textId="77777777" w:rsidR="00AB4B61" w:rsidRDefault="00AB4B61" w:rsidP="00AB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044CC" w14:textId="77777777" w:rsidR="00AB4B61" w:rsidRDefault="00AB4B61" w:rsidP="00AB4B61">
      <w:pPr>
        <w:spacing w:after="0" w:line="240" w:lineRule="auto"/>
      </w:pPr>
      <w:r>
        <w:separator/>
      </w:r>
    </w:p>
  </w:footnote>
  <w:footnote w:type="continuationSeparator" w:id="0">
    <w:p w14:paraId="1190CD4E" w14:textId="77777777" w:rsidR="00AB4B61" w:rsidRDefault="00AB4B61" w:rsidP="00AB4B61">
      <w:pPr>
        <w:spacing w:after="0" w:line="240" w:lineRule="auto"/>
      </w:pPr>
      <w:r>
        <w:continuationSeparator/>
      </w:r>
    </w:p>
  </w:footnote>
  <w:footnote w:id="1">
    <w:p w14:paraId="5E348B94" w14:textId="506DB8FC" w:rsidR="00AB4B61" w:rsidRPr="00920BD0" w:rsidRDefault="00AB4B6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20B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20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3A12" w:rsidRPr="00920BD0">
        <w:rPr>
          <w:rFonts w:ascii="Times New Roman" w:hAnsi="Times New Roman" w:cs="Times New Roman"/>
          <w:sz w:val="24"/>
          <w:szCs w:val="24"/>
        </w:rPr>
        <w:t>litteras</w:t>
      </w:r>
      <w:proofErr w:type="spellEnd"/>
      <w:r w:rsidR="000B3A12" w:rsidRPr="00920BD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0B3A12" w:rsidRPr="00920BD0">
        <w:rPr>
          <w:rFonts w:ascii="Times New Roman" w:hAnsi="Times New Roman" w:cs="Times New Roman"/>
          <w:sz w:val="24"/>
          <w:szCs w:val="24"/>
        </w:rPr>
        <w:t xml:space="preserve"> </w:t>
      </w:r>
      <w:r w:rsidR="000B3A12" w:rsidRPr="00920BD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="000B3A12" w:rsidRPr="00920BD0">
        <w:rPr>
          <w:rFonts w:ascii="Times New Roman" w:hAnsi="Times New Roman" w:cs="Times New Roman"/>
          <w:sz w:val="24"/>
          <w:szCs w:val="24"/>
        </w:rPr>
        <w:t xml:space="preserve">. </w:t>
      </w:r>
      <w:r w:rsidR="000B3A12" w:rsidRPr="00920BD0">
        <w:rPr>
          <w:rFonts w:ascii="Times New Roman" w:hAnsi="Times New Roman" w:cs="Times New Roman"/>
          <w:strike/>
          <w:sz w:val="24"/>
          <w:szCs w:val="24"/>
        </w:rPr>
        <w:t>duas</w:t>
      </w:r>
      <w:r w:rsidR="000B3A12" w:rsidRPr="00920BD0">
        <w:rPr>
          <w:rFonts w:ascii="Times New Roman" w:hAnsi="Times New Roman" w:cs="Times New Roman"/>
          <w:sz w:val="24"/>
          <w:szCs w:val="24"/>
        </w:rPr>
        <w:t xml:space="preserve"> with 3 written above.</w:t>
      </w:r>
    </w:p>
  </w:footnote>
  <w:footnote w:id="2">
    <w:p w14:paraId="3D8418B6" w14:textId="219204C7" w:rsidR="00637CBE" w:rsidRPr="00920BD0" w:rsidRDefault="00637CB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20B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20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BD0">
        <w:rPr>
          <w:rFonts w:ascii="Times New Roman" w:hAnsi="Times New Roman" w:cs="Times New Roman"/>
          <w:sz w:val="24"/>
          <w:szCs w:val="24"/>
        </w:rPr>
        <w:t>persona ]</w:t>
      </w:r>
      <w:proofErr w:type="gramEnd"/>
      <w:r w:rsidRPr="00920BD0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920BD0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920BD0">
        <w:rPr>
          <w:rFonts w:ascii="Times New Roman" w:hAnsi="Times New Roman" w:cs="Times New Roman"/>
          <w:sz w:val="24"/>
          <w:szCs w:val="24"/>
        </w:rPr>
        <w:t xml:space="preserve"> prima F 80.</w:t>
      </w:r>
    </w:p>
  </w:footnote>
  <w:footnote w:id="3">
    <w:p w14:paraId="0BB358FD" w14:textId="045A5294" w:rsidR="00C23F5D" w:rsidRPr="00920BD0" w:rsidRDefault="00C23F5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20B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20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0BD0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920BD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20BD0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920BD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920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BD0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920BD0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F555FC1" w14:textId="77777777" w:rsidR="00C23F5D" w:rsidRPr="00920BD0" w:rsidRDefault="00C23F5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4836192" w14:textId="175A46B2" w:rsidR="00BA0DD8" w:rsidRPr="00920BD0" w:rsidRDefault="00BA0DD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20B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20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BD0">
        <w:rPr>
          <w:rFonts w:ascii="Times New Roman" w:hAnsi="Times New Roman" w:cs="Times New Roman"/>
          <w:sz w:val="24"/>
          <w:szCs w:val="24"/>
        </w:rPr>
        <w:t>omni ]</w:t>
      </w:r>
      <w:proofErr w:type="gramEnd"/>
      <w:r w:rsidRPr="00920BD0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920BD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920BD0">
        <w:rPr>
          <w:rFonts w:ascii="Times New Roman" w:hAnsi="Times New Roman" w:cs="Times New Roman"/>
          <w:sz w:val="24"/>
          <w:szCs w:val="24"/>
        </w:rPr>
        <w:t>. cum F 80.</w:t>
      </w:r>
    </w:p>
  </w:footnote>
  <w:footnote w:id="5">
    <w:p w14:paraId="45A64BE2" w14:textId="229987CD" w:rsidR="00920BD0" w:rsidRPr="00920BD0" w:rsidRDefault="00920BD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20B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20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0BD0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920BD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20BD0">
        <w:rPr>
          <w:rFonts w:ascii="Times New Roman" w:hAnsi="Times New Roman" w:cs="Times New Roman"/>
          <w:sz w:val="24"/>
          <w:szCs w:val="24"/>
        </w:rPr>
        <w:t xml:space="preserve"> </w:t>
      </w:r>
      <w:r w:rsidRPr="00920BD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920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BD0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920BD0">
        <w:rPr>
          <w:rFonts w:ascii="Times New Roman" w:hAnsi="Times New Roman" w:cs="Times New Roman"/>
          <w:sz w:val="24"/>
          <w:szCs w:val="24"/>
        </w:rPr>
        <w:t>.</w:t>
      </w:r>
    </w:p>
    <w:p w14:paraId="3318736F" w14:textId="77777777" w:rsidR="00920BD0" w:rsidRPr="00920BD0" w:rsidRDefault="00920BD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3B660CE4" w14:textId="7E9BEA4F" w:rsidR="001A4DE8" w:rsidRPr="00920BD0" w:rsidRDefault="001A4DE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20BD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20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BD0">
        <w:rPr>
          <w:rFonts w:ascii="Times New Roman" w:hAnsi="Times New Roman" w:cs="Times New Roman"/>
          <w:sz w:val="24"/>
          <w:szCs w:val="24"/>
        </w:rPr>
        <w:t>cecum ]</w:t>
      </w:r>
      <w:proofErr w:type="gramEnd"/>
      <w:r w:rsidRPr="00920BD0">
        <w:rPr>
          <w:rFonts w:ascii="Times New Roman" w:hAnsi="Times New Roman" w:cs="Times New Roman"/>
          <w:sz w:val="24"/>
          <w:szCs w:val="24"/>
        </w:rPr>
        <w:t xml:space="preserve"> Lambeth</w:t>
      </w:r>
      <w:r w:rsidR="00C521D2" w:rsidRPr="00920BD0">
        <w:rPr>
          <w:rFonts w:ascii="Times New Roman" w:hAnsi="Times New Roman" w:cs="Times New Roman"/>
          <w:sz w:val="24"/>
          <w:szCs w:val="24"/>
        </w:rPr>
        <w:t xml:space="preserve"> </w:t>
      </w:r>
      <w:r w:rsidR="00C521D2" w:rsidRPr="00920BD0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="00C521D2" w:rsidRPr="00920BD0">
        <w:rPr>
          <w:rFonts w:ascii="Times New Roman" w:hAnsi="Times New Roman" w:cs="Times New Roman"/>
          <w:sz w:val="24"/>
          <w:szCs w:val="24"/>
        </w:rPr>
        <w:t xml:space="preserve"> sequitur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CF"/>
    <w:rsid w:val="00000A35"/>
    <w:rsid w:val="000B1D10"/>
    <w:rsid w:val="000B3A12"/>
    <w:rsid w:val="000B4180"/>
    <w:rsid w:val="00115062"/>
    <w:rsid w:val="001636D2"/>
    <w:rsid w:val="0017398C"/>
    <w:rsid w:val="00180BF6"/>
    <w:rsid w:val="001810C3"/>
    <w:rsid w:val="001A477C"/>
    <w:rsid w:val="001A4DE8"/>
    <w:rsid w:val="001C07A1"/>
    <w:rsid w:val="002763CD"/>
    <w:rsid w:val="002C6B40"/>
    <w:rsid w:val="003546FE"/>
    <w:rsid w:val="00371A14"/>
    <w:rsid w:val="003D09DE"/>
    <w:rsid w:val="003E0CBC"/>
    <w:rsid w:val="00433B90"/>
    <w:rsid w:val="00447939"/>
    <w:rsid w:val="00484CF4"/>
    <w:rsid w:val="004A5472"/>
    <w:rsid w:val="004B2C10"/>
    <w:rsid w:val="004E6457"/>
    <w:rsid w:val="004F0859"/>
    <w:rsid w:val="00510403"/>
    <w:rsid w:val="00573704"/>
    <w:rsid w:val="0060075B"/>
    <w:rsid w:val="00637CBE"/>
    <w:rsid w:val="00650360"/>
    <w:rsid w:val="006903C7"/>
    <w:rsid w:val="006D23CF"/>
    <w:rsid w:val="006D4792"/>
    <w:rsid w:val="00733374"/>
    <w:rsid w:val="007C7D72"/>
    <w:rsid w:val="007E133D"/>
    <w:rsid w:val="0086064C"/>
    <w:rsid w:val="00863FA8"/>
    <w:rsid w:val="008772FD"/>
    <w:rsid w:val="008B4381"/>
    <w:rsid w:val="008B6DBA"/>
    <w:rsid w:val="008E3414"/>
    <w:rsid w:val="008E3C78"/>
    <w:rsid w:val="008F1EC0"/>
    <w:rsid w:val="00920BD0"/>
    <w:rsid w:val="009C2AC1"/>
    <w:rsid w:val="009F5F09"/>
    <w:rsid w:val="00AA5017"/>
    <w:rsid w:val="00AB4B61"/>
    <w:rsid w:val="00B866DB"/>
    <w:rsid w:val="00BA0DD8"/>
    <w:rsid w:val="00BA6B61"/>
    <w:rsid w:val="00BB2D80"/>
    <w:rsid w:val="00BB4DF9"/>
    <w:rsid w:val="00BD6A92"/>
    <w:rsid w:val="00C0166A"/>
    <w:rsid w:val="00C23F5D"/>
    <w:rsid w:val="00C4222F"/>
    <w:rsid w:val="00C521D2"/>
    <w:rsid w:val="00C55602"/>
    <w:rsid w:val="00C82958"/>
    <w:rsid w:val="00DA3EEA"/>
    <w:rsid w:val="00DE6380"/>
    <w:rsid w:val="00E05A4E"/>
    <w:rsid w:val="00E16937"/>
    <w:rsid w:val="00E663CF"/>
    <w:rsid w:val="00E75B68"/>
    <w:rsid w:val="00EB45AF"/>
    <w:rsid w:val="00F2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49CE"/>
  <w15:chartTrackingRefBased/>
  <w15:docId w15:val="{54ACE746-3611-4A0B-B119-17598E81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4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B61"/>
    <w:rPr>
      <w:vertAlign w:val="superscript"/>
    </w:rPr>
  </w:style>
  <w:style w:type="character" w:customStyle="1" w:styleId="highlight">
    <w:name w:val="highlight"/>
    <w:basedOn w:val="DefaultParagraphFont"/>
    <w:rsid w:val="00637CBE"/>
  </w:style>
  <w:style w:type="character" w:styleId="Hyperlink">
    <w:name w:val="Hyperlink"/>
    <w:basedOn w:val="DefaultParagraphFont"/>
    <w:uiPriority w:val="99"/>
    <w:semiHidden/>
    <w:unhideWhenUsed/>
    <w:rsid w:val="00637CBE"/>
    <w:rPr>
      <w:color w:val="0000FF"/>
      <w:u w:val="single"/>
    </w:rPr>
  </w:style>
  <w:style w:type="paragraph" w:customStyle="1" w:styleId="verse">
    <w:name w:val="verse"/>
    <w:basedOn w:val="Normal"/>
    <w:rsid w:val="009F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n">
    <w:name w:val="vn"/>
    <w:basedOn w:val="DefaultParagraphFont"/>
    <w:rsid w:val="00C5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B83C-9728-4F53-8003-AC7C297B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8</cp:revision>
  <dcterms:created xsi:type="dcterms:W3CDTF">2023-10-21T15:30:00Z</dcterms:created>
  <dcterms:modified xsi:type="dcterms:W3CDTF">2024-10-09T20:19:00Z</dcterms:modified>
</cp:coreProperties>
</file>