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121D" w14:textId="5693EA4B" w:rsidR="00433B90" w:rsidRPr="00CA4C84" w:rsidRDefault="003128DD" w:rsidP="00C769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46279649"/>
      <w:r w:rsidRPr="00CA4C84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258B69D" w14:textId="62E691E6" w:rsidR="003128DD" w:rsidRPr="00CA4C84" w:rsidRDefault="003128DD" w:rsidP="00C769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4C84">
        <w:rPr>
          <w:rFonts w:ascii="Times New Roman" w:hAnsi="Times New Roman" w:cs="Times New Roman"/>
          <w:sz w:val="24"/>
          <w:szCs w:val="24"/>
        </w:rPr>
        <w:t>88 Ierusalem quatuor modis</w:t>
      </w:r>
    </w:p>
    <w:bookmarkEnd w:id="0"/>
    <w:p w14:paraId="555C03CF" w14:textId="77777777" w:rsidR="00C769E3" w:rsidRDefault="003128DD" w:rsidP="00C769E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CA4C84">
        <w:rPr>
          <w:rFonts w:ascii="Times New Roman" w:hAnsi="Times New Roman" w:cs="Times New Roman"/>
          <w:sz w:val="24"/>
          <w:szCs w:val="24"/>
        </w:rPr>
        <w:t xml:space="preserve">Ierusalem quatuor modis </w:t>
      </w:r>
      <w:proofErr w:type="spellStart"/>
      <w:r w:rsidRPr="00CA4C84">
        <w:rPr>
          <w:rFonts w:ascii="Times New Roman" w:hAnsi="Times New Roman" w:cs="Times New Roman"/>
          <w:sz w:val="24"/>
          <w:szCs w:val="24"/>
        </w:rPr>
        <w:t>accipitur</w:t>
      </w:r>
      <w:proofErr w:type="spellEnd"/>
      <w:r w:rsidRPr="00CA4C84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CA4C8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A4C84">
        <w:rPr>
          <w:rFonts w:ascii="Times New Roman" w:hAnsi="Times New Roman" w:cs="Times New Roman"/>
          <w:sz w:val="24"/>
          <w:szCs w:val="24"/>
        </w:rPr>
        <w:t xml:space="preserve"> quatuor </w:t>
      </w:r>
      <w:proofErr w:type="spellStart"/>
      <w:r w:rsidRPr="00CA4C84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CA4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84">
        <w:rPr>
          <w:rFonts w:ascii="Times New Roman" w:hAnsi="Times New Roman" w:cs="Times New Roman"/>
          <w:sz w:val="24"/>
          <w:szCs w:val="24"/>
        </w:rPr>
        <w:t>theoricos</w:t>
      </w:r>
      <w:proofErr w:type="spellEnd"/>
      <w:r w:rsidRPr="00CA4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84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Pr="00CA4C84">
        <w:rPr>
          <w:rFonts w:ascii="Times New Roman" w:hAnsi="Times New Roman" w:cs="Times New Roman"/>
          <w:sz w:val="24"/>
          <w:szCs w:val="24"/>
        </w:rPr>
        <w:t>, scilicet,</w:t>
      </w:r>
      <w:r w:rsidR="00CA4C84">
        <w:rPr>
          <w:rFonts w:ascii="Times New Roman" w:hAnsi="Times New Roman" w:cs="Times New Roman"/>
          <w:sz w:val="24"/>
          <w:szCs w:val="24"/>
        </w:rPr>
        <w:t xml:space="preserve"> </w:t>
      </w:r>
      <w:r w:rsidR="00CA4C84" w:rsidRPr="003F1461">
        <w:rPr>
          <w:rFonts w:ascii="Times New Roman" w:hAnsi="Times New Roman" w:cs="Times New Roman"/>
          <w:noProof/>
          <w:sz w:val="24"/>
          <w:szCs w:val="24"/>
        </w:rPr>
        <w:t xml:space="preserve">historicum, allegoricum, tropologicum, anagogicum. Est </w:t>
      </w:r>
      <w:r w:rsidR="00CA4C84">
        <w:rPr>
          <w:rFonts w:ascii="Times New Roman" w:hAnsi="Times New Roman" w:cs="Times New Roman"/>
          <w:noProof/>
          <w:sz w:val="24"/>
          <w:szCs w:val="24"/>
        </w:rPr>
        <w:t>enim</w:t>
      </w:r>
      <w:r w:rsidR="00CA4C84" w:rsidRPr="003F1461">
        <w:rPr>
          <w:rFonts w:ascii="Times New Roman" w:hAnsi="Times New Roman" w:cs="Times New Roman"/>
          <w:noProof/>
          <w:sz w:val="24"/>
          <w:szCs w:val="24"/>
        </w:rPr>
        <w:t xml:space="preserve"> Ierusalem interior,</w:t>
      </w:r>
      <w:r w:rsidR="00CA4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A4C84" w:rsidRPr="003F1461">
        <w:rPr>
          <w:rFonts w:ascii="Times New Roman" w:hAnsi="Times New Roman" w:cs="Times New Roman"/>
          <w:noProof/>
          <w:sz w:val="24"/>
          <w:szCs w:val="24"/>
        </w:rPr>
        <w:t>exterior</w:t>
      </w:r>
      <w:r w:rsidR="00CA4C84">
        <w:rPr>
          <w:rFonts w:ascii="Times New Roman" w:hAnsi="Times New Roman" w:cs="Times New Roman"/>
          <w:noProof/>
          <w:sz w:val="24"/>
          <w:szCs w:val="24"/>
        </w:rPr>
        <w:t>,</w:t>
      </w:r>
      <w:r w:rsidR="00CA4C84" w:rsidRPr="003F1461">
        <w:rPr>
          <w:rFonts w:ascii="Times New Roman" w:hAnsi="Times New Roman" w:cs="Times New Roman"/>
          <w:noProof/>
          <w:sz w:val="24"/>
          <w:szCs w:val="24"/>
        </w:rPr>
        <w:t xml:space="preserve"> superior, inferior. Superior est in patria. Inferior</w:t>
      </w:r>
      <w:r w:rsidR="00D22088">
        <w:rPr>
          <w:rFonts w:ascii="Times New Roman" w:hAnsi="Times New Roman" w:cs="Times New Roman"/>
          <w:noProof/>
          <w:sz w:val="24"/>
          <w:szCs w:val="24"/>
        </w:rPr>
        <w:t xml:space="preserve"> est</w:t>
      </w:r>
      <w:r w:rsidR="00CA4C84" w:rsidRPr="003F1461">
        <w:rPr>
          <w:rFonts w:ascii="Times New Roman" w:hAnsi="Times New Roman" w:cs="Times New Roman"/>
          <w:noProof/>
          <w:sz w:val="24"/>
          <w:szCs w:val="24"/>
        </w:rPr>
        <w:t xml:space="preserve"> in via. Interior </w:t>
      </w:r>
      <w:r w:rsidR="00D22088">
        <w:rPr>
          <w:rFonts w:ascii="Times New Roman" w:hAnsi="Times New Roman" w:cs="Times New Roman"/>
          <w:noProof/>
          <w:sz w:val="24"/>
          <w:szCs w:val="24"/>
        </w:rPr>
        <w:t>est</w:t>
      </w:r>
      <w:r w:rsidR="00CA4C84" w:rsidRPr="003F1461">
        <w:rPr>
          <w:rFonts w:ascii="Times New Roman" w:hAnsi="Times New Roman" w:cs="Times New Roman"/>
          <w:noProof/>
          <w:sz w:val="24"/>
          <w:szCs w:val="24"/>
        </w:rPr>
        <w:t xml:space="preserve"> anima. Exterior est in S</w:t>
      </w:r>
      <w:r w:rsidR="00D22088">
        <w:rPr>
          <w:rFonts w:ascii="Times New Roman" w:hAnsi="Times New Roman" w:cs="Times New Roman"/>
          <w:noProof/>
          <w:sz w:val="24"/>
          <w:szCs w:val="24"/>
        </w:rPr>
        <w:t>i</w:t>
      </w:r>
      <w:r w:rsidR="00CA4C84" w:rsidRPr="003F1461">
        <w:rPr>
          <w:rFonts w:ascii="Times New Roman" w:hAnsi="Times New Roman" w:cs="Times New Roman"/>
          <w:noProof/>
          <w:sz w:val="24"/>
          <w:szCs w:val="24"/>
        </w:rPr>
        <w:t xml:space="preserve">ria. Superior est ecclesia triumphantium de qua Apostolus [Gal. 4:26]: </w:t>
      </w:r>
      <w:r w:rsidR="00CA4C84" w:rsidRPr="003F1461">
        <w:rPr>
          <w:rFonts w:ascii="Times New Roman" w:hAnsi="Times New Roman" w:cs="Times New Roman"/>
          <w:i/>
          <w:noProof/>
          <w:sz w:val="24"/>
          <w:szCs w:val="24"/>
        </w:rPr>
        <w:t>Illa que sursum est Ierusalem libera est</w:t>
      </w:r>
      <w:r w:rsidR="00CA4C84" w:rsidRPr="003F1461">
        <w:rPr>
          <w:rFonts w:ascii="Times New Roman" w:hAnsi="Times New Roman" w:cs="Times New Roman"/>
          <w:noProof/>
          <w:sz w:val="24"/>
          <w:szCs w:val="24"/>
        </w:rPr>
        <w:t>, etc. Inferior est ecclesia militancium de qua Ysaia. [6:1]</w:t>
      </w:r>
      <w:r w:rsidR="00D22088">
        <w:rPr>
          <w:rFonts w:ascii="Times New Roman" w:hAnsi="Times New Roman" w:cs="Times New Roman"/>
          <w:noProof/>
          <w:sz w:val="24"/>
          <w:szCs w:val="24"/>
        </w:rPr>
        <w:t xml:space="preserve"> ait,</w:t>
      </w:r>
      <w:r w:rsidR="00CA4C84" w:rsidRPr="003F14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A4C84" w:rsidRPr="003F1461">
        <w:rPr>
          <w:rFonts w:ascii="Times New Roman" w:hAnsi="Times New Roman" w:cs="Times New Roman"/>
          <w:i/>
          <w:noProof/>
          <w:sz w:val="24"/>
          <w:szCs w:val="24"/>
        </w:rPr>
        <w:t>Surge, illuminare, Jerusalem, quia</w:t>
      </w:r>
      <w:r w:rsidR="00D22088"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 w:rsidR="00D22088">
        <w:rPr>
          <w:rFonts w:ascii="Times New Roman" w:hAnsi="Times New Roman" w:cs="Times New Roman"/>
          <w:iCs/>
          <w:noProof/>
          <w:sz w:val="24"/>
          <w:szCs w:val="24"/>
        </w:rPr>
        <w:t>etc</w:t>
      </w:r>
      <w:r w:rsidR="00CA4C84" w:rsidRPr="003F1461">
        <w:rPr>
          <w:rFonts w:ascii="Times New Roman" w:hAnsi="Times New Roman" w:cs="Times New Roman"/>
          <w:noProof/>
          <w:sz w:val="24"/>
          <w:szCs w:val="24"/>
        </w:rPr>
        <w:t>. Interior est fidelis anima de qua propheta [Isai. 46:13]</w:t>
      </w:r>
      <w:r w:rsidR="00D22088">
        <w:rPr>
          <w:rFonts w:ascii="Times New Roman" w:hAnsi="Times New Roman" w:cs="Times New Roman"/>
          <w:noProof/>
          <w:sz w:val="24"/>
          <w:szCs w:val="24"/>
        </w:rPr>
        <w:t xml:space="preserve"> ait,</w:t>
      </w:r>
      <w:r w:rsidR="00CA4C84" w:rsidRPr="003F14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A4C84" w:rsidRPr="003F1461">
        <w:rPr>
          <w:rFonts w:ascii="Times New Roman" w:hAnsi="Times New Roman" w:cs="Times New Roman"/>
          <w:i/>
          <w:noProof/>
          <w:sz w:val="24"/>
          <w:szCs w:val="24"/>
        </w:rPr>
        <w:t>Dabo in Sion salutem, et in</w:t>
      </w:r>
      <w:r w:rsidR="00CA4C84" w:rsidRPr="003F1461">
        <w:rPr>
          <w:rFonts w:ascii="Times New Roman" w:hAnsi="Times New Roman" w:cs="Times New Roman"/>
          <w:noProof/>
          <w:sz w:val="24"/>
          <w:szCs w:val="24"/>
        </w:rPr>
        <w:t xml:space="preserve"> Ierusalem </w:t>
      </w:r>
      <w:r w:rsidR="00CA4C84" w:rsidRPr="003F1461">
        <w:rPr>
          <w:rFonts w:ascii="Times New Roman" w:hAnsi="Times New Roman" w:cs="Times New Roman"/>
          <w:i/>
          <w:noProof/>
          <w:sz w:val="24"/>
          <w:szCs w:val="24"/>
        </w:rPr>
        <w:t>gloriam</w:t>
      </w:r>
      <w:r w:rsidR="00D22088"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 w:rsidR="00D22088">
        <w:rPr>
          <w:rFonts w:ascii="Times New Roman" w:hAnsi="Times New Roman" w:cs="Times New Roman"/>
          <w:iCs/>
          <w:noProof/>
          <w:sz w:val="24"/>
          <w:szCs w:val="24"/>
        </w:rPr>
        <w:t>etc</w:t>
      </w:r>
      <w:r w:rsidR="00CA4C84" w:rsidRPr="003F1461">
        <w:rPr>
          <w:rFonts w:ascii="Times New Roman" w:hAnsi="Times New Roman" w:cs="Times New Roman"/>
          <w:noProof/>
          <w:sz w:val="24"/>
          <w:szCs w:val="24"/>
        </w:rPr>
        <w:t>. Exterior est miserabilis Ierusal</w:t>
      </w:r>
      <w:r w:rsidR="00D22088">
        <w:rPr>
          <w:rFonts w:ascii="Times New Roman" w:hAnsi="Times New Roman" w:cs="Times New Roman"/>
          <w:noProof/>
          <w:sz w:val="24"/>
          <w:szCs w:val="24"/>
        </w:rPr>
        <w:t>em</w:t>
      </w:r>
      <w:r w:rsidR="00CA4C84" w:rsidRPr="003F1461">
        <w:rPr>
          <w:rFonts w:ascii="Times New Roman" w:hAnsi="Times New Roman" w:cs="Times New Roman"/>
          <w:noProof/>
          <w:sz w:val="24"/>
          <w:szCs w:val="24"/>
        </w:rPr>
        <w:t xml:space="preserve"> de qua dicitur in Matt. [23:37]: </w:t>
      </w:r>
      <w:r w:rsidR="00CA4C84" w:rsidRPr="003F1461">
        <w:rPr>
          <w:rFonts w:ascii="Times New Roman" w:hAnsi="Times New Roman" w:cs="Times New Roman"/>
          <w:i/>
          <w:noProof/>
          <w:sz w:val="24"/>
          <w:szCs w:val="24"/>
        </w:rPr>
        <w:t>Jerusalem</w:t>
      </w:r>
      <w:r w:rsidR="00CA4C84" w:rsidRPr="003F14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CA4C84" w:rsidRPr="00D22088">
        <w:rPr>
          <w:rFonts w:ascii="Times New Roman" w:hAnsi="Times New Roman" w:cs="Times New Roman"/>
          <w:i/>
          <w:iCs/>
          <w:noProof/>
          <w:sz w:val="24"/>
          <w:szCs w:val="24"/>
        </w:rPr>
        <w:t>qu</w:t>
      </w:r>
      <w:r w:rsidR="00D22088">
        <w:rPr>
          <w:rFonts w:ascii="Times New Roman" w:hAnsi="Times New Roman" w:cs="Times New Roman"/>
          <w:i/>
          <w:iCs/>
          <w:noProof/>
          <w:sz w:val="24"/>
          <w:szCs w:val="24"/>
        </w:rPr>
        <w:t>e</w:t>
      </w:r>
      <w:r w:rsidR="00D22088">
        <w:rPr>
          <w:rStyle w:val="FootnoteReference"/>
          <w:rFonts w:ascii="Times New Roman" w:hAnsi="Times New Roman" w:cs="Times New Roman"/>
          <w:i/>
          <w:iCs/>
          <w:noProof/>
          <w:sz w:val="24"/>
          <w:szCs w:val="24"/>
        </w:rPr>
        <w:footnoteReference w:id="1"/>
      </w:r>
      <w:r w:rsidR="00CA4C84" w:rsidRPr="003F14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A4C84" w:rsidRPr="003F1461">
        <w:rPr>
          <w:rFonts w:ascii="Times New Roman" w:hAnsi="Times New Roman" w:cs="Times New Roman"/>
          <w:i/>
          <w:noProof/>
          <w:sz w:val="24"/>
          <w:szCs w:val="24"/>
        </w:rPr>
        <w:t>occidis prophetas</w:t>
      </w:r>
      <w:r w:rsidR="00D22088"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 w:rsidR="00D22088">
        <w:rPr>
          <w:rFonts w:ascii="Times New Roman" w:hAnsi="Times New Roman" w:cs="Times New Roman"/>
          <w:iCs/>
          <w:noProof/>
          <w:sz w:val="24"/>
          <w:szCs w:val="24"/>
        </w:rPr>
        <w:t>etc</w:t>
      </w:r>
      <w:r w:rsidR="00CA4C84" w:rsidRPr="003F1461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7A3294E6" w14:textId="77777777" w:rsidR="00C769E3" w:rsidRDefault="00CB3676" w:rsidP="00C769E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¶ Jerusalem quippe visio </w:t>
      </w:r>
      <w:r w:rsidRPr="003F1461">
        <w:rPr>
          <w:rFonts w:ascii="Times New Roman" w:hAnsi="Times New Roman" w:cs="Times New Roman"/>
          <w:noProof/>
          <w:sz w:val="24"/>
          <w:szCs w:val="24"/>
        </w:rPr>
        <w:t>pacis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interpretur. Est enim </w:t>
      </w:r>
      <w:r w:rsidRPr="003F1461">
        <w:rPr>
          <w:rFonts w:ascii="Times New Roman" w:hAnsi="Times New Roman" w:cs="Times New Roman"/>
          <w:noProof/>
          <w:sz w:val="24"/>
          <w:szCs w:val="24"/>
        </w:rPr>
        <w:t>pax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quadruplex</w:t>
      </w:r>
      <w:r w:rsidR="004C7AB9">
        <w:rPr>
          <w:rFonts w:ascii="Times New Roman" w:hAnsi="Times New Roman" w:cs="Times New Roman"/>
          <w:noProof/>
          <w:sz w:val="24"/>
          <w:szCs w:val="24"/>
        </w:rPr>
        <w:t>:</w:t>
      </w:r>
      <w:r w:rsidRPr="003F14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pax pec</w:t>
      </w:r>
      <w:r w:rsidR="004C7AB9">
        <w:rPr>
          <w:rFonts w:ascii="Times New Roman" w:hAnsi="Times New Roman" w:cs="Times New Roman"/>
          <w:noProof/>
          <w:sz w:val="24"/>
          <w:szCs w:val="24"/>
        </w:rPr>
        <w:t>at</w:t>
      </w:r>
      <w:r>
        <w:rPr>
          <w:rFonts w:ascii="Times New Roman" w:hAnsi="Times New Roman" w:cs="Times New Roman"/>
          <w:noProof/>
          <w:sz w:val="24"/>
          <w:szCs w:val="24"/>
        </w:rPr>
        <w:t>orum</w:t>
      </w:r>
      <w:r w:rsidR="00C769E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in viciis, pax conuersorum in moribus, pax iustorum</w:t>
      </w:r>
      <w:r w:rsidR="003F7D95">
        <w:rPr>
          <w:rFonts w:ascii="Times New Roman" w:hAnsi="Times New Roman" w:cs="Times New Roman"/>
          <w:noProof/>
          <w:sz w:val="24"/>
          <w:szCs w:val="24"/>
        </w:rPr>
        <w:t xml:space="preserve"> in gracia, pax beatorum in gloria. De primo Psal. [72:3]: </w:t>
      </w:r>
      <w:r w:rsidR="003F7D95" w:rsidRPr="003F7D95">
        <w:rPr>
          <w:rFonts w:ascii="Times New Roman" w:hAnsi="Times New Roman" w:cs="Times New Roman"/>
          <w:i/>
          <w:iCs/>
          <w:noProof/>
          <w:sz w:val="24"/>
          <w:szCs w:val="24"/>
        </w:rPr>
        <w:t>Zelavi super iniquos, pacem peccatorum</w:t>
      </w:r>
      <w:r w:rsidR="003F7D95">
        <w:rPr>
          <w:rFonts w:ascii="Times New Roman" w:hAnsi="Times New Roman" w:cs="Times New Roman"/>
          <w:noProof/>
          <w:sz w:val="24"/>
          <w:szCs w:val="24"/>
        </w:rPr>
        <w:t xml:space="preserve">. Hanc pacem habet Jerusalem exterior. </w:t>
      </w:r>
      <w:r w:rsidR="003D404E">
        <w:rPr>
          <w:rFonts w:ascii="Times New Roman" w:hAnsi="Times New Roman" w:cs="Times New Roman"/>
          <w:noProof/>
          <w:sz w:val="24"/>
          <w:szCs w:val="24"/>
        </w:rPr>
        <w:t>De secunda dicit Apostolus, [Eph. 2:14]:</w:t>
      </w:r>
      <w:r w:rsidR="00C769E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D404E">
        <w:rPr>
          <w:rFonts w:ascii="Times New Roman" w:hAnsi="Times New Roman" w:cs="Times New Roman"/>
          <w:noProof/>
          <w:sz w:val="24"/>
          <w:szCs w:val="24"/>
        </w:rPr>
        <w:t xml:space="preserve">Christus </w:t>
      </w:r>
      <w:r w:rsidR="003D404E" w:rsidRPr="003D404E">
        <w:rPr>
          <w:rFonts w:ascii="Times New Roman" w:hAnsi="Times New Roman" w:cs="Times New Roman"/>
          <w:i/>
          <w:iCs/>
          <w:noProof/>
          <w:sz w:val="24"/>
          <w:szCs w:val="24"/>
        </w:rPr>
        <w:t>est pax nostra qui fecit vtraque</w:t>
      </w:r>
      <w:r w:rsidR="003D404E">
        <w:rPr>
          <w:rFonts w:ascii="Times New Roman" w:hAnsi="Times New Roman" w:cs="Times New Roman"/>
          <w:i/>
          <w:iCs/>
          <w:noProof/>
          <w:sz w:val="24"/>
          <w:szCs w:val="24"/>
        </w:rPr>
        <w:t>.</w:t>
      </w:r>
      <w:r w:rsidR="003D40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0218A">
        <w:rPr>
          <w:rFonts w:ascii="Times New Roman" w:hAnsi="Times New Roman" w:cs="Times New Roman"/>
          <w:noProof/>
          <w:sz w:val="24"/>
          <w:szCs w:val="24"/>
        </w:rPr>
        <w:t>Hanc videt</w:t>
      </w:r>
      <w:r w:rsidR="00C769E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0218A">
        <w:rPr>
          <w:rFonts w:ascii="Times New Roman" w:hAnsi="Times New Roman" w:cs="Times New Roman"/>
          <w:noProof/>
          <w:sz w:val="24"/>
          <w:szCs w:val="24"/>
        </w:rPr>
        <w:t xml:space="preserve">Jerusalem inferior, qui ambulat </w:t>
      </w:r>
      <w:r w:rsidR="00C0218A" w:rsidRPr="00C0218A">
        <w:rPr>
          <w:rFonts w:ascii="Times New Roman" w:hAnsi="Times New Roman" w:cs="Times New Roman"/>
          <w:i/>
          <w:iCs/>
          <w:noProof/>
          <w:sz w:val="24"/>
          <w:szCs w:val="24"/>
        </w:rPr>
        <w:t>in domo Dei</w:t>
      </w:r>
      <w:r w:rsidR="00C769E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C0218A" w:rsidRPr="00C0218A">
        <w:rPr>
          <w:rFonts w:ascii="Times New Roman" w:hAnsi="Times New Roman" w:cs="Times New Roman"/>
          <w:i/>
          <w:iCs/>
          <w:noProof/>
          <w:sz w:val="24"/>
          <w:szCs w:val="24"/>
        </w:rPr>
        <w:t>cum consensu</w:t>
      </w:r>
      <w:r w:rsidR="00C0218A">
        <w:rPr>
          <w:rFonts w:ascii="Times New Roman" w:hAnsi="Times New Roman" w:cs="Times New Roman"/>
          <w:noProof/>
          <w:sz w:val="24"/>
          <w:szCs w:val="24"/>
        </w:rPr>
        <w:t xml:space="preserve">, [Psal. 54:15]. De tercio habetur in Johanne [14:27]: </w:t>
      </w:r>
      <w:r w:rsidR="00C0218A" w:rsidRPr="00C0218A">
        <w:rPr>
          <w:rFonts w:ascii="Times New Roman" w:hAnsi="Times New Roman" w:cs="Times New Roman"/>
          <w:i/>
          <w:iCs/>
          <w:noProof/>
          <w:sz w:val="24"/>
          <w:szCs w:val="24"/>
        </w:rPr>
        <w:t>Pacem meam</w:t>
      </w:r>
      <w:r w:rsidR="00C769E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C0218A" w:rsidRPr="00C0218A">
        <w:rPr>
          <w:rFonts w:ascii="Times New Roman" w:hAnsi="Times New Roman" w:cs="Times New Roman"/>
          <w:i/>
          <w:iCs/>
          <w:noProof/>
          <w:sz w:val="24"/>
          <w:szCs w:val="24"/>
        </w:rPr>
        <w:t>do vobis</w:t>
      </w:r>
      <w:r w:rsidR="00C0218A">
        <w:rPr>
          <w:rFonts w:ascii="Times New Roman" w:hAnsi="Times New Roman" w:cs="Times New Roman"/>
          <w:noProof/>
          <w:sz w:val="24"/>
          <w:szCs w:val="24"/>
        </w:rPr>
        <w:t xml:space="preserve">. Hanc videt Jerusalem interior, quasi [Gal. 5:22]: </w:t>
      </w:r>
      <w:r w:rsidR="00C0218A" w:rsidRPr="00C0218A">
        <w:rPr>
          <w:rFonts w:ascii="Times New Roman" w:hAnsi="Times New Roman" w:cs="Times New Roman"/>
          <w:i/>
          <w:iCs/>
          <w:noProof/>
          <w:sz w:val="24"/>
          <w:szCs w:val="24"/>
        </w:rPr>
        <w:t>Fructus spiritus est caritas, pax</w:t>
      </w:r>
      <w:r w:rsidR="00C0218A">
        <w:rPr>
          <w:rFonts w:ascii="Times New Roman" w:hAnsi="Times New Roman" w:cs="Times New Roman"/>
          <w:noProof/>
          <w:sz w:val="24"/>
          <w:szCs w:val="24"/>
        </w:rPr>
        <w:t>, etc. De quarto dicit [Psal. 4:9]:</w:t>
      </w:r>
      <w:r w:rsidR="00C769E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0218A" w:rsidRPr="00C0218A">
        <w:rPr>
          <w:rFonts w:ascii="Times New Roman" w:hAnsi="Times New Roman" w:cs="Times New Roman"/>
          <w:i/>
          <w:iCs/>
          <w:noProof/>
          <w:sz w:val="24"/>
          <w:szCs w:val="24"/>
        </w:rPr>
        <w:t>In pace in idipsum dormiam, et requiescam</w:t>
      </w:r>
      <w:r w:rsidR="00C0218A">
        <w:rPr>
          <w:rFonts w:ascii="Times New Roman" w:hAnsi="Times New Roman" w:cs="Times New Roman"/>
          <w:noProof/>
          <w:sz w:val="24"/>
          <w:szCs w:val="24"/>
        </w:rPr>
        <w:t>. Hanc videt Jerusalem superior vbi est pax super pace</w:t>
      </w:r>
      <w:r w:rsidR="003C380D">
        <w:rPr>
          <w:rFonts w:ascii="Times New Roman" w:hAnsi="Times New Roman" w:cs="Times New Roman"/>
          <w:noProof/>
          <w:sz w:val="24"/>
          <w:szCs w:val="24"/>
        </w:rPr>
        <w:t>.</w:t>
      </w:r>
      <w:r w:rsidR="00C769E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C380D">
        <w:rPr>
          <w:rFonts w:ascii="Times New Roman" w:hAnsi="Times New Roman" w:cs="Times New Roman"/>
          <w:noProof/>
          <w:sz w:val="24"/>
          <w:szCs w:val="24"/>
        </w:rPr>
        <w:t>Pacem temporis rogamus cotidie dicentes, [Eccli. 50:25]: Da</w:t>
      </w:r>
      <w:r w:rsidR="00C769E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C380D" w:rsidRPr="003C380D">
        <w:rPr>
          <w:rFonts w:ascii="Times New Roman" w:hAnsi="Times New Roman" w:cs="Times New Roman"/>
          <w:i/>
          <w:iCs/>
          <w:noProof/>
          <w:sz w:val="24"/>
          <w:szCs w:val="24"/>
        </w:rPr>
        <w:t>pacem</w:t>
      </w:r>
      <w:r w:rsidR="003C380D">
        <w:rPr>
          <w:rFonts w:ascii="Times New Roman" w:hAnsi="Times New Roman" w:cs="Times New Roman"/>
          <w:noProof/>
          <w:sz w:val="24"/>
          <w:szCs w:val="24"/>
        </w:rPr>
        <w:t xml:space="preserve">, Domine, </w:t>
      </w:r>
      <w:r w:rsidR="003C380D" w:rsidRPr="003C380D">
        <w:rPr>
          <w:rFonts w:ascii="Times New Roman" w:hAnsi="Times New Roman" w:cs="Times New Roman"/>
          <w:i/>
          <w:iCs/>
          <w:noProof/>
          <w:sz w:val="24"/>
          <w:szCs w:val="24"/>
        </w:rPr>
        <w:t>in diebus nostris</w:t>
      </w:r>
      <w:r w:rsidR="003C380D">
        <w:rPr>
          <w:rFonts w:ascii="Times New Roman" w:hAnsi="Times New Roman" w:cs="Times New Roman"/>
          <w:noProof/>
          <w:sz w:val="24"/>
          <w:szCs w:val="24"/>
        </w:rPr>
        <w:t>. Sed demeritis nostris ex</w:t>
      </w:r>
      <w:r w:rsidR="00C769E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C380D">
        <w:rPr>
          <w:rFonts w:ascii="Times New Roman" w:hAnsi="Times New Roman" w:cs="Times New Roman"/>
          <w:noProof/>
          <w:sz w:val="24"/>
          <w:szCs w:val="24"/>
        </w:rPr>
        <w:t>ingentibus illam non habemus quia secundum prophetam [Jer. 14:19]:</w:t>
      </w:r>
      <w:r w:rsidR="00C769E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C380D">
        <w:rPr>
          <w:rFonts w:ascii="Times New Roman" w:hAnsi="Times New Roman" w:cs="Times New Roman"/>
          <w:noProof/>
          <w:sz w:val="24"/>
          <w:szCs w:val="24"/>
        </w:rPr>
        <w:t xml:space="preserve">Sustinuimus </w:t>
      </w:r>
      <w:r w:rsidR="003C380D" w:rsidRPr="003C380D">
        <w:rPr>
          <w:rFonts w:ascii="Times New Roman" w:hAnsi="Times New Roman" w:cs="Times New Roman"/>
          <w:i/>
          <w:iCs/>
          <w:noProof/>
          <w:sz w:val="24"/>
          <w:szCs w:val="24"/>
        </w:rPr>
        <w:t>pacem et non</w:t>
      </w:r>
      <w:r w:rsidR="003C380D">
        <w:rPr>
          <w:rFonts w:ascii="Times New Roman" w:hAnsi="Times New Roman" w:cs="Times New Roman"/>
          <w:noProof/>
          <w:sz w:val="24"/>
          <w:szCs w:val="24"/>
        </w:rPr>
        <w:t xml:space="preserve"> venit </w:t>
      </w:r>
      <w:r w:rsidR="003C380D" w:rsidRPr="003C380D">
        <w:rPr>
          <w:rFonts w:ascii="Times New Roman" w:hAnsi="Times New Roman" w:cs="Times New Roman"/>
          <w:i/>
          <w:iCs/>
          <w:noProof/>
          <w:sz w:val="24"/>
          <w:szCs w:val="24"/>
        </w:rPr>
        <w:t>tempus curationis,</w:t>
      </w:r>
      <w:r w:rsidR="00C769E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3C380D" w:rsidRPr="003C380D">
        <w:rPr>
          <w:rFonts w:ascii="Times New Roman" w:hAnsi="Times New Roman" w:cs="Times New Roman"/>
          <w:i/>
          <w:iCs/>
          <w:noProof/>
          <w:sz w:val="24"/>
          <w:szCs w:val="24"/>
        </w:rPr>
        <w:t>et ecce turbatio</w:t>
      </w:r>
      <w:r w:rsidR="003C380D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4871699E" w14:textId="3EF13112" w:rsidR="00D12A0B" w:rsidRDefault="003C380D" w:rsidP="00C769E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¶ </w:t>
      </w:r>
      <w:r w:rsidR="006F549B">
        <w:rPr>
          <w:rFonts w:ascii="Times New Roman" w:hAnsi="Times New Roman" w:cs="Times New Roman"/>
          <w:noProof/>
          <w:sz w:val="24"/>
          <w:szCs w:val="24"/>
        </w:rPr>
        <w:t>Jerusalem inferiorem quod est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F549B">
        <w:rPr>
          <w:rFonts w:ascii="Times New Roman" w:hAnsi="Times New Roman" w:cs="Times New Roman"/>
          <w:noProof/>
          <w:sz w:val="24"/>
          <w:szCs w:val="24"/>
        </w:rPr>
        <w:t>ecclesia</w:t>
      </w:r>
      <w:r w:rsidR="003F5420">
        <w:rPr>
          <w:rFonts w:ascii="Times New Roman" w:hAnsi="Times New Roman" w:cs="Times New Roman"/>
          <w:noProof/>
          <w:sz w:val="24"/>
          <w:szCs w:val="24"/>
        </w:rPr>
        <w:t>m</w:t>
      </w:r>
      <w:r w:rsidR="006F549B">
        <w:rPr>
          <w:rFonts w:ascii="Times New Roman" w:hAnsi="Times New Roman" w:cs="Times New Roman"/>
          <w:noProof/>
          <w:sz w:val="24"/>
          <w:szCs w:val="24"/>
        </w:rPr>
        <w:t xml:space="preserve"> Christus renouat quaturo rebus, scilicet, sacramentis, moribus, miraculis, et mandatis. De primo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F549B">
        <w:rPr>
          <w:rFonts w:ascii="Times New Roman" w:hAnsi="Times New Roman" w:cs="Times New Roman"/>
          <w:noProof/>
          <w:sz w:val="24"/>
          <w:szCs w:val="24"/>
        </w:rPr>
        <w:t xml:space="preserve">dicitur in </w:t>
      </w:r>
      <w:r w:rsidR="00344938">
        <w:rPr>
          <w:rFonts w:ascii="Times New Roman" w:hAnsi="Times New Roman" w:cs="Times New Roman"/>
          <w:noProof/>
          <w:sz w:val="24"/>
          <w:szCs w:val="24"/>
        </w:rPr>
        <w:t>Leu</w:t>
      </w:r>
      <w:r w:rsidR="006F549B">
        <w:rPr>
          <w:rFonts w:ascii="Times New Roman" w:hAnsi="Times New Roman" w:cs="Times New Roman"/>
          <w:noProof/>
          <w:sz w:val="24"/>
          <w:szCs w:val="24"/>
        </w:rPr>
        <w:t>.</w:t>
      </w:r>
      <w:r w:rsidR="00344938">
        <w:rPr>
          <w:rFonts w:ascii="Times New Roman" w:hAnsi="Times New Roman" w:cs="Times New Roman"/>
          <w:noProof/>
          <w:sz w:val="24"/>
          <w:szCs w:val="24"/>
        </w:rPr>
        <w:t xml:space="preserve"> [26:10]:</w:t>
      </w:r>
      <w:r w:rsidR="006F54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F549B" w:rsidRPr="00344938">
        <w:rPr>
          <w:rFonts w:ascii="Times New Roman" w:hAnsi="Times New Roman" w:cs="Times New Roman"/>
          <w:i/>
          <w:iCs/>
          <w:noProof/>
          <w:sz w:val="24"/>
          <w:szCs w:val="24"/>
        </w:rPr>
        <w:t>Vetustissima veterum commedetis</w:t>
      </w:r>
      <w:r w:rsidR="00344938">
        <w:rPr>
          <w:rFonts w:ascii="Times New Roman" w:hAnsi="Times New Roman" w:cs="Times New Roman"/>
          <w:i/>
          <w:iCs/>
          <w:noProof/>
          <w:sz w:val="24"/>
          <w:szCs w:val="24"/>
        </w:rPr>
        <w:t>, et nouis supervenientibus vetera proicietis.</w:t>
      </w:r>
      <w:r w:rsidR="006F54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44938" w:rsidRPr="00344938">
        <w:rPr>
          <w:rFonts w:ascii="Times New Roman" w:hAnsi="Times New Roman" w:cs="Times New Roman"/>
          <w:i/>
          <w:iCs/>
          <w:noProof/>
          <w:sz w:val="24"/>
          <w:szCs w:val="24"/>
        </w:rPr>
        <w:t>Vetera</w:t>
      </w:r>
      <w:r w:rsidR="00344938">
        <w:rPr>
          <w:rFonts w:ascii="Times New Roman" w:hAnsi="Times New Roman" w:cs="Times New Roman"/>
          <w:noProof/>
          <w:sz w:val="24"/>
          <w:szCs w:val="24"/>
        </w:rPr>
        <w:t xml:space="preserve"> sunt legalia, </w:t>
      </w:r>
      <w:r w:rsidR="00344938" w:rsidRPr="00344938">
        <w:rPr>
          <w:rFonts w:ascii="Times New Roman" w:hAnsi="Times New Roman" w:cs="Times New Roman"/>
          <w:i/>
          <w:iCs/>
          <w:noProof/>
          <w:sz w:val="24"/>
          <w:szCs w:val="24"/>
        </w:rPr>
        <w:t>vetustissima</w:t>
      </w:r>
      <w:r w:rsidR="00344938">
        <w:rPr>
          <w:rFonts w:ascii="Times New Roman" w:hAnsi="Times New Roman" w:cs="Times New Roman"/>
          <w:noProof/>
          <w:sz w:val="24"/>
          <w:szCs w:val="24"/>
        </w:rPr>
        <w:t xml:space="preserve"> sunt moralia, </w:t>
      </w:r>
      <w:r w:rsidR="00344938">
        <w:rPr>
          <w:rFonts w:ascii="Times New Roman" w:hAnsi="Times New Roman" w:cs="Times New Roman"/>
          <w:i/>
          <w:iCs/>
          <w:noProof/>
          <w:sz w:val="24"/>
          <w:szCs w:val="24"/>
        </w:rPr>
        <w:t>noua</w:t>
      </w:r>
      <w:r w:rsidR="00344938">
        <w:rPr>
          <w:rFonts w:ascii="Times New Roman" w:hAnsi="Times New Roman" w:cs="Times New Roman"/>
          <w:noProof/>
          <w:sz w:val="24"/>
          <w:szCs w:val="24"/>
        </w:rPr>
        <w:t xml:space="preserve"> sunt evangelica. Nos ergo </w:t>
      </w:r>
      <w:r w:rsidR="00344938" w:rsidRPr="003F5420">
        <w:rPr>
          <w:rFonts w:ascii="Times New Roman" w:hAnsi="Times New Roman" w:cs="Times New Roman"/>
          <w:i/>
          <w:iCs/>
          <w:noProof/>
          <w:sz w:val="24"/>
          <w:szCs w:val="24"/>
        </w:rPr>
        <w:t>supervenientibus nouis</w:t>
      </w:r>
      <w:r w:rsidR="00344938">
        <w:rPr>
          <w:rFonts w:ascii="Times New Roman" w:hAnsi="Times New Roman" w:cs="Times New Roman"/>
          <w:noProof/>
          <w:sz w:val="24"/>
          <w:szCs w:val="24"/>
        </w:rPr>
        <w:t xml:space="preserve"> euangelicis institutis proicimus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44938" w:rsidRPr="003F5420">
        <w:rPr>
          <w:rFonts w:ascii="Times New Roman" w:hAnsi="Times New Roman" w:cs="Times New Roman"/>
          <w:i/>
          <w:iCs/>
          <w:noProof/>
          <w:sz w:val="24"/>
          <w:szCs w:val="24"/>
        </w:rPr>
        <w:t>vetera</w:t>
      </w:r>
      <w:r w:rsidR="00344938">
        <w:rPr>
          <w:rFonts w:ascii="Times New Roman" w:hAnsi="Times New Roman" w:cs="Times New Roman"/>
          <w:noProof/>
          <w:sz w:val="24"/>
          <w:szCs w:val="24"/>
        </w:rPr>
        <w:t>, id est, legalia vtpote agnum paschalem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44938" w:rsidRPr="003F5420">
        <w:rPr>
          <w:rFonts w:ascii="Times New Roman" w:hAnsi="Times New Roman" w:cs="Times New Roman"/>
          <w:i/>
          <w:iCs/>
          <w:noProof/>
          <w:sz w:val="24"/>
          <w:szCs w:val="24"/>
        </w:rPr>
        <w:t>superueniente</w:t>
      </w:r>
      <w:r w:rsidR="00344938">
        <w:rPr>
          <w:rFonts w:ascii="Times New Roman" w:hAnsi="Times New Roman" w:cs="Times New Roman"/>
          <w:noProof/>
          <w:sz w:val="24"/>
          <w:szCs w:val="24"/>
        </w:rPr>
        <w:t xml:space="preserve"> eukaristia</w:t>
      </w:r>
      <w:r w:rsidR="003F5420">
        <w:rPr>
          <w:rFonts w:ascii="Times New Roman" w:hAnsi="Times New Roman" w:cs="Times New Roman"/>
          <w:noProof/>
          <w:sz w:val="24"/>
          <w:szCs w:val="24"/>
        </w:rPr>
        <w:t>,</w:t>
      </w:r>
      <w:r w:rsidR="00344938">
        <w:rPr>
          <w:rFonts w:ascii="Times New Roman" w:hAnsi="Times New Roman" w:cs="Times New Roman"/>
          <w:noProof/>
          <w:sz w:val="24"/>
          <w:szCs w:val="24"/>
        </w:rPr>
        <w:t xml:space="preserve"> circumsicionem</w:t>
      </w:r>
      <w:r w:rsidR="00D12A0B">
        <w:rPr>
          <w:rFonts w:ascii="Times New Roman" w:hAnsi="Times New Roman" w:cs="Times New Roman"/>
          <w:noProof/>
          <w:sz w:val="24"/>
          <w:szCs w:val="24"/>
        </w:rPr>
        <w:t xml:space="preserve"> circumveni-</w:t>
      </w:r>
    </w:p>
    <w:p w14:paraId="58BB71E3" w14:textId="700002B2" w:rsidR="00D12A0B" w:rsidRDefault="00D12A0B" w:rsidP="00C769E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/fol. 243va/</w:t>
      </w:r>
    </w:p>
    <w:p w14:paraId="1E74FC0D" w14:textId="77777777" w:rsidR="00984665" w:rsidRDefault="00D12A0B" w:rsidP="00C769E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ente baptismo. Ideo dicit propheta [2 Cor. 5:17]: </w:t>
      </w:r>
      <w:r w:rsidRPr="00D12A0B">
        <w:rPr>
          <w:rFonts w:ascii="Times New Roman" w:hAnsi="Times New Roman" w:cs="Times New Roman"/>
          <w:i/>
          <w:iCs/>
          <w:noProof/>
          <w:sz w:val="24"/>
          <w:szCs w:val="24"/>
        </w:rPr>
        <w:t>Vetera transierunt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et </w:t>
      </w:r>
      <w:r w:rsidRPr="00D12A0B">
        <w:rPr>
          <w:rFonts w:ascii="Times New Roman" w:hAnsi="Times New Roman" w:cs="Times New Roman"/>
          <w:i/>
          <w:iCs/>
          <w:noProof/>
          <w:sz w:val="24"/>
          <w:szCs w:val="24"/>
        </w:rPr>
        <w:t>ecce noua sunt omnia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Nam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vetera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signabant, sed non iustificabant</w:t>
      </w:r>
      <w:r w:rsidR="003F5420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morbum indicabant</w:t>
      </w:r>
      <w:r w:rsidR="00D92DC5">
        <w:rPr>
          <w:rFonts w:ascii="Times New Roman" w:hAnsi="Times New Roman" w:cs="Times New Roman"/>
          <w:noProof/>
          <w:sz w:val="24"/>
          <w:szCs w:val="24"/>
        </w:rPr>
        <w:t>, sed non curabant.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92DC5">
        <w:rPr>
          <w:rFonts w:ascii="Times New Roman" w:hAnsi="Times New Roman" w:cs="Times New Roman"/>
          <w:noProof/>
          <w:sz w:val="24"/>
          <w:szCs w:val="24"/>
        </w:rPr>
        <w:t xml:space="preserve">Ideo dicit propheta, [Ezech. 20:25]: </w:t>
      </w:r>
      <w:r w:rsidR="00D92DC5" w:rsidRPr="00D92DC5">
        <w:rPr>
          <w:rFonts w:ascii="Times New Roman" w:hAnsi="Times New Roman" w:cs="Times New Roman"/>
          <w:i/>
          <w:iCs/>
          <w:noProof/>
          <w:sz w:val="24"/>
          <w:szCs w:val="24"/>
        </w:rPr>
        <w:t>Dedi eis precepta non bona</w:t>
      </w:r>
      <w:r w:rsidR="00D92DC5">
        <w:rPr>
          <w:rFonts w:ascii="Times New Roman" w:hAnsi="Times New Roman" w:cs="Times New Roman"/>
          <w:noProof/>
          <w:sz w:val="24"/>
          <w:szCs w:val="24"/>
        </w:rPr>
        <w:t>. Et Apostolus [Heb. 7:19]: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92DC5">
        <w:rPr>
          <w:rFonts w:ascii="Times New Roman" w:hAnsi="Times New Roman" w:cs="Times New Roman"/>
          <w:noProof/>
          <w:sz w:val="24"/>
          <w:szCs w:val="24"/>
        </w:rPr>
        <w:t xml:space="preserve">Neminem </w:t>
      </w:r>
      <w:r w:rsidR="00D92DC5" w:rsidRPr="00D92DC5">
        <w:rPr>
          <w:rFonts w:ascii="Times New Roman" w:hAnsi="Times New Roman" w:cs="Times New Roman"/>
          <w:i/>
          <w:iCs/>
          <w:noProof/>
          <w:sz w:val="24"/>
          <w:szCs w:val="24"/>
        </w:rPr>
        <w:t>ad perfectum adduxit lex</w:t>
      </w:r>
      <w:r w:rsidR="00D92DC5">
        <w:rPr>
          <w:rFonts w:ascii="Times New Roman" w:hAnsi="Times New Roman" w:cs="Times New Roman"/>
          <w:i/>
          <w:iCs/>
          <w:noProof/>
          <w:sz w:val="24"/>
          <w:szCs w:val="24"/>
        </w:rPr>
        <w:t>.</w:t>
      </w:r>
      <w:r w:rsidR="00D92DC5" w:rsidRPr="00D92DC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D92DC5">
        <w:rPr>
          <w:rFonts w:ascii="Times New Roman" w:hAnsi="Times New Roman" w:cs="Times New Roman"/>
          <w:noProof/>
          <w:sz w:val="24"/>
          <w:szCs w:val="24"/>
        </w:rPr>
        <w:t>I</w:t>
      </w:r>
      <w:r w:rsidR="00D92DC5" w:rsidRPr="00D92DC5">
        <w:rPr>
          <w:rFonts w:ascii="Times New Roman" w:hAnsi="Times New Roman" w:cs="Times New Roman"/>
          <w:noProof/>
          <w:sz w:val="24"/>
          <w:szCs w:val="24"/>
        </w:rPr>
        <w:t xml:space="preserve">mmo </w:t>
      </w:r>
      <w:r w:rsidR="00D92DC5" w:rsidRPr="00D92DC5">
        <w:rPr>
          <w:rFonts w:ascii="Times New Roman" w:hAnsi="Times New Roman" w:cs="Times New Roman"/>
          <w:i/>
          <w:iCs/>
          <w:noProof/>
          <w:sz w:val="24"/>
          <w:szCs w:val="24"/>
        </w:rPr>
        <w:t>lex subintrauit vt abundaret delictum</w:t>
      </w:r>
      <w:r w:rsidR="00D92DC5">
        <w:rPr>
          <w:rFonts w:ascii="Times New Roman" w:hAnsi="Times New Roman" w:cs="Times New Roman"/>
          <w:i/>
          <w:iCs/>
          <w:noProof/>
          <w:sz w:val="24"/>
          <w:szCs w:val="24"/>
        </w:rPr>
        <w:t>,</w:t>
      </w:r>
      <w:r w:rsidR="00D92DC5">
        <w:rPr>
          <w:rFonts w:ascii="Times New Roman" w:hAnsi="Times New Roman" w:cs="Times New Roman"/>
          <w:noProof/>
          <w:sz w:val="24"/>
          <w:szCs w:val="24"/>
        </w:rPr>
        <w:t xml:space="preserve"> [Rom. 5:20].</w:t>
      </w:r>
      <w:r w:rsidR="0012387A">
        <w:rPr>
          <w:rFonts w:ascii="Times New Roman" w:hAnsi="Times New Roman" w:cs="Times New Roman"/>
          <w:noProof/>
          <w:sz w:val="24"/>
          <w:szCs w:val="24"/>
        </w:rPr>
        <w:t xml:space="preserve"> Sed euangelica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2387A">
        <w:rPr>
          <w:rFonts w:ascii="Times New Roman" w:hAnsi="Times New Roman" w:cs="Times New Roman"/>
          <w:noProof/>
          <w:sz w:val="24"/>
          <w:szCs w:val="24"/>
        </w:rPr>
        <w:t xml:space="preserve">ostendunt et curant. </w:t>
      </w:r>
    </w:p>
    <w:p w14:paraId="7331C34B" w14:textId="77777777" w:rsidR="00984665" w:rsidRDefault="0012387A" w:rsidP="00C769E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¶ Exemplum in euangelio [Luc. 10:32-3</w:t>
      </w:r>
      <w:r w:rsidR="00BF7A04"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], de Leuita pretereunte et Samaritane curante. </w:t>
      </w:r>
    </w:p>
    <w:p w14:paraId="44E7AA98" w14:textId="77777777" w:rsidR="00984665" w:rsidRDefault="0012387A" w:rsidP="00C769E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¶ Secundo Christus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renouat Jerusalem, i</w:t>
      </w:r>
      <w:r w:rsidR="00984665">
        <w:rPr>
          <w:rFonts w:ascii="Times New Roman" w:hAnsi="Times New Roman" w:cs="Times New Roman"/>
          <w:noProof/>
          <w:sz w:val="24"/>
          <w:szCs w:val="24"/>
        </w:rPr>
        <w:t>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est, ecclesiam moribus.</w:t>
      </w:r>
      <w:r w:rsidR="00BF7A04">
        <w:rPr>
          <w:rFonts w:ascii="Times New Roman" w:hAnsi="Times New Roman" w:cs="Times New Roman"/>
          <w:noProof/>
          <w:sz w:val="24"/>
          <w:szCs w:val="24"/>
        </w:rPr>
        <w:t xml:space="preserve"> Vnde dicit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F7A04">
        <w:rPr>
          <w:rFonts w:ascii="Times New Roman" w:hAnsi="Times New Roman" w:cs="Times New Roman"/>
          <w:noProof/>
          <w:sz w:val="24"/>
          <w:szCs w:val="24"/>
        </w:rPr>
        <w:t xml:space="preserve">Apostolus [Eph. 4:22-24]: Exuite </w:t>
      </w:r>
      <w:r w:rsidR="00BF7A04" w:rsidRPr="00BF7A04">
        <w:rPr>
          <w:rFonts w:ascii="Times New Roman" w:hAnsi="Times New Roman" w:cs="Times New Roman"/>
          <w:i/>
          <w:iCs/>
          <w:noProof/>
          <w:sz w:val="24"/>
          <w:szCs w:val="24"/>
        </w:rPr>
        <w:t>veterem hominem</w:t>
      </w:r>
      <w:r w:rsidR="00BF7A04">
        <w:rPr>
          <w:rFonts w:ascii="Times New Roman" w:hAnsi="Times New Roman" w:cs="Times New Roman"/>
          <w:noProof/>
          <w:sz w:val="24"/>
          <w:szCs w:val="24"/>
        </w:rPr>
        <w:t xml:space="preserve"> cum actibus eius </w:t>
      </w:r>
      <w:r w:rsidR="00BF7A04" w:rsidRPr="00BF7A04">
        <w:rPr>
          <w:rFonts w:ascii="Times New Roman" w:hAnsi="Times New Roman" w:cs="Times New Roman"/>
          <w:i/>
          <w:iCs/>
          <w:noProof/>
          <w:sz w:val="24"/>
          <w:szCs w:val="24"/>
        </w:rPr>
        <w:t>et induite nouum</w:t>
      </w:r>
      <w:r w:rsidR="00BF7A04">
        <w:rPr>
          <w:rFonts w:ascii="Times New Roman" w:hAnsi="Times New Roman" w:cs="Times New Roman"/>
          <w:noProof/>
          <w:sz w:val="24"/>
          <w:szCs w:val="24"/>
        </w:rPr>
        <w:t xml:space="preserve">. Qui secundum Deum. Item </w:t>
      </w:r>
      <w:r w:rsidR="00BF7A04" w:rsidRPr="00BF7A04">
        <w:rPr>
          <w:rFonts w:ascii="Times New Roman" w:hAnsi="Times New Roman" w:cs="Times New Roman"/>
          <w:i/>
          <w:iCs/>
          <w:noProof/>
          <w:sz w:val="24"/>
          <w:szCs w:val="24"/>
        </w:rPr>
        <w:t>renouamini spiritu mentis</w:t>
      </w:r>
      <w:r w:rsidR="00BF7A0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vestre</w:t>
      </w:r>
      <w:r w:rsidR="00BF7A04">
        <w:rPr>
          <w:rFonts w:ascii="Times New Roman" w:hAnsi="Times New Roman" w:cs="Times New Roman"/>
          <w:noProof/>
          <w:sz w:val="24"/>
          <w:szCs w:val="24"/>
        </w:rPr>
        <w:t xml:space="preserve">. Et alias [1 Cor. 5:7]: </w:t>
      </w:r>
      <w:r w:rsidR="00BF7A04" w:rsidRPr="00D5044C">
        <w:rPr>
          <w:rFonts w:ascii="Times New Roman" w:hAnsi="Times New Roman" w:cs="Times New Roman"/>
          <w:i/>
          <w:iCs/>
          <w:noProof/>
          <w:sz w:val="24"/>
          <w:szCs w:val="24"/>
        </w:rPr>
        <w:t>Expurgate vetus fermentum</w:t>
      </w:r>
      <w:r w:rsidR="00BF7A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F7A04" w:rsidRPr="00D5044C">
        <w:rPr>
          <w:rFonts w:ascii="Times New Roman" w:hAnsi="Times New Roman" w:cs="Times New Roman"/>
          <w:i/>
          <w:iCs/>
          <w:noProof/>
          <w:sz w:val="24"/>
          <w:szCs w:val="24"/>
        </w:rPr>
        <w:t>sicut estis azimi</w:t>
      </w:r>
      <w:r w:rsidR="00BF7A04">
        <w:rPr>
          <w:rFonts w:ascii="Times New Roman" w:hAnsi="Times New Roman" w:cs="Times New Roman"/>
          <w:noProof/>
          <w:sz w:val="24"/>
          <w:szCs w:val="24"/>
        </w:rPr>
        <w:t>, id est, culp</w:t>
      </w:r>
      <w:r w:rsidR="0054133E">
        <w:rPr>
          <w:rFonts w:ascii="Times New Roman" w:hAnsi="Times New Roman" w:cs="Times New Roman"/>
          <w:noProof/>
          <w:sz w:val="24"/>
          <w:szCs w:val="24"/>
        </w:rPr>
        <w:t>e</w:t>
      </w:r>
      <w:r w:rsidR="00BF7A04">
        <w:rPr>
          <w:rFonts w:ascii="Times New Roman" w:hAnsi="Times New Roman" w:cs="Times New Roman"/>
          <w:noProof/>
          <w:sz w:val="24"/>
          <w:szCs w:val="24"/>
        </w:rPr>
        <w:t xml:space="preserve"> vetus</w:t>
      </w:r>
      <w:r w:rsidR="00AE4F6C">
        <w:rPr>
          <w:rFonts w:ascii="Times New Roman" w:hAnsi="Times New Roman" w:cs="Times New Roman"/>
          <w:noProof/>
          <w:sz w:val="24"/>
          <w:szCs w:val="24"/>
        </w:rPr>
        <w:t>tacio. Adeo enim inueterauerunt homines per peccatum vt</w:t>
      </w:r>
      <w:r w:rsidR="002A4D45">
        <w:rPr>
          <w:rFonts w:ascii="Times New Roman" w:hAnsi="Times New Roman" w:cs="Times New Roman"/>
          <w:noProof/>
          <w:sz w:val="24"/>
          <w:szCs w:val="24"/>
        </w:rPr>
        <w:t xml:space="preserve"> [Rom. 1:23]: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E4F6C">
        <w:rPr>
          <w:rFonts w:ascii="Times New Roman" w:hAnsi="Times New Roman" w:cs="Times New Roman"/>
          <w:noProof/>
          <w:sz w:val="24"/>
          <w:szCs w:val="24"/>
        </w:rPr>
        <w:t>mutarent</w:t>
      </w:r>
      <w:r w:rsidR="002A4D4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A4D45" w:rsidRPr="002A4D45">
        <w:rPr>
          <w:rFonts w:ascii="Times New Roman" w:hAnsi="Times New Roman" w:cs="Times New Roman"/>
          <w:i/>
          <w:iCs/>
          <w:noProof/>
          <w:sz w:val="24"/>
          <w:szCs w:val="24"/>
        </w:rPr>
        <w:t>gloriam incorumptilis Dei in similitudinem</w:t>
      </w:r>
      <w:r w:rsidR="0098466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2A4D45" w:rsidRPr="002A4D45">
        <w:rPr>
          <w:rFonts w:ascii="Times New Roman" w:hAnsi="Times New Roman" w:cs="Times New Roman"/>
          <w:i/>
          <w:iCs/>
          <w:noProof/>
          <w:sz w:val="24"/>
          <w:szCs w:val="24"/>
        </w:rPr>
        <w:t>ymaginis corumptilis hominis</w:t>
      </w:r>
      <w:r w:rsidR="002A4D45">
        <w:rPr>
          <w:rFonts w:ascii="Times New Roman" w:hAnsi="Times New Roman" w:cs="Times New Roman"/>
          <w:i/>
          <w:iCs/>
          <w:noProof/>
          <w:sz w:val="24"/>
          <w:szCs w:val="24"/>
        </w:rPr>
        <w:t>,</w:t>
      </w:r>
      <w:r w:rsidR="002A4D45" w:rsidRPr="002A4D4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et volucrum</w:t>
      </w:r>
      <w:r w:rsidR="002A4D45">
        <w:rPr>
          <w:rFonts w:ascii="Times New Roman" w:hAnsi="Times New Roman" w:cs="Times New Roman"/>
          <w:noProof/>
          <w:sz w:val="24"/>
          <w:szCs w:val="24"/>
        </w:rPr>
        <w:t>, etc. Sed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A4D45">
        <w:rPr>
          <w:rFonts w:ascii="Times New Roman" w:hAnsi="Times New Roman" w:cs="Times New Roman"/>
          <w:noProof/>
          <w:sz w:val="24"/>
          <w:szCs w:val="24"/>
        </w:rPr>
        <w:t>Christus adueniens</w:t>
      </w:r>
      <w:r w:rsidR="0054133E">
        <w:rPr>
          <w:rFonts w:ascii="Times New Roman" w:hAnsi="Times New Roman" w:cs="Times New Roman"/>
          <w:noProof/>
          <w:sz w:val="24"/>
          <w:szCs w:val="24"/>
        </w:rPr>
        <w:t>, [Eph. 2:14]:</w:t>
      </w:r>
      <w:r w:rsidR="002A4D4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84665">
        <w:rPr>
          <w:rFonts w:ascii="Times New Roman" w:hAnsi="Times New Roman" w:cs="Times New Roman"/>
          <w:i/>
          <w:iCs/>
          <w:noProof/>
          <w:sz w:val="24"/>
          <w:szCs w:val="24"/>
        </w:rPr>
        <w:t>P</w:t>
      </w:r>
      <w:r w:rsidR="002A4D45" w:rsidRPr="0054133E">
        <w:rPr>
          <w:rFonts w:ascii="Times New Roman" w:hAnsi="Times New Roman" w:cs="Times New Roman"/>
          <w:i/>
          <w:iCs/>
          <w:noProof/>
          <w:sz w:val="24"/>
          <w:szCs w:val="24"/>
        </w:rPr>
        <w:t>ax nostra</w:t>
      </w:r>
      <w:r w:rsidR="0054133E" w:rsidRPr="0054133E">
        <w:rPr>
          <w:rFonts w:ascii="Times New Roman" w:hAnsi="Times New Roman" w:cs="Times New Roman"/>
          <w:i/>
          <w:iCs/>
          <w:noProof/>
          <w:sz w:val="24"/>
          <w:szCs w:val="24"/>
        </w:rPr>
        <w:t>,</w:t>
      </w:r>
      <w:r w:rsidR="002A4D45" w:rsidRPr="0054133E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qui fecit vtraque vnum</w:t>
      </w:r>
      <w:r w:rsidR="0098466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2A4D45" w:rsidRPr="0054133E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et medium parietem </w:t>
      </w:r>
      <w:r w:rsidR="002A4D45" w:rsidRPr="00396080">
        <w:rPr>
          <w:rFonts w:ascii="Times New Roman" w:hAnsi="Times New Roman" w:cs="Times New Roman"/>
          <w:i/>
          <w:iCs/>
          <w:noProof/>
          <w:sz w:val="24"/>
          <w:szCs w:val="24"/>
        </w:rPr>
        <w:t>inimici</w:t>
      </w:r>
      <w:r w:rsidR="00396080" w:rsidRPr="00396080">
        <w:rPr>
          <w:rFonts w:ascii="Times New Roman" w:hAnsi="Times New Roman" w:cs="Times New Roman"/>
          <w:i/>
          <w:iCs/>
          <w:noProof/>
          <w:sz w:val="24"/>
          <w:szCs w:val="24"/>
        </w:rPr>
        <w:t>tias</w:t>
      </w:r>
      <w:r w:rsidR="00C6085F" w:rsidRPr="0039608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C6085F" w:rsidRPr="0054133E">
        <w:rPr>
          <w:rFonts w:ascii="Times New Roman" w:hAnsi="Times New Roman" w:cs="Times New Roman"/>
          <w:i/>
          <w:iCs/>
          <w:noProof/>
          <w:sz w:val="24"/>
          <w:szCs w:val="24"/>
        </w:rPr>
        <w:t>soluens</w:t>
      </w:r>
      <w:r w:rsidR="00396080">
        <w:rPr>
          <w:rFonts w:ascii="Times New Roman" w:hAnsi="Times New Roman" w:cs="Times New Roman"/>
          <w:i/>
          <w:iCs/>
          <w:noProof/>
          <w:sz w:val="24"/>
          <w:szCs w:val="24"/>
        </w:rPr>
        <w:t>,</w:t>
      </w:r>
      <w:r w:rsidR="00C6085F">
        <w:rPr>
          <w:rFonts w:ascii="Times New Roman" w:hAnsi="Times New Roman" w:cs="Times New Roman"/>
          <w:noProof/>
          <w:sz w:val="24"/>
          <w:szCs w:val="24"/>
        </w:rPr>
        <w:t xml:space="preserve"> abstulit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6085F">
        <w:rPr>
          <w:rFonts w:ascii="Times New Roman" w:hAnsi="Times New Roman" w:cs="Times New Roman"/>
          <w:noProof/>
          <w:sz w:val="24"/>
          <w:szCs w:val="24"/>
        </w:rPr>
        <w:t>cerimonias a Iudeis</w:t>
      </w:r>
      <w:r w:rsidR="00396080">
        <w:rPr>
          <w:rFonts w:ascii="Times New Roman" w:hAnsi="Times New Roman" w:cs="Times New Roman"/>
          <w:noProof/>
          <w:sz w:val="24"/>
          <w:szCs w:val="24"/>
        </w:rPr>
        <w:t>,</w:t>
      </w:r>
      <w:r w:rsidR="00C6085F">
        <w:rPr>
          <w:rFonts w:ascii="Times New Roman" w:hAnsi="Times New Roman" w:cs="Times New Roman"/>
          <w:noProof/>
          <w:sz w:val="24"/>
          <w:szCs w:val="24"/>
        </w:rPr>
        <w:t xml:space="preserve"> ydolatrium a gentibus</w:t>
      </w:r>
      <w:r w:rsidR="00396080">
        <w:rPr>
          <w:rFonts w:ascii="Times New Roman" w:hAnsi="Times New Roman" w:cs="Times New Roman"/>
          <w:noProof/>
          <w:sz w:val="24"/>
          <w:szCs w:val="24"/>
        </w:rPr>
        <w:t>,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6085F">
        <w:rPr>
          <w:rFonts w:ascii="Times New Roman" w:hAnsi="Times New Roman" w:cs="Times New Roman"/>
          <w:noProof/>
          <w:sz w:val="24"/>
          <w:szCs w:val="24"/>
        </w:rPr>
        <w:t>duos condens parietes in vno</w:t>
      </w:r>
      <w:r w:rsidR="00396080">
        <w:rPr>
          <w:rFonts w:ascii="Times New Roman" w:hAnsi="Times New Roman" w:cs="Times New Roman"/>
          <w:noProof/>
          <w:sz w:val="24"/>
          <w:szCs w:val="24"/>
        </w:rPr>
        <w:t xml:space="preserve"> [Eph. 2:20]:</w:t>
      </w:r>
      <w:r w:rsidR="00C608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6080" w:rsidRPr="00396080">
        <w:rPr>
          <w:rFonts w:ascii="Times New Roman" w:hAnsi="Times New Roman" w:cs="Times New Roman"/>
          <w:i/>
          <w:iCs/>
          <w:noProof/>
          <w:sz w:val="24"/>
          <w:szCs w:val="24"/>
        </w:rPr>
        <w:t>L</w:t>
      </w:r>
      <w:r w:rsidR="00C6085F" w:rsidRPr="00396080">
        <w:rPr>
          <w:rFonts w:ascii="Times New Roman" w:hAnsi="Times New Roman" w:cs="Times New Roman"/>
          <w:i/>
          <w:iCs/>
          <w:noProof/>
          <w:sz w:val="24"/>
          <w:szCs w:val="24"/>
        </w:rPr>
        <w:t>apide angulari Christo</w:t>
      </w:r>
      <w:r w:rsidR="00396080">
        <w:rPr>
          <w:rFonts w:ascii="Times New Roman" w:hAnsi="Times New Roman" w:cs="Times New Roman"/>
          <w:i/>
          <w:iCs/>
          <w:noProof/>
          <w:sz w:val="24"/>
          <w:szCs w:val="24"/>
        </w:rPr>
        <w:t>,</w:t>
      </w:r>
      <w:r w:rsidR="00C6085F">
        <w:rPr>
          <w:rFonts w:ascii="Times New Roman" w:hAnsi="Times New Roman" w:cs="Times New Roman"/>
          <w:noProof/>
          <w:sz w:val="24"/>
          <w:szCs w:val="24"/>
        </w:rPr>
        <w:t xml:space="preserve"> no</w:t>
      </w:r>
      <w:r w:rsidR="00396080">
        <w:rPr>
          <w:rFonts w:ascii="Times New Roman" w:hAnsi="Times New Roman" w:cs="Times New Roman"/>
          <w:noProof/>
          <w:sz w:val="24"/>
          <w:szCs w:val="24"/>
        </w:rPr>
        <w:t>u</w:t>
      </w:r>
      <w:r w:rsidR="00C6085F">
        <w:rPr>
          <w:rFonts w:ascii="Times New Roman" w:hAnsi="Times New Roman" w:cs="Times New Roman"/>
          <w:noProof/>
          <w:sz w:val="24"/>
          <w:szCs w:val="24"/>
        </w:rPr>
        <w:t xml:space="preserve">o homine. </w:t>
      </w:r>
    </w:p>
    <w:p w14:paraId="54122CC1" w14:textId="6C856E14" w:rsidR="000F1EE2" w:rsidRDefault="00C6085F" w:rsidP="00C769E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¶ De tercio Christus renouauit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Jerusalem, id est, ecclesiam miraculis. Vnde dicitur in Eccli. [36:6]: </w:t>
      </w:r>
      <w:r w:rsidRPr="00C6085F">
        <w:rPr>
          <w:rFonts w:ascii="Times New Roman" w:hAnsi="Times New Roman" w:cs="Times New Roman"/>
          <w:i/>
          <w:iCs/>
          <w:noProof/>
          <w:sz w:val="24"/>
          <w:szCs w:val="24"/>
        </w:rPr>
        <w:t>Innoua signa, et immuta mirabilia</w:t>
      </w:r>
      <w:r>
        <w:rPr>
          <w:rFonts w:ascii="Times New Roman" w:hAnsi="Times New Roman" w:cs="Times New Roman"/>
          <w:noProof/>
          <w:sz w:val="24"/>
          <w:szCs w:val="24"/>
        </w:rPr>
        <w:t>. Nam prius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homo factus est de terra, sine viro et sine femina.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Secundus homo, scilicet, Eua factus est de viro sine femina.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Tercio ordine factus est hom</w:t>
      </w:r>
      <w:r w:rsidR="002649E3">
        <w:rPr>
          <w:rFonts w:ascii="Times New Roman" w:hAnsi="Times New Roman" w:cs="Times New Roman"/>
          <w:noProof/>
          <w:sz w:val="24"/>
          <w:szCs w:val="24"/>
        </w:rPr>
        <w:t>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de viro et femina</w:t>
      </w:r>
      <w:r w:rsidR="00E73C9D">
        <w:rPr>
          <w:rFonts w:ascii="Times New Roman" w:hAnsi="Times New Roman" w:cs="Times New Roman"/>
          <w:noProof/>
          <w:sz w:val="24"/>
          <w:szCs w:val="24"/>
        </w:rPr>
        <w:t>. Sed quarto</w:t>
      </w:r>
      <w:r w:rsidR="00E73C9D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"/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73C9D">
        <w:rPr>
          <w:rFonts w:ascii="Times New Roman" w:hAnsi="Times New Roman" w:cs="Times New Roman"/>
          <w:noProof/>
          <w:sz w:val="24"/>
          <w:szCs w:val="24"/>
        </w:rPr>
        <w:t>in incarnacione factus est homo de femina sine viro, quod numquam alias contigit nec continget. Ideo dicit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73C9D">
        <w:rPr>
          <w:rFonts w:ascii="Times New Roman" w:hAnsi="Times New Roman" w:cs="Times New Roman"/>
          <w:noProof/>
          <w:sz w:val="24"/>
          <w:szCs w:val="24"/>
        </w:rPr>
        <w:t xml:space="preserve">propheta [Jer. 31:22]: </w:t>
      </w:r>
      <w:r w:rsidR="00E73C9D" w:rsidRPr="00E73C9D">
        <w:rPr>
          <w:rFonts w:ascii="Times New Roman" w:hAnsi="Times New Roman" w:cs="Times New Roman"/>
          <w:i/>
          <w:iCs/>
          <w:noProof/>
          <w:sz w:val="24"/>
          <w:szCs w:val="24"/>
        </w:rPr>
        <w:t>Nouum</w:t>
      </w:r>
      <w:r w:rsidR="00E73C9D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"/>
      </w:r>
      <w:r w:rsidR="00E73C9D">
        <w:rPr>
          <w:rFonts w:ascii="Times New Roman" w:hAnsi="Times New Roman" w:cs="Times New Roman"/>
          <w:noProof/>
          <w:sz w:val="24"/>
          <w:szCs w:val="24"/>
        </w:rPr>
        <w:t xml:space="preserve"> faciet Deus </w:t>
      </w:r>
      <w:r w:rsidR="00E73C9D" w:rsidRPr="00E73C9D">
        <w:rPr>
          <w:rFonts w:ascii="Times New Roman" w:hAnsi="Times New Roman" w:cs="Times New Roman"/>
          <w:i/>
          <w:iCs/>
          <w:noProof/>
          <w:sz w:val="24"/>
          <w:szCs w:val="24"/>
        </w:rPr>
        <w:t>super terra</w:t>
      </w:r>
      <w:r w:rsidR="00E73C9D">
        <w:rPr>
          <w:rFonts w:ascii="Times New Roman" w:hAnsi="Times New Roman" w:cs="Times New Roman"/>
          <w:i/>
          <w:iCs/>
          <w:noProof/>
          <w:sz w:val="24"/>
          <w:szCs w:val="24"/>
        </w:rPr>
        <w:t>m</w:t>
      </w:r>
      <w:r w:rsidR="002649E3">
        <w:rPr>
          <w:rFonts w:ascii="Times New Roman" w:hAnsi="Times New Roman" w:cs="Times New Roman"/>
          <w:i/>
          <w:iCs/>
          <w:noProof/>
          <w:sz w:val="24"/>
          <w:szCs w:val="24"/>
        </w:rPr>
        <w:t>,</w:t>
      </w:r>
      <w:r w:rsidR="00E73C9D">
        <w:rPr>
          <w:rFonts w:ascii="Times New Roman" w:hAnsi="Times New Roman" w:cs="Times New Roman"/>
          <w:noProof/>
          <w:sz w:val="24"/>
          <w:szCs w:val="24"/>
        </w:rPr>
        <w:t xml:space="preserve"> mulier </w:t>
      </w:r>
      <w:r w:rsidR="00E73C9D" w:rsidRPr="00E73C9D">
        <w:rPr>
          <w:rFonts w:ascii="Times New Roman" w:hAnsi="Times New Roman" w:cs="Times New Roman"/>
          <w:i/>
          <w:iCs/>
          <w:noProof/>
          <w:sz w:val="24"/>
          <w:szCs w:val="24"/>
        </w:rPr>
        <w:t>circumdabit virum</w:t>
      </w:r>
      <w:r w:rsidR="00E73C9D">
        <w:rPr>
          <w:rFonts w:ascii="Times New Roman" w:hAnsi="Times New Roman" w:cs="Times New Roman"/>
          <w:noProof/>
          <w:sz w:val="24"/>
          <w:szCs w:val="24"/>
        </w:rPr>
        <w:t xml:space="preserve">. Nam </w:t>
      </w:r>
      <w:r w:rsidR="00CF3AD3">
        <w:rPr>
          <w:rFonts w:ascii="Times New Roman" w:hAnsi="Times New Roman" w:cs="Times New Roman"/>
          <w:noProof/>
          <w:sz w:val="24"/>
          <w:szCs w:val="24"/>
        </w:rPr>
        <w:t>primus</w:t>
      </w:r>
      <w:r w:rsidR="00E73C9D">
        <w:rPr>
          <w:rFonts w:ascii="Times New Roman" w:hAnsi="Times New Roman" w:cs="Times New Roman"/>
          <w:noProof/>
          <w:sz w:val="24"/>
          <w:szCs w:val="24"/>
        </w:rPr>
        <w:t xml:space="preserve"> Adam factus est de virgine terra</w:t>
      </w:r>
      <w:r w:rsidR="00CF3AD3">
        <w:rPr>
          <w:rFonts w:ascii="Times New Roman" w:hAnsi="Times New Roman" w:cs="Times New Roman"/>
          <w:noProof/>
          <w:sz w:val="24"/>
          <w:szCs w:val="24"/>
        </w:rPr>
        <w:t xml:space="preserve">, secundus </w:t>
      </w:r>
      <w:r w:rsidR="002649E3">
        <w:rPr>
          <w:rFonts w:ascii="Times New Roman" w:hAnsi="Times New Roman" w:cs="Times New Roman"/>
          <w:noProof/>
          <w:sz w:val="24"/>
          <w:szCs w:val="24"/>
        </w:rPr>
        <w:t>A</w:t>
      </w:r>
      <w:r w:rsidR="00CF3AD3">
        <w:rPr>
          <w:rFonts w:ascii="Times New Roman" w:hAnsi="Times New Roman" w:cs="Times New Roman"/>
          <w:noProof/>
          <w:sz w:val="24"/>
          <w:szCs w:val="24"/>
        </w:rPr>
        <w:t>dam de virgine femina. Primus Adam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F3AD3">
        <w:rPr>
          <w:rFonts w:ascii="Times New Roman" w:hAnsi="Times New Roman" w:cs="Times New Roman"/>
          <w:noProof/>
          <w:sz w:val="24"/>
          <w:szCs w:val="24"/>
        </w:rPr>
        <w:t>fuit vir in ipsa creacione. Sed secundum Adam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F3AD3">
        <w:rPr>
          <w:rFonts w:ascii="Times New Roman" w:hAnsi="Times New Roman" w:cs="Times New Roman"/>
          <w:noProof/>
          <w:sz w:val="24"/>
          <w:szCs w:val="24"/>
        </w:rPr>
        <w:t>fuit vir in ipsa concepcione. Item de latere prim</w:t>
      </w:r>
      <w:r w:rsidR="00950A31">
        <w:rPr>
          <w:rFonts w:ascii="Times New Roman" w:hAnsi="Times New Roman" w:cs="Times New Roman"/>
          <w:noProof/>
          <w:sz w:val="24"/>
          <w:szCs w:val="24"/>
        </w:rPr>
        <w:t>i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F3AD3">
        <w:rPr>
          <w:rFonts w:ascii="Times New Roman" w:hAnsi="Times New Roman" w:cs="Times New Roman"/>
          <w:noProof/>
          <w:sz w:val="24"/>
          <w:szCs w:val="24"/>
        </w:rPr>
        <w:t>Ade dormientis formata est Eua. De secundo, latere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F3AD3">
        <w:rPr>
          <w:rFonts w:ascii="Times New Roman" w:hAnsi="Times New Roman" w:cs="Times New Roman"/>
          <w:noProof/>
          <w:sz w:val="24"/>
          <w:szCs w:val="24"/>
        </w:rPr>
        <w:t xml:space="preserve">secundi morientis formata est ecclesia. Item </w:t>
      </w:r>
      <w:r w:rsidR="00950A31">
        <w:rPr>
          <w:rFonts w:ascii="Times New Roman" w:hAnsi="Times New Roman" w:cs="Times New Roman"/>
          <w:noProof/>
          <w:sz w:val="24"/>
          <w:szCs w:val="24"/>
        </w:rPr>
        <w:t>A</w:t>
      </w:r>
      <w:r w:rsidR="00CF3AD3">
        <w:rPr>
          <w:rFonts w:ascii="Times New Roman" w:hAnsi="Times New Roman" w:cs="Times New Roman"/>
          <w:noProof/>
          <w:sz w:val="24"/>
          <w:szCs w:val="24"/>
        </w:rPr>
        <w:t>dam et Eua fuerunt duo in carne vna. Sed Christus et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F3AD3">
        <w:rPr>
          <w:rFonts w:ascii="Times New Roman" w:hAnsi="Times New Roman" w:cs="Times New Roman"/>
          <w:noProof/>
          <w:sz w:val="24"/>
          <w:szCs w:val="24"/>
        </w:rPr>
        <w:t>ecclesia in corpore vno. Primi duo in vna natura</w:t>
      </w:r>
      <w:r w:rsidR="00950A31">
        <w:rPr>
          <w:rFonts w:ascii="Times New Roman" w:hAnsi="Times New Roman" w:cs="Times New Roman"/>
          <w:noProof/>
          <w:sz w:val="24"/>
          <w:szCs w:val="24"/>
        </w:rPr>
        <w:t>,</w:t>
      </w:r>
      <w:r w:rsidR="00CF3AD3">
        <w:rPr>
          <w:rFonts w:ascii="Times New Roman" w:hAnsi="Times New Roman" w:cs="Times New Roman"/>
          <w:noProof/>
          <w:sz w:val="24"/>
          <w:szCs w:val="24"/>
        </w:rPr>
        <w:t xml:space="preserve"> isti duo in vna persona</w:t>
      </w:r>
      <w:r w:rsidR="000F1EE2">
        <w:rPr>
          <w:rFonts w:ascii="Times New Roman" w:hAnsi="Times New Roman" w:cs="Times New Roman"/>
          <w:noProof/>
          <w:sz w:val="24"/>
          <w:szCs w:val="24"/>
        </w:rPr>
        <w:t>. O quam vtilis re</w:t>
      </w:r>
      <w:r w:rsidR="00F740A4">
        <w:rPr>
          <w:rFonts w:ascii="Times New Roman" w:hAnsi="Times New Roman" w:cs="Times New Roman"/>
          <w:noProof/>
          <w:sz w:val="24"/>
          <w:szCs w:val="24"/>
        </w:rPr>
        <w:t>n</w:t>
      </w:r>
      <w:r w:rsidR="000F1EE2">
        <w:rPr>
          <w:rFonts w:ascii="Times New Roman" w:hAnsi="Times New Roman" w:cs="Times New Roman"/>
          <w:noProof/>
          <w:sz w:val="24"/>
          <w:szCs w:val="24"/>
        </w:rPr>
        <w:t>o</w:t>
      </w:r>
      <w:r w:rsidR="00F740A4">
        <w:rPr>
          <w:rFonts w:ascii="Times New Roman" w:hAnsi="Times New Roman" w:cs="Times New Roman"/>
          <w:noProof/>
          <w:sz w:val="24"/>
          <w:szCs w:val="24"/>
        </w:rPr>
        <w:t>u</w:t>
      </w:r>
      <w:r w:rsidR="000F1EE2">
        <w:rPr>
          <w:rFonts w:ascii="Times New Roman" w:hAnsi="Times New Roman" w:cs="Times New Roman"/>
          <w:noProof/>
          <w:sz w:val="24"/>
          <w:szCs w:val="24"/>
        </w:rPr>
        <w:t>acio</w:t>
      </w:r>
      <w:r w:rsidR="00F740A4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"/>
      </w:r>
      <w:r w:rsidR="000F1EE2">
        <w:rPr>
          <w:rFonts w:ascii="Times New Roman" w:hAnsi="Times New Roman" w:cs="Times New Roman"/>
          <w:noProof/>
          <w:sz w:val="24"/>
          <w:szCs w:val="24"/>
        </w:rPr>
        <w:t xml:space="preserve"> per quam [Matt. 11:5]: </w:t>
      </w:r>
      <w:r w:rsidR="000F1EE2" w:rsidRPr="000F1EE2">
        <w:rPr>
          <w:rFonts w:ascii="Times New Roman" w:hAnsi="Times New Roman" w:cs="Times New Roman"/>
          <w:i/>
          <w:iCs/>
          <w:noProof/>
          <w:sz w:val="24"/>
          <w:szCs w:val="24"/>
        </w:rPr>
        <w:t>Ceci vident, surdi audiunt</w:t>
      </w:r>
      <w:r w:rsidR="000F1EE2">
        <w:rPr>
          <w:rFonts w:ascii="Times New Roman" w:hAnsi="Times New Roman" w:cs="Times New Roman"/>
          <w:noProof/>
          <w:sz w:val="24"/>
          <w:szCs w:val="24"/>
        </w:rPr>
        <w:t>, etc.</w:t>
      </w:r>
    </w:p>
    <w:p w14:paraId="34B6A857" w14:textId="77777777" w:rsidR="00984665" w:rsidRDefault="000F1EE2" w:rsidP="00C769E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¶ De quarto, id est, de renouacione mandatorum dicit propheta</w:t>
      </w:r>
      <w:r w:rsidR="00167035">
        <w:rPr>
          <w:rFonts w:ascii="Times New Roman" w:hAnsi="Times New Roman" w:cs="Times New Roman"/>
          <w:noProof/>
          <w:sz w:val="24"/>
          <w:szCs w:val="24"/>
        </w:rPr>
        <w:t xml:space="preserve"> [Heb. 8:8-9]: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6703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Ecce dies </w:t>
      </w:r>
      <w:r w:rsidR="00167035" w:rsidRPr="00167035">
        <w:rPr>
          <w:rFonts w:ascii="Times New Roman" w:hAnsi="Times New Roman" w:cs="Times New Roman"/>
          <w:i/>
          <w:iCs/>
          <w:noProof/>
          <w:sz w:val="24"/>
          <w:szCs w:val="24"/>
        </w:rPr>
        <w:t>venient, et consummabo testamentum</w:t>
      </w:r>
      <w:r w:rsidR="0098466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167035" w:rsidRPr="00167035">
        <w:rPr>
          <w:rFonts w:ascii="Times New Roman" w:hAnsi="Times New Roman" w:cs="Times New Roman"/>
          <w:i/>
          <w:iCs/>
          <w:noProof/>
          <w:sz w:val="24"/>
          <w:szCs w:val="24"/>
        </w:rPr>
        <w:t>nouum super domum Juda</w:t>
      </w:r>
      <w:r w:rsidR="00167035">
        <w:rPr>
          <w:rFonts w:ascii="Times New Roman" w:hAnsi="Times New Roman" w:cs="Times New Roman"/>
          <w:noProof/>
          <w:sz w:val="24"/>
          <w:szCs w:val="24"/>
        </w:rPr>
        <w:t xml:space="preserve">, etc. </w:t>
      </w:r>
      <w:r w:rsidR="00167035" w:rsidRPr="00167035">
        <w:rPr>
          <w:rFonts w:ascii="Times New Roman" w:hAnsi="Times New Roman" w:cs="Times New Roman"/>
          <w:i/>
          <w:iCs/>
          <w:noProof/>
          <w:sz w:val="24"/>
          <w:szCs w:val="24"/>
        </w:rPr>
        <w:t>Non secundum testamentum</w:t>
      </w:r>
      <w:r w:rsidR="0098466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167035" w:rsidRPr="00167035">
        <w:rPr>
          <w:rFonts w:ascii="Times New Roman" w:hAnsi="Times New Roman" w:cs="Times New Roman"/>
          <w:i/>
          <w:iCs/>
          <w:noProof/>
          <w:sz w:val="24"/>
          <w:szCs w:val="24"/>
        </w:rPr>
        <w:t>quod feci patribus</w:t>
      </w:r>
      <w:r w:rsidR="00167035">
        <w:rPr>
          <w:rFonts w:ascii="Times New Roman" w:hAnsi="Times New Roman" w:cs="Times New Roman"/>
          <w:noProof/>
          <w:sz w:val="24"/>
          <w:szCs w:val="24"/>
        </w:rPr>
        <w:t>, etc.</w:t>
      </w:r>
      <w:r w:rsidR="00AA0174">
        <w:rPr>
          <w:rFonts w:ascii="Times New Roman" w:hAnsi="Times New Roman" w:cs="Times New Roman"/>
          <w:noProof/>
          <w:sz w:val="24"/>
          <w:szCs w:val="24"/>
        </w:rPr>
        <w:t xml:space="preserve"> Sed [Heb. 10:16] dabo </w:t>
      </w:r>
      <w:r w:rsidR="00AA0174" w:rsidRPr="00AA0174">
        <w:rPr>
          <w:rFonts w:ascii="Times New Roman" w:hAnsi="Times New Roman" w:cs="Times New Roman"/>
          <w:i/>
          <w:iCs/>
          <w:noProof/>
          <w:sz w:val="24"/>
          <w:szCs w:val="24"/>
        </w:rPr>
        <w:t>leges in</w:t>
      </w:r>
      <w:r w:rsidR="00AA0174">
        <w:rPr>
          <w:rStyle w:val="FootnoteReference"/>
          <w:rFonts w:ascii="Times New Roman" w:hAnsi="Times New Roman" w:cs="Times New Roman"/>
          <w:i/>
          <w:iCs/>
          <w:noProof/>
          <w:sz w:val="24"/>
          <w:szCs w:val="24"/>
        </w:rPr>
        <w:footnoteReference w:id="5"/>
      </w:r>
      <w:r w:rsidR="00AA0174" w:rsidRPr="00AA017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mentibus eorum</w:t>
      </w:r>
      <w:r w:rsidR="00AA0174">
        <w:rPr>
          <w:rFonts w:ascii="Times New Roman" w:hAnsi="Times New Roman" w:cs="Times New Roman"/>
          <w:i/>
          <w:iCs/>
          <w:noProof/>
          <w:sz w:val="24"/>
          <w:szCs w:val="24"/>
        </w:rPr>
        <w:t>.</w:t>
      </w:r>
      <w:r w:rsidR="00AA0174">
        <w:rPr>
          <w:rFonts w:ascii="Times New Roman" w:hAnsi="Times New Roman" w:cs="Times New Roman"/>
          <w:noProof/>
          <w:sz w:val="24"/>
          <w:szCs w:val="24"/>
        </w:rPr>
        <w:t xml:space="preserve"> Lex vetus fuit in tabulis lapideis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A0174">
        <w:rPr>
          <w:rFonts w:ascii="Times New Roman" w:hAnsi="Times New Roman" w:cs="Times New Roman"/>
          <w:noProof/>
          <w:sz w:val="24"/>
          <w:szCs w:val="24"/>
        </w:rPr>
        <w:t>data duris. Sed lex noua in tabulis cordis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A0174">
        <w:rPr>
          <w:rFonts w:ascii="Times New Roman" w:hAnsi="Times New Roman" w:cs="Times New Roman"/>
          <w:noProof/>
          <w:sz w:val="24"/>
          <w:szCs w:val="24"/>
        </w:rPr>
        <w:t>data</w:t>
      </w:r>
      <w:r w:rsidR="00AA0174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6"/>
      </w:r>
      <w:r w:rsidR="00AA0174">
        <w:rPr>
          <w:rFonts w:ascii="Times New Roman" w:hAnsi="Times New Roman" w:cs="Times New Roman"/>
          <w:noProof/>
          <w:sz w:val="24"/>
          <w:szCs w:val="24"/>
        </w:rPr>
        <w:t xml:space="preserve"> credulis propterea dictum est in euangelio</w:t>
      </w:r>
      <w:r w:rsidR="00DC1264">
        <w:rPr>
          <w:rFonts w:ascii="Times New Roman" w:hAnsi="Times New Roman" w:cs="Times New Roman"/>
          <w:noProof/>
          <w:sz w:val="24"/>
          <w:szCs w:val="24"/>
        </w:rPr>
        <w:t xml:space="preserve"> [Joan. 13:34]:</w:t>
      </w:r>
      <w:r w:rsidR="00AA017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C1264" w:rsidRPr="00DC1264">
        <w:rPr>
          <w:rFonts w:ascii="Times New Roman" w:hAnsi="Times New Roman" w:cs="Times New Roman"/>
          <w:i/>
          <w:iCs/>
          <w:noProof/>
          <w:sz w:val="24"/>
          <w:szCs w:val="24"/>
        </w:rPr>
        <w:t>M</w:t>
      </w:r>
      <w:r w:rsidR="00AA0174" w:rsidRPr="00DC126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andatum </w:t>
      </w:r>
      <w:r w:rsidR="00DC1264" w:rsidRPr="00DC1264">
        <w:rPr>
          <w:rFonts w:ascii="Times New Roman" w:hAnsi="Times New Roman" w:cs="Times New Roman"/>
          <w:i/>
          <w:iCs/>
          <w:noProof/>
          <w:sz w:val="24"/>
          <w:szCs w:val="24"/>
        </w:rPr>
        <w:t>nouum do vobis vt diligatis</w:t>
      </w:r>
      <w:r w:rsidR="00DC1264">
        <w:rPr>
          <w:rFonts w:ascii="Times New Roman" w:hAnsi="Times New Roman" w:cs="Times New Roman"/>
          <w:noProof/>
          <w:sz w:val="24"/>
          <w:szCs w:val="24"/>
        </w:rPr>
        <w:t xml:space="preserve">. [Matt. 5:43-44]: </w:t>
      </w:r>
      <w:r w:rsidR="00DC1264" w:rsidRPr="00DC126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Audistis quia dictum est </w:t>
      </w:r>
      <w:r w:rsidR="00DC1264">
        <w:rPr>
          <w:rFonts w:ascii="Times New Roman" w:hAnsi="Times New Roman" w:cs="Times New Roman"/>
          <w:noProof/>
          <w:sz w:val="24"/>
          <w:szCs w:val="24"/>
        </w:rPr>
        <w:t xml:space="preserve">antiquis </w:t>
      </w:r>
      <w:r w:rsidR="00DC1264" w:rsidRPr="00DC1264">
        <w:rPr>
          <w:rFonts w:ascii="Times New Roman" w:hAnsi="Times New Roman" w:cs="Times New Roman"/>
          <w:i/>
          <w:iCs/>
          <w:noProof/>
          <w:sz w:val="24"/>
          <w:szCs w:val="24"/>
        </w:rPr>
        <w:t>diliges</w:t>
      </w:r>
      <w:r w:rsidR="00DC1264">
        <w:rPr>
          <w:rFonts w:ascii="Times New Roman" w:hAnsi="Times New Roman" w:cs="Times New Roman"/>
          <w:noProof/>
          <w:sz w:val="24"/>
          <w:szCs w:val="24"/>
        </w:rPr>
        <w:t xml:space="preserve"> amicum</w:t>
      </w:r>
      <w:r w:rsidR="009846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C1264" w:rsidRPr="00DC1264">
        <w:rPr>
          <w:rFonts w:ascii="Times New Roman" w:hAnsi="Times New Roman" w:cs="Times New Roman"/>
          <w:i/>
          <w:iCs/>
          <w:noProof/>
          <w:sz w:val="24"/>
          <w:szCs w:val="24"/>
        </w:rPr>
        <w:t>et odio habebis inimicum</w:t>
      </w:r>
      <w:r w:rsidR="00DC1264">
        <w:rPr>
          <w:rFonts w:ascii="Times New Roman" w:hAnsi="Times New Roman" w:cs="Times New Roman"/>
          <w:i/>
          <w:iCs/>
          <w:noProof/>
          <w:sz w:val="24"/>
          <w:szCs w:val="24"/>
        </w:rPr>
        <w:t>. Ego autem dico vobis diligite inimicos vestros,</w:t>
      </w:r>
      <w:r w:rsidR="00DC1264">
        <w:rPr>
          <w:rFonts w:ascii="Times New Roman" w:hAnsi="Times New Roman" w:cs="Times New Roman"/>
          <w:noProof/>
          <w:sz w:val="24"/>
          <w:szCs w:val="24"/>
        </w:rPr>
        <w:t xml:space="preserve"> etc. </w:t>
      </w:r>
    </w:p>
    <w:p w14:paraId="2C23FF1B" w14:textId="0258A603" w:rsidR="00DC1264" w:rsidRDefault="00DC1264" w:rsidP="00C769E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¶ O quam vtilis est ista renouacio</w:t>
      </w:r>
      <w:r w:rsidR="00CD0738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etc.</w:t>
      </w:r>
      <w:r w:rsidR="00CD0738">
        <w:rPr>
          <w:rFonts w:ascii="Times New Roman" w:hAnsi="Times New Roman" w:cs="Times New Roman"/>
          <w:noProof/>
          <w:sz w:val="24"/>
          <w:szCs w:val="24"/>
        </w:rPr>
        <w:t>, per quam iniuria renouatur</w:t>
      </w:r>
    </w:p>
    <w:p w14:paraId="517663E7" w14:textId="359E975C" w:rsidR="00CD0738" w:rsidRDefault="00CD0738" w:rsidP="00C769E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/fol. 243vb/</w:t>
      </w:r>
    </w:p>
    <w:p w14:paraId="0D707A22" w14:textId="5D3F2FF5" w:rsidR="00CF3AD3" w:rsidRPr="00BF7A04" w:rsidRDefault="00CD0738" w:rsidP="00C769E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in graciam</w:t>
      </w:r>
      <w:r w:rsidR="00345B60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lex vetus reddebat dentem pro dente, sed noua, [Matt. 5:40]: dimittit </w:t>
      </w:r>
      <w:r w:rsidRPr="00CD0738">
        <w:rPr>
          <w:rFonts w:ascii="Times New Roman" w:hAnsi="Times New Roman" w:cs="Times New Roman"/>
          <w:i/>
          <w:iCs/>
          <w:noProof/>
          <w:sz w:val="24"/>
          <w:szCs w:val="24"/>
        </w:rPr>
        <w:t>pallium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auferenti etiam </w:t>
      </w:r>
      <w:r w:rsidRPr="00CD0738">
        <w:rPr>
          <w:rFonts w:ascii="Times New Roman" w:hAnsi="Times New Roman" w:cs="Times New Roman"/>
          <w:i/>
          <w:iCs/>
          <w:noProof/>
          <w:sz w:val="24"/>
          <w:szCs w:val="24"/>
        </w:rPr>
        <w:t>tunicam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sectPr w:rsidR="00CF3AD3" w:rsidRPr="00BF7A04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EB7E" w14:textId="77777777" w:rsidR="00D22088" w:rsidRDefault="00D22088" w:rsidP="00D22088">
      <w:pPr>
        <w:spacing w:after="0" w:line="240" w:lineRule="auto"/>
      </w:pPr>
      <w:r>
        <w:separator/>
      </w:r>
    </w:p>
  </w:endnote>
  <w:endnote w:type="continuationSeparator" w:id="0">
    <w:p w14:paraId="317BCED3" w14:textId="77777777" w:rsidR="00D22088" w:rsidRDefault="00D22088" w:rsidP="00D2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CF3D" w14:textId="77777777" w:rsidR="00D22088" w:rsidRDefault="00D22088" w:rsidP="00D22088">
      <w:pPr>
        <w:spacing w:after="0" w:line="240" w:lineRule="auto"/>
      </w:pPr>
      <w:r>
        <w:separator/>
      </w:r>
    </w:p>
  </w:footnote>
  <w:footnote w:type="continuationSeparator" w:id="0">
    <w:p w14:paraId="2C55A119" w14:textId="77777777" w:rsidR="00D22088" w:rsidRDefault="00D22088" w:rsidP="00D22088">
      <w:pPr>
        <w:spacing w:after="0" w:line="240" w:lineRule="auto"/>
      </w:pPr>
      <w:r>
        <w:continuationSeparator/>
      </w:r>
    </w:p>
  </w:footnote>
  <w:footnote w:id="1">
    <w:p w14:paraId="68E9E704" w14:textId="390852E6" w:rsidR="00D22088" w:rsidRPr="00F740A4" w:rsidRDefault="00D2208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740A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74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0A4">
        <w:rPr>
          <w:rFonts w:ascii="Times New Roman" w:hAnsi="Times New Roman" w:cs="Times New Roman"/>
          <w:sz w:val="24"/>
          <w:szCs w:val="24"/>
        </w:rPr>
        <w:t>que ]</w:t>
      </w:r>
      <w:proofErr w:type="gramEnd"/>
      <w:r w:rsidRPr="00F740A4">
        <w:rPr>
          <w:rFonts w:ascii="Times New Roman" w:hAnsi="Times New Roman" w:cs="Times New Roman"/>
          <w:sz w:val="24"/>
          <w:szCs w:val="24"/>
        </w:rPr>
        <w:t xml:space="preserve"> </w:t>
      </w:r>
      <w:r w:rsidRPr="00F740A4">
        <w:rPr>
          <w:rFonts w:ascii="Times New Roman" w:hAnsi="Times New Roman" w:cs="Times New Roman"/>
          <w:i/>
          <w:iCs/>
          <w:sz w:val="24"/>
          <w:szCs w:val="24"/>
        </w:rPr>
        <w:t>add. que</w:t>
      </w:r>
      <w:r w:rsidRPr="00F740A4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06EBB2F9" w14:textId="4C23EBB0" w:rsidR="00E73C9D" w:rsidRPr="00F740A4" w:rsidRDefault="00E73C9D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F740A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74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0A4">
        <w:rPr>
          <w:rFonts w:ascii="Times New Roman" w:hAnsi="Times New Roman" w:cs="Times New Roman"/>
          <w:sz w:val="24"/>
          <w:szCs w:val="24"/>
        </w:rPr>
        <w:t>quarto ]</w:t>
      </w:r>
      <w:proofErr w:type="gramEnd"/>
      <w:r w:rsidRPr="00F740A4">
        <w:rPr>
          <w:rFonts w:ascii="Times New Roman" w:hAnsi="Times New Roman" w:cs="Times New Roman"/>
          <w:sz w:val="24"/>
          <w:szCs w:val="24"/>
        </w:rPr>
        <w:t xml:space="preserve"> </w:t>
      </w:r>
      <w:r w:rsidRPr="00F740A4">
        <w:rPr>
          <w:rFonts w:ascii="Times New Roman" w:hAnsi="Times New Roman" w:cs="Times New Roman"/>
          <w:i/>
          <w:sz w:val="24"/>
          <w:szCs w:val="24"/>
        </w:rPr>
        <w:t>add</w:t>
      </w:r>
      <w:r w:rsidRPr="00F740A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F740A4">
        <w:rPr>
          <w:rFonts w:ascii="Times New Roman" w:hAnsi="Times New Roman" w:cs="Times New Roman"/>
          <w:iCs/>
          <w:strike/>
          <w:sz w:val="24"/>
          <w:szCs w:val="24"/>
        </w:rPr>
        <w:t>sed</w:t>
      </w:r>
      <w:r w:rsidRPr="00F740A4">
        <w:rPr>
          <w:rFonts w:ascii="Times New Roman" w:hAnsi="Times New Roman" w:cs="Times New Roman"/>
          <w:iCs/>
          <w:sz w:val="24"/>
          <w:szCs w:val="24"/>
        </w:rPr>
        <w:t>.</w:t>
      </w:r>
    </w:p>
    <w:p w14:paraId="1B44F830" w14:textId="77777777" w:rsidR="00E73C9D" w:rsidRPr="00F740A4" w:rsidRDefault="00E73C9D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</w:p>
  </w:footnote>
  <w:footnote w:id="3">
    <w:p w14:paraId="63AB65EA" w14:textId="4C6389A2" w:rsidR="00E73C9D" w:rsidRPr="00F740A4" w:rsidRDefault="00E73C9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740A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74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40A4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Pr="00F740A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F740A4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F740A4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F740A4">
        <w:rPr>
          <w:rFonts w:ascii="Times New Roman" w:hAnsi="Times New Roman" w:cs="Times New Roman"/>
          <w:sz w:val="24"/>
          <w:szCs w:val="24"/>
        </w:rPr>
        <w:t>nouem</w:t>
      </w:r>
      <w:proofErr w:type="spellEnd"/>
      <w:r w:rsidRPr="00F740A4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7448819" w14:textId="77777777" w:rsidR="00AA0174" w:rsidRPr="00F740A4" w:rsidRDefault="00AA017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61ECACA0" w14:textId="2A183CDD" w:rsidR="00F740A4" w:rsidRPr="00F740A4" w:rsidRDefault="00F740A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740A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74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40A4">
        <w:rPr>
          <w:rFonts w:ascii="Times New Roman" w:hAnsi="Times New Roman" w:cs="Times New Roman"/>
          <w:sz w:val="24"/>
          <w:szCs w:val="24"/>
        </w:rPr>
        <w:t>renouacio</w:t>
      </w:r>
      <w:proofErr w:type="spellEnd"/>
      <w:r w:rsidRPr="00F740A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F740A4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F740A4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F740A4">
        <w:rPr>
          <w:rFonts w:ascii="Times New Roman" w:hAnsi="Times New Roman" w:cs="Times New Roman"/>
          <w:sz w:val="24"/>
          <w:szCs w:val="24"/>
        </w:rPr>
        <w:t>reuocacio</w:t>
      </w:r>
      <w:proofErr w:type="spellEnd"/>
      <w:r w:rsidRPr="00F740A4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6B452DB" w14:textId="77777777" w:rsidR="00F740A4" w:rsidRPr="00F740A4" w:rsidRDefault="00F740A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141EAFB4" w14:textId="32716FBA" w:rsidR="00AA0174" w:rsidRDefault="00AA017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740A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74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0A4">
        <w:rPr>
          <w:rFonts w:ascii="Times New Roman" w:hAnsi="Times New Roman" w:cs="Times New Roman"/>
          <w:sz w:val="24"/>
          <w:szCs w:val="24"/>
        </w:rPr>
        <w:t>in ]</w:t>
      </w:r>
      <w:proofErr w:type="gramEnd"/>
      <w:r w:rsidRPr="00F740A4">
        <w:rPr>
          <w:rFonts w:ascii="Times New Roman" w:hAnsi="Times New Roman" w:cs="Times New Roman"/>
          <w:sz w:val="24"/>
          <w:szCs w:val="24"/>
        </w:rPr>
        <w:t xml:space="preserve"> </w:t>
      </w:r>
      <w:r w:rsidRPr="00F740A4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 w:rsidRPr="00F740A4">
        <w:rPr>
          <w:rFonts w:ascii="Times New Roman" w:hAnsi="Times New Roman" w:cs="Times New Roman"/>
          <w:sz w:val="24"/>
          <w:szCs w:val="24"/>
        </w:rPr>
        <w:t>in.</w:t>
      </w:r>
    </w:p>
    <w:p w14:paraId="60644930" w14:textId="77777777" w:rsidR="00984665" w:rsidRPr="00F740A4" w:rsidRDefault="0098466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73942468" w14:textId="31E853AF" w:rsidR="00AA0174" w:rsidRPr="00F740A4" w:rsidRDefault="00AA017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740A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74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0A4">
        <w:rPr>
          <w:rFonts w:ascii="Times New Roman" w:hAnsi="Times New Roman" w:cs="Times New Roman"/>
          <w:sz w:val="24"/>
          <w:szCs w:val="24"/>
        </w:rPr>
        <w:t>data ]</w:t>
      </w:r>
      <w:proofErr w:type="gramEnd"/>
      <w:r w:rsidRPr="00F740A4">
        <w:rPr>
          <w:rFonts w:ascii="Times New Roman" w:hAnsi="Times New Roman" w:cs="Times New Roman"/>
          <w:sz w:val="24"/>
          <w:szCs w:val="24"/>
        </w:rPr>
        <w:t xml:space="preserve"> </w:t>
      </w:r>
      <w:r w:rsidRPr="00F740A4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F740A4">
        <w:rPr>
          <w:rFonts w:ascii="Times New Roman" w:hAnsi="Times New Roman" w:cs="Times New Roman"/>
          <w:sz w:val="24"/>
          <w:szCs w:val="24"/>
        </w:rPr>
        <w:t>. data.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DD"/>
    <w:rsid w:val="000F1EE2"/>
    <w:rsid w:val="0012387A"/>
    <w:rsid w:val="00167035"/>
    <w:rsid w:val="002649E3"/>
    <w:rsid w:val="002A4D45"/>
    <w:rsid w:val="003128DD"/>
    <w:rsid w:val="00344938"/>
    <w:rsid w:val="00345B60"/>
    <w:rsid w:val="0037617E"/>
    <w:rsid w:val="00396080"/>
    <w:rsid w:val="003C380D"/>
    <w:rsid w:val="003D404E"/>
    <w:rsid w:val="003F5420"/>
    <w:rsid w:val="003F7D95"/>
    <w:rsid w:val="00433B90"/>
    <w:rsid w:val="004C7AB9"/>
    <w:rsid w:val="0054133E"/>
    <w:rsid w:val="005E7377"/>
    <w:rsid w:val="0060075B"/>
    <w:rsid w:val="006F549B"/>
    <w:rsid w:val="008E3C78"/>
    <w:rsid w:val="00950A31"/>
    <w:rsid w:val="00974700"/>
    <w:rsid w:val="00984665"/>
    <w:rsid w:val="00AA0174"/>
    <w:rsid w:val="00AC04F2"/>
    <w:rsid w:val="00AE4F6C"/>
    <w:rsid w:val="00BC315F"/>
    <w:rsid w:val="00BF7A04"/>
    <w:rsid w:val="00C01E9E"/>
    <w:rsid w:val="00C0218A"/>
    <w:rsid w:val="00C6085F"/>
    <w:rsid w:val="00C769E3"/>
    <w:rsid w:val="00C81F4D"/>
    <w:rsid w:val="00CA4C84"/>
    <w:rsid w:val="00CB3676"/>
    <w:rsid w:val="00CD0738"/>
    <w:rsid w:val="00CF3AD3"/>
    <w:rsid w:val="00D01132"/>
    <w:rsid w:val="00D12A0B"/>
    <w:rsid w:val="00D22088"/>
    <w:rsid w:val="00D5044C"/>
    <w:rsid w:val="00D92DC5"/>
    <w:rsid w:val="00DC1264"/>
    <w:rsid w:val="00E73C9D"/>
    <w:rsid w:val="00F357D9"/>
    <w:rsid w:val="00F7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3C720"/>
  <w15:chartTrackingRefBased/>
  <w15:docId w15:val="{337E2837-3A58-4A2C-ABE3-83AA7F7C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20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0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42B1-E94B-47EE-804A-902844A6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2023-10-21T15:26:00Z</cp:lastPrinted>
  <dcterms:created xsi:type="dcterms:W3CDTF">2023-10-20T22:28:00Z</dcterms:created>
  <dcterms:modified xsi:type="dcterms:W3CDTF">2023-10-21T15:28:00Z</dcterms:modified>
</cp:coreProperties>
</file>