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06B8" w14:textId="54BFFDE9" w:rsidR="00433B90" w:rsidRPr="00DE2A54" w:rsidRDefault="009E638C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A54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E2A54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EEA1648" w14:textId="0862A8E1" w:rsidR="009E638C" w:rsidRPr="00DE2A54" w:rsidRDefault="009E638C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A54">
        <w:rPr>
          <w:rFonts w:ascii="Times New Roman" w:hAnsi="Times New Roman" w:cs="Times New Roman"/>
          <w:sz w:val="24"/>
          <w:szCs w:val="24"/>
        </w:rPr>
        <w:t xml:space="preserve">83 Homo </w:t>
      </w:r>
      <w:proofErr w:type="spellStart"/>
      <w:r w:rsidRPr="00DE2A54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E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54">
        <w:rPr>
          <w:rFonts w:ascii="Times New Roman" w:hAnsi="Times New Roman" w:cs="Times New Roman"/>
          <w:sz w:val="24"/>
          <w:szCs w:val="24"/>
        </w:rPr>
        <w:t>attendere</w:t>
      </w:r>
      <w:proofErr w:type="spellEnd"/>
      <w:r w:rsidRPr="00DE2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726F2" w14:textId="77777777" w:rsidR="001A2EC4" w:rsidRDefault="00DE2A5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A54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Pr="00DE2A54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E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54">
        <w:rPr>
          <w:rFonts w:ascii="Times New Roman" w:hAnsi="Times New Roman" w:cs="Times New Roman"/>
          <w:sz w:val="24"/>
          <w:szCs w:val="24"/>
        </w:rPr>
        <w:t>attendere</w:t>
      </w:r>
      <w:proofErr w:type="spellEnd"/>
      <w:r w:rsidRPr="00DE2A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2A54">
        <w:rPr>
          <w:rFonts w:ascii="Times New Roman" w:hAnsi="Times New Roman" w:cs="Times New Roman"/>
          <w:sz w:val="24"/>
          <w:szCs w:val="24"/>
        </w:rPr>
        <w:t>seipso</w:t>
      </w:r>
      <w:proofErr w:type="spellEnd"/>
      <w:r w:rsidRPr="00DE2A54">
        <w:rPr>
          <w:rFonts w:ascii="Times New Roman" w:hAnsi="Times New Roman" w:cs="Times New Roman"/>
          <w:sz w:val="24"/>
          <w:szCs w:val="24"/>
        </w:rPr>
        <w:t xml:space="preserve"> duo, scilicet, </w:t>
      </w:r>
      <w:proofErr w:type="spellStart"/>
      <w:r w:rsidRPr="00DE2A54">
        <w:rPr>
          <w:rFonts w:ascii="Times New Roman" w:hAnsi="Times New Roman" w:cs="Times New Roman"/>
          <w:sz w:val="24"/>
          <w:szCs w:val="24"/>
        </w:rPr>
        <w:t>dignitatem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vilescat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fragilitatem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superbiat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Dignitas hominis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ED1C8" w14:textId="60D53DD0" w:rsidR="00DE2A54" w:rsidRDefault="00DE2A5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 xml:space="preserve">Primo,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creacione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Dei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mundiam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ne passim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proiciat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A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[48:13]: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Homo cum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honore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esset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intellexit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917812" w14:textId="77777777" w:rsidR="001A2EC4" w:rsidRDefault="00DE2A5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Secundo,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recreacione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redemptus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sanguine Christi</w:t>
      </w:r>
      <w:r w:rsidR="009C1B29"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9C1B29">
        <w:rPr>
          <w:rFonts w:ascii="Times New Roman" w:hAnsi="Times New Roman" w:cs="Times New Roman"/>
          <w:sz w:val="24"/>
          <w:szCs w:val="24"/>
        </w:rPr>
        <w:t>H</w:t>
      </w:r>
      <w:r w:rsidRPr="00CF26D1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E5164D">
        <w:rPr>
          <w:rFonts w:ascii="Times New Roman" w:hAnsi="Times New Roman" w:cs="Times New Roman"/>
          <w:sz w:val="24"/>
          <w:szCs w:val="24"/>
        </w:rPr>
        <w:t>R</w:t>
      </w:r>
      <w:r w:rsidRPr="00CF26D1">
        <w:rPr>
          <w:rFonts w:ascii="Times New Roman" w:hAnsi="Times New Roman" w:cs="Times New Roman"/>
          <w:sz w:val="24"/>
          <w:szCs w:val="24"/>
        </w:rPr>
        <w:t>es</w:t>
      </w:r>
      <w:r w:rsidR="00E51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64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empta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emptoris</w:t>
      </w:r>
      <w:proofErr w:type="spellEnd"/>
      <w:r w:rsidR="009C1B29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non sua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emptori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Rom. 6[:6]: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Vetus</w:t>
      </w:r>
      <w:proofErr w:type="spellEnd"/>
      <w:r w:rsidR="00E5164D" w:rsidRPr="00E516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164D" w:rsidRPr="00CF26D1">
        <w:rPr>
          <w:rFonts w:ascii="Times New Roman" w:hAnsi="Times New Roman" w:cs="Times New Roman"/>
          <w:i/>
          <w:sz w:val="24"/>
          <w:szCs w:val="24"/>
        </w:rPr>
        <w:t>noster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 simul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crucifixus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destruatur</w:t>
      </w:r>
      <w:proofErr w:type="spellEnd"/>
      <w:r w:rsidR="00E5164D">
        <w:rPr>
          <w:rFonts w:ascii="Times New Roman" w:hAnsi="Times New Roman" w:cs="Times New Roman"/>
          <w:i/>
          <w:sz w:val="24"/>
          <w:szCs w:val="24"/>
        </w:rPr>
        <w:t>,</w:t>
      </w:r>
      <w:r w:rsidR="00E5164D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E5164D">
        <w:rPr>
          <w:rFonts w:ascii="Times New Roman" w:hAnsi="Times New Roman" w:cs="Times New Roman"/>
          <w:sz w:val="24"/>
          <w:szCs w:val="24"/>
        </w:rPr>
        <w:t>[</w:t>
      </w:r>
      <w:r w:rsidRPr="00CF26D1">
        <w:rPr>
          <w:rFonts w:ascii="Times New Roman" w:hAnsi="Times New Roman" w:cs="Times New Roman"/>
          <w:sz w:val="24"/>
          <w:szCs w:val="24"/>
        </w:rPr>
        <w:t xml:space="preserve">Rom. 5:18]: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Sicut per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unius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delictum omnes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dampnationem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[8:5]: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homo,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qu</w:t>
      </w:r>
      <w:r w:rsidR="00E5164D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memor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es</w:t>
      </w:r>
      <w:r w:rsidRPr="00CF26D1">
        <w:rPr>
          <w:rFonts w:ascii="Times New Roman" w:hAnsi="Times New Roman" w:cs="Times New Roman"/>
          <w:sz w:val="24"/>
          <w:szCs w:val="24"/>
        </w:rPr>
        <w:t xml:space="preserve">. Sed,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Eccle. 9[:14-15]: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Civitas parva, et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pauci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viri</w:t>
      </w:r>
      <w:proofErr w:type="spellEnd"/>
      <w:r w:rsidR="00E5164D">
        <w:rPr>
          <w:rFonts w:ascii="Times New Roman" w:hAnsi="Times New Roman" w:cs="Times New Roman"/>
          <w:iCs/>
          <w:sz w:val="24"/>
          <w:szCs w:val="24"/>
        </w:rPr>
        <w:t>, etc</w:t>
      </w:r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09E68" w14:textId="77777777" w:rsidR="001A2EC4" w:rsidRDefault="00E5164D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Tercio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iustificacione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="009C1B29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sanantem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membrum.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CF26D1">
        <w:rPr>
          <w:rFonts w:ascii="Times New Roman" w:hAnsi="Times New Roman" w:cs="Times New Roman"/>
          <w:sz w:val="24"/>
          <w:szCs w:val="24"/>
        </w:rPr>
        <w:t>lus</w:t>
      </w:r>
      <w:proofErr w:type="gram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51370B">
        <w:rPr>
          <w:rFonts w:ascii="Times New Roman" w:hAnsi="Times New Roman" w:cs="Times New Roman"/>
          <w:sz w:val="24"/>
          <w:szCs w:val="24"/>
        </w:rPr>
        <w:t>e</w:t>
      </w:r>
      <w:r w:rsidRPr="00CF26D1">
        <w:rPr>
          <w:rFonts w:ascii="Times New Roman" w:hAnsi="Times New Roman" w:cs="Times New Roman"/>
          <w:sz w:val="24"/>
          <w:szCs w:val="24"/>
        </w:rPr>
        <w:t xml:space="preserve">rgo Deus qui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[102:13]: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Quomodo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miseretur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pater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filiorum</w:t>
      </w:r>
      <w:proofErr w:type="spellEnd"/>
      <w:r w:rsidR="0051370B">
        <w:rPr>
          <w:rFonts w:ascii="Times New Roman" w:hAnsi="Times New Roman" w:cs="Times New Roman"/>
          <w:i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Gen. 6[:3]: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permanebit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spiritus meus</w:t>
      </w:r>
      <w:r w:rsidRPr="00CF26D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indignacio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homine</w:t>
      </w:r>
      <w:proofErr w:type="spellEnd"/>
      <w:r w:rsidR="0051370B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CF26D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13:2]: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Dominus de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celo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prospexit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ut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videat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86F70" w14:textId="77777777" w:rsidR="001A2EC4" w:rsidRDefault="0051370B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r w:rsidRPr="00CF26D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beatificacione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51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capax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[1] Tim. 2[:4]: </w:t>
      </w:r>
      <w:proofErr w:type="spellStart"/>
      <w:r w:rsidRPr="001C5F2C">
        <w:rPr>
          <w:rFonts w:ascii="Times New Roman" w:hAnsi="Times New Roman" w:cs="Times New Roman"/>
          <w:i/>
          <w:sz w:val="24"/>
          <w:szCs w:val="24"/>
        </w:rPr>
        <w:t>Vult</w:t>
      </w:r>
      <w:proofErr w:type="spellEnd"/>
      <w:r w:rsidRPr="001C5F2C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1C5F2C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salvos fieri, et ad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agnitionem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veritatis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venire]</w:t>
      </w:r>
      <w:r w:rsidRPr="00CF26D1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perseueranciam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1C5F2C"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1C5F2C">
        <w:rPr>
          <w:rFonts w:ascii="Times New Roman" w:hAnsi="Times New Roman" w:cs="Times New Roman"/>
          <w:sz w:val="24"/>
          <w:szCs w:val="24"/>
        </w:rPr>
        <w:t>N</w:t>
      </w:r>
      <w:r w:rsidRPr="00CF26D1">
        <w:rPr>
          <w:rFonts w:ascii="Times New Roman" w:hAnsi="Times New Roman" w:cs="Times New Roman"/>
          <w:sz w:val="24"/>
          <w:szCs w:val="24"/>
        </w:rPr>
        <w:t xml:space="preserve">am posse et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2F1CDF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Job 14[:14]: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Putasne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lastRenderedPageBreak/>
        <w:t>mortuus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rursum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vivat</w:t>
      </w:r>
      <w:r w:rsidRPr="00CF26D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27[:12]: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sanctus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permanet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>sicut sol</w:t>
      </w:r>
      <w:r w:rsidR="001C5F2C">
        <w:rPr>
          <w:rFonts w:ascii="Times New Roman" w:hAnsi="Times New Roman" w:cs="Times New Roman"/>
          <w:iCs/>
          <w:sz w:val="24"/>
          <w:szCs w:val="24"/>
        </w:rPr>
        <w:t>, etc</w:t>
      </w:r>
      <w:r w:rsidRPr="00CF26D1">
        <w:rPr>
          <w:rFonts w:ascii="Times New Roman" w:hAnsi="Times New Roman" w:cs="Times New Roman"/>
          <w:sz w:val="24"/>
          <w:szCs w:val="24"/>
        </w:rPr>
        <w:t xml:space="preserve">. Sed,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periit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sanctus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de terra, et rectus in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6D1">
        <w:rPr>
          <w:rFonts w:ascii="Times New Roman" w:hAnsi="Times New Roman" w:cs="Times New Roman"/>
          <w:sz w:val="24"/>
          <w:szCs w:val="24"/>
        </w:rPr>
        <w:t>Mich. 7[:2].</w:t>
      </w:r>
      <w:r w:rsidR="001C5F2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D0A97" w14:textId="77777777" w:rsidR="001A2EC4" w:rsidRDefault="0051370B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 xml:space="preserve">¶ Item, </w:t>
      </w:r>
      <w:r w:rsidR="001C5F2C">
        <w:rPr>
          <w:rFonts w:ascii="Times New Roman" w:hAnsi="Times New Roman" w:cs="Times New Roman"/>
          <w:sz w:val="24"/>
          <w:szCs w:val="24"/>
        </w:rPr>
        <w:t>fragilitas</w:t>
      </w:r>
      <w:r w:rsidRPr="00CF26D1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1C5F2C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1C5F2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C5F2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1C5F2C">
        <w:rPr>
          <w:rFonts w:ascii="Times New Roman" w:hAnsi="Times New Roman" w:cs="Times New Roman"/>
          <w:sz w:val="24"/>
          <w:szCs w:val="24"/>
        </w:rPr>
        <w:t xml:space="preserve">. In natura, in culpa, in </w:t>
      </w:r>
      <w:proofErr w:type="spellStart"/>
      <w:r w:rsidR="001C5F2C"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="001C5F2C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C5F2C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="001C5F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3673C" w14:textId="7DEB1A37" w:rsidR="007D74A1" w:rsidRDefault="00E56964" w:rsidP="001A2EC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In natura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quadrupliciter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Et, p</w:t>
      </w:r>
      <w:r w:rsidRPr="00CF26D1">
        <w:rPr>
          <w:rFonts w:ascii="Times New Roman" w:hAnsi="Times New Roman" w:cs="Times New Roman"/>
          <w:sz w:val="24"/>
          <w:szCs w:val="24"/>
        </w:rPr>
        <w:t xml:space="preserve">rimo, ex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corporis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cetere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creature</w:t>
      </w:r>
      <w:r>
        <w:rPr>
          <w:rFonts w:ascii="Times New Roman" w:hAnsi="Times New Roman" w:cs="Times New Roman"/>
          <w:sz w:val="24"/>
          <w:szCs w:val="24"/>
        </w:rPr>
        <w:t>, sicut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facte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purioribus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elementis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de limo, Gen. 2[:7]: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Formavit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Deus hominem de limo terre</w:t>
      </w:r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16F0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et hoc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7D74A1"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7D74A1">
        <w:rPr>
          <w:rFonts w:ascii="Times New Roman" w:hAnsi="Times New Roman" w:cs="Times New Roman"/>
          <w:sz w:val="24"/>
          <w:szCs w:val="24"/>
        </w:rPr>
        <w:t>S</w:t>
      </w:r>
      <w:r w:rsidRPr="00CF26D1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pauo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pedes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deponit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caudam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17[:31]: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terra et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cinis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7D74A1" w:rsidRPr="00CF26D1">
        <w:rPr>
          <w:rFonts w:ascii="Times New Roman" w:hAnsi="Times New Roman" w:cs="Times New Roman"/>
          <w:sz w:val="24"/>
          <w:szCs w:val="24"/>
        </w:rPr>
        <w:t xml:space="preserve">Job [30:19]: </w:t>
      </w:r>
      <w:proofErr w:type="spellStart"/>
      <w:r w:rsidR="007D74A1" w:rsidRPr="00CF26D1">
        <w:rPr>
          <w:rFonts w:ascii="Times New Roman" w:hAnsi="Times New Roman" w:cs="Times New Roman"/>
          <w:i/>
          <w:sz w:val="24"/>
          <w:szCs w:val="24"/>
        </w:rPr>
        <w:t>Comparatus</w:t>
      </w:r>
      <w:proofErr w:type="spellEnd"/>
      <w:r w:rsidR="007D74A1" w:rsidRPr="00CF26D1">
        <w:rPr>
          <w:rFonts w:ascii="Times New Roman" w:hAnsi="Times New Roman" w:cs="Times New Roman"/>
          <w:i/>
          <w:sz w:val="24"/>
          <w:szCs w:val="24"/>
        </w:rPr>
        <w:t xml:space="preserve"> sum </w:t>
      </w:r>
      <w:proofErr w:type="spellStart"/>
      <w:r w:rsidR="007D74A1" w:rsidRPr="00CF26D1">
        <w:rPr>
          <w:rFonts w:ascii="Times New Roman" w:hAnsi="Times New Roman" w:cs="Times New Roman"/>
          <w:i/>
          <w:sz w:val="24"/>
          <w:szCs w:val="24"/>
        </w:rPr>
        <w:t>luto</w:t>
      </w:r>
      <w:proofErr w:type="spellEnd"/>
      <w:r w:rsidR="007D74A1" w:rsidRPr="00CF26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7D74A1" w:rsidRPr="00CF26D1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7D74A1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2FAA19B" w14:textId="3F0597F7" w:rsidR="007D74A1" w:rsidRPr="007D74A1" w:rsidRDefault="007D74A1" w:rsidP="001A2E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240va/</w:t>
      </w:r>
    </w:p>
    <w:p w14:paraId="1C72A704" w14:textId="77777777" w:rsidR="001A2EC4" w:rsidRDefault="007D74A1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assimilatus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sum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faville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cineri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ex aqua et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puluere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vtroque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manente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cinis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ligno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vtroque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deficient. Quid ergo</w:t>
      </w:r>
      <w:r w:rsidRPr="007D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lutu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superbi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cinis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gloriar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F12FD" w14:textId="77777777" w:rsidR="00E75B0C" w:rsidRDefault="007D74A1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Secundo, ex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anime,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potens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26D1">
        <w:rPr>
          <w:rFonts w:ascii="Times New Roman" w:hAnsi="Times New Roman" w:cs="Times New Roman"/>
          <w:sz w:val="24"/>
          <w:szCs w:val="24"/>
        </w:rPr>
        <w:t xml:space="preserve">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cautelam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26D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volans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ventum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capit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lapillum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rapiatur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CF26D1">
        <w:rPr>
          <w:rFonts w:ascii="Times New Roman" w:hAnsi="Times New Roman" w:cs="Times New Roman"/>
          <w:sz w:val="24"/>
          <w:szCs w:val="24"/>
        </w:rPr>
        <w:t xml:space="preserve">c non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Eua </w:t>
      </w:r>
      <w:r>
        <w:rPr>
          <w:rFonts w:ascii="Times New Roman" w:hAnsi="Times New Roman" w:cs="Times New Roman"/>
          <w:sz w:val="24"/>
          <w:szCs w:val="24"/>
        </w:rPr>
        <w:t>cum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consensit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diabolo,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15[:14]: </w:t>
      </w:r>
      <w:r w:rsidRPr="00CF26D1">
        <w:rPr>
          <w:rFonts w:ascii="Times New Roman" w:hAnsi="Times New Roman" w:cs="Times New Roman"/>
          <w:i/>
          <w:sz w:val="24"/>
          <w:szCs w:val="24"/>
        </w:rPr>
        <w:t>Deus ab initio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hominem, et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reliquit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consilii</w:t>
      </w:r>
      <w:proofErr w:type="spellEnd"/>
      <w:r w:rsidR="00A77699">
        <w:rPr>
          <w:rFonts w:ascii="Times New Roman" w:hAnsi="Times New Roman" w:cs="Times New Roman"/>
          <w:iCs/>
          <w:sz w:val="24"/>
          <w:szCs w:val="24"/>
        </w:rPr>
        <w:t>, etc</w:t>
      </w:r>
      <w:r w:rsidRPr="00CF26D1">
        <w:rPr>
          <w:rFonts w:ascii="Times New Roman" w:hAnsi="Times New Roman" w:cs="Times New Roman"/>
          <w:sz w:val="24"/>
          <w:szCs w:val="24"/>
        </w:rPr>
        <w:t xml:space="preserve">. Sed,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>Deus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>hominem rectum et ipse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immiscuit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>se</w:t>
      </w:r>
      <w:r w:rsidRPr="00CF26D1">
        <w:rPr>
          <w:rFonts w:ascii="Times New Roman" w:hAnsi="Times New Roman" w:cs="Times New Roman"/>
          <w:sz w:val="24"/>
          <w:szCs w:val="24"/>
        </w:rPr>
        <w:t>,</w:t>
      </w:r>
      <w:r w:rsidR="00A77699">
        <w:rPr>
          <w:rFonts w:ascii="Times New Roman" w:hAnsi="Times New Roman" w:cs="Times New Roman"/>
          <w:sz w:val="24"/>
          <w:szCs w:val="24"/>
        </w:rPr>
        <w:t xml:space="preserve"> etc.,</w:t>
      </w:r>
      <w:r w:rsidRPr="00CF26D1">
        <w:rPr>
          <w:rFonts w:ascii="Times New Roman" w:hAnsi="Times New Roman" w:cs="Times New Roman"/>
          <w:sz w:val="24"/>
          <w:szCs w:val="24"/>
        </w:rPr>
        <w:t xml:space="preserve"> Eccle. 7[:30]. </w:t>
      </w:r>
      <w:r w:rsidR="00A77699" w:rsidRPr="00CF26D1">
        <w:rPr>
          <w:rFonts w:ascii="Times New Roman" w:hAnsi="Times New Roman" w:cs="Times New Roman"/>
          <w:sz w:val="24"/>
          <w:szCs w:val="24"/>
        </w:rPr>
        <w:t xml:space="preserve">Tercio, ex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compositi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potens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mori</w:t>
      </w:r>
      <w:r w:rsidR="00A77699">
        <w:rPr>
          <w:rFonts w:ascii="Times New Roman" w:hAnsi="Times New Roman" w:cs="Times New Roman"/>
          <w:sz w:val="24"/>
          <w:szCs w:val="24"/>
        </w:rPr>
        <w:t>.</w:t>
      </w:r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7699">
        <w:rPr>
          <w:rFonts w:ascii="Times New Roman" w:hAnsi="Times New Roman" w:cs="Times New Roman"/>
          <w:sz w:val="24"/>
          <w:szCs w:val="24"/>
        </w:rPr>
        <w:t>E</w:t>
      </w:r>
      <w:r w:rsidR="00A77699" w:rsidRPr="00CF26D1">
        <w:rPr>
          <w:rFonts w:ascii="Times New Roman" w:hAnsi="Times New Roman" w:cs="Times New Roman"/>
          <w:sz w:val="24"/>
          <w:szCs w:val="24"/>
        </w:rPr>
        <w:t xml:space="preserve">t hoc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timor</w:t>
      </w:r>
      <w:r w:rsidR="00A77699">
        <w:rPr>
          <w:rFonts w:ascii="Times New Roman" w:hAnsi="Times New Roman" w:cs="Times New Roman"/>
          <w:sz w:val="24"/>
          <w:szCs w:val="24"/>
        </w:rPr>
        <w:t>anciam</w:t>
      </w:r>
      <w:proofErr w:type="spellEnd"/>
      <w:r w:rsidR="00A77699">
        <w:rPr>
          <w:rFonts w:ascii="Times New Roman" w:hAnsi="Times New Roman" w:cs="Times New Roman"/>
          <w:sz w:val="24"/>
          <w:szCs w:val="24"/>
        </w:rPr>
        <w:t xml:space="preserve">. </w:t>
      </w:r>
      <w:r w:rsidR="00A77699" w:rsidRPr="00CF26D1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baculum,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laqueum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formidat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, Gen 2[:17]: </w:t>
      </w:r>
      <w:proofErr w:type="spellStart"/>
      <w:r w:rsidR="00A77699" w:rsidRPr="00CF26D1">
        <w:rPr>
          <w:rFonts w:ascii="Times New Roman" w:hAnsi="Times New Roman" w:cs="Times New Roman"/>
          <w:i/>
          <w:sz w:val="24"/>
          <w:szCs w:val="24"/>
        </w:rPr>
        <w:t>Quacumque</w:t>
      </w:r>
      <w:proofErr w:type="spellEnd"/>
      <w:r w:rsidR="00A77699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i/>
          <w:sz w:val="24"/>
          <w:szCs w:val="24"/>
        </w:rPr>
        <w:t>comederis</w:t>
      </w:r>
      <w:proofErr w:type="spellEnd"/>
      <w:r w:rsidR="00A77699" w:rsidRPr="00CF26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77699" w:rsidRPr="00CF26D1">
        <w:rPr>
          <w:rFonts w:ascii="Times New Roman" w:hAnsi="Times New Roman" w:cs="Times New Roman"/>
          <w:i/>
          <w:sz w:val="24"/>
          <w:szCs w:val="24"/>
        </w:rPr>
        <w:t>morte</w:t>
      </w:r>
      <w:proofErr w:type="spellEnd"/>
      <w:r w:rsidR="00A77699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i/>
          <w:sz w:val="24"/>
          <w:szCs w:val="24"/>
        </w:rPr>
        <w:t>morieris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. Sed,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lastRenderedPageBreak/>
        <w:t>potencia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moriendi</w:t>
      </w:r>
      <w:proofErr w:type="spellEnd"/>
      <w:r w:rsidR="00A7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99">
        <w:rPr>
          <w:rFonts w:ascii="Times New Roman" w:hAnsi="Times New Roman" w:cs="Times New Roman"/>
          <w:sz w:val="24"/>
          <w:szCs w:val="24"/>
        </w:rPr>
        <w:t>educitur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, Rom. [5:12]: </w:t>
      </w:r>
      <w:r w:rsidR="00A77699" w:rsidRPr="00CF26D1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="00A77699" w:rsidRPr="00CF26D1">
        <w:rPr>
          <w:rFonts w:ascii="Times New Roman" w:hAnsi="Times New Roman" w:cs="Times New Roman"/>
          <w:i/>
          <w:sz w:val="24"/>
          <w:szCs w:val="24"/>
        </w:rPr>
        <w:t>vnum</w:t>
      </w:r>
      <w:proofErr w:type="spellEnd"/>
      <w:r w:rsidR="00A77699" w:rsidRPr="00CF26D1">
        <w:rPr>
          <w:rFonts w:ascii="Times New Roman" w:hAnsi="Times New Roman" w:cs="Times New Roman"/>
          <w:i/>
          <w:sz w:val="24"/>
          <w:szCs w:val="24"/>
        </w:rPr>
        <w:t xml:space="preserve"> hominem</w:t>
      </w:r>
      <w:r w:rsidR="00A77699" w:rsidRPr="00CF26D1">
        <w:rPr>
          <w:rFonts w:ascii="Times New Roman" w:hAnsi="Times New Roman" w:cs="Times New Roman"/>
          <w:sz w:val="24"/>
          <w:szCs w:val="24"/>
        </w:rPr>
        <w:t xml:space="preserve"> [Sap 2:24] </w:t>
      </w:r>
      <w:proofErr w:type="spellStart"/>
      <w:r w:rsidR="00A77699" w:rsidRPr="00CF26D1">
        <w:rPr>
          <w:rFonts w:ascii="Times New Roman" w:hAnsi="Times New Roman" w:cs="Times New Roman"/>
          <w:sz w:val="24"/>
          <w:szCs w:val="24"/>
        </w:rPr>
        <w:t>intravit</w:t>
      </w:r>
      <w:proofErr w:type="spellEnd"/>
      <w:r w:rsidR="00A77699" w:rsidRPr="00A77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7699" w:rsidRPr="00CF26D1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="00A77699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7699" w:rsidRPr="00CF26D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A77699" w:rsidRPr="00CF26D1">
        <w:rPr>
          <w:rFonts w:ascii="Times New Roman" w:hAnsi="Times New Roman" w:cs="Times New Roman"/>
          <w:i/>
          <w:sz w:val="24"/>
          <w:szCs w:val="24"/>
        </w:rPr>
        <w:t>orbem</w:t>
      </w:r>
      <w:proofErr w:type="spellEnd"/>
      <w:r w:rsidR="00A77699" w:rsidRPr="00CF26D1">
        <w:rPr>
          <w:rFonts w:ascii="Times New Roman" w:hAnsi="Times New Roman" w:cs="Times New Roman"/>
          <w:i/>
          <w:sz w:val="24"/>
          <w:szCs w:val="24"/>
        </w:rPr>
        <w:t xml:space="preserve"> terrarium</w:t>
      </w:r>
      <w:r w:rsidR="00A77699" w:rsidRPr="00CF26D1">
        <w:rPr>
          <w:rFonts w:ascii="Times New Roman" w:hAnsi="Times New Roman" w:cs="Times New Roman"/>
          <w:sz w:val="24"/>
          <w:szCs w:val="24"/>
        </w:rPr>
        <w:t>.</w:t>
      </w:r>
      <w:r w:rsidR="00A7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491C2" w14:textId="77777777" w:rsidR="00E75B0C" w:rsidRDefault="00A77699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 xml:space="preserve">¶ Quarto, ex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impotens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casum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per se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reparari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oracionis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frequenciam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[77:39]: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Spiritus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vadens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et non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rediens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70F12" w14:textId="7D665B5D" w:rsidR="006C2043" w:rsidRDefault="00A77699" w:rsidP="001A2E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>Item, in culp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fragilitas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 xml:space="preserve">hominis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quadrupl</w:t>
      </w:r>
      <w:r>
        <w:rPr>
          <w:rFonts w:ascii="Times New Roman" w:hAnsi="Times New Roman" w:cs="Times New Roman"/>
          <w:sz w:val="24"/>
          <w:szCs w:val="24"/>
        </w:rPr>
        <w:t>iciter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Primo cum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originali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sicut granum cum palea,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nux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cum</w:t>
      </w:r>
      <w:r w:rsidR="00270EDD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testa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Job 15[:14]: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immaculatus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sit</w:t>
      </w:r>
      <w:r w:rsidR="00BC1D8E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270EDD">
        <w:rPr>
          <w:rFonts w:ascii="Times New Roman" w:hAnsi="Times New Roman" w:cs="Times New Roman"/>
          <w:sz w:val="24"/>
          <w:szCs w:val="24"/>
        </w:rPr>
        <w:t xml:space="preserve">et </w:t>
      </w:r>
      <w:r w:rsidRPr="00CF26D1">
        <w:rPr>
          <w:rFonts w:ascii="Times New Roman" w:hAnsi="Times New Roman" w:cs="Times New Roman"/>
          <w:sz w:val="24"/>
          <w:szCs w:val="24"/>
        </w:rPr>
        <w:t xml:space="preserve">mundus,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>. [</w:t>
      </w:r>
      <w:r w:rsidR="008B18BA">
        <w:rPr>
          <w:rFonts w:ascii="Times New Roman" w:hAnsi="Times New Roman" w:cs="Times New Roman"/>
          <w:sz w:val="24"/>
          <w:szCs w:val="24"/>
        </w:rPr>
        <w:t>50</w:t>
      </w:r>
      <w:r w:rsidRPr="00CF26D1">
        <w:rPr>
          <w:rFonts w:ascii="Times New Roman" w:hAnsi="Times New Roman" w:cs="Times New Roman"/>
          <w:sz w:val="24"/>
          <w:szCs w:val="24"/>
        </w:rPr>
        <w:t>:</w:t>
      </w:r>
      <w:r w:rsidR="008B18BA">
        <w:rPr>
          <w:rFonts w:ascii="Times New Roman" w:hAnsi="Times New Roman" w:cs="Times New Roman"/>
          <w:sz w:val="24"/>
          <w:szCs w:val="24"/>
        </w:rPr>
        <w:t>7</w:t>
      </w:r>
      <w:r w:rsidRPr="00CF26D1">
        <w:rPr>
          <w:rFonts w:ascii="Times New Roman" w:hAnsi="Times New Roman" w:cs="Times New Roman"/>
          <w:sz w:val="24"/>
          <w:szCs w:val="24"/>
        </w:rPr>
        <w:t>]</w:t>
      </w:r>
      <w:r w:rsidR="008B18BA">
        <w:rPr>
          <w:rFonts w:ascii="Times New Roman" w:hAnsi="Times New Roman" w:cs="Times New Roman"/>
          <w:sz w:val="24"/>
          <w:szCs w:val="24"/>
        </w:rPr>
        <w:t>: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8B18BA" w:rsidRPr="008B18B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B18BA">
        <w:rPr>
          <w:rFonts w:ascii="Times New Roman" w:hAnsi="Times New Roman" w:cs="Times New Roman"/>
          <w:i/>
          <w:iCs/>
          <w:sz w:val="24"/>
          <w:szCs w:val="24"/>
        </w:rPr>
        <w:t xml:space="preserve">cce </w:t>
      </w:r>
      <w:proofErr w:type="spellStart"/>
      <w:r w:rsidRPr="008B18BA">
        <w:rPr>
          <w:rFonts w:ascii="Times New Roman" w:hAnsi="Times New Roman" w:cs="Times New Roman"/>
          <w:i/>
          <w:iCs/>
          <w:sz w:val="24"/>
          <w:szCs w:val="24"/>
        </w:rPr>
        <w:t>iniqui</w:t>
      </w:r>
      <w:r w:rsidR="008B18BA" w:rsidRPr="008B18BA">
        <w:rPr>
          <w:rFonts w:ascii="Times New Roman" w:hAnsi="Times New Roman" w:cs="Times New Roman"/>
          <w:i/>
          <w:iCs/>
          <w:sz w:val="24"/>
          <w:szCs w:val="24"/>
        </w:rPr>
        <w:t>tatibus</w:t>
      </w:r>
      <w:proofErr w:type="spellEnd"/>
      <w:r w:rsidRPr="008B18BA">
        <w:rPr>
          <w:rFonts w:ascii="Times New Roman" w:hAnsi="Times New Roman" w:cs="Times New Roman"/>
          <w:i/>
          <w:iCs/>
          <w:sz w:val="24"/>
          <w:szCs w:val="24"/>
        </w:rPr>
        <w:t xml:space="preserve"> concept</w:t>
      </w:r>
      <w:r w:rsidR="008B18BA" w:rsidRPr="008B18BA">
        <w:rPr>
          <w:rFonts w:ascii="Times New Roman" w:hAnsi="Times New Roman" w:cs="Times New Roman"/>
          <w:i/>
          <w:iCs/>
          <w:sz w:val="24"/>
          <w:szCs w:val="24"/>
        </w:rPr>
        <w:t>us</w:t>
      </w:r>
      <w:r w:rsidRPr="008B18BA">
        <w:rPr>
          <w:rFonts w:ascii="Times New Roman" w:hAnsi="Times New Roman" w:cs="Times New Roman"/>
          <w:i/>
          <w:iCs/>
          <w:sz w:val="24"/>
          <w:szCs w:val="24"/>
        </w:rPr>
        <w:t xml:space="preserve"> sum</w:t>
      </w:r>
      <w:r w:rsidRPr="00CF26D1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veniali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inuolutus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nauicula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fluctibus</w:t>
      </w:r>
      <w:proofErr w:type="spellEnd"/>
      <w:r w:rsidR="00A444F5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sz w:val="24"/>
          <w:szCs w:val="24"/>
        </w:rPr>
        <w:t>c</w:t>
      </w:r>
      <w:r w:rsidRPr="00CF26D1">
        <w:rPr>
          <w:rFonts w:ascii="Times New Roman" w:hAnsi="Times New Roman" w:cs="Times New Roman"/>
          <w:sz w:val="24"/>
          <w:szCs w:val="24"/>
        </w:rPr>
        <w:t>aro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vermibus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Eccle. 7[:21]: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iustus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in terra qui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faciat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bonum</w:t>
      </w:r>
      <w:proofErr w:type="spellEnd"/>
      <w:r w:rsidR="00A444F5">
        <w:rPr>
          <w:rFonts w:ascii="Times New Roman" w:hAnsi="Times New Roman" w:cs="Times New Roman"/>
          <w:sz w:val="24"/>
          <w:szCs w:val="24"/>
        </w:rPr>
        <w:t>, etc.</w:t>
      </w:r>
      <w:r w:rsidRPr="00CF26D1">
        <w:rPr>
          <w:rFonts w:ascii="Times New Roman" w:hAnsi="Times New Roman" w:cs="Times New Roman"/>
          <w:sz w:val="24"/>
          <w:szCs w:val="24"/>
        </w:rPr>
        <w:t xml:space="preserve"> Tercio,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pronus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mortalia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sicut</w:t>
      </w:r>
      <w:r w:rsidR="00A4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ociosum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rubiginem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tineam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r w:rsidR="00A444F5">
        <w:rPr>
          <w:rFonts w:ascii="Times New Roman" w:hAnsi="Times New Roman" w:cs="Times New Roman"/>
          <w:sz w:val="24"/>
          <w:szCs w:val="24"/>
        </w:rPr>
        <w:t>Gen. 8[:21]: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444F5">
        <w:rPr>
          <w:rFonts w:ascii="Times New Roman" w:hAnsi="Times New Roman" w:cs="Times New Roman"/>
          <w:i/>
          <w:iCs/>
          <w:sz w:val="24"/>
          <w:szCs w:val="24"/>
        </w:rPr>
        <w:t>ensus</w:t>
      </w:r>
      <w:proofErr w:type="spellEnd"/>
      <w:r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A444F5">
        <w:rPr>
          <w:rFonts w:ascii="Times New Roman" w:hAnsi="Times New Roman" w:cs="Times New Roman"/>
          <w:i/>
          <w:iCs/>
          <w:sz w:val="24"/>
          <w:szCs w:val="24"/>
        </w:rPr>
        <w:t>cogitacio</w:t>
      </w:r>
      <w:proofErr w:type="spellEnd"/>
      <w:r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44F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umani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prona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A444F5">
        <w:rPr>
          <w:rFonts w:ascii="Times New Roman" w:hAnsi="Times New Roman" w:cs="Times New Roman"/>
          <w:sz w:val="24"/>
          <w:szCs w:val="24"/>
        </w:rPr>
        <w:t xml:space="preserve"> ad </w:t>
      </w:r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malum</w:t>
      </w:r>
      <w:r w:rsidR="00A444F5">
        <w:rPr>
          <w:rFonts w:ascii="Times New Roman" w:hAnsi="Times New Roman" w:cs="Times New Roman"/>
          <w:sz w:val="24"/>
          <w:szCs w:val="24"/>
        </w:rPr>
        <w:t>. S</w:t>
      </w:r>
      <w:r w:rsidRPr="00CF26D1">
        <w:rPr>
          <w:rFonts w:ascii="Times New Roman" w:hAnsi="Times New Roman" w:cs="Times New Roman"/>
          <w:sz w:val="24"/>
          <w:szCs w:val="24"/>
        </w:rPr>
        <w:t xml:space="preserve">ed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4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sz w:val="24"/>
          <w:szCs w:val="24"/>
        </w:rPr>
        <w:t>circumspec</w:t>
      </w:r>
      <w:r w:rsidR="006C2043">
        <w:rPr>
          <w:rFonts w:ascii="Times New Roman" w:hAnsi="Times New Roman" w:cs="Times New Roman"/>
          <w:sz w:val="24"/>
          <w:szCs w:val="24"/>
        </w:rPr>
        <w:t>c</w:t>
      </w:r>
      <w:r w:rsidR="00A444F5">
        <w:rPr>
          <w:rFonts w:ascii="Times New Roman" w:hAnsi="Times New Roman" w:cs="Times New Roman"/>
          <w:sz w:val="24"/>
          <w:szCs w:val="24"/>
        </w:rPr>
        <w:t>ionem</w:t>
      </w:r>
      <w:proofErr w:type="spellEnd"/>
      <w:r w:rsidR="00A444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pauorem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>,</w:t>
      </w:r>
      <w:r w:rsidR="006C2043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28[:14]: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Beatus homo qui semper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pauidus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C2043">
        <w:rPr>
          <w:rFonts w:ascii="Times New Roman" w:hAnsi="Times New Roman" w:cs="Times New Roman"/>
          <w:iCs/>
          <w:sz w:val="24"/>
          <w:szCs w:val="24"/>
        </w:rPr>
        <w:t xml:space="preserve">Quarto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difficilis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 ad bona ardua, sicut </w:t>
      </w:r>
      <w:proofErr w:type="spellStart"/>
      <w:r w:rsidR="006C2043">
        <w:rPr>
          <w:rFonts w:ascii="Times New Roman" w:hAnsi="Times New Roman" w:cs="Times New Roman"/>
          <w:sz w:val="24"/>
          <w:szCs w:val="24"/>
        </w:rPr>
        <w:t>vor</w:t>
      </w:r>
      <w:r w:rsidR="006C2043" w:rsidRPr="00CF26D1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abstinendum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043">
        <w:rPr>
          <w:rFonts w:ascii="Times New Roman" w:hAnsi="Times New Roman" w:cs="Times New Roman"/>
          <w:sz w:val="24"/>
          <w:szCs w:val="24"/>
        </w:rPr>
        <w:t>confractus</w:t>
      </w:r>
      <w:proofErr w:type="spellEnd"/>
      <w:r w:rsidR="006C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C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>
        <w:rPr>
          <w:rFonts w:ascii="Times New Roman" w:hAnsi="Times New Roman" w:cs="Times New Roman"/>
          <w:sz w:val="24"/>
          <w:szCs w:val="24"/>
        </w:rPr>
        <w:t>onera</w:t>
      </w:r>
      <w:proofErr w:type="spellEnd"/>
      <w:r w:rsidR="006C2043">
        <w:rPr>
          <w:rFonts w:ascii="Times New Roman" w:hAnsi="Times New Roman" w:cs="Times New Roman"/>
          <w:sz w:val="24"/>
          <w:szCs w:val="24"/>
        </w:rPr>
        <w:t xml:space="preserve">, </w:t>
      </w:r>
      <w:r w:rsidR="006C2043" w:rsidRPr="00CF26D1">
        <w:rPr>
          <w:rFonts w:ascii="Times New Roman" w:hAnsi="Times New Roman" w:cs="Times New Roman"/>
          <w:sz w:val="24"/>
          <w:szCs w:val="24"/>
        </w:rPr>
        <w:t xml:space="preserve">Rom. 7[:15, 24]: </w:t>
      </w:r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volo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bonum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, ago.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Infelix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 homo,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6C2043">
        <w:rPr>
          <w:rFonts w:ascii="Times New Roman" w:hAnsi="Times New Roman" w:cs="Times New Roman"/>
          <w:iCs/>
          <w:sz w:val="24"/>
          <w:szCs w:val="24"/>
        </w:rPr>
        <w:t xml:space="preserve">, etc. </w:t>
      </w:r>
      <w:r w:rsidR="006C2043" w:rsidRPr="00CF26D1">
        <w:rPr>
          <w:rFonts w:ascii="Times New Roman" w:hAnsi="Times New Roman" w:cs="Times New Roman"/>
          <w:sz w:val="24"/>
          <w:szCs w:val="24"/>
        </w:rPr>
        <w:t>Ho</w:t>
      </w:r>
      <w:r w:rsidR="006C2043">
        <w:rPr>
          <w:rFonts w:ascii="Times New Roman" w:hAnsi="Times New Roman" w:cs="Times New Roman"/>
          <w:sz w:val="24"/>
          <w:szCs w:val="24"/>
        </w:rPr>
        <w:t>c</w:t>
      </w:r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imitacionem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. 27[:17]: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Ferrum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 ferro</w:t>
      </w:r>
      <w:r w:rsidR="006C2043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sz w:val="24"/>
          <w:szCs w:val="24"/>
        </w:rPr>
        <w:t>acuitur</w:t>
      </w:r>
      <w:proofErr w:type="spellEnd"/>
      <w:r w:rsidR="006C2043" w:rsidRPr="00CF26D1">
        <w:rPr>
          <w:rFonts w:ascii="Times New Roman" w:hAnsi="Times New Roman" w:cs="Times New Roman"/>
          <w:sz w:val="24"/>
          <w:szCs w:val="24"/>
        </w:rPr>
        <w:t xml:space="preserve">, </w:t>
      </w:r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et homo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exacuit</w:t>
      </w:r>
      <w:proofErr w:type="spellEnd"/>
      <w:r w:rsidR="006C2043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2043" w:rsidRPr="00CF26D1">
        <w:rPr>
          <w:rFonts w:ascii="Times New Roman" w:hAnsi="Times New Roman" w:cs="Times New Roman"/>
          <w:i/>
          <w:sz w:val="24"/>
          <w:szCs w:val="24"/>
        </w:rPr>
        <w:t>faciem</w:t>
      </w:r>
      <w:proofErr w:type="spellEnd"/>
      <w:r w:rsidR="006C204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DF5C2C6" w14:textId="77777777" w:rsidR="00E75B0C" w:rsidRDefault="006C2043" w:rsidP="001A2EC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Item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fragilitas hominis. Nam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ignorat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6E6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obitum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alienum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sui status,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talpa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ad mortem</w:t>
      </w:r>
      <w:r w:rsidR="007E7236">
        <w:rPr>
          <w:rFonts w:ascii="Times New Roman" w:hAnsi="Times New Roman" w:cs="Times New Roman"/>
          <w:sz w:val="24"/>
          <w:szCs w:val="24"/>
        </w:rPr>
        <w:t xml:space="preserve"> </w:t>
      </w:r>
      <w:r w:rsidR="007E7236" w:rsidRPr="00CF26D1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7E7236" w:rsidRPr="00CF26D1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Eccle. 9[:1]: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utrum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amore an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odio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dignus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multiplic</w:t>
      </w:r>
      <w:r w:rsidR="007E7236">
        <w:rPr>
          <w:rFonts w:ascii="Times New Roman" w:hAnsi="Times New Roman" w:cs="Times New Roman"/>
          <w:sz w:val="24"/>
          <w:szCs w:val="24"/>
        </w:rPr>
        <w:t>acion</w:t>
      </w:r>
      <w:r w:rsidRPr="00CF26D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bon</w:t>
      </w:r>
      <w:r w:rsidR="007E7236"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oper</w:t>
      </w:r>
      <w:r w:rsidR="007E7236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sicut homo in causa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dubia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multiplicat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aduocatos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Mich. 6[:8]: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Indicabo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o homo, quid sit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bonum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>, et quid</w:t>
      </w:r>
      <w:r w:rsidRPr="00CF26D1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requirat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utique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facere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judicium,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diligere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misericordiam, et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sollicitum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ambulare</w:t>
      </w:r>
      <w:proofErr w:type="spellEnd"/>
      <w:r w:rsidR="007E7236">
        <w:rPr>
          <w:rFonts w:ascii="Times New Roman" w:hAnsi="Times New Roman" w:cs="Times New Roman"/>
          <w:iCs/>
          <w:sz w:val="24"/>
          <w:szCs w:val="24"/>
        </w:rPr>
        <w:t>, etc.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B40B57" w14:textId="4D64F1A1" w:rsidR="007E7236" w:rsidRDefault="007E7236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futur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casus,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nauigans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Eccle. 8[:6-7]: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Multa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hominis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afflictio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ignorat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preterita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futura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nullo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scire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nuntio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Vulgaliter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quant</w:t>
      </w:r>
    </w:p>
    <w:p w14:paraId="3714D178" w14:textId="09E50429" w:rsidR="007E7236" w:rsidRDefault="007E7236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240vb/</w:t>
      </w:r>
    </w:p>
    <w:p w14:paraId="21E2C2D6" w14:textId="77777777" w:rsidR="00E75B0C" w:rsidRDefault="007E7236" w:rsidP="001A2EC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luy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15B3">
        <w:rPr>
          <w:rFonts w:ascii="Times New Roman" w:hAnsi="Times New Roman" w:cs="Times New Roman"/>
          <w:sz w:val="24"/>
          <w:szCs w:val="24"/>
        </w:rPr>
        <w:t xml:space="preserve"> E</w:t>
      </w:r>
      <w:r w:rsidRPr="00CF26D1">
        <w:rPr>
          <w:rFonts w:ascii="Times New Roman" w:hAnsi="Times New Roman" w:cs="Times New Roman"/>
          <w:sz w:val="24"/>
          <w:szCs w:val="24"/>
        </w:rPr>
        <w:t xml:space="preserve">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consideracionem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sui, Eccle. 7[:1]: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necesse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homini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majora se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querere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cum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ignor</w:t>
      </w:r>
      <w:r w:rsidR="008915B3">
        <w:rPr>
          <w:rFonts w:ascii="Times New Roman" w:hAnsi="Times New Roman" w:cs="Times New Roman"/>
          <w:i/>
          <w:sz w:val="24"/>
          <w:szCs w:val="24"/>
        </w:rPr>
        <w:t>a</w:t>
      </w:r>
      <w:r w:rsidRPr="00CF26D1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quid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contingat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in vita. </w:t>
      </w:r>
    </w:p>
    <w:p w14:paraId="14D9CE56" w14:textId="77777777" w:rsidR="00E75B0C" w:rsidRDefault="008915B3" w:rsidP="001A2E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ignorat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obitum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circumstancias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quomodo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morietur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Eccle. 9[:12]: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 finem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Pr="00CF26D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contemptum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prosperitatis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A8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A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B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A8A">
        <w:rPr>
          <w:rFonts w:ascii="Times New Roman" w:hAnsi="Times New Roman" w:cs="Times New Roman"/>
          <w:sz w:val="24"/>
          <w:szCs w:val="24"/>
        </w:rPr>
        <w:t>vtile</w:t>
      </w:r>
      <w:proofErr w:type="spellEnd"/>
      <w:r w:rsidR="00CB3A8A">
        <w:rPr>
          <w:rFonts w:ascii="Times New Roman" w:hAnsi="Times New Roman" w:cs="Times New Roman"/>
          <w:sz w:val="24"/>
          <w:szCs w:val="24"/>
        </w:rPr>
        <w:t xml:space="preserve"> pro Christo </w:t>
      </w:r>
      <w:proofErr w:type="spellStart"/>
      <w:r w:rsidR="00CB3A8A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CB3A8A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nauigans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CB3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A8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B3A8A">
        <w:rPr>
          <w:rFonts w:ascii="Times New Roman" w:hAnsi="Times New Roman" w:cs="Times New Roman"/>
          <w:sz w:val="24"/>
          <w:szCs w:val="24"/>
        </w:rPr>
        <w:t xml:space="preserve">. [48:17]: </w:t>
      </w:r>
      <w:r w:rsidR="00CB3A8A" w:rsidRPr="00CB3A8A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E75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3A8A">
        <w:rPr>
          <w:rFonts w:ascii="Times New Roman" w:hAnsi="Times New Roman" w:cs="Times New Roman"/>
          <w:i/>
          <w:iCs/>
          <w:sz w:val="24"/>
          <w:szCs w:val="24"/>
        </w:rPr>
        <w:t>timueris</w:t>
      </w:r>
      <w:proofErr w:type="spellEnd"/>
      <w:r w:rsidR="00CB3A8A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CB3A8A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  <w:r w:rsidR="00CB3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3A8A">
        <w:rPr>
          <w:rFonts w:ascii="Times New Roman" w:hAnsi="Times New Roman" w:cs="Times New Roman"/>
          <w:i/>
          <w:iCs/>
          <w:sz w:val="24"/>
          <w:szCs w:val="24"/>
        </w:rPr>
        <w:t>factus</w:t>
      </w:r>
      <w:proofErr w:type="spellEnd"/>
      <w:r w:rsidR="00CB3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3A8A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CB3A8A">
        <w:rPr>
          <w:rFonts w:ascii="Times New Roman" w:hAnsi="Times New Roman" w:cs="Times New Roman"/>
          <w:i/>
          <w:iCs/>
          <w:sz w:val="24"/>
          <w:szCs w:val="24"/>
        </w:rPr>
        <w:t xml:space="preserve"> homo.</w:t>
      </w:r>
      <w:r w:rsidR="00CB3A8A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 xml:space="preserve">Matt. 16[:26]: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prodest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homini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CB3A8A" w:rsidRPr="00CB3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A8A" w:rsidRPr="00CF26D1">
        <w:rPr>
          <w:rFonts w:ascii="Times New Roman" w:hAnsi="Times New Roman" w:cs="Times New Roman"/>
          <w:i/>
          <w:sz w:val="24"/>
          <w:szCs w:val="24"/>
        </w:rPr>
        <w:t>mundum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universum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lucretur</w:t>
      </w:r>
      <w:proofErr w:type="spellEnd"/>
      <w:r w:rsidR="00CB3A8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BA0B9C8" w14:textId="77777777" w:rsidR="00E75B0C" w:rsidRDefault="00CB3A8A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ignorat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F26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F26D1">
        <w:rPr>
          <w:rFonts w:ascii="Times New Roman" w:hAnsi="Times New Roman" w:cs="Times New Roman"/>
          <w:sz w:val="24"/>
          <w:szCs w:val="24"/>
        </w:rPr>
        <w:t xml:space="preserve"> Reg. 16[:7]: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videt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que parent, D</w:t>
      </w:r>
      <w:r>
        <w:rPr>
          <w:rFonts w:ascii="Times New Roman" w:hAnsi="Times New Roman" w:cs="Times New Roman"/>
          <w:i/>
          <w:sz w:val="24"/>
          <w:szCs w:val="24"/>
        </w:rPr>
        <w:t>eu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s autem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intuetur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cor</w:t>
      </w:r>
      <w:r w:rsidRPr="00CF26D1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deuitacionem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susp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26D1">
        <w:rPr>
          <w:rFonts w:ascii="Times New Roman" w:hAnsi="Times New Roman" w:cs="Times New Roman"/>
          <w:sz w:val="24"/>
          <w:szCs w:val="24"/>
        </w:rPr>
        <w:t>ciosi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Rom. 2[:1]: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Inexcusabilis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es, o homo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iudicas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. In quo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alterum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judicas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teipsum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condempnas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2D0295" w14:textId="77777777" w:rsidR="00E75B0C" w:rsidRDefault="00A47DD2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Item,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fragilitas hominis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quadrupliciter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Primo, propter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penalitatum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multiplicacionem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26D1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ventilogium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sicut bufo inter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dentes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trahe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Job. 5[:7]: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Homo ad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laborem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nascitur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Job 33[:16]: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Erudiens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homine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instruit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E7A0CDD" w14:textId="77777777" w:rsidR="00E75B0C" w:rsidRDefault="00A47DD2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Secundo, propter mortis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certitudinem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F26D1">
        <w:rPr>
          <w:rFonts w:ascii="Times New Roman" w:hAnsi="Times New Roman" w:cs="Times New Roman"/>
          <w:sz w:val="24"/>
          <w:szCs w:val="24"/>
        </w:rPr>
        <w:t xml:space="preserve">am vita nostra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fumus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et vapor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deficiens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[88:49]: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 qui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vivet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et non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videbit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mortem?</w:t>
      </w:r>
      <w:r w:rsidRPr="00CF26D1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ad mortis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meditacionem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Eccle. 11[:8]: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Si multis annis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vixerit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Pr="00CF26D1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4EEACD25" w14:textId="77777777" w:rsidR="00E75B0C" w:rsidRDefault="00A47DD2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CF26D1">
        <w:rPr>
          <w:rFonts w:ascii="Times New Roman" w:hAnsi="Times New Roman" w:cs="Times New Roman"/>
          <w:sz w:val="24"/>
          <w:szCs w:val="24"/>
        </w:rPr>
        <w:t xml:space="preserve">Tercio, propter mortis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paupertatem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[48:17-18]: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Ne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timueris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cum dives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Pr="00CF26D1">
        <w:rPr>
          <w:rFonts w:ascii="Times New Roman" w:hAnsi="Times New Roman" w:cs="Times New Roman"/>
          <w:sz w:val="24"/>
          <w:szCs w:val="24"/>
        </w:rPr>
        <w:t xml:space="preserve">. Job 27[:19]: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Dives, cum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dormierit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, nihil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secum</w:t>
      </w:r>
      <w:proofErr w:type="spellEnd"/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i/>
          <w:sz w:val="24"/>
          <w:szCs w:val="24"/>
        </w:rPr>
        <w:t>auferet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6277C" w14:textId="389ED712" w:rsidR="007E7236" w:rsidRPr="008915B3" w:rsidRDefault="00A47DD2" w:rsidP="001A2E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 xml:space="preserve">¶ Quarto, propter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dampnacionis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periculositatem</w:t>
      </w:r>
      <w:proofErr w:type="spellEnd"/>
      <w:r w:rsidR="00C71A93"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C71A93">
        <w:rPr>
          <w:rFonts w:ascii="Times New Roman" w:hAnsi="Times New Roman" w:cs="Times New Roman"/>
          <w:sz w:val="24"/>
          <w:szCs w:val="24"/>
        </w:rPr>
        <w:t>E</w:t>
      </w:r>
      <w:r w:rsidRPr="00CF26D1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homo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flumine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captiuus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carcere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abaci, id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facies hominis sicut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ib</w:t>
      </w:r>
      <w:r w:rsidR="00CB7C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>,</w:t>
      </w:r>
      <w:r w:rsidR="00CB7C8B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D1">
        <w:rPr>
          <w:rFonts w:ascii="Times New Roman" w:hAnsi="Times New Roman" w:cs="Times New Roman"/>
          <w:sz w:val="24"/>
          <w:szCs w:val="24"/>
        </w:rPr>
        <w:t>deuorat</w:t>
      </w:r>
      <w:proofErr w:type="spellEnd"/>
      <w:r w:rsidRPr="00CF26D1">
        <w:rPr>
          <w:rFonts w:ascii="Times New Roman" w:hAnsi="Times New Roman" w:cs="Times New Roman"/>
          <w:sz w:val="24"/>
          <w:szCs w:val="24"/>
        </w:rPr>
        <w:t xml:space="preserve"> minorem. </w:t>
      </w:r>
    </w:p>
    <w:p w14:paraId="6D3D4CCE" w14:textId="3121575C" w:rsidR="006C2043" w:rsidRPr="006C2043" w:rsidRDefault="006C2043" w:rsidP="001A2E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0AA927" w14:textId="15B9E84E" w:rsidR="00A77699" w:rsidRPr="006C2043" w:rsidRDefault="00A77699" w:rsidP="001A2E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839B49" w14:textId="77777777" w:rsidR="00A444F5" w:rsidRDefault="00A444F5" w:rsidP="001A2EC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6A2CD04C" w14:textId="77777777" w:rsidR="008B18BA" w:rsidRDefault="008B18BA" w:rsidP="001A2EC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1178EAC5" w14:textId="03365968" w:rsidR="00A77699" w:rsidRPr="00CF26D1" w:rsidRDefault="00A77699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159B7E" w14:textId="66D34C6C" w:rsidR="007D74A1" w:rsidRPr="00CF26D1" w:rsidRDefault="007D74A1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E084FE" w14:textId="25FB067E" w:rsidR="007D74A1" w:rsidRPr="00CF26D1" w:rsidRDefault="007D74A1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4655F" w14:textId="595AE89A" w:rsidR="00E56964" w:rsidRPr="00CF26D1" w:rsidRDefault="00E5696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21A9F4" w14:textId="64A1B478" w:rsidR="00E56964" w:rsidRDefault="00E5696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6182DC" w14:textId="77777777" w:rsidR="00E56964" w:rsidRDefault="00E5696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A08717" w14:textId="68414A52" w:rsidR="001C5F2C" w:rsidRDefault="001C5F2C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C501F2" w14:textId="45692C7E" w:rsidR="00E5164D" w:rsidRPr="00CF26D1" w:rsidRDefault="00E5164D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1DBBDD" w14:textId="3FE86E77" w:rsidR="00DE2A54" w:rsidRPr="00CF26D1" w:rsidRDefault="00DE2A5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55BA5F" w14:textId="5FBCCA46" w:rsidR="00DE2A54" w:rsidRPr="00CF26D1" w:rsidRDefault="00DE2A54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3462BA9" w14:textId="71DB9A7C" w:rsidR="009E638C" w:rsidRPr="00DE2A54" w:rsidRDefault="009E638C" w:rsidP="001A2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E638C" w:rsidRPr="00DE2A5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0ED4" w14:textId="77777777" w:rsidR="00DE2A54" w:rsidRDefault="00DE2A54" w:rsidP="00DE2A54">
      <w:pPr>
        <w:spacing w:after="0" w:line="240" w:lineRule="auto"/>
      </w:pPr>
      <w:r>
        <w:separator/>
      </w:r>
    </w:p>
  </w:endnote>
  <w:endnote w:type="continuationSeparator" w:id="0">
    <w:p w14:paraId="1A45556E" w14:textId="77777777" w:rsidR="00DE2A54" w:rsidRDefault="00DE2A54" w:rsidP="00DE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BE35" w14:textId="77777777" w:rsidR="00DE2A54" w:rsidRDefault="00DE2A54" w:rsidP="00DE2A54">
      <w:pPr>
        <w:spacing w:after="0" w:line="240" w:lineRule="auto"/>
      </w:pPr>
      <w:r>
        <w:separator/>
      </w:r>
    </w:p>
  </w:footnote>
  <w:footnote w:type="continuationSeparator" w:id="0">
    <w:p w14:paraId="658ABB22" w14:textId="77777777" w:rsidR="00DE2A54" w:rsidRDefault="00DE2A54" w:rsidP="00DE2A54">
      <w:pPr>
        <w:spacing w:after="0" w:line="240" w:lineRule="auto"/>
      </w:pPr>
      <w:r>
        <w:continuationSeparator/>
      </w:r>
    </w:p>
  </w:footnote>
  <w:footnote w:id="1">
    <w:p w14:paraId="22713519" w14:textId="121FA9FE" w:rsidR="00DE2A54" w:rsidRPr="00CB7C8B" w:rsidRDefault="00DE2A54" w:rsidP="001C5F2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C8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r w:rsidRPr="00CB7C8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B7C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0739498C" w14:textId="1EEDC3D3" w:rsidR="001C5F2C" w:rsidRPr="00CB7C8B" w:rsidRDefault="001C5F2C" w:rsidP="00E56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At this point F 128 inserts the following: Item,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dignitas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ex hoc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illustrauit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dulci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luce, scilicet, lumine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quo ad corpus, lumine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. De quo </w:t>
      </w:r>
      <w:proofErr w:type="gramStart"/>
      <w:r w:rsidRPr="00CB7C8B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infra,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[212] Lux. </w:t>
      </w:r>
    </w:p>
  </w:footnote>
  <w:footnote w:id="3">
    <w:p w14:paraId="1E39B015" w14:textId="65956EF9" w:rsidR="00E56964" w:rsidRPr="00CB7C8B" w:rsidRDefault="00E569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C8B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r w:rsidRPr="00CB7C8B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CB7C8B">
        <w:rPr>
          <w:rFonts w:ascii="Times New Roman" w:hAnsi="Times New Roman" w:cs="Times New Roman"/>
          <w:strike/>
          <w:sz w:val="24"/>
          <w:szCs w:val="24"/>
        </w:rPr>
        <w:t>tripliciter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>.</w:t>
      </w:r>
    </w:p>
    <w:p w14:paraId="24C36A1E" w14:textId="77777777" w:rsidR="00E56964" w:rsidRPr="00CB7C8B" w:rsidRDefault="00E5696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F33B51D" w14:textId="0A023205" w:rsidR="00E56964" w:rsidRPr="00CB7C8B" w:rsidRDefault="00E569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C8B">
        <w:rPr>
          <w:rFonts w:ascii="Times New Roman" w:hAnsi="Times New Roman" w:cs="Times New Roman"/>
          <w:sz w:val="24"/>
          <w:szCs w:val="24"/>
        </w:rPr>
        <w:t>corporis ]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B7C8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comparis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23772999" w14:textId="634621E7" w:rsidR="00270EDD" w:rsidRDefault="00270ED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C8B">
        <w:rPr>
          <w:rFonts w:ascii="Times New Roman" w:hAnsi="Times New Roman" w:cs="Times New Roman"/>
          <w:sz w:val="24"/>
          <w:szCs w:val="24"/>
        </w:rPr>
        <w:t>cum ]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r w:rsidRPr="00CB7C8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B7C8B">
        <w:rPr>
          <w:rFonts w:ascii="Times New Roman" w:hAnsi="Times New Roman" w:cs="Times New Roman"/>
          <w:sz w:val="24"/>
          <w:szCs w:val="24"/>
        </w:rPr>
        <w:t>. cum.</w:t>
      </w:r>
    </w:p>
    <w:p w14:paraId="53126703" w14:textId="77777777" w:rsidR="00E75B0C" w:rsidRPr="00CB7C8B" w:rsidRDefault="00E75B0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B7A1A03" w14:textId="0B42B40F" w:rsidR="006C2043" w:rsidRPr="00CB7C8B" w:rsidRDefault="006C204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C8B">
        <w:rPr>
          <w:rFonts w:ascii="Times New Roman" w:hAnsi="Times New Roman" w:cs="Times New Roman"/>
          <w:sz w:val="24"/>
          <w:szCs w:val="24"/>
        </w:rPr>
        <w:t>pauorem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B7C8B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fauorem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7">
    <w:p w14:paraId="3283A0C9" w14:textId="55631ABD" w:rsidR="008915B3" w:rsidRPr="00CB7C8B" w:rsidRDefault="008915B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C8B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r w:rsidRPr="00CB7C8B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8B">
        <w:rPr>
          <w:rFonts w:ascii="Times New Roman" w:hAnsi="Times New Roman" w:cs="Times New Roman"/>
          <w:strike/>
          <w:sz w:val="24"/>
          <w:szCs w:val="24"/>
        </w:rPr>
        <w:t>obitus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14:paraId="6F6ED1FE" w14:textId="362ACF76" w:rsidR="00CB7C8B" w:rsidRPr="00CB7C8B" w:rsidRDefault="00CB7C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B7C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B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C8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B7C8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B7C8B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CB7C8B">
        <w:rPr>
          <w:rFonts w:ascii="Times New Roman" w:hAnsi="Times New Roman" w:cs="Times New Roman"/>
          <w:sz w:val="24"/>
          <w:szCs w:val="24"/>
        </w:rPr>
        <w:t>ibat</w:t>
      </w:r>
      <w:proofErr w:type="spellEnd"/>
      <w:r w:rsidRPr="00CB7C8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C"/>
    <w:rsid w:val="001A2EC4"/>
    <w:rsid w:val="001C5F2C"/>
    <w:rsid w:val="00270EDD"/>
    <w:rsid w:val="002F1CDF"/>
    <w:rsid w:val="00433B90"/>
    <w:rsid w:val="0051370B"/>
    <w:rsid w:val="0060075B"/>
    <w:rsid w:val="006C2043"/>
    <w:rsid w:val="006E6DAE"/>
    <w:rsid w:val="007D74A1"/>
    <w:rsid w:val="007E7236"/>
    <w:rsid w:val="008873C5"/>
    <w:rsid w:val="008915B3"/>
    <w:rsid w:val="008B18BA"/>
    <w:rsid w:val="008E3C78"/>
    <w:rsid w:val="009C1B29"/>
    <w:rsid w:val="009E638C"/>
    <w:rsid w:val="00A444F5"/>
    <w:rsid w:val="00A47DD2"/>
    <w:rsid w:val="00A77699"/>
    <w:rsid w:val="00AD5248"/>
    <w:rsid w:val="00B16F0B"/>
    <w:rsid w:val="00BC1D8E"/>
    <w:rsid w:val="00C71A93"/>
    <w:rsid w:val="00CB3A8A"/>
    <w:rsid w:val="00CB7C8B"/>
    <w:rsid w:val="00D74962"/>
    <w:rsid w:val="00DE2A54"/>
    <w:rsid w:val="00E5164D"/>
    <w:rsid w:val="00E56964"/>
    <w:rsid w:val="00E62F1F"/>
    <w:rsid w:val="00E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534A"/>
  <w15:chartTrackingRefBased/>
  <w15:docId w15:val="{A6122BEA-BE9C-4704-840B-57EBA04D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2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A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2A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2A54"/>
    <w:pPr>
      <w:spacing w:after="0" w:line="240" w:lineRule="auto"/>
    </w:pPr>
    <w:rPr>
      <w:kern w:val="0"/>
      <w:sz w:val="20"/>
      <w:szCs w:val="20"/>
      <w:lang w:val="es-E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2A54"/>
    <w:rPr>
      <w:kern w:val="0"/>
      <w:sz w:val="20"/>
      <w:szCs w:val="20"/>
      <w:lang w:val="es-E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E2A54"/>
    <w:rPr>
      <w:vertAlign w:val="superscript"/>
    </w:rPr>
  </w:style>
  <w:style w:type="character" w:customStyle="1" w:styleId="highlight">
    <w:name w:val="highlight"/>
    <w:basedOn w:val="DefaultParagraphFont"/>
    <w:rsid w:val="00A444F5"/>
  </w:style>
  <w:style w:type="character" w:styleId="Hyperlink">
    <w:name w:val="Hyperlink"/>
    <w:basedOn w:val="DefaultParagraphFont"/>
    <w:uiPriority w:val="99"/>
    <w:semiHidden/>
    <w:unhideWhenUsed/>
    <w:rsid w:val="00A444F5"/>
    <w:rPr>
      <w:color w:val="0000FF"/>
      <w:u w:val="single"/>
    </w:rPr>
  </w:style>
  <w:style w:type="paragraph" w:customStyle="1" w:styleId="verse">
    <w:name w:val="verse"/>
    <w:basedOn w:val="Normal"/>
    <w:rsid w:val="00CB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037E-04A5-4B88-A68A-D88AE4C9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2023-09-17T16:51:00Z</dcterms:created>
  <dcterms:modified xsi:type="dcterms:W3CDTF">2023-09-17T17:09:00Z</dcterms:modified>
</cp:coreProperties>
</file>