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2259" w14:textId="7770484A" w:rsidR="00433B90" w:rsidRPr="00D21BA5" w:rsidRDefault="00016D10" w:rsidP="005E10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44553864"/>
      <w:r w:rsidRPr="00D21BA5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D21BA5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689C96FB" w14:textId="406FC664" w:rsidR="00016D10" w:rsidRPr="00D21BA5" w:rsidRDefault="00016D10" w:rsidP="005E10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21BA5">
        <w:rPr>
          <w:rFonts w:ascii="Times New Roman" w:hAnsi="Times New Roman" w:cs="Times New Roman"/>
          <w:sz w:val="24"/>
          <w:szCs w:val="24"/>
        </w:rPr>
        <w:t>72 Fides</w:t>
      </w:r>
    </w:p>
    <w:bookmarkEnd w:id="0"/>
    <w:p w14:paraId="1A422CF3" w14:textId="77777777" w:rsidR="005E10CA" w:rsidRDefault="00D21BA5" w:rsidP="005E10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21BA5">
        <w:rPr>
          <w:rFonts w:ascii="Times New Roman" w:hAnsi="Times New Roman" w:cs="Times New Roman"/>
          <w:sz w:val="24"/>
          <w:szCs w:val="24"/>
        </w:rPr>
        <w:t xml:space="preserve">Fides secundum </w:t>
      </w:r>
      <w:proofErr w:type="spellStart"/>
      <w:r w:rsidR="00945F43">
        <w:rPr>
          <w:rFonts w:ascii="Times New Roman" w:hAnsi="Times New Roman" w:cs="Times New Roman"/>
          <w:sz w:val="24"/>
          <w:szCs w:val="24"/>
        </w:rPr>
        <w:t>M</w:t>
      </w:r>
      <w:r w:rsidRPr="00D21BA5">
        <w:rPr>
          <w:rFonts w:ascii="Times New Roman" w:hAnsi="Times New Roman" w:cs="Times New Roman"/>
          <w:sz w:val="24"/>
          <w:szCs w:val="24"/>
        </w:rPr>
        <w:t>agistrum</w:t>
      </w:r>
      <w:proofErr w:type="spellEnd"/>
      <w:r w:rsidR="00945F43">
        <w:rPr>
          <w:rFonts w:ascii="Times New Roman" w:hAnsi="Times New Roman" w:cs="Times New Roman"/>
          <w:sz w:val="24"/>
          <w:szCs w:val="24"/>
        </w:rPr>
        <w:t>,</w:t>
      </w:r>
      <w:r w:rsidRPr="00D21BA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D21BA5">
        <w:rPr>
          <w:rFonts w:ascii="Times New Roman" w:hAnsi="Times New Roman" w:cs="Times New Roman"/>
          <w:i/>
          <w:iCs/>
          <w:sz w:val="24"/>
          <w:szCs w:val="24"/>
        </w:rPr>
        <w:t>Sententiarum</w:t>
      </w:r>
      <w:proofErr w:type="spellEnd"/>
      <w:r w:rsidR="00BD75A7">
        <w:rPr>
          <w:rFonts w:ascii="Times New Roman" w:hAnsi="Times New Roman" w:cs="Times New Roman"/>
          <w:sz w:val="24"/>
          <w:szCs w:val="24"/>
        </w:rPr>
        <w:t>,</w:t>
      </w:r>
      <w:r w:rsidRPr="00D2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A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21BA5">
        <w:rPr>
          <w:rFonts w:ascii="Times New Roman" w:hAnsi="Times New Roman" w:cs="Times New Roman"/>
          <w:sz w:val="24"/>
          <w:szCs w:val="24"/>
        </w:rPr>
        <w:t xml:space="preserve"> virtus</w:t>
      </w:r>
      <w:r w:rsidR="005E10CA">
        <w:rPr>
          <w:rFonts w:ascii="Times New Roman" w:hAnsi="Times New Roman" w:cs="Times New Roman"/>
          <w:sz w:val="24"/>
          <w:szCs w:val="24"/>
        </w:rPr>
        <w:t xml:space="preserve"> </w:t>
      </w:r>
      <w:r w:rsidRPr="00D21BA5">
        <w:rPr>
          <w:rFonts w:ascii="Times New Roman" w:hAnsi="Times New Roman" w:cs="Times New Roman"/>
          <w:sz w:val="24"/>
          <w:szCs w:val="24"/>
        </w:rPr>
        <w:t xml:space="preserve">contra </w:t>
      </w:r>
      <w:proofErr w:type="spellStart"/>
      <w:r w:rsidRPr="00D21BA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D21B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ad fundamentum pertinent</w:t>
      </w:r>
      <w:r w:rsidR="005E1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creduntur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75A7">
        <w:rPr>
          <w:rFonts w:ascii="Times New Roman" w:hAnsi="Times New Roman" w:cs="Times New Roman"/>
          <w:sz w:val="24"/>
          <w:szCs w:val="24"/>
        </w:rPr>
        <w:t xml:space="preserve">Circa </w:t>
      </w:r>
      <w:proofErr w:type="spellStart"/>
      <w:r w:rsidR="00BD75A7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BD75A7"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 w:rsidR="00BD75A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D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5A7">
        <w:rPr>
          <w:rFonts w:ascii="Times New Roman" w:hAnsi="Times New Roman" w:cs="Times New Roman"/>
          <w:sz w:val="24"/>
          <w:szCs w:val="24"/>
        </w:rPr>
        <w:t>figuratur</w:t>
      </w:r>
      <w:proofErr w:type="spellEnd"/>
      <w:r w:rsidR="00BD75A7">
        <w:rPr>
          <w:rFonts w:ascii="Times New Roman" w:hAnsi="Times New Roman" w:cs="Times New Roman"/>
          <w:sz w:val="24"/>
          <w:szCs w:val="24"/>
        </w:rPr>
        <w:t xml:space="preserve"> per mundum speculum, per dextrum </w:t>
      </w:r>
      <w:proofErr w:type="spellStart"/>
      <w:r w:rsidR="00BD75A7">
        <w:rPr>
          <w:rFonts w:ascii="Times New Roman" w:hAnsi="Times New Roman" w:cs="Times New Roman"/>
          <w:sz w:val="24"/>
          <w:szCs w:val="24"/>
        </w:rPr>
        <w:t>oculum</w:t>
      </w:r>
      <w:proofErr w:type="spellEnd"/>
      <w:r w:rsidR="00BD75A7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BD75A7">
        <w:rPr>
          <w:rFonts w:ascii="Times New Roman" w:hAnsi="Times New Roman" w:cs="Times New Roman"/>
          <w:sz w:val="24"/>
          <w:szCs w:val="24"/>
        </w:rPr>
        <w:t>sponse</w:t>
      </w:r>
      <w:proofErr w:type="spellEnd"/>
      <w:r w:rsidR="00BD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5A7">
        <w:rPr>
          <w:rFonts w:ascii="Times New Roman" w:hAnsi="Times New Roman" w:cs="Times New Roman"/>
          <w:sz w:val="24"/>
          <w:szCs w:val="24"/>
        </w:rPr>
        <w:t>anulum</w:t>
      </w:r>
      <w:proofErr w:type="spellEnd"/>
      <w:r w:rsidR="00BD75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A3BDAB" w14:textId="77777777" w:rsidR="005E10CA" w:rsidRDefault="00BD75A7" w:rsidP="005E10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5E1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 xml:space="preserve">magna in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modico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speculo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cernitur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maiestas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diuina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in fide</w:t>
      </w:r>
      <w:r w:rsidR="007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D25">
        <w:rPr>
          <w:rFonts w:ascii="Times New Roman" w:hAnsi="Times New Roman" w:cs="Times New Roman"/>
          <w:sz w:val="24"/>
          <w:szCs w:val="24"/>
        </w:rPr>
        <w:t>perscruta</w:t>
      </w:r>
      <w:r w:rsidRPr="00102E13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720D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0D25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720D2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20D25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="007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D2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20D25">
        <w:rPr>
          <w:rFonts w:ascii="Times New Roman" w:hAnsi="Times New Roman" w:cs="Times New Roman"/>
          <w:sz w:val="24"/>
          <w:szCs w:val="24"/>
        </w:rPr>
        <w:t xml:space="preserve"> </w:t>
      </w:r>
      <w:r w:rsidR="00720D25" w:rsidRPr="00720D25">
        <w:rPr>
          <w:rFonts w:ascii="Times New Roman" w:hAnsi="Times New Roman" w:cs="Times New Roman"/>
          <w:i/>
          <w:iCs/>
          <w:sz w:val="24"/>
          <w:szCs w:val="24"/>
        </w:rPr>
        <w:t>speculum sine macula</w:t>
      </w:r>
      <w:r w:rsidR="00720D25">
        <w:rPr>
          <w:rFonts w:ascii="Times New Roman" w:hAnsi="Times New Roman" w:cs="Times New Roman"/>
          <w:sz w:val="24"/>
          <w:szCs w:val="24"/>
        </w:rPr>
        <w:t>,</w:t>
      </w:r>
      <w:r w:rsidR="005E10CA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>Sap. 7[:26]</w:t>
      </w:r>
      <w:r w:rsidR="00720D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B824D" w14:textId="090E4CC4" w:rsidR="0093564C" w:rsidRDefault="00720D25" w:rsidP="005E10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BD75A7" w:rsidRPr="00102E1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BD75A7" w:rsidRPr="00102E13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BD75A7" w:rsidRPr="00102E13">
        <w:rPr>
          <w:rFonts w:ascii="Times New Roman" w:hAnsi="Times New Roman" w:cs="Times New Roman"/>
          <w:sz w:val="24"/>
          <w:szCs w:val="24"/>
        </w:rPr>
        <w:t xml:space="preserve">, sinister oculus </w:t>
      </w:r>
      <w:proofErr w:type="spellStart"/>
      <w:r w:rsidR="00BD75A7" w:rsidRPr="00102E1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D75A7"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5A7" w:rsidRPr="00102E13">
        <w:rPr>
          <w:rFonts w:ascii="Times New Roman" w:hAnsi="Times New Roman" w:cs="Times New Roman"/>
          <w:sz w:val="24"/>
          <w:szCs w:val="24"/>
        </w:rPr>
        <w:t>racio</w:t>
      </w:r>
      <w:proofErr w:type="spellEnd"/>
      <w:r w:rsidR="00BD75A7" w:rsidRPr="00102E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DCF3B" w14:textId="5C9B9000" w:rsidR="0093564C" w:rsidRDefault="0093564C" w:rsidP="005E10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237rb/</w:t>
      </w:r>
    </w:p>
    <w:p w14:paraId="11D6A18A" w14:textId="77777777" w:rsidR="005E10CA" w:rsidRDefault="00BD75A7" w:rsidP="005E10CA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02E13">
        <w:rPr>
          <w:rFonts w:ascii="Times New Roman" w:hAnsi="Times New Roman" w:cs="Times New Roman"/>
          <w:sz w:val="24"/>
          <w:szCs w:val="24"/>
        </w:rPr>
        <w:t xml:space="preserve">que solum de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naturalibus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iudicat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, sed dexter oculus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fides que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naturalia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transcendunt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captiuat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</w:rPr>
        <w:t>omnem</w:t>
      </w:r>
      <w:proofErr w:type="spellEnd"/>
      <w:r w:rsidRPr="00102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</w:rPr>
        <w:t>intellectum</w:t>
      </w:r>
      <w:proofErr w:type="spellEnd"/>
      <w:r w:rsidRPr="00102E1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</w:rPr>
        <w:t>obsequium</w:t>
      </w:r>
      <w:proofErr w:type="spellEnd"/>
      <w:r w:rsidRPr="00102E13">
        <w:rPr>
          <w:rFonts w:ascii="Times New Roman" w:hAnsi="Times New Roman" w:cs="Times New Roman"/>
          <w:i/>
          <w:sz w:val="24"/>
          <w:szCs w:val="24"/>
        </w:rPr>
        <w:t xml:space="preserve"> Christi</w:t>
      </w:r>
      <w:r w:rsidRPr="00102E13">
        <w:rPr>
          <w:rFonts w:ascii="Times New Roman" w:hAnsi="Times New Roman" w:cs="Times New Roman"/>
          <w:sz w:val="24"/>
          <w:szCs w:val="24"/>
        </w:rPr>
        <w:t xml:space="preserve">, </w:t>
      </w:r>
      <w:r w:rsidR="0093564C">
        <w:rPr>
          <w:rFonts w:ascii="Times New Roman" w:hAnsi="Times New Roman" w:cs="Times New Roman"/>
          <w:sz w:val="24"/>
          <w:szCs w:val="24"/>
        </w:rPr>
        <w:t>[</w:t>
      </w:r>
      <w:r w:rsidRPr="00102E13">
        <w:rPr>
          <w:rFonts w:ascii="Times New Roman" w:hAnsi="Times New Roman" w:cs="Times New Roman"/>
          <w:sz w:val="24"/>
          <w:szCs w:val="24"/>
        </w:rPr>
        <w:t>2</w:t>
      </w:r>
      <w:r w:rsidR="0093564C">
        <w:rPr>
          <w:rFonts w:ascii="Times New Roman" w:hAnsi="Times New Roman" w:cs="Times New Roman"/>
          <w:sz w:val="24"/>
          <w:szCs w:val="24"/>
        </w:rPr>
        <w:t>]</w:t>
      </w:r>
      <w:r w:rsidRPr="00102E13">
        <w:rPr>
          <w:rFonts w:ascii="Times New Roman" w:hAnsi="Times New Roman" w:cs="Times New Roman"/>
          <w:sz w:val="24"/>
          <w:szCs w:val="24"/>
        </w:rPr>
        <w:t xml:space="preserve"> Cor. 10[:5]. Et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amisit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oculum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dextrum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inutilis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bellandum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scutum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operit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sinistrum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oculum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, sic non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cauere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hostem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, qui non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. </w:t>
      </w:r>
      <w:r w:rsidR="00693C9F">
        <w:rPr>
          <w:rFonts w:ascii="Times New Roman" w:hAnsi="Times New Roman" w:cs="Times New Roman"/>
          <w:sz w:val="24"/>
          <w:szCs w:val="24"/>
        </w:rPr>
        <w:t>Nam</w:t>
      </w:r>
      <w:r w:rsidRPr="00102E13">
        <w:rPr>
          <w:rFonts w:ascii="Times New Roman" w:hAnsi="Times New Roman" w:cs="Times New Roman"/>
          <w:sz w:val="24"/>
          <w:szCs w:val="24"/>
        </w:rPr>
        <w:t xml:space="preserve"> Naas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Amonites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dixit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viris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Iabes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i/>
          <w:sz w:val="24"/>
          <w:szCs w:val="24"/>
        </w:rPr>
        <w:t xml:space="preserve">In hoc 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</w:rPr>
        <w:t>feriam</w:t>
      </w:r>
      <w:proofErr w:type="spellEnd"/>
      <w:r w:rsidRPr="00102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3C9F">
        <w:rPr>
          <w:rFonts w:ascii="Times New Roman" w:hAnsi="Times New Roman" w:cs="Times New Roman"/>
          <w:i/>
          <w:sz w:val="24"/>
          <w:szCs w:val="24"/>
        </w:rPr>
        <w:t>v</w:t>
      </w:r>
      <w:r w:rsidRPr="00102E13">
        <w:rPr>
          <w:rFonts w:ascii="Times New Roman" w:hAnsi="Times New Roman" w:cs="Times New Roman"/>
          <w:i/>
          <w:sz w:val="24"/>
          <w:szCs w:val="24"/>
        </w:rPr>
        <w:t xml:space="preserve">obiscum </w:t>
      </w:r>
      <w:proofErr w:type="spellStart"/>
      <w:r w:rsidRPr="00102E13">
        <w:rPr>
          <w:rFonts w:ascii="Times New Roman" w:hAnsi="Times New Roman" w:cs="Times New Roman"/>
          <w:i/>
          <w:iCs/>
          <w:sz w:val="24"/>
          <w:szCs w:val="24"/>
        </w:rPr>
        <w:t>fedus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102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</w:rPr>
        <w:t>eruam</w:t>
      </w:r>
      <w:proofErr w:type="spellEnd"/>
      <w:r w:rsidRPr="00102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</w:rPr>
        <w:t>oculos</w:t>
      </w:r>
      <w:proofErr w:type="spellEnd"/>
      <w:r w:rsidRPr="00102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</w:rPr>
        <w:t>dextros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, 1 Reg. 11[:2]. Naas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interpretur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serpens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signat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diabolum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nititur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auferre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2E13">
        <w:rPr>
          <w:rFonts w:ascii="Times New Roman" w:hAnsi="Times New Roman" w:cs="Times New Roman"/>
          <w:sz w:val="24"/>
          <w:szCs w:val="24"/>
          <w:lang w:val="es-ES"/>
        </w:rPr>
        <w:t>Ipse</w:t>
      </w:r>
      <w:proofErr w:type="spellEnd"/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  <w:lang w:val="es-ES"/>
        </w:rPr>
        <w:t>sicut</w:t>
      </w:r>
      <w:proofErr w:type="spellEnd"/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  <w:lang w:val="es-ES"/>
        </w:rPr>
        <w:t>coruus</w:t>
      </w:r>
      <w:proofErr w:type="spellEnd"/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  <w:lang w:val="es-ES"/>
        </w:rPr>
        <w:t>infernalis</w:t>
      </w:r>
      <w:proofErr w:type="spellEnd"/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primo </w:t>
      </w:r>
      <w:proofErr w:type="spellStart"/>
      <w:r w:rsidRPr="00102E13">
        <w:rPr>
          <w:rFonts w:ascii="Times New Roman" w:hAnsi="Times New Roman" w:cs="Times New Roman"/>
          <w:sz w:val="24"/>
          <w:szCs w:val="24"/>
          <w:lang w:val="es-ES"/>
        </w:rPr>
        <w:t>inuadit</w:t>
      </w:r>
      <w:proofErr w:type="spellEnd"/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  <w:lang w:val="es-ES"/>
        </w:rPr>
        <w:t>oculum</w:t>
      </w:r>
      <w:proofErr w:type="spellEnd"/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prede. </w:t>
      </w:r>
    </w:p>
    <w:p w14:paraId="7A93CB5C" w14:textId="77777777" w:rsidR="005E10CA" w:rsidRDefault="00693C9F" w:rsidP="005E10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¶ 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De tercio, </w:t>
      </w:r>
      <w:proofErr w:type="spellStart"/>
      <w:r w:rsidRPr="00102E13">
        <w:rPr>
          <w:rFonts w:ascii="Times New Roman" w:hAnsi="Times New Roman" w:cs="Times New Roman"/>
          <w:sz w:val="24"/>
          <w:szCs w:val="24"/>
          <w:lang w:val="es-ES"/>
        </w:rPr>
        <w:t>dicitur</w:t>
      </w:r>
      <w:proofErr w:type="spellEnd"/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Ose. 2[:20]: 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  <w:lang w:val="es-ES"/>
        </w:rPr>
        <w:t>Sponsabo</w:t>
      </w:r>
      <w:proofErr w:type="spellEnd"/>
      <w:r w:rsidRPr="00102E13">
        <w:rPr>
          <w:rFonts w:ascii="Times New Roman" w:hAnsi="Times New Roman" w:cs="Times New Roman"/>
          <w:i/>
          <w:sz w:val="24"/>
          <w:szCs w:val="24"/>
          <w:lang w:val="es-ES"/>
        </w:rPr>
        <w:t xml:space="preserve"> te 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  <w:lang w:val="es-ES"/>
        </w:rPr>
        <w:t>mihi</w:t>
      </w:r>
      <w:proofErr w:type="spellEnd"/>
      <w:r w:rsidRPr="00102E13">
        <w:rPr>
          <w:rFonts w:ascii="Times New Roman" w:hAnsi="Times New Roman" w:cs="Times New Roman"/>
          <w:i/>
          <w:sz w:val="24"/>
          <w:szCs w:val="24"/>
          <w:lang w:val="es-ES"/>
        </w:rPr>
        <w:t xml:space="preserve"> in fide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102E13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fides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anulus argenteus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lucet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cog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02E13">
        <w:rPr>
          <w:rFonts w:ascii="Times New Roman" w:hAnsi="Times New Roman" w:cs="Times New Roman"/>
          <w:sz w:val="24"/>
          <w:szCs w:val="24"/>
        </w:rPr>
        <w:t>icionem</w:t>
      </w:r>
      <w:proofErr w:type="spellEnd"/>
      <w:r w:rsidR="008F22BC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resonat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confessionem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, Rom. 10[:10]: </w:t>
      </w:r>
      <w:r w:rsidRPr="00102E13">
        <w:rPr>
          <w:rFonts w:ascii="Times New Roman" w:hAnsi="Times New Roman" w:cs="Times New Roman"/>
          <w:i/>
          <w:sz w:val="24"/>
          <w:szCs w:val="24"/>
        </w:rPr>
        <w:t xml:space="preserve">Corde 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</w:rPr>
        <w:t>creditur</w:t>
      </w:r>
      <w:proofErr w:type="spellEnd"/>
      <w:r w:rsidRPr="00102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102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</w:rPr>
        <w:t>justitiam</w:t>
      </w:r>
      <w:proofErr w:type="spellEnd"/>
      <w:r w:rsidRPr="00102E13">
        <w:rPr>
          <w:rFonts w:ascii="Times New Roman" w:hAnsi="Times New Roman" w:cs="Times New Roman"/>
          <w:i/>
          <w:sz w:val="24"/>
          <w:szCs w:val="24"/>
        </w:rPr>
        <w:t xml:space="preserve">: ore autem fit confessio 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102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</w:rPr>
        <w:t>salutem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B963A3" w14:textId="77777777" w:rsidR="005E10CA" w:rsidRDefault="00693C9F" w:rsidP="005E10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102E13">
        <w:rPr>
          <w:rFonts w:ascii="Times New Roman" w:hAnsi="Times New Roman" w:cs="Times New Roman"/>
          <w:sz w:val="24"/>
          <w:szCs w:val="24"/>
        </w:rPr>
        <w:t xml:space="preserve">Item, fides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signo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vexillari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vexillum </w:t>
      </w:r>
      <w:proofErr w:type="spellStart"/>
      <w:r>
        <w:rPr>
          <w:rFonts w:ascii="Times New Roman" w:hAnsi="Times New Roman" w:cs="Times New Roman"/>
          <w:sz w:val="24"/>
          <w:szCs w:val="24"/>
        </w:rPr>
        <w:t>cernitur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signum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102E13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D2111A">
        <w:rPr>
          <w:rFonts w:ascii="Times New Roman" w:hAnsi="Times New Roman" w:cs="Times New Roman"/>
          <w:sz w:val="24"/>
          <w:szCs w:val="24"/>
        </w:rPr>
        <w:t>d</w:t>
      </w:r>
      <w:r w:rsidRPr="00102E13">
        <w:rPr>
          <w:rFonts w:ascii="Times New Roman" w:hAnsi="Times New Roman" w:cs="Times New Roman"/>
          <w:sz w:val="24"/>
          <w:szCs w:val="24"/>
        </w:rPr>
        <w:t xml:space="preserve">ominus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presens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. 11[:12]: 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</w:rPr>
        <w:t>Levabit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Dominus </w:t>
      </w:r>
      <w:r w:rsidRPr="00102E13">
        <w:rPr>
          <w:rFonts w:ascii="Times New Roman" w:hAnsi="Times New Roman" w:cs="Times New Roman"/>
          <w:i/>
          <w:sz w:val="24"/>
          <w:szCs w:val="24"/>
        </w:rPr>
        <w:t>signum in</w:t>
      </w:r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</w:rPr>
        <w:t>nationes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credentes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485E">
        <w:rPr>
          <w:rFonts w:ascii="Times New Roman" w:hAnsi="Times New Roman" w:cs="Times New Roman"/>
          <w:sz w:val="24"/>
          <w:szCs w:val="24"/>
        </w:rPr>
        <w:t>Scuto</w:t>
      </w:r>
      <w:proofErr w:type="spellEnd"/>
      <w:r w:rsidR="0001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85E">
        <w:rPr>
          <w:rFonts w:ascii="Times New Roman" w:hAnsi="Times New Roman" w:cs="Times New Roman"/>
          <w:sz w:val="24"/>
          <w:szCs w:val="24"/>
        </w:rPr>
        <w:t>militari</w:t>
      </w:r>
      <w:proofErr w:type="spellEnd"/>
      <w:r w:rsidR="00014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85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1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scutum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triangulum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minuit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sinistra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iacet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85E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lastRenderedPageBreak/>
        <w:t xml:space="preserve">fides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credens</w:t>
      </w:r>
      <w:proofErr w:type="spellEnd"/>
      <w:r w:rsidR="0001485E" w:rsidRPr="0001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85E" w:rsidRPr="00102E13">
        <w:rPr>
          <w:rFonts w:ascii="Times New Roman" w:hAnsi="Times New Roman" w:cs="Times New Roman"/>
          <w:sz w:val="24"/>
          <w:szCs w:val="24"/>
        </w:rPr>
        <w:t>trinum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Deum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armat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aduersitatem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, Eph. 6[:16]: </w:t>
      </w:r>
      <w:r w:rsidRPr="00102E13">
        <w:rPr>
          <w:rFonts w:ascii="Times New Roman" w:hAnsi="Times New Roman" w:cs="Times New Roman"/>
          <w:i/>
          <w:sz w:val="24"/>
          <w:szCs w:val="24"/>
        </w:rPr>
        <w:t xml:space="preserve">In omnibus 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</w:rPr>
        <w:t>sumentes</w:t>
      </w:r>
      <w:proofErr w:type="spellEnd"/>
      <w:r w:rsidRPr="00102E13">
        <w:rPr>
          <w:rFonts w:ascii="Times New Roman" w:hAnsi="Times New Roman" w:cs="Times New Roman"/>
          <w:i/>
          <w:sz w:val="24"/>
          <w:szCs w:val="24"/>
        </w:rPr>
        <w:t xml:space="preserve"> scutum fidei. </w:t>
      </w:r>
      <w:r w:rsidR="002C3D57">
        <w:rPr>
          <w:rFonts w:ascii="Times New Roman" w:hAnsi="Times New Roman" w:cs="Times New Roman"/>
          <w:sz w:val="24"/>
          <w:szCs w:val="24"/>
        </w:rPr>
        <w:t>Item</w:t>
      </w:r>
      <w:r w:rsidR="002C3D5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01485E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 xml:space="preserve">radio </w:t>
      </w:r>
      <w:proofErr w:type="spellStart"/>
      <w:r w:rsidR="0001485E">
        <w:rPr>
          <w:rFonts w:ascii="Times New Roman" w:hAnsi="Times New Roman" w:cs="Times New Roman"/>
          <w:sz w:val="24"/>
          <w:szCs w:val="24"/>
        </w:rPr>
        <w:t>solari</w:t>
      </w:r>
      <w:proofErr w:type="spellEnd"/>
      <w:r w:rsidR="0001485E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01485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01485E">
        <w:rPr>
          <w:rFonts w:ascii="Times New Roman" w:hAnsi="Times New Roman" w:cs="Times New Roman"/>
          <w:sz w:val="24"/>
          <w:szCs w:val="24"/>
        </w:rPr>
        <w:t xml:space="preserve"> sol </w:t>
      </w:r>
      <w:proofErr w:type="spellStart"/>
      <w:r w:rsidR="0001485E">
        <w:rPr>
          <w:rFonts w:ascii="Times New Roman" w:hAnsi="Times New Roman" w:cs="Times New Roman"/>
          <w:sz w:val="24"/>
          <w:szCs w:val="24"/>
        </w:rPr>
        <w:t>cernitur</w:t>
      </w:r>
      <w:proofErr w:type="spellEnd"/>
      <w:r w:rsidR="0001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85E">
        <w:rPr>
          <w:rFonts w:ascii="Times New Roman" w:hAnsi="Times New Roman" w:cs="Times New Roman"/>
          <w:sz w:val="24"/>
          <w:szCs w:val="24"/>
        </w:rPr>
        <w:t>propris</w:t>
      </w:r>
      <w:proofErr w:type="spellEnd"/>
      <w:r w:rsidR="0001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85E">
        <w:rPr>
          <w:rFonts w:ascii="Times New Roman" w:hAnsi="Times New Roman" w:cs="Times New Roman"/>
          <w:sz w:val="24"/>
          <w:szCs w:val="24"/>
        </w:rPr>
        <w:t>radiis</w:t>
      </w:r>
      <w:proofErr w:type="spellEnd"/>
      <w:r w:rsidR="0001485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01485E">
        <w:rPr>
          <w:rFonts w:ascii="Times New Roman" w:hAnsi="Times New Roman" w:cs="Times New Roman"/>
          <w:sz w:val="24"/>
          <w:szCs w:val="24"/>
        </w:rPr>
        <w:t>candelis</w:t>
      </w:r>
      <w:proofErr w:type="spellEnd"/>
      <w:r w:rsidR="0001485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01485E">
        <w:rPr>
          <w:rFonts w:ascii="Times New Roman" w:hAnsi="Times New Roman" w:cs="Times New Roman"/>
          <w:sz w:val="24"/>
          <w:szCs w:val="24"/>
        </w:rPr>
        <w:t>torticiis</w:t>
      </w:r>
      <w:proofErr w:type="spellEnd"/>
      <w:r w:rsidR="0001485E">
        <w:rPr>
          <w:rFonts w:ascii="Times New Roman" w:hAnsi="Times New Roman" w:cs="Times New Roman"/>
          <w:sz w:val="24"/>
          <w:szCs w:val="24"/>
        </w:rPr>
        <w:t>. Sic Deus radio fidei non</w:t>
      </w:r>
      <w:r w:rsidR="005E10CA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 xml:space="preserve">lumine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racionis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dicit Ambrosius. </w:t>
      </w:r>
    </w:p>
    <w:p w14:paraId="2F1794DA" w14:textId="77777777" w:rsidR="005E10CA" w:rsidRDefault="00E96143" w:rsidP="005E10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102E1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que fidei sunt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piscatoribus</w:t>
      </w:r>
      <w:proofErr w:type="spellEnd"/>
      <w:r w:rsidRPr="00E96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creditur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dialecticis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, Eccle. 11[:7]: </w:t>
      </w:r>
      <w:r w:rsidRPr="00102E13">
        <w:rPr>
          <w:rFonts w:ascii="Times New Roman" w:hAnsi="Times New Roman" w:cs="Times New Roman"/>
          <w:i/>
          <w:sz w:val="24"/>
          <w:szCs w:val="24"/>
        </w:rPr>
        <w:t xml:space="preserve">Dulce lumen, et 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</w:rPr>
        <w:t>delectabile</w:t>
      </w:r>
      <w:proofErr w:type="spellEnd"/>
      <w:r w:rsidRPr="00102E13">
        <w:rPr>
          <w:rFonts w:ascii="Times New Roman" w:hAnsi="Times New Roman" w:cs="Times New Roman"/>
          <w:i/>
          <w:sz w:val="24"/>
          <w:szCs w:val="24"/>
        </w:rPr>
        <w:t xml:space="preserve"> [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102E13">
        <w:rPr>
          <w:rFonts w:ascii="Times New Roman" w:hAnsi="Times New Roman" w:cs="Times New Roman"/>
          <w:i/>
          <w:sz w:val="24"/>
          <w:szCs w:val="24"/>
        </w:rPr>
        <w:t xml:space="preserve">] 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</w:rPr>
        <w:t>oculis</w:t>
      </w:r>
      <w:proofErr w:type="spellEnd"/>
      <w:r w:rsidRPr="00102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</w:rPr>
        <w:t>videre</w:t>
      </w:r>
      <w:proofErr w:type="spellEnd"/>
      <w:r w:rsidRPr="00102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i/>
          <w:sz w:val="24"/>
          <w:szCs w:val="24"/>
        </w:rPr>
        <w:t>solem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. </w:t>
      </w:r>
      <w:r w:rsidR="00A02C5C">
        <w:rPr>
          <w:rFonts w:ascii="Times New Roman" w:hAnsi="Times New Roman" w:cs="Times New Roman"/>
          <w:sz w:val="24"/>
          <w:szCs w:val="24"/>
        </w:rPr>
        <w:t>Et nota</w:t>
      </w:r>
      <w:r w:rsidRPr="00102E13">
        <w:rPr>
          <w:rFonts w:ascii="Times New Roman" w:hAnsi="Times New Roman" w:cs="Times New Roman"/>
          <w:sz w:val="24"/>
          <w:szCs w:val="24"/>
        </w:rPr>
        <w:t xml:space="preserve"> sol non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="00A02C5C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102E13">
        <w:rPr>
          <w:rFonts w:ascii="Times New Roman" w:hAnsi="Times New Roman" w:cs="Times New Roman"/>
          <w:sz w:val="24"/>
          <w:szCs w:val="24"/>
        </w:rPr>
        <w:t xml:space="preserve"> in propria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rota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nisi ab aquila, sic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Deus in propria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essencia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nisi a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contemplatiuo</w:t>
      </w:r>
      <w:proofErr w:type="spellEnd"/>
      <w:r w:rsidR="00A02C5C">
        <w:rPr>
          <w:rFonts w:ascii="Times New Roman" w:hAnsi="Times New Roman" w:cs="Times New Roman"/>
          <w:sz w:val="24"/>
          <w:szCs w:val="24"/>
        </w:rPr>
        <w:t>.</w:t>
      </w:r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A02C5C">
        <w:rPr>
          <w:rFonts w:ascii="Times New Roman" w:hAnsi="Times New Roman" w:cs="Times New Roman"/>
          <w:sz w:val="24"/>
          <w:szCs w:val="24"/>
        </w:rPr>
        <w:t>E</w:t>
      </w:r>
      <w:r w:rsidRPr="00102E13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cecus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videt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02C5C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credit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docenti</w:t>
      </w:r>
      <w:proofErr w:type="spellEnd"/>
      <w:r w:rsidR="00A02C5C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baculo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tangenti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simplices Matt. [13:13-15] qui per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sacr</w:t>
      </w:r>
      <w:r w:rsidR="00A02C5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A02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C5C">
        <w:rPr>
          <w:rFonts w:ascii="Times New Roman" w:hAnsi="Times New Roman" w:cs="Times New Roman"/>
          <w:sz w:val="24"/>
          <w:szCs w:val="24"/>
        </w:rPr>
        <w:t>scriptura</w:t>
      </w:r>
      <w:r w:rsidR="000D1EA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vident</w:t>
      </w:r>
      <w:proofErr w:type="spellEnd"/>
      <w:r w:rsidR="005D732C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credunt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videntibus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prelatis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pastoribus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102E13">
        <w:rPr>
          <w:rFonts w:ascii="Times New Roman" w:hAnsi="Times New Roman" w:cs="Times New Roman"/>
          <w:sz w:val="24"/>
          <w:szCs w:val="24"/>
        </w:rPr>
        <w:t>doctoribus</w:t>
      </w:r>
      <w:proofErr w:type="spellEnd"/>
      <w:r w:rsidRPr="00102E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E12DEE" w14:textId="77777777" w:rsidR="005E10CA" w:rsidRDefault="000D1EA5" w:rsidP="005E10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 fides</w:t>
      </w:r>
      <w:r w:rsidR="0097195D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grano</w:t>
      </w:r>
      <w:proofErr w:type="spellEnd"/>
      <w:r w:rsidR="005E1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sinapis</w:t>
      </w:r>
      <w:r w:rsidR="00FE70BB">
        <w:rPr>
          <w:rFonts w:ascii="Times New Roman" w:hAnsi="Times New Roman" w:cs="Times New Roman"/>
          <w:sz w:val="24"/>
          <w:szCs w:val="24"/>
        </w:rPr>
        <w:t>, [Matt. 17:19]: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0BB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FE70BB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proofErr w:type="spellStart"/>
      <w:r w:rsidRPr="00FE70BB">
        <w:rPr>
          <w:rFonts w:ascii="Times New Roman" w:hAnsi="Times New Roman" w:cs="Times New Roman"/>
          <w:i/>
          <w:iCs/>
          <w:sz w:val="24"/>
          <w:szCs w:val="24"/>
        </w:rPr>
        <w:t>hab</w:t>
      </w:r>
      <w:r w:rsidR="00FE70BB" w:rsidRPr="00FE70BB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FE70BB">
        <w:rPr>
          <w:rFonts w:ascii="Times New Roman" w:hAnsi="Times New Roman" w:cs="Times New Roman"/>
          <w:i/>
          <w:iCs/>
          <w:sz w:val="24"/>
          <w:szCs w:val="24"/>
        </w:rPr>
        <w:t>eri</w:t>
      </w:r>
      <w:r w:rsidR="00FE70BB" w:rsidRPr="00FE70BB">
        <w:rPr>
          <w:rFonts w:ascii="Times New Roman" w:hAnsi="Times New Roman" w:cs="Times New Roman"/>
          <w:i/>
          <w:iCs/>
          <w:sz w:val="24"/>
          <w:szCs w:val="24"/>
        </w:rPr>
        <w:t>tis</w:t>
      </w:r>
      <w:proofErr w:type="spellEnd"/>
      <w:r w:rsidRPr="00FE70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BB">
        <w:rPr>
          <w:rFonts w:ascii="Times New Roman" w:hAnsi="Times New Roman" w:cs="Times New Roman"/>
          <w:i/>
          <w:iCs/>
          <w:sz w:val="24"/>
          <w:szCs w:val="24"/>
        </w:rPr>
        <w:t>fidem</w:t>
      </w:r>
      <w:proofErr w:type="spellEnd"/>
      <w:r w:rsidRPr="00FE70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BB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Pr="00FE70BB">
        <w:rPr>
          <w:rFonts w:ascii="Times New Roman" w:hAnsi="Times New Roman" w:cs="Times New Roman"/>
          <w:i/>
          <w:iCs/>
          <w:sz w:val="24"/>
          <w:szCs w:val="24"/>
        </w:rPr>
        <w:t xml:space="preserve"> granum sinapis</w:t>
      </w:r>
      <w:r>
        <w:rPr>
          <w:rFonts w:ascii="Times New Roman" w:hAnsi="Times New Roman" w:cs="Times New Roman"/>
          <w:sz w:val="24"/>
          <w:szCs w:val="24"/>
        </w:rPr>
        <w:t>, etc.</w:t>
      </w:r>
      <w:r w:rsidR="00FE70BB">
        <w:rPr>
          <w:rFonts w:ascii="Times New Roman" w:hAnsi="Times New Roman" w:cs="Times New Roman"/>
          <w:sz w:val="24"/>
          <w:szCs w:val="24"/>
        </w:rPr>
        <w:t xml:space="preserve"> Et nota </w:t>
      </w:r>
      <w:proofErr w:type="spellStart"/>
      <w:r w:rsidR="00FE70B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E7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0BB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FE7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0BB">
        <w:rPr>
          <w:rFonts w:ascii="Times New Roman" w:hAnsi="Times New Roman" w:cs="Times New Roman"/>
          <w:sz w:val="24"/>
          <w:szCs w:val="24"/>
        </w:rPr>
        <w:t>denotat</w:t>
      </w:r>
      <w:proofErr w:type="spellEnd"/>
      <w:r w:rsidR="00FE7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0BB">
        <w:rPr>
          <w:rFonts w:ascii="Times New Roman" w:hAnsi="Times New Roman" w:cs="Times New Roman"/>
          <w:sz w:val="24"/>
          <w:szCs w:val="24"/>
        </w:rPr>
        <w:t>similitudinem</w:t>
      </w:r>
      <w:proofErr w:type="spellEnd"/>
      <w:r w:rsidR="00FE7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0BB">
        <w:rPr>
          <w:rFonts w:ascii="Times New Roman" w:hAnsi="Times New Roman" w:cs="Times New Roman"/>
          <w:sz w:val="24"/>
          <w:szCs w:val="24"/>
        </w:rPr>
        <w:t>proprietatum</w:t>
      </w:r>
      <w:proofErr w:type="spellEnd"/>
      <w:r w:rsidR="00FE70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70BB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FE70BB">
        <w:rPr>
          <w:rFonts w:ascii="Times New Roman" w:hAnsi="Times New Roman" w:cs="Times New Roman"/>
          <w:sz w:val="24"/>
          <w:szCs w:val="24"/>
        </w:rPr>
        <w:t xml:space="preserve"> dicit glossa </w:t>
      </w:r>
      <w:proofErr w:type="spellStart"/>
      <w:r w:rsidR="00FE70B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E70BB">
        <w:rPr>
          <w:rFonts w:ascii="Times New Roman" w:hAnsi="Times New Roman" w:cs="Times New Roman"/>
          <w:sz w:val="24"/>
          <w:szCs w:val="24"/>
        </w:rPr>
        <w:t xml:space="preserve"> sinapis </w:t>
      </w:r>
      <w:proofErr w:type="spellStart"/>
      <w:r w:rsidR="00FE70BB">
        <w:rPr>
          <w:rFonts w:ascii="Times New Roman" w:hAnsi="Times New Roman" w:cs="Times New Roman"/>
          <w:sz w:val="24"/>
          <w:szCs w:val="24"/>
        </w:rPr>
        <w:t>expellit</w:t>
      </w:r>
      <w:proofErr w:type="spellEnd"/>
      <w:r w:rsidR="005E1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6FB">
        <w:rPr>
          <w:rFonts w:ascii="Times New Roman" w:hAnsi="Times New Roman" w:cs="Times New Roman"/>
          <w:sz w:val="24"/>
          <w:szCs w:val="24"/>
        </w:rPr>
        <w:t>malos</w:t>
      </w:r>
      <w:proofErr w:type="spellEnd"/>
      <w:r w:rsidR="0081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6FB">
        <w:rPr>
          <w:rFonts w:ascii="Times New Roman" w:hAnsi="Times New Roman" w:cs="Times New Roman"/>
          <w:sz w:val="24"/>
          <w:szCs w:val="24"/>
        </w:rPr>
        <w:t>humeros</w:t>
      </w:r>
      <w:proofErr w:type="spellEnd"/>
      <w:r w:rsidR="008116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16FB">
        <w:rPr>
          <w:rFonts w:ascii="Times New Roman" w:hAnsi="Times New Roman" w:cs="Times New Roman"/>
          <w:sz w:val="24"/>
          <w:szCs w:val="24"/>
        </w:rPr>
        <w:t>Eciam</w:t>
      </w:r>
      <w:proofErr w:type="spellEnd"/>
      <w:r w:rsidR="008116FB">
        <w:rPr>
          <w:rFonts w:ascii="Times New Roman" w:hAnsi="Times New Roman" w:cs="Times New Roman"/>
          <w:sz w:val="24"/>
          <w:szCs w:val="24"/>
        </w:rPr>
        <w:t xml:space="preserve"> sinapis de </w:t>
      </w:r>
      <w:proofErr w:type="spellStart"/>
      <w:r w:rsidR="008116FB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81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6FB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81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6FB">
        <w:rPr>
          <w:rFonts w:ascii="Times New Roman" w:hAnsi="Times New Roman" w:cs="Times New Roman"/>
          <w:sz w:val="24"/>
          <w:szCs w:val="24"/>
        </w:rPr>
        <w:t>atteritur</w:t>
      </w:r>
      <w:proofErr w:type="spellEnd"/>
      <w:r w:rsidR="008116FB">
        <w:rPr>
          <w:rFonts w:ascii="Times New Roman" w:hAnsi="Times New Roman" w:cs="Times New Roman"/>
          <w:sz w:val="24"/>
          <w:szCs w:val="24"/>
        </w:rPr>
        <w:t xml:space="preserve">, de tanto </w:t>
      </w:r>
      <w:proofErr w:type="spellStart"/>
      <w:r w:rsidR="008116FB">
        <w:rPr>
          <w:rFonts w:ascii="Times New Roman" w:hAnsi="Times New Roman" w:cs="Times New Roman"/>
          <w:sz w:val="24"/>
          <w:szCs w:val="24"/>
        </w:rPr>
        <w:t>redolet</w:t>
      </w:r>
      <w:proofErr w:type="spellEnd"/>
      <w:r w:rsidR="008116F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8116F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116FB">
        <w:rPr>
          <w:rFonts w:ascii="Times New Roman" w:hAnsi="Times New Roman" w:cs="Times New Roman"/>
          <w:sz w:val="24"/>
          <w:szCs w:val="24"/>
        </w:rPr>
        <w:t xml:space="preserve"> sit granum</w:t>
      </w:r>
      <w:r w:rsidR="005E1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6FB">
        <w:rPr>
          <w:rFonts w:ascii="Times New Roman" w:hAnsi="Times New Roman" w:cs="Times New Roman"/>
          <w:sz w:val="24"/>
          <w:szCs w:val="24"/>
        </w:rPr>
        <w:t>paruum</w:t>
      </w:r>
      <w:proofErr w:type="spellEnd"/>
      <w:r w:rsidR="008116FB">
        <w:rPr>
          <w:rFonts w:ascii="Times New Roman" w:hAnsi="Times New Roman" w:cs="Times New Roman"/>
          <w:sz w:val="24"/>
          <w:szCs w:val="24"/>
        </w:rPr>
        <w:t xml:space="preserve"> in quantitate. </w:t>
      </w:r>
      <w:proofErr w:type="spellStart"/>
      <w:r w:rsidR="008116FB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116FB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8116FB">
        <w:rPr>
          <w:rFonts w:ascii="Times New Roman" w:hAnsi="Times New Roman" w:cs="Times New Roman"/>
          <w:sz w:val="24"/>
          <w:szCs w:val="24"/>
        </w:rPr>
        <w:t>auctoritate</w:t>
      </w:r>
      <w:proofErr w:type="spellEnd"/>
      <w:r w:rsidR="0081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6F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116FB">
        <w:rPr>
          <w:rFonts w:ascii="Times New Roman" w:hAnsi="Times New Roman" w:cs="Times New Roman"/>
          <w:sz w:val="24"/>
          <w:szCs w:val="24"/>
        </w:rPr>
        <w:t xml:space="preserve"> notandum</w:t>
      </w:r>
      <w:r w:rsidR="005E1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6F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1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6F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1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6FB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81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6FB">
        <w:rPr>
          <w:rFonts w:ascii="Times New Roman" w:hAnsi="Times New Roman" w:cs="Times New Roman"/>
          <w:sz w:val="24"/>
          <w:szCs w:val="24"/>
        </w:rPr>
        <w:t>haberet</w:t>
      </w:r>
      <w:proofErr w:type="spellEnd"/>
      <w:r w:rsidR="0081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6FB">
        <w:rPr>
          <w:rFonts w:ascii="Times New Roman" w:hAnsi="Times New Roman" w:cs="Times New Roman"/>
          <w:sz w:val="24"/>
          <w:szCs w:val="24"/>
        </w:rPr>
        <w:t>talem</w:t>
      </w:r>
      <w:proofErr w:type="spellEnd"/>
      <w:r w:rsidR="0081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6FB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="008116F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8116FB">
        <w:rPr>
          <w:rFonts w:ascii="Times New Roman" w:hAnsi="Times New Roman" w:cs="Times New Roman"/>
          <w:sz w:val="24"/>
          <w:szCs w:val="24"/>
        </w:rPr>
        <w:t>expelleret</w:t>
      </w:r>
      <w:proofErr w:type="spellEnd"/>
      <w:r w:rsidR="008116F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116FB">
        <w:rPr>
          <w:rFonts w:ascii="Times New Roman" w:hAnsi="Times New Roman" w:cs="Times New Roman"/>
          <w:sz w:val="24"/>
          <w:szCs w:val="24"/>
        </w:rPr>
        <w:t>excluderet</w:t>
      </w:r>
      <w:proofErr w:type="spellEnd"/>
      <w:r w:rsidR="008116FB">
        <w:rPr>
          <w:rFonts w:ascii="Times New Roman" w:hAnsi="Times New Roman" w:cs="Times New Roman"/>
          <w:sz w:val="24"/>
          <w:szCs w:val="24"/>
        </w:rPr>
        <w:t xml:space="preserve"> omnes </w:t>
      </w:r>
      <w:proofErr w:type="spellStart"/>
      <w:r w:rsidR="008116FB">
        <w:rPr>
          <w:rFonts w:ascii="Times New Roman" w:hAnsi="Times New Roman" w:cs="Times New Roman"/>
          <w:sz w:val="24"/>
          <w:szCs w:val="24"/>
        </w:rPr>
        <w:t>errores</w:t>
      </w:r>
      <w:proofErr w:type="spellEnd"/>
      <w:r w:rsidR="008116FB">
        <w:rPr>
          <w:rFonts w:ascii="Times New Roman" w:hAnsi="Times New Roman" w:cs="Times New Roman"/>
          <w:sz w:val="24"/>
          <w:szCs w:val="24"/>
        </w:rPr>
        <w:t xml:space="preserve"> quo ad prima </w:t>
      </w:r>
      <w:proofErr w:type="spellStart"/>
      <w:r w:rsidR="0097195D">
        <w:rPr>
          <w:rFonts w:ascii="Times New Roman" w:hAnsi="Times New Roman" w:cs="Times New Roman"/>
          <w:sz w:val="24"/>
          <w:szCs w:val="24"/>
        </w:rPr>
        <w:t>proprietatem</w:t>
      </w:r>
      <w:proofErr w:type="spellEnd"/>
      <w:r w:rsidR="0097195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7195D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97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5D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97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5D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="0097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5D">
        <w:rPr>
          <w:rFonts w:ascii="Times New Roman" w:hAnsi="Times New Roman" w:cs="Times New Roman"/>
          <w:sz w:val="24"/>
          <w:szCs w:val="24"/>
        </w:rPr>
        <w:t>atteritur</w:t>
      </w:r>
      <w:proofErr w:type="spellEnd"/>
      <w:r w:rsidR="0097195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97195D">
        <w:rPr>
          <w:rFonts w:ascii="Times New Roman" w:hAnsi="Times New Roman" w:cs="Times New Roman"/>
          <w:sz w:val="24"/>
          <w:szCs w:val="24"/>
        </w:rPr>
        <w:t>aduersitatem</w:t>
      </w:r>
      <w:proofErr w:type="spellEnd"/>
      <w:r w:rsidR="0097195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7195D">
        <w:rPr>
          <w:rFonts w:ascii="Times New Roman" w:hAnsi="Times New Roman" w:cs="Times New Roman"/>
          <w:sz w:val="24"/>
          <w:szCs w:val="24"/>
        </w:rPr>
        <w:t>redolet</w:t>
      </w:r>
      <w:proofErr w:type="spellEnd"/>
      <w:r w:rsidR="0097195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97195D">
        <w:rPr>
          <w:rFonts w:ascii="Times New Roman" w:hAnsi="Times New Roman" w:cs="Times New Roman"/>
          <w:sz w:val="24"/>
          <w:szCs w:val="24"/>
        </w:rPr>
        <w:t>pacienciam</w:t>
      </w:r>
      <w:proofErr w:type="spellEnd"/>
      <w:r w:rsidR="0097195D">
        <w:rPr>
          <w:rFonts w:ascii="Times New Roman" w:hAnsi="Times New Roman" w:cs="Times New Roman"/>
          <w:sz w:val="24"/>
          <w:szCs w:val="24"/>
        </w:rPr>
        <w:t xml:space="preserve"> quo ad secundum</w:t>
      </w:r>
      <w:r w:rsidR="00BD6C7A">
        <w:rPr>
          <w:rFonts w:ascii="Times New Roman" w:hAnsi="Times New Roman" w:cs="Times New Roman"/>
          <w:sz w:val="24"/>
          <w:szCs w:val="24"/>
        </w:rPr>
        <w:t>,</w:t>
      </w:r>
      <w:r w:rsidR="0097195D">
        <w:rPr>
          <w:rFonts w:ascii="Times New Roman" w:hAnsi="Times New Roman" w:cs="Times New Roman"/>
          <w:sz w:val="24"/>
          <w:szCs w:val="24"/>
        </w:rPr>
        <w:t xml:space="preserve"> et</w:t>
      </w:r>
      <w:r w:rsidR="005E1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5D">
        <w:rPr>
          <w:rFonts w:ascii="Times New Roman" w:hAnsi="Times New Roman" w:cs="Times New Roman"/>
          <w:sz w:val="24"/>
          <w:szCs w:val="24"/>
        </w:rPr>
        <w:t>fuerit</w:t>
      </w:r>
      <w:proofErr w:type="spellEnd"/>
      <w:r w:rsidR="0097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5D">
        <w:rPr>
          <w:rFonts w:ascii="Times New Roman" w:hAnsi="Times New Roman" w:cs="Times New Roman"/>
          <w:sz w:val="24"/>
          <w:szCs w:val="24"/>
        </w:rPr>
        <w:t>parua</w:t>
      </w:r>
      <w:proofErr w:type="spellEnd"/>
      <w:r w:rsidR="009719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7195D">
        <w:rPr>
          <w:rFonts w:ascii="Times New Roman" w:hAnsi="Times New Roman" w:cs="Times New Roman"/>
          <w:sz w:val="24"/>
          <w:szCs w:val="24"/>
        </w:rPr>
        <w:t>humilitate</w:t>
      </w:r>
      <w:proofErr w:type="spellEnd"/>
      <w:r w:rsidR="0097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5D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="0097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5D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97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5D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="0097195D">
        <w:rPr>
          <w:rFonts w:ascii="Times New Roman" w:hAnsi="Times New Roman" w:cs="Times New Roman"/>
          <w:sz w:val="24"/>
          <w:szCs w:val="24"/>
        </w:rPr>
        <w:t xml:space="preserve"> huic </w:t>
      </w:r>
      <w:proofErr w:type="spellStart"/>
      <w:r w:rsidR="0097195D">
        <w:rPr>
          <w:rFonts w:ascii="Times New Roman" w:hAnsi="Times New Roman" w:cs="Times New Roman"/>
          <w:sz w:val="24"/>
          <w:szCs w:val="24"/>
        </w:rPr>
        <w:t>monti</w:t>
      </w:r>
      <w:proofErr w:type="spellEnd"/>
      <w:r w:rsidR="0097195D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97195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7195D">
        <w:rPr>
          <w:rFonts w:ascii="Times New Roman" w:hAnsi="Times New Roman" w:cs="Times New Roman"/>
          <w:sz w:val="24"/>
          <w:szCs w:val="24"/>
        </w:rPr>
        <w:t>, diabolo transfer.</w:t>
      </w:r>
      <w:r w:rsidR="001A5B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A41F6" w14:textId="5B012B0C" w:rsidR="00401BB1" w:rsidRDefault="001A5B66" w:rsidP="005E10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fides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colupne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sacramentali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A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B40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0A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B40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="000A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B40">
        <w:rPr>
          <w:rFonts w:ascii="Times New Roman" w:hAnsi="Times New Roman" w:cs="Times New Roman"/>
          <w:sz w:val="24"/>
          <w:szCs w:val="24"/>
        </w:rPr>
        <w:t>precedens</w:t>
      </w:r>
      <w:proofErr w:type="spellEnd"/>
      <w:r w:rsidR="000A1B40">
        <w:rPr>
          <w:rFonts w:ascii="Times New Roman" w:hAnsi="Times New Roman" w:cs="Times New Roman"/>
          <w:sz w:val="24"/>
          <w:szCs w:val="24"/>
        </w:rPr>
        <w:t xml:space="preserve"> populum Israel</w:t>
      </w:r>
      <w:r w:rsidR="00BD6C7A">
        <w:rPr>
          <w:rFonts w:ascii="Times New Roman" w:hAnsi="Times New Roman" w:cs="Times New Roman"/>
          <w:sz w:val="24"/>
          <w:szCs w:val="24"/>
        </w:rPr>
        <w:t>.</w:t>
      </w:r>
      <w:r w:rsidR="000A1B40">
        <w:rPr>
          <w:rFonts w:ascii="Times New Roman" w:hAnsi="Times New Roman" w:cs="Times New Roman"/>
          <w:sz w:val="24"/>
          <w:szCs w:val="24"/>
        </w:rPr>
        <w:t xml:space="preserve"> </w:t>
      </w:r>
      <w:r w:rsidR="00BD6C7A">
        <w:rPr>
          <w:rFonts w:ascii="Times New Roman" w:hAnsi="Times New Roman" w:cs="Times New Roman"/>
          <w:sz w:val="24"/>
          <w:szCs w:val="24"/>
        </w:rPr>
        <w:t>L</w:t>
      </w:r>
      <w:r w:rsidR="000A1B40">
        <w:rPr>
          <w:rFonts w:ascii="Times New Roman" w:hAnsi="Times New Roman" w:cs="Times New Roman"/>
          <w:sz w:val="24"/>
          <w:szCs w:val="24"/>
        </w:rPr>
        <w:t xml:space="preserve">ucida </w:t>
      </w:r>
      <w:proofErr w:type="spellStart"/>
      <w:r w:rsidR="000A1B40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0A1B40">
        <w:rPr>
          <w:rFonts w:ascii="Times New Roman" w:hAnsi="Times New Roman" w:cs="Times New Roman"/>
          <w:sz w:val="24"/>
          <w:szCs w:val="24"/>
        </w:rPr>
        <w:t xml:space="preserve"> versus </w:t>
      </w:r>
      <w:proofErr w:type="spellStart"/>
      <w:proofErr w:type="gramStart"/>
      <w:r w:rsidR="000A1B40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="000A1B40">
        <w:rPr>
          <w:rFonts w:ascii="Times New Roman" w:hAnsi="Times New Roman" w:cs="Times New Roman"/>
          <w:sz w:val="24"/>
          <w:szCs w:val="24"/>
        </w:rPr>
        <w:t>,  sed</w:t>
      </w:r>
      <w:proofErr w:type="gramEnd"/>
      <w:r w:rsidR="000A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B40">
        <w:rPr>
          <w:rFonts w:ascii="Times New Roman" w:hAnsi="Times New Roman" w:cs="Times New Roman"/>
          <w:sz w:val="24"/>
          <w:szCs w:val="24"/>
        </w:rPr>
        <w:t>tenebrosa</w:t>
      </w:r>
      <w:proofErr w:type="spellEnd"/>
      <w:r w:rsidR="000A1B40">
        <w:rPr>
          <w:rFonts w:ascii="Times New Roman" w:hAnsi="Times New Roman" w:cs="Times New Roman"/>
          <w:sz w:val="24"/>
          <w:szCs w:val="24"/>
        </w:rPr>
        <w:t xml:space="preserve"> versus </w:t>
      </w:r>
      <w:proofErr w:type="spellStart"/>
      <w:r w:rsidR="000A1B40">
        <w:rPr>
          <w:rFonts w:ascii="Times New Roman" w:hAnsi="Times New Roman" w:cs="Times New Roman"/>
          <w:sz w:val="24"/>
          <w:szCs w:val="24"/>
        </w:rPr>
        <w:t>Egipcios</w:t>
      </w:r>
      <w:proofErr w:type="spellEnd"/>
      <w:r w:rsidR="000A1B40">
        <w:rPr>
          <w:rFonts w:ascii="Times New Roman" w:hAnsi="Times New Roman" w:cs="Times New Roman"/>
          <w:sz w:val="24"/>
          <w:szCs w:val="24"/>
        </w:rPr>
        <w:t xml:space="preserve">, Job 24[:13]: </w:t>
      </w:r>
      <w:proofErr w:type="spellStart"/>
      <w:r w:rsidR="000A1B40">
        <w:rPr>
          <w:rFonts w:ascii="Times New Roman" w:hAnsi="Times New Roman" w:cs="Times New Roman"/>
          <w:i/>
          <w:iCs/>
          <w:sz w:val="24"/>
          <w:szCs w:val="24"/>
        </w:rPr>
        <w:t>Ipsi</w:t>
      </w:r>
      <w:proofErr w:type="spellEnd"/>
      <w:r w:rsidR="000A1B40">
        <w:rPr>
          <w:rFonts w:ascii="Times New Roman" w:hAnsi="Times New Roman" w:cs="Times New Roman"/>
          <w:i/>
          <w:iCs/>
          <w:sz w:val="24"/>
          <w:szCs w:val="24"/>
        </w:rPr>
        <w:t xml:space="preserve"> sunt </w:t>
      </w:r>
      <w:proofErr w:type="spellStart"/>
      <w:r w:rsidR="000A1B40">
        <w:rPr>
          <w:rFonts w:ascii="Times New Roman" w:hAnsi="Times New Roman" w:cs="Times New Roman"/>
          <w:i/>
          <w:iCs/>
          <w:sz w:val="24"/>
          <w:szCs w:val="24"/>
        </w:rPr>
        <w:t>rebelles</w:t>
      </w:r>
      <w:proofErr w:type="spellEnd"/>
      <w:r w:rsidR="005E1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01BB1">
        <w:rPr>
          <w:rFonts w:ascii="Times New Roman" w:hAnsi="Times New Roman" w:cs="Times New Roman"/>
          <w:i/>
          <w:iCs/>
          <w:sz w:val="24"/>
          <w:szCs w:val="24"/>
        </w:rPr>
        <w:t>lumini</w:t>
      </w:r>
      <w:proofErr w:type="spellEnd"/>
      <w:r w:rsidR="00401BB1">
        <w:rPr>
          <w:rFonts w:ascii="Times New Roman" w:hAnsi="Times New Roman" w:cs="Times New Roman"/>
          <w:sz w:val="24"/>
          <w:szCs w:val="24"/>
        </w:rPr>
        <w:t xml:space="preserve">. Aurore </w:t>
      </w:r>
      <w:r w:rsidR="00401BB1">
        <w:rPr>
          <w:rFonts w:ascii="Times New Roman" w:hAnsi="Times New Roman" w:cs="Times New Roman"/>
          <w:sz w:val="24"/>
          <w:szCs w:val="24"/>
        </w:rPr>
        <w:lastRenderedPageBreak/>
        <w:t xml:space="preserve">spirituali </w:t>
      </w:r>
      <w:proofErr w:type="spellStart"/>
      <w:r w:rsidR="00401BB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01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B1">
        <w:rPr>
          <w:rFonts w:ascii="Times New Roman" w:hAnsi="Times New Roman" w:cs="Times New Roman"/>
          <w:sz w:val="24"/>
          <w:szCs w:val="24"/>
        </w:rPr>
        <w:t>excisa</w:t>
      </w:r>
      <w:proofErr w:type="spellEnd"/>
      <w:r w:rsidR="00401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B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01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B1">
        <w:rPr>
          <w:rFonts w:ascii="Times New Roman" w:hAnsi="Times New Roman" w:cs="Times New Roman"/>
          <w:sz w:val="24"/>
          <w:szCs w:val="24"/>
        </w:rPr>
        <w:t>latronibus</w:t>
      </w:r>
      <w:proofErr w:type="spellEnd"/>
      <w:r w:rsidR="005E10CA">
        <w:rPr>
          <w:rFonts w:ascii="Times New Roman" w:hAnsi="Times New Roman" w:cs="Times New Roman"/>
          <w:sz w:val="24"/>
          <w:szCs w:val="24"/>
        </w:rPr>
        <w:t xml:space="preserve"> </w:t>
      </w:r>
      <w:r w:rsidR="00401BB1">
        <w:rPr>
          <w:rFonts w:ascii="Times New Roman" w:hAnsi="Times New Roman" w:cs="Times New Roman"/>
          <w:sz w:val="24"/>
          <w:szCs w:val="24"/>
        </w:rPr>
        <w:t xml:space="preserve">Job 24[:17]: </w:t>
      </w:r>
      <w:r w:rsidR="00401BB1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r w:rsidR="00401BB1">
        <w:rPr>
          <w:rFonts w:ascii="Times New Roman" w:hAnsi="Times New Roman" w:cs="Times New Roman"/>
          <w:sz w:val="24"/>
          <w:szCs w:val="24"/>
        </w:rPr>
        <w:t>cito</w:t>
      </w:r>
      <w:r w:rsidR="00401B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01BB1">
        <w:rPr>
          <w:rFonts w:ascii="Times New Roman" w:hAnsi="Times New Roman" w:cs="Times New Roman"/>
          <w:i/>
          <w:iCs/>
          <w:sz w:val="24"/>
          <w:szCs w:val="24"/>
        </w:rPr>
        <w:t>apparuerit</w:t>
      </w:r>
      <w:proofErr w:type="spellEnd"/>
      <w:r w:rsidR="00401BB1">
        <w:rPr>
          <w:rFonts w:ascii="Times New Roman" w:hAnsi="Times New Roman" w:cs="Times New Roman"/>
          <w:i/>
          <w:iCs/>
          <w:sz w:val="24"/>
          <w:szCs w:val="24"/>
        </w:rPr>
        <w:t xml:space="preserve"> aurora, </w:t>
      </w:r>
      <w:proofErr w:type="spellStart"/>
      <w:r w:rsidR="00401BB1">
        <w:rPr>
          <w:rFonts w:ascii="Times New Roman" w:hAnsi="Times New Roman" w:cs="Times New Roman"/>
          <w:i/>
          <w:iCs/>
          <w:sz w:val="24"/>
          <w:szCs w:val="24"/>
        </w:rPr>
        <w:t>arbitrantur</w:t>
      </w:r>
      <w:proofErr w:type="spellEnd"/>
      <w:r w:rsidR="00401BB1">
        <w:rPr>
          <w:rFonts w:ascii="Times New Roman" w:hAnsi="Times New Roman" w:cs="Times New Roman"/>
          <w:i/>
          <w:iCs/>
          <w:sz w:val="24"/>
          <w:szCs w:val="24"/>
        </w:rPr>
        <w:t xml:space="preserve"> umbra mortis</w:t>
      </w:r>
      <w:r w:rsidR="00401B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1BB1">
        <w:rPr>
          <w:rFonts w:ascii="Times New Roman" w:hAnsi="Times New Roman" w:cs="Times New Roman"/>
          <w:sz w:val="24"/>
          <w:szCs w:val="24"/>
        </w:rPr>
        <w:t>primordiali</w:t>
      </w:r>
      <w:proofErr w:type="spellEnd"/>
      <w:r w:rsidR="00401BB1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401BB1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401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B1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401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B1">
        <w:rPr>
          <w:rFonts w:ascii="Times New Roman" w:hAnsi="Times New Roman" w:cs="Times New Roman"/>
          <w:sz w:val="24"/>
          <w:szCs w:val="24"/>
        </w:rPr>
        <w:t>fuit</w:t>
      </w:r>
      <w:proofErr w:type="spellEnd"/>
    </w:p>
    <w:p w14:paraId="7A45D422" w14:textId="1D079760" w:rsidR="00401BB1" w:rsidRDefault="00401BB1" w:rsidP="005E10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237va/</w:t>
      </w:r>
    </w:p>
    <w:p w14:paraId="1422B2BA" w14:textId="77777777" w:rsidR="005E10CA" w:rsidRDefault="00401BB1" w:rsidP="005E10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opus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maiori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sic fides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minori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hominis, </w:t>
      </w:r>
      <w:r w:rsidR="00B64E0D">
        <w:rPr>
          <w:rFonts w:ascii="Times New Roman" w:hAnsi="Times New Roman" w:cs="Times New Roman"/>
          <w:sz w:val="24"/>
          <w:szCs w:val="24"/>
        </w:rPr>
        <w:t xml:space="preserve">Gal. 3[:7]: </w:t>
      </w:r>
      <w:r w:rsidR="00B64E0D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gramStart"/>
      <w:r w:rsidR="00B64E0D">
        <w:rPr>
          <w:rFonts w:ascii="Times New Roman" w:hAnsi="Times New Roman" w:cs="Times New Roman"/>
          <w:i/>
          <w:iCs/>
          <w:sz w:val="24"/>
          <w:szCs w:val="24"/>
        </w:rPr>
        <w:t>ex fide</w:t>
      </w:r>
      <w:proofErr w:type="gramEnd"/>
      <w:r w:rsidR="00B64E0D">
        <w:rPr>
          <w:rFonts w:ascii="Times New Roman" w:hAnsi="Times New Roman" w:cs="Times New Roman"/>
          <w:i/>
          <w:iCs/>
          <w:sz w:val="24"/>
          <w:szCs w:val="24"/>
        </w:rPr>
        <w:t xml:space="preserve"> sunt,</w:t>
      </w:r>
      <w:r w:rsidR="005E1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4E0D" w:rsidRPr="006B27EC">
        <w:rPr>
          <w:rFonts w:ascii="Times New Roman" w:hAnsi="Times New Roman" w:cs="Times New Roman"/>
          <w:sz w:val="24"/>
          <w:szCs w:val="24"/>
        </w:rPr>
        <w:t>benedicentur</w:t>
      </w:r>
      <w:proofErr w:type="spellEnd"/>
      <w:r w:rsidR="00B64E0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64E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3A5E3" w14:textId="77777777" w:rsidR="005E10CA" w:rsidRDefault="00B64E0D" w:rsidP="005E10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Fides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9259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veridicam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confessionem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280E">
        <w:rPr>
          <w:rFonts w:ascii="Times New Roman" w:hAnsi="Times New Roman" w:cs="Times New Roman"/>
          <w:sz w:val="24"/>
          <w:szCs w:val="24"/>
        </w:rPr>
        <w:t>magnificam</w:t>
      </w:r>
      <w:proofErr w:type="spellEnd"/>
      <w:r w:rsidR="007A2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80E">
        <w:rPr>
          <w:rFonts w:ascii="Times New Roman" w:hAnsi="Times New Roman" w:cs="Times New Roman"/>
          <w:sz w:val="24"/>
          <w:szCs w:val="24"/>
        </w:rPr>
        <w:t>deuocionem</w:t>
      </w:r>
      <w:proofErr w:type="spellEnd"/>
      <w:r w:rsidR="007A2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280E">
        <w:rPr>
          <w:rFonts w:ascii="Times New Roman" w:hAnsi="Times New Roman" w:cs="Times New Roman"/>
          <w:sz w:val="24"/>
          <w:szCs w:val="24"/>
        </w:rPr>
        <w:t>catholicam</w:t>
      </w:r>
      <w:proofErr w:type="spellEnd"/>
      <w:r w:rsidR="007A2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80E">
        <w:rPr>
          <w:rFonts w:ascii="Times New Roman" w:hAnsi="Times New Roman" w:cs="Times New Roman"/>
          <w:sz w:val="24"/>
          <w:szCs w:val="24"/>
        </w:rPr>
        <w:t>profeccionem</w:t>
      </w:r>
      <w:proofErr w:type="spellEnd"/>
      <w:r w:rsidR="007A28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E1120" w14:textId="77777777" w:rsidR="009D1A72" w:rsidRDefault="007A280E" w:rsidP="005E10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veredica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confessio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verum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verum </w:t>
      </w:r>
      <w:proofErr w:type="spellStart"/>
      <w:r>
        <w:rPr>
          <w:rFonts w:ascii="Times New Roman" w:hAnsi="Times New Roman" w:cs="Times New Roman"/>
          <w:sz w:val="24"/>
          <w:szCs w:val="24"/>
        </w:rPr>
        <w:t>credatur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veraciter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viuatur</w:t>
      </w:r>
      <w:proofErr w:type="spellEnd"/>
      <w:r w:rsidR="009259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alioquin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verificabitur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9259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0AD">
        <w:rPr>
          <w:rFonts w:ascii="Times New Roman" w:hAnsi="Times New Roman" w:cs="Times New Roman"/>
          <w:sz w:val="24"/>
          <w:szCs w:val="24"/>
        </w:rPr>
        <w:t>Tit.</w:t>
      </w:r>
      <w:r>
        <w:rPr>
          <w:rFonts w:ascii="Times New Roman" w:hAnsi="Times New Roman" w:cs="Times New Roman"/>
          <w:sz w:val="24"/>
          <w:szCs w:val="24"/>
        </w:rPr>
        <w:t xml:space="preserve"> 1[:</w:t>
      </w:r>
      <w:r w:rsidR="003F20AD">
        <w:rPr>
          <w:rFonts w:ascii="Times New Roman" w:hAnsi="Times New Roman" w:cs="Times New Roman"/>
          <w:sz w:val="24"/>
          <w:szCs w:val="24"/>
        </w:rPr>
        <w:t>16]: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AD" w:rsidRPr="003F20A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F20AD">
        <w:rPr>
          <w:rFonts w:ascii="Times New Roman" w:hAnsi="Times New Roman" w:cs="Times New Roman"/>
          <w:i/>
          <w:iCs/>
          <w:sz w:val="24"/>
          <w:szCs w:val="24"/>
        </w:rPr>
        <w:t>onfitentur</w:t>
      </w:r>
      <w:proofErr w:type="spellEnd"/>
      <w:r w:rsidRPr="003F20AD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Pr="003F20AD">
        <w:rPr>
          <w:rFonts w:ascii="Times New Roman" w:hAnsi="Times New Roman" w:cs="Times New Roman"/>
          <w:i/>
          <w:iCs/>
          <w:sz w:val="24"/>
          <w:szCs w:val="24"/>
        </w:rPr>
        <w:t>nosse</w:t>
      </w:r>
      <w:proofErr w:type="spellEnd"/>
      <w:r w:rsidRPr="003F20AD">
        <w:rPr>
          <w:rFonts w:ascii="Times New Roman" w:hAnsi="Times New Roman" w:cs="Times New Roman"/>
          <w:i/>
          <w:iCs/>
          <w:sz w:val="24"/>
          <w:szCs w:val="24"/>
        </w:rPr>
        <w:t xml:space="preserve"> Deum, </w:t>
      </w:r>
      <w:proofErr w:type="spellStart"/>
      <w:r w:rsidRPr="003F20AD">
        <w:rPr>
          <w:rFonts w:ascii="Times New Roman" w:hAnsi="Times New Roman" w:cs="Times New Roman"/>
          <w:i/>
          <w:iCs/>
          <w:sz w:val="24"/>
          <w:szCs w:val="24"/>
        </w:rPr>
        <w:t>factis</w:t>
      </w:r>
      <w:proofErr w:type="spellEnd"/>
      <w:r w:rsidRPr="003F20AD">
        <w:rPr>
          <w:rFonts w:ascii="Times New Roman" w:hAnsi="Times New Roman" w:cs="Times New Roman"/>
          <w:i/>
          <w:iCs/>
          <w:sz w:val="24"/>
          <w:szCs w:val="24"/>
        </w:rPr>
        <w:t xml:space="preserve"> au</w:t>
      </w:r>
      <w:r w:rsidR="003F20AD" w:rsidRPr="003F20AD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F20AD">
        <w:rPr>
          <w:rFonts w:ascii="Times New Roman" w:hAnsi="Times New Roman" w:cs="Times New Roman"/>
          <w:i/>
          <w:iCs/>
          <w:sz w:val="24"/>
          <w:szCs w:val="24"/>
        </w:rPr>
        <w:t xml:space="preserve">em </w:t>
      </w:r>
      <w:proofErr w:type="spellStart"/>
      <w:r w:rsidRPr="003F20AD">
        <w:rPr>
          <w:rFonts w:ascii="Times New Roman" w:hAnsi="Times New Roman" w:cs="Times New Roman"/>
          <w:i/>
          <w:iCs/>
          <w:sz w:val="24"/>
          <w:szCs w:val="24"/>
        </w:rPr>
        <w:t>negant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F20AD">
        <w:rPr>
          <w:rFonts w:ascii="Times New Roman" w:hAnsi="Times New Roman" w:cs="Times New Roman"/>
          <w:sz w:val="24"/>
          <w:szCs w:val="24"/>
        </w:rPr>
        <w:t xml:space="preserve"> Tales sunt </w:t>
      </w:r>
      <w:proofErr w:type="spellStart"/>
      <w:r w:rsidR="003F20A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3F20AD">
        <w:rPr>
          <w:rFonts w:ascii="Times New Roman" w:hAnsi="Times New Roman" w:cs="Times New Roman"/>
          <w:sz w:val="24"/>
          <w:szCs w:val="24"/>
        </w:rPr>
        <w:t xml:space="preserve"> chimera</w:t>
      </w:r>
      <w:r w:rsidR="009D1A72">
        <w:rPr>
          <w:rFonts w:ascii="Times New Roman" w:hAnsi="Times New Roman" w:cs="Times New Roman"/>
          <w:sz w:val="24"/>
          <w:szCs w:val="24"/>
        </w:rPr>
        <w:t xml:space="preserve"> </w:t>
      </w:r>
      <w:r w:rsidR="003F20AD">
        <w:rPr>
          <w:rFonts w:ascii="Times New Roman" w:hAnsi="Times New Roman" w:cs="Times New Roman"/>
          <w:sz w:val="24"/>
          <w:szCs w:val="24"/>
        </w:rPr>
        <w:t xml:space="preserve">que res </w:t>
      </w:r>
      <w:proofErr w:type="spellStart"/>
      <w:r w:rsidR="003F20A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F2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AD">
        <w:rPr>
          <w:rFonts w:ascii="Times New Roman" w:hAnsi="Times New Roman" w:cs="Times New Roman"/>
          <w:sz w:val="24"/>
          <w:szCs w:val="24"/>
        </w:rPr>
        <w:t>ficta</w:t>
      </w:r>
      <w:proofErr w:type="spellEnd"/>
      <w:r w:rsidR="009259DD">
        <w:rPr>
          <w:rFonts w:ascii="Times New Roman" w:hAnsi="Times New Roman" w:cs="Times New Roman"/>
          <w:sz w:val="24"/>
          <w:szCs w:val="24"/>
        </w:rPr>
        <w:t>,</w:t>
      </w:r>
      <w:r w:rsidR="003F20AD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3F20AD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3F20A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F20AD">
        <w:rPr>
          <w:rFonts w:ascii="Times New Roman" w:hAnsi="Times New Roman" w:cs="Times New Roman"/>
          <w:sz w:val="24"/>
          <w:szCs w:val="24"/>
        </w:rPr>
        <w:t>earum</w:t>
      </w:r>
      <w:proofErr w:type="spellEnd"/>
      <w:r w:rsidR="003F20AD">
        <w:rPr>
          <w:rFonts w:ascii="Times New Roman" w:hAnsi="Times New Roman" w:cs="Times New Roman"/>
          <w:sz w:val="24"/>
          <w:szCs w:val="24"/>
        </w:rPr>
        <w:t xml:space="preserve"> rerum natura.</w:t>
      </w:r>
      <w:r w:rsidR="009D1A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10CB2" w14:textId="77777777" w:rsidR="009D1A72" w:rsidRDefault="003F20AD" w:rsidP="005E10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fides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magnifica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30605">
        <w:rPr>
          <w:rFonts w:ascii="Times New Roman" w:hAnsi="Times New Roman" w:cs="Times New Roman"/>
          <w:sz w:val="24"/>
          <w:szCs w:val="24"/>
        </w:rPr>
        <w:t xml:space="preserve"> Si in solo Deo</w:t>
      </w:r>
      <w:r w:rsidR="00A30605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9D1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605">
        <w:rPr>
          <w:rFonts w:ascii="Times New Roman" w:hAnsi="Times New Roman" w:cs="Times New Roman"/>
          <w:sz w:val="24"/>
          <w:szCs w:val="24"/>
        </w:rPr>
        <w:t>confidat</w:t>
      </w:r>
      <w:proofErr w:type="spellEnd"/>
      <w:r w:rsidR="00A3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605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A3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6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3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605"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="00A30605">
        <w:rPr>
          <w:rFonts w:ascii="Times New Roman" w:hAnsi="Times New Roman" w:cs="Times New Roman"/>
          <w:sz w:val="24"/>
          <w:szCs w:val="24"/>
        </w:rPr>
        <w:t xml:space="preserve"> ratio </w:t>
      </w:r>
      <w:proofErr w:type="spellStart"/>
      <w:r w:rsidR="00A30605">
        <w:rPr>
          <w:rFonts w:ascii="Times New Roman" w:hAnsi="Times New Roman" w:cs="Times New Roman"/>
          <w:sz w:val="24"/>
          <w:szCs w:val="24"/>
        </w:rPr>
        <w:t>contradicat</w:t>
      </w:r>
      <w:proofErr w:type="spellEnd"/>
      <w:r w:rsidR="00A30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0605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A3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605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A30605">
        <w:rPr>
          <w:rFonts w:ascii="Times New Roman" w:hAnsi="Times New Roman" w:cs="Times New Roman"/>
          <w:sz w:val="24"/>
          <w:szCs w:val="24"/>
        </w:rPr>
        <w:t xml:space="preserve"> in Abraham</w:t>
      </w:r>
      <w:r w:rsidR="00CB5159">
        <w:rPr>
          <w:rFonts w:ascii="Times New Roman" w:hAnsi="Times New Roman" w:cs="Times New Roman"/>
          <w:sz w:val="24"/>
          <w:szCs w:val="24"/>
        </w:rPr>
        <w:t>,</w:t>
      </w:r>
      <w:r w:rsidR="00A30605">
        <w:rPr>
          <w:rFonts w:ascii="Times New Roman" w:hAnsi="Times New Roman" w:cs="Times New Roman"/>
          <w:sz w:val="24"/>
          <w:szCs w:val="24"/>
        </w:rPr>
        <w:t xml:space="preserve"> Gen. 1</w:t>
      </w:r>
      <w:r w:rsidR="00776779">
        <w:rPr>
          <w:rFonts w:ascii="Times New Roman" w:hAnsi="Times New Roman" w:cs="Times New Roman"/>
          <w:sz w:val="24"/>
          <w:szCs w:val="24"/>
        </w:rPr>
        <w:t xml:space="preserve">5[:6]: </w:t>
      </w:r>
      <w:proofErr w:type="spellStart"/>
      <w:r w:rsidR="00776779">
        <w:rPr>
          <w:rFonts w:ascii="Times New Roman" w:hAnsi="Times New Roman" w:cs="Times New Roman"/>
          <w:i/>
          <w:iCs/>
          <w:sz w:val="24"/>
          <w:szCs w:val="24"/>
        </w:rPr>
        <w:t>Credidit</w:t>
      </w:r>
      <w:proofErr w:type="spellEnd"/>
      <w:r w:rsidR="00776779">
        <w:rPr>
          <w:rFonts w:ascii="Times New Roman" w:hAnsi="Times New Roman" w:cs="Times New Roman"/>
          <w:i/>
          <w:iCs/>
          <w:sz w:val="24"/>
          <w:szCs w:val="24"/>
        </w:rPr>
        <w:t xml:space="preserve"> Abraham Deo</w:t>
      </w:r>
      <w:r w:rsidR="00776779">
        <w:rPr>
          <w:rFonts w:ascii="Times New Roman" w:hAnsi="Times New Roman" w:cs="Times New Roman"/>
          <w:sz w:val="24"/>
          <w:szCs w:val="24"/>
        </w:rPr>
        <w:t>, etc.</w:t>
      </w:r>
      <w:r w:rsidR="009D1A72">
        <w:rPr>
          <w:rFonts w:ascii="Times New Roman" w:hAnsi="Times New Roman" w:cs="Times New Roman"/>
          <w:sz w:val="24"/>
          <w:szCs w:val="24"/>
        </w:rPr>
        <w:t xml:space="preserve"> </w:t>
      </w:r>
      <w:r w:rsidR="00776779">
        <w:rPr>
          <w:rFonts w:ascii="Times New Roman" w:hAnsi="Times New Roman" w:cs="Times New Roman"/>
          <w:sz w:val="24"/>
          <w:szCs w:val="24"/>
        </w:rPr>
        <w:t xml:space="preserve">Talem </w:t>
      </w:r>
      <w:proofErr w:type="spellStart"/>
      <w:r w:rsidR="00776779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="0077677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776779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776779">
        <w:rPr>
          <w:rFonts w:ascii="Times New Roman" w:hAnsi="Times New Roman" w:cs="Times New Roman"/>
          <w:sz w:val="24"/>
          <w:szCs w:val="24"/>
        </w:rPr>
        <w:t xml:space="preserve"> Thomas. </w:t>
      </w:r>
    </w:p>
    <w:p w14:paraId="7B77E693" w14:textId="77777777" w:rsidR="009D1A72" w:rsidRDefault="00776779" w:rsidP="005E10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Tercio fides</w:t>
      </w:r>
      <w:r w:rsidR="009D1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aduersitate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deficiat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Matt.</w:t>
      </w:r>
      <w:r w:rsidRPr="00776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[17:19]: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FE70BB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proofErr w:type="spellStart"/>
      <w:r w:rsidRPr="00FE70BB">
        <w:rPr>
          <w:rFonts w:ascii="Times New Roman" w:hAnsi="Times New Roman" w:cs="Times New Roman"/>
          <w:i/>
          <w:iCs/>
          <w:sz w:val="24"/>
          <w:szCs w:val="24"/>
        </w:rPr>
        <w:t>habueritis</w:t>
      </w:r>
      <w:proofErr w:type="spellEnd"/>
      <w:r w:rsidRPr="00FE70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BB">
        <w:rPr>
          <w:rFonts w:ascii="Times New Roman" w:hAnsi="Times New Roman" w:cs="Times New Roman"/>
          <w:i/>
          <w:iCs/>
          <w:sz w:val="24"/>
          <w:szCs w:val="24"/>
        </w:rPr>
        <w:t>fidem</w:t>
      </w:r>
      <w:proofErr w:type="spellEnd"/>
      <w:r w:rsidRPr="00FE70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BB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Pr="00FE70BB">
        <w:rPr>
          <w:rFonts w:ascii="Times New Roman" w:hAnsi="Times New Roman" w:cs="Times New Roman"/>
          <w:i/>
          <w:iCs/>
          <w:sz w:val="24"/>
          <w:szCs w:val="24"/>
        </w:rPr>
        <w:t xml:space="preserve"> granum sinapis</w:t>
      </w:r>
      <w:r>
        <w:rPr>
          <w:rFonts w:ascii="Times New Roman" w:hAnsi="Times New Roman" w:cs="Times New Roman"/>
          <w:sz w:val="24"/>
          <w:szCs w:val="24"/>
        </w:rPr>
        <w:t xml:space="preserve">, etc. Granum sinapis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tanto 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viget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2B34">
        <w:rPr>
          <w:rFonts w:ascii="Times New Roman" w:hAnsi="Times New Roman" w:cs="Times New Roman"/>
          <w:sz w:val="24"/>
          <w:szCs w:val="24"/>
        </w:rPr>
        <w:t xml:space="preserve">Talis </w:t>
      </w:r>
      <w:proofErr w:type="spellStart"/>
      <w:r w:rsidR="00612B34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612B34">
        <w:rPr>
          <w:rFonts w:ascii="Times New Roman" w:hAnsi="Times New Roman" w:cs="Times New Roman"/>
          <w:sz w:val="24"/>
          <w:szCs w:val="24"/>
        </w:rPr>
        <w:t xml:space="preserve"> fides </w:t>
      </w:r>
      <w:proofErr w:type="spellStart"/>
      <w:r w:rsidR="00612B34">
        <w:rPr>
          <w:rFonts w:ascii="Times New Roman" w:hAnsi="Times New Roman" w:cs="Times New Roman"/>
          <w:sz w:val="24"/>
          <w:szCs w:val="24"/>
        </w:rPr>
        <w:t>martyrum</w:t>
      </w:r>
      <w:proofErr w:type="spellEnd"/>
      <w:r w:rsidR="00612B34">
        <w:rPr>
          <w:rFonts w:ascii="Times New Roman" w:hAnsi="Times New Roman" w:cs="Times New Roman"/>
          <w:sz w:val="24"/>
          <w:szCs w:val="24"/>
        </w:rPr>
        <w:t xml:space="preserve">, [Hebr. 11:33]: </w:t>
      </w:r>
      <w:r w:rsidR="00796A17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796A17" w:rsidRPr="00796A17">
        <w:rPr>
          <w:rFonts w:ascii="Times New Roman" w:hAnsi="Times New Roman" w:cs="Times New Roman"/>
          <w:i/>
          <w:iCs/>
          <w:sz w:val="24"/>
          <w:szCs w:val="24"/>
        </w:rPr>
        <w:t xml:space="preserve">ui </w:t>
      </w:r>
      <w:r w:rsidR="00796A1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12B34" w:rsidRPr="00612B34">
        <w:rPr>
          <w:rFonts w:ascii="Times New Roman" w:hAnsi="Times New Roman" w:cs="Times New Roman"/>
          <w:i/>
          <w:iCs/>
          <w:sz w:val="24"/>
          <w:szCs w:val="24"/>
        </w:rPr>
        <w:t xml:space="preserve">er </w:t>
      </w:r>
      <w:proofErr w:type="spellStart"/>
      <w:r w:rsidR="00612B34" w:rsidRPr="00612B34">
        <w:rPr>
          <w:rFonts w:ascii="Times New Roman" w:hAnsi="Times New Roman" w:cs="Times New Roman"/>
          <w:i/>
          <w:iCs/>
          <w:sz w:val="24"/>
          <w:szCs w:val="24"/>
        </w:rPr>
        <w:t>fidem</w:t>
      </w:r>
      <w:proofErr w:type="spellEnd"/>
      <w:r w:rsidR="00612B34" w:rsidRPr="00612B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2B34" w:rsidRPr="00612B34">
        <w:rPr>
          <w:rFonts w:ascii="Times New Roman" w:hAnsi="Times New Roman" w:cs="Times New Roman"/>
          <w:i/>
          <w:iCs/>
          <w:sz w:val="24"/>
          <w:szCs w:val="24"/>
        </w:rPr>
        <w:t>vicerunt</w:t>
      </w:r>
      <w:proofErr w:type="spellEnd"/>
      <w:r w:rsidR="00612B34" w:rsidRPr="00612B34">
        <w:rPr>
          <w:rFonts w:ascii="Times New Roman" w:hAnsi="Times New Roman" w:cs="Times New Roman"/>
          <w:i/>
          <w:iCs/>
          <w:sz w:val="24"/>
          <w:szCs w:val="24"/>
        </w:rPr>
        <w:t xml:space="preserve"> regna,</w:t>
      </w:r>
      <w:r w:rsidR="00612B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612B3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612B3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12B34">
        <w:rPr>
          <w:rFonts w:ascii="Times New Roman" w:hAnsi="Times New Roman" w:cs="Times New Roman"/>
          <w:sz w:val="24"/>
          <w:szCs w:val="24"/>
        </w:rPr>
        <w:t xml:space="preserve"> De qua, id </w:t>
      </w:r>
      <w:proofErr w:type="spellStart"/>
      <w:r w:rsidR="00612B3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12B34">
        <w:rPr>
          <w:rFonts w:ascii="Times New Roman" w:hAnsi="Times New Roman" w:cs="Times New Roman"/>
          <w:sz w:val="24"/>
          <w:szCs w:val="24"/>
        </w:rPr>
        <w:t>,</w:t>
      </w:r>
      <w:r w:rsidR="00796A17">
        <w:rPr>
          <w:rFonts w:ascii="Times New Roman" w:hAnsi="Times New Roman" w:cs="Times New Roman"/>
          <w:sz w:val="24"/>
          <w:szCs w:val="24"/>
        </w:rPr>
        <w:t xml:space="preserve"> [1]</w:t>
      </w:r>
      <w:r w:rsidR="00612B34">
        <w:rPr>
          <w:rFonts w:ascii="Times New Roman" w:hAnsi="Times New Roman" w:cs="Times New Roman"/>
          <w:sz w:val="24"/>
          <w:szCs w:val="24"/>
        </w:rPr>
        <w:t xml:space="preserve"> Joan 5[:4]: </w:t>
      </w:r>
      <w:r w:rsidR="00612B34" w:rsidRPr="00612B34">
        <w:rPr>
          <w:rFonts w:ascii="Times New Roman" w:hAnsi="Times New Roman" w:cs="Times New Roman"/>
          <w:i/>
          <w:iCs/>
          <w:sz w:val="24"/>
          <w:szCs w:val="24"/>
        </w:rPr>
        <w:t xml:space="preserve">Hec </w:t>
      </w:r>
      <w:proofErr w:type="spellStart"/>
      <w:r w:rsidR="00612B34" w:rsidRPr="00612B3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612B34" w:rsidRPr="00612B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2B34" w:rsidRPr="00612B34">
        <w:rPr>
          <w:rFonts w:ascii="Times New Roman" w:hAnsi="Times New Roman" w:cs="Times New Roman"/>
          <w:i/>
          <w:iCs/>
          <w:sz w:val="24"/>
          <w:szCs w:val="24"/>
        </w:rPr>
        <w:t>victoria</w:t>
      </w:r>
      <w:proofErr w:type="spellEnd"/>
      <w:r w:rsidR="00612B34" w:rsidRPr="00612B34">
        <w:rPr>
          <w:rFonts w:ascii="Times New Roman" w:hAnsi="Times New Roman" w:cs="Times New Roman"/>
          <w:i/>
          <w:iCs/>
          <w:sz w:val="24"/>
          <w:szCs w:val="24"/>
        </w:rPr>
        <w:t xml:space="preserve">, que </w:t>
      </w:r>
      <w:proofErr w:type="spellStart"/>
      <w:r w:rsidR="00612B34" w:rsidRPr="00612B34">
        <w:rPr>
          <w:rFonts w:ascii="Times New Roman" w:hAnsi="Times New Roman" w:cs="Times New Roman"/>
          <w:i/>
          <w:iCs/>
          <w:sz w:val="24"/>
          <w:szCs w:val="24"/>
        </w:rPr>
        <w:t>vincit</w:t>
      </w:r>
      <w:proofErr w:type="spellEnd"/>
      <w:r w:rsidR="00612B34" w:rsidRPr="00612B34">
        <w:rPr>
          <w:rFonts w:ascii="Times New Roman" w:hAnsi="Times New Roman" w:cs="Times New Roman"/>
          <w:i/>
          <w:iCs/>
          <w:sz w:val="24"/>
          <w:szCs w:val="24"/>
        </w:rPr>
        <w:t xml:space="preserve"> mundum, fides </w:t>
      </w:r>
      <w:proofErr w:type="spellStart"/>
      <w:r w:rsidR="00612B34" w:rsidRPr="00612B34">
        <w:rPr>
          <w:rFonts w:ascii="Times New Roman" w:hAnsi="Times New Roman" w:cs="Times New Roman"/>
          <w:i/>
          <w:iCs/>
          <w:sz w:val="24"/>
          <w:szCs w:val="24"/>
        </w:rPr>
        <w:t>vestra</w:t>
      </w:r>
      <w:proofErr w:type="spellEnd"/>
      <w:r w:rsidR="00612B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2B34">
        <w:rPr>
          <w:rFonts w:ascii="Times New Roman" w:hAnsi="Times New Roman" w:cs="Times New Roman"/>
          <w:sz w:val="24"/>
          <w:szCs w:val="24"/>
        </w:rPr>
        <w:t>Hunc</w:t>
      </w:r>
      <w:proofErr w:type="spellEnd"/>
      <w:r w:rsidR="009D1A72">
        <w:rPr>
          <w:rFonts w:ascii="Times New Roman" w:hAnsi="Times New Roman" w:cs="Times New Roman"/>
          <w:sz w:val="24"/>
          <w:szCs w:val="24"/>
        </w:rPr>
        <w:t xml:space="preserve"> </w:t>
      </w:r>
      <w:r w:rsidR="00612B34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612B34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612B34">
        <w:rPr>
          <w:rFonts w:ascii="Times New Roman" w:hAnsi="Times New Roman" w:cs="Times New Roman"/>
          <w:sz w:val="24"/>
          <w:szCs w:val="24"/>
        </w:rPr>
        <w:t xml:space="preserve"> Petrus </w:t>
      </w:r>
      <w:proofErr w:type="spellStart"/>
      <w:r w:rsidR="00612B34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612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B34">
        <w:rPr>
          <w:rFonts w:ascii="Times New Roman" w:hAnsi="Times New Roman" w:cs="Times New Roman"/>
          <w:sz w:val="24"/>
          <w:szCs w:val="24"/>
        </w:rPr>
        <w:t>videns</w:t>
      </w:r>
      <w:proofErr w:type="spellEnd"/>
      <w:r w:rsidR="00612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B34">
        <w:rPr>
          <w:rFonts w:ascii="Times New Roman" w:hAnsi="Times New Roman" w:cs="Times New Roman"/>
          <w:sz w:val="24"/>
          <w:szCs w:val="24"/>
        </w:rPr>
        <w:t>ventum</w:t>
      </w:r>
      <w:proofErr w:type="spellEnd"/>
      <w:r w:rsidR="00612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B34">
        <w:rPr>
          <w:rFonts w:ascii="Times New Roman" w:hAnsi="Times New Roman" w:cs="Times New Roman"/>
          <w:sz w:val="24"/>
          <w:szCs w:val="24"/>
        </w:rPr>
        <w:t>validum</w:t>
      </w:r>
      <w:proofErr w:type="spellEnd"/>
      <w:r w:rsidR="009D1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B34">
        <w:rPr>
          <w:rFonts w:ascii="Times New Roman" w:hAnsi="Times New Roman" w:cs="Times New Roman"/>
          <w:sz w:val="24"/>
          <w:szCs w:val="24"/>
        </w:rPr>
        <w:t>timuit</w:t>
      </w:r>
      <w:proofErr w:type="spellEnd"/>
      <w:r w:rsidR="00612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B34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796A17">
        <w:rPr>
          <w:rFonts w:ascii="Times New Roman" w:hAnsi="Times New Roman" w:cs="Times New Roman"/>
          <w:sz w:val="24"/>
          <w:szCs w:val="24"/>
        </w:rPr>
        <w:t>,</w:t>
      </w:r>
      <w:r w:rsidR="00612B34">
        <w:rPr>
          <w:rFonts w:ascii="Times New Roman" w:hAnsi="Times New Roman" w:cs="Times New Roman"/>
          <w:sz w:val="24"/>
          <w:szCs w:val="24"/>
        </w:rPr>
        <w:t xml:space="preserve"> dicit Christus, Matt. 14[:31]: </w:t>
      </w:r>
      <w:proofErr w:type="spellStart"/>
      <w:r w:rsidR="00612B34" w:rsidRPr="00612B34">
        <w:rPr>
          <w:rFonts w:ascii="Times New Roman" w:hAnsi="Times New Roman" w:cs="Times New Roman"/>
          <w:i/>
          <w:iCs/>
          <w:sz w:val="24"/>
          <w:szCs w:val="24"/>
        </w:rPr>
        <w:t>Modicae</w:t>
      </w:r>
      <w:proofErr w:type="spellEnd"/>
      <w:r w:rsidR="00612B34" w:rsidRPr="00612B34">
        <w:rPr>
          <w:rFonts w:ascii="Times New Roman" w:hAnsi="Times New Roman" w:cs="Times New Roman"/>
          <w:i/>
          <w:iCs/>
          <w:sz w:val="24"/>
          <w:szCs w:val="24"/>
        </w:rPr>
        <w:t xml:space="preserve"> fidei, </w:t>
      </w:r>
      <w:proofErr w:type="spellStart"/>
      <w:r w:rsidR="00612B34" w:rsidRPr="00612B34">
        <w:rPr>
          <w:rFonts w:ascii="Times New Roman" w:hAnsi="Times New Roman" w:cs="Times New Roman"/>
          <w:i/>
          <w:iCs/>
          <w:sz w:val="24"/>
          <w:szCs w:val="24"/>
        </w:rPr>
        <w:t>quare</w:t>
      </w:r>
      <w:proofErr w:type="spellEnd"/>
      <w:r w:rsidR="00612B34" w:rsidRPr="00612B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2B34" w:rsidRPr="00612B34">
        <w:rPr>
          <w:rFonts w:ascii="Times New Roman" w:hAnsi="Times New Roman" w:cs="Times New Roman"/>
          <w:i/>
          <w:iCs/>
          <w:sz w:val="24"/>
          <w:szCs w:val="24"/>
        </w:rPr>
        <w:t>dubitasti</w:t>
      </w:r>
      <w:proofErr w:type="spellEnd"/>
      <w:r w:rsidR="00612B34" w:rsidRPr="00612B34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612B34">
        <w:rPr>
          <w:rFonts w:ascii="Times New Roman" w:hAnsi="Times New Roman" w:cs="Times New Roman"/>
          <w:sz w:val="24"/>
          <w:szCs w:val="24"/>
        </w:rPr>
        <w:t xml:space="preserve"> Sed multi </w:t>
      </w:r>
      <w:proofErr w:type="spellStart"/>
      <w:r w:rsidR="00AC6A3E">
        <w:rPr>
          <w:rFonts w:ascii="Times New Roman" w:hAnsi="Times New Roman" w:cs="Times New Roman"/>
          <w:sz w:val="24"/>
          <w:szCs w:val="24"/>
        </w:rPr>
        <w:t>statim</w:t>
      </w:r>
      <w:proofErr w:type="spellEnd"/>
      <w:r w:rsidR="00AC6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A3E">
        <w:rPr>
          <w:rFonts w:ascii="Times New Roman" w:hAnsi="Times New Roman" w:cs="Times New Roman"/>
          <w:sz w:val="24"/>
          <w:szCs w:val="24"/>
        </w:rPr>
        <w:t>titubant</w:t>
      </w:r>
      <w:proofErr w:type="spellEnd"/>
      <w:r w:rsidR="00AC6A3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C6A3E">
        <w:rPr>
          <w:rFonts w:ascii="Times New Roman" w:hAnsi="Times New Roman" w:cs="Times New Roman"/>
          <w:sz w:val="24"/>
          <w:szCs w:val="24"/>
        </w:rPr>
        <w:t>merguntur</w:t>
      </w:r>
      <w:proofErr w:type="spellEnd"/>
      <w:r w:rsidR="009D1A72">
        <w:rPr>
          <w:rFonts w:ascii="Times New Roman" w:hAnsi="Times New Roman" w:cs="Times New Roman"/>
          <w:sz w:val="24"/>
          <w:szCs w:val="24"/>
        </w:rPr>
        <w:t xml:space="preserve"> </w:t>
      </w:r>
      <w:r w:rsidR="00AC6A3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AC6A3E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="000B1261">
        <w:rPr>
          <w:rFonts w:ascii="Times New Roman" w:hAnsi="Times New Roman" w:cs="Times New Roman"/>
          <w:sz w:val="24"/>
          <w:szCs w:val="24"/>
        </w:rPr>
        <w:t>,</w:t>
      </w:r>
      <w:r w:rsidR="00AC6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A3E">
        <w:rPr>
          <w:rFonts w:ascii="Times New Roman" w:hAnsi="Times New Roman" w:cs="Times New Roman"/>
          <w:sz w:val="24"/>
          <w:szCs w:val="24"/>
        </w:rPr>
        <w:t>mortuo</w:t>
      </w:r>
      <w:proofErr w:type="spellEnd"/>
      <w:r w:rsidR="00AC6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A3E">
        <w:rPr>
          <w:rFonts w:ascii="Times New Roman" w:hAnsi="Times New Roman" w:cs="Times New Roman"/>
          <w:sz w:val="24"/>
          <w:szCs w:val="24"/>
        </w:rPr>
        <w:t>desparacionis</w:t>
      </w:r>
      <w:proofErr w:type="spellEnd"/>
      <w:r w:rsidR="000B1261">
        <w:rPr>
          <w:rFonts w:ascii="Times New Roman" w:hAnsi="Times New Roman" w:cs="Times New Roman"/>
          <w:sz w:val="24"/>
          <w:szCs w:val="24"/>
        </w:rPr>
        <w:t>,</w:t>
      </w:r>
      <w:r w:rsidR="00AC6A3E">
        <w:rPr>
          <w:rFonts w:ascii="Times New Roman" w:hAnsi="Times New Roman" w:cs="Times New Roman"/>
          <w:sz w:val="24"/>
          <w:szCs w:val="24"/>
        </w:rPr>
        <w:t xml:space="preserve"> in quo </w:t>
      </w:r>
      <w:proofErr w:type="spellStart"/>
      <w:r w:rsidR="00AC6A3E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AC6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A3E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AC6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A3E">
        <w:rPr>
          <w:rFonts w:ascii="Times New Roman" w:hAnsi="Times New Roman" w:cs="Times New Roman"/>
          <w:sz w:val="24"/>
          <w:szCs w:val="24"/>
        </w:rPr>
        <w:t>viuere</w:t>
      </w:r>
      <w:proofErr w:type="spellEnd"/>
      <w:r w:rsidR="00AC6A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34B069" w14:textId="77777777" w:rsidR="009D1A72" w:rsidRDefault="00AC6A3E" w:rsidP="005E10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Quarto fides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desistit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optineat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E6C9C">
        <w:rPr>
          <w:rFonts w:ascii="Times New Roman" w:hAnsi="Times New Roman" w:cs="Times New Roman"/>
          <w:sz w:val="24"/>
          <w:szCs w:val="24"/>
        </w:rPr>
        <w:t xml:space="preserve"> Talem </w:t>
      </w:r>
      <w:proofErr w:type="spellStart"/>
      <w:r w:rsidR="000E6C9C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="000E6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C9C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0E6C9C">
        <w:rPr>
          <w:rFonts w:ascii="Times New Roman" w:hAnsi="Times New Roman" w:cs="Times New Roman"/>
          <w:sz w:val="24"/>
          <w:szCs w:val="24"/>
        </w:rPr>
        <w:t xml:space="preserve"> mulier </w:t>
      </w:r>
      <w:proofErr w:type="spellStart"/>
      <w:r w:rsidR="000E6C9C">
        <w:rPr>
          <w:rFonts w:ascii="Times New Roman" w:hAnsi="Times New Roman" w:cs="Times New Roman"/>
          <w:sz w:val="24"/>
          <w:szCs w:val="24"/>
        </w:rPr>
        <w:t>Cananea</w:t>
      </w:r>
      <w:proofErr w:type="spellEnd"/>
      <w:r w:rsidR="000E6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6C9C">
        <w:rPr>
          <w:rFonts w:ascii="Times New Roman" w:hAnsi="Times New Roman" w:cs="Times New Roman"/>
          <w:sz w:val="24"/>
          <w:szCs w:val="24"/>
        </w:rPr>
        <w:t>id</w:t>
      </w:r>
      <w:r w:rsidR="000B1261">
        <w:rPr>
          <w:rFonts w:ascii="Times New Roman" w:hAnsi="Times New Roman" w:cs="Times New Roman"/>
          <w:sz w:val="24"/>
          <w:szCs w:val="24"/>
        </w:rPr>
        <w:t>e</w:t>
      </w:r>
      <w:r w:rsidR="000E6C9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0E6C9C">
        <w:rPr>
          <w:rFonts w:ascii="Times New Roman" w:hAnsi="Times New Roman" w:cs="Times New Roman"/>
          <w:sz w:val="24"/>
          <w:szCs w:val="24"/>
        </w:rPr>
        <w:t xml:space="preserve"> dicit </w:t>
      </w:r>
      <w:proofErr w:type="spellStart"/>
      <w:r w:rsidR="000E6C9C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0E6C9C">
        <w:rPr>
          <w:rFonts w:ascii="Times New Roman" w:hAnsi="Times New Roman" w:cs="Times New Roman"/>
          <w:sz w:val="24"/>
          <w:szCs w:val="24"/>
        </w:rPr>
        <w:t xml:space="preserve"> Christus</w:t>
      </w:r>
      <w:r w:rsidR="000B1261">
        <w:rPr>
          <w:rFonts w:ascii="Times New Roman" w:hAnsi="Times New Roman" w:cs="Times New Roman"/>
          <w:sz w:val="24"/>
          <w:szCs w:val="24"/>
        </w:rPr>
        <w:t>,</w:t>
      </w:r>
      <w:r w:rsidR="000E6C9C">
        <w:rPr>
          <w:rFonts w:ascii="Times New Roman" w:hAnsi="Times New Roman" w:cs="Times New Roman"/>
          <w:sz w:val="24"/>
          <w:szCs w:val="24"/>
        </w:rPr>
        <w:t xml:space="preserve"> Matt. 15[:28]: </w:t>
      </w:r>
      <w:r w:rsidR="000E6C9C" w:rsidRPr="000E6C9C">
        <w:rPr>
          <w:rFonts w:ascii="Times New Roman" w:hAnsi="Times New Roman" w:cs="Times New Roman"/>
          <w:i/>
          <w:iCs/>
          <w:sz w:val="24"/>
          <w:szCs w:val="24"/>
        </w:rPr>
        <w:t xml:space="preserve">O mulier magna </w:t>
      </w:r>
      <w:proofErr w:type="spellStart"/>
      <w:r w:rsidR="000E6C9C" w:rsidRPr="000E6C9C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0E6C9C" w:rsidRPr="000E6C9C">
        <w:rPr>
          <w:rFonts w:ascii="Times New Roman" w:hAnsi="Times New Roman" w:cs="Times New Roman"/>
          <w:i/>
          <w:iCs/>
          <w:sz w:val="24"/>
          <w:szCs w:val="24"/>
        </w:rPr>
        <w:t xml:space="preserve"> fides, fiat </w:t>
      </w:r>
      <w:proofErr w:type="spellStart"/>
      <w:r w:rsidR="000E6C9C" w:rsidRPr="000E6C9C">
        <w:rPr>
          <w:rFonts w:ascii="Times New Roman" w:hAnsi="Times New Roman" w:cs="Times New Roman"/>
          <w:i/>
          <w:iCs/>
          <w:sz w:val="24"/>
          <w:szCs w:val="24"/>
        </w:rPr>
        <w:t>tibe</w:t>
      </w:r>
      <w:proofErr w:type="spellEnd"/>
      <w:r w:rsidR="000E6C9C" w:rsidRPr="000E6C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E6C9C" w:rsidRPr="000E6C9C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="000E6C9C" w:rsidRPr="000E6C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E6C9C" w:rsidRPr="000E6C9C">
        <w:rPr>
          <w:rFonts w:ascii="Times New Roman" w:hAnsi="Times New Roman" w:cs="Times New Roman"/>
          <w:i/>
          <w:iCs/>
          <w:sz w:val="24"/>
          <w:szCs w:val="24"/>
        </w:rPr>
        <w:t>petisti</w:t>
      </w:r>
      <w:proofErr w:type="spellEnd"/>
      <w:r w:rsidR="000E6C9C">
        <w:rPr>
          <w:rFonts w:ascii="Times New Roman" w:hAnsi="Times New Roman" w:cs="Times New Roman"/>
          <w:sz w:val="24"/>
          <w:szCs w:val="24"/>
        </w:rPr>
        <w:t xml:space="preserve">. Vulgo </w:t>
      </w:r>
      <w:proofErr w:type="spellStart"/>
      <w:r w:rsidR="000E6C9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0E6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C9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E6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C9C">
        <w:rPr>
          <w:rFonts w:ascii="Times New Roman" w:hAnsi="Times New Roman" w:cs="Times New Roman"/>
          <w:sz w:val="24"/>
          <w:szCs w:val="24"/>
        </w:rPr>
        <w:t>defertur</w:t>
      </w:r>
      <w:proofErr w:type="spellEnd"/>
      <w:r w:rsidR="000E6C9C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0E6C9C">
        <w:rPr>
          <w:rFonts w:ascii="Times New Roman" w:hAnsi="Times New Roman" w:cs="Times New Roman"/>
          <w:sz w:val="24"/>
          <w:szCs w:val="24"/>
        </w:rPr>
        <w:t>aufertur</w:t>
      </w:r>
      <w:proofErr w:type="spellEnd"/>
      <w:r w:rsidR="000E6C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593483" w14:textId="5B6D7451" w:rsidR="00D21BA5" w:rsidRPr="00D21BA5" w:rsidRDefault="000E6C9C" w:rsidP="005E10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fides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professionen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catholica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57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455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457455">
        <w:rPr>
          <w:rFonts w:ascii="Times New Roman" w:hAnsi="Times New Roman" w:cs="Times New Roman"/>
          <w:sz w:val="24"/>
          <w:szCs w:val="24"/>
        </w:rPr>
        <w:t xml:space="preserve"> scilicet </w:t>
      </w:r>
      <w:proofErr w:type="spellStart"/>
      <w:r w:rsidR="00457455">
        <w:rPr>
          <w:rFonts w:ascii="Times New Roman" w:hAnsi="Times New Roman" w:cs="Times New Roman"/>
          <w:sz w:val="24"/>
          <w:szCs w:val="24"/>
        </w:rPr>
        <w:t>credat</w:t>
      </w:r>
      <w:proofErr w:type="spellEnd"/>
      <w:r w:rsidR="00457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455">
        <w:rPr>
          <w:rFonts w:ascii="Times New Roman" w:hAnsi="Times New Roman" w:cs="Times New Roman"/>
          <w:sz w:val="24"/>
          <w:szCs w:val="24"/>
        </w:rPr>
        <w:t>duodecim</w:t>
      </w:r>
      <w:proofErr w:type="spellEnd"/>
      <w:r w:rsidR="00457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455">
        <w:rPr>
          <w:rFonts w:ascii="Times New Roman" w:hAnsi="Times New Roman" w:cs="Times New Roman"/>
          <w:sz w:val="24"/>
          <w:szCs w:val="24"/>
        </w:rPr>
        <w:t>articulos</w:t>
      </w:r>
      <w:proofErr w:type="spellEnd"/>
      <w:r w:rsidR="00457455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457455">
        <w:rPr>
          <w:rFonts w:ascii="Times New Roman" w:hAnsi="Times New Roman" w:cs="Times New Roman"/>
          <w:sz w:val="24"/>
          <w:szCs w:val="24"/>
        </w:rPr>
        <w:t>continentur</w:t>
      </w:r>
      <w:proofErr w:type="spellEnd"/>
      <w:r w:rsidR="004574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57455">
        <w:rPr>
          <w:rFonts w:ascii="Times New Roman" w:hAnsi="Times New Roman" w:cs="Times New Roman"/>
          <w:sz w:val="24"/>
          <w:szCs w:val="24"/>
        </w:rPr>
        <w:t>simbolo</w:t>
      </w:r>
      <w:proofErr w:type="spellEnd"/>
      <w:r w:rsidR="00457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455">
        <w:rPr>
          <w:rFonts w:ascii="Times New Roman" w:hAnsi="Times New Roman" w:cs="Times New Roman"/>
          <w:sz w:val="24"/>
          <w:szCs w:val="24"/>
        </w:rPr>
        <w:t>apostolico</w:t>
      </w:r>
      <w:proofErr w:type="spellEnd"/>
      <w:r w:rsidR="00457455">
        <w:rPr>
          <w:rFonts w:ascii="Times New Roman" w:hAnsi="Times New Roman" w:cs="Times New Roman"/>
          <w:sz w:val="24"/>
          <w:szCs w:val="24"/>
        </w:rPr>
        <w:t xml:space="preserve">. Quorum </w:t>
      </w:r>
      <w:proofErr w:type="spellStart"/>
      <w:r w:rsidR="00457455">
        <w:rPr>
          <w:rFonts w:ascii="Times New Roman" w:hAnsi="Times New Roman" w:cs="Times New Roman"/>
          <w:sz w:val="24"/>
          <w:szCs w:val="24"/>
        </w:rPr>
        <w:t>exposicionem</w:t>
      </w:r>
      <w:proofErr w:type="spellEnd"/>
      <w:r w:rsidR="00457455">
        <w:rPr>
          <w:rFonts w:ascii="Times New Roman" w:hAnsi="Times New Roman" w:cs="Times New Roman"/>
          <w:sz w:val="24"/>
          <w:szCs w:val="24"/>
        </w:rPr>
        <w:t xml:space="preserve"> vide in </w:t>
      </w:r>
      <w:proofErr w:type="spellStart"/>
      <w:r w:rsidR="00457455">
        <w:rPr>
          <w:rFonts w:ascii="Times New Roman" w:hAnsi="Times New Roman" w:cs="Times New Roman"/>
          <w:i/>
          <w:iCs/>
          <w:sz w:val="24"/>
          <w:szCs w:val="24"/>
        </w:rPr>
        <w:t>Speculo</w:t>
      </w:r>
      <w:proofErr w:type="spellEnd"/>
      <w:r w:rsidR="0043505E">
        <w:rPr>
          <w:rFonts w:ascii="Times New Roman" w:hAnsi="Times New Roman" w:cs="Times New Roman"/>
          <w:i/>
          <w:iCs/>
          <w:sz w:val="24"/>
          <w:szCs w:val="24"/>
        </w:rPr>
        <w:t xml:space="preserve"> curatorum</w:t>
      </w:r>
      <w:r w:rsidR="00457455">
        <w:rPr>
          <w:rFonts w:ascii="Times New Roman" w:hAnsi="Times New Roman" w:cs="Times New Roman"/>
          <w:sz w:val="24"/>
          <w:szCs w:val="24"/>
        </w:rPr>
        <w:t>.</w:t>
      </w:r>
    </w:p>
    <w:sectPr w:rsidR="00D21BA5" w:rsidRPr="00D21BA5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B99B" w14:textId="77777777" w:rsidR="00BD75A7" w:rsidRDefault="00BD75A7" w:rsidP="00BD75A7">
      <w:pPr>
        <w:spacing w:after="0" w:line="240" w:lineRule="auto"/>
      </w:pPr>
      <w:r>
        <w:separator/>
      </w:r>
    </w:p>
  </w:endnote>
  <w:endnote w:type="continuationSeparator" w:id="0">
    <w:p w14:paraId="6E4B70CE" w14:textId="77777777" w:rsidR="00BD75A7" w:rsidRDefault="00BD75A7" w:rsidP="00BD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061F" w14:textId="77777777" w:rsidR="00BD75A7" w:rsidRDefault="00BD75A7" w:rsidP="00BD75A7">
      <w:pPr>
        <w:spacing w:after="0" w:line="240" w:lineRule="auto"/>
      </w:pPr>
      <w:r>
        <w:separator/>
      </w:r>
    </w:p>
  </w:footnote>
  <w:footnote w:type="continuationSeparator" w:id="0">
    <w:p w14:paraId="3052488E" w14:textId="77777777" w:rsidR="00BD75A7" w:rsidRDefault="00BD75A7" w:rsidP="00BD75A7">
      <w:pPr>
        <w:spacing w:after="0" w:line="240" w:lineRule="auto"/>
      </w:pPr>
      <w:r>
        <w:continuationSeparator/>
      </w:r>
    </w:p>
  </w:footnote>
  <w:footnote w:id="1">
    <w:p w14:paraId="67509B78" w14:textId="77777777" w:rsidR="002C3D57" w:rsidRPr="00457455" w:rsidRDefault="002C3D57" w:rsidP="003F20A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5745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574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7455">
        <w:rPr>
          <w:rFonts w:ascii="Times New Roman" w:hAnsi="Times New Roman" w:cs="Times New Roman"/>
          <w:sz w:val="24"/>
          <w:szCs w:val="24"/>
        </w:rPr>
        <w:t>Item ]</w:t>
      </w:r>
      <w:proofErr w:type="gramEnd"/>
      <w:r w:rsidRPr="00457455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457455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45745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A69390A" w14:textId="77777777" w:rsidR="002C3D57" w:rsidRPr="00457455" w:rsidRDefault="002C3D57" w:rsidP="003F20A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14E4240" w14:textId="75B598AC" w:rsidR="00A02C5C" w:rsidRPr="00457455" w:rsidRDefault="00A02C5C" w:rsidP="003F20A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5745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57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7455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Pr="0045745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5745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457455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457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7455">
        <w:rPr>
          <w:rFonts w:ascii="Times New Roman" w:hAnsi="Times New Roman" w:cs="Times New Roman"/>
          <w:sz w:val="24"/>
          <w:szCs w:val="24"/>
        </w:rPr>
        <w:t>vtitur</w:t>
      </w:r>
      <w:proofErr w:type="spellEnd"/>
      <w:r w:rsidRPr="0045745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8EC8CAF" w14:textId="77777777" w:rsidR="00FE70BB" w:rsidRPr="00457455" w:rsidRDefault="00FE70BB" w:rsidP="003F20A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15006693" w14:textId="41927BCF" w:rsidR="0097195D" w:rsidRPr="00457455" w:rsidRDefault="0097195D" w:rsidP="003F20A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5745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57455">
        <w:rPr>
          <w:rFonts w:ascii="Times New Roman" w:hAnsi="Times New Roman" w:cs="Times New Roman"/>
          <w:sz w:val="24"/>
          <w:szCs w:val="24"/>
        </w:rPr>
        <w:t xml:space="preserve"> This section comparing faith to a grain of mustard is omitted in Lambeth. </w:t>
      </w:r>
    </w:p>
    <w:p w14:paraId="3E8E5140" w14:textId="77777777" w:rsidR="0097195D" w:rsidRPr="00457455" w:rsidRDefault="0097195D" w:rsidP="003F20A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755BE700" w14:textId="3E1A23ED" w:rsidR="00A30605" w:rsidRPr="00457455" w:rsidRDefault="00A3060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5745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574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7455">
        <w:rPr>
          <w:rFonts w:ascii="Times New Roman" w:hAnsi="Times New Roman" w:cs="Times New Roman"/>
          <w:sz w:val="24"/>
          <w:szCs w:val="24"/>
        </w:rPr>
        <w:t>Deo ]</w:t>
      </w:r>
      <w:proofErr w:type="gramEnd"/>
      <w:r w:rsidRPr="00457455">
        <w:rPr>
          <w:rFonts w:ascii="Times New Roman" w:hAnsi="Times New Roman" w:cs="Times New Roman"/>
          <w:sz w:val="24"/>
          <w:szCs w:val="24"/>
        </w:rPr>
        <w:t xml:space="preserve"> </w:t>
      </w:r>
      <w:r w:rsidRPr="00457455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457455">
        <w:rPr>
          <w:rFonts w:ascii="Times New Roman" w:hAnsi="Times New Roman" w:cs="Times New Roman"/>
          <w:sz w:val="24"/>
          <w:szCs w:val="24"/>
        </w:rPr>
        <w:t xml:space="preserve"> con.</w:t>
      </w:r>
    </w:p>
    <w:p w14:paraId="548B5141" w14:textId="77777777" w:rsidR="00A30605" w:rsidRPr="00457455" w:rsidRDefault="00A3060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10"/>
    <w:rsid w:val="0001485E"/>
    <w:rsid w:val="00016D10"/>
    <w:rsid w:val="000A1B40"/>
    <w:rsid w:val="000B1261"/>
    <w:rsid w:val="000D1EA5"/>
    <w:rsid w:val="000E6C9C"/>
    <w:rsid w:val="0014288D"/>
    <w:rsid w:val="001A5B66"/>
    <w:rsid w:val="00233220"/>
    <w:rsid w:val="0024294A"/>
    <w:rsid w:val="002C3D57"/>
    <w:rsid w:val="002C65EE"/>
    <w:rsid w:val="003847E8"/>
    <w:rsid w:val="003F20AD"/>
    <w:rsid w:val="00401BB1"/>
    <w:rsid w:val="00433B90"/>
    <w:rsid w:val="0043505E"/>
    <w:rsid w:val="00457455"/>
    <w:rsid w:val="004849B5"/>
    <w:rsid w:val="004F2640"/>
    <w:rsid w:val="005A4180"/>
    <w:rsid w:val="005D732C"/>
    <w:rsid w:val="005E10CA"/>
    <w:rsid w:val="0060075B"/>
    <w:rsid w:val="00612B34"/>
    <w:rsid w:val="006174B8"/>
    <w:rsid w:val="00693C9F"/>
    <w:rsid w:val="006B27EC"/>
    <w:rsid w:val="006E62D2"/>
    <w:rsid w:val="00720D25"/>
    <w:rsid w:val="00776779"/>
    <w:rsid w:val="00796A17"/>
    <w:rsid w:val="007A280E"/>
    <w:rsid w:val="008116FB"/>
    <w:rsid w:val="008779FE"/>
    <w:rsid w:val="008E3C78"/>
    <w:rsid w:val="008F22BC"/>
    <w:rsid w:val="009259DD"/>
    <w:rsid w:val="0093564C"/>
    <w:rsid w:val="00945F43"/>
    <w:rsid w:val="0097195D"/>
    <w:rsid w:val="009D1A72"/>
    <w:rsid w:val="00A02C5C"/>
    <w:rsid w:val="00A20203"/>
    <w:rsid w:val="00A30605"/>
    <w:rsid w:val="00AC6A3E"/>
    <w:rsid w:val="00B64E0D"/>
    <w:rsid w:val="00BD6C7A"/>
    <w:rsid w:val="00BD75A7"/>
    <w:rsid w:val="00C46BBA"/>
    <w:rsid w:val="00C5276E"/>
    <w:rsid w:val="00CB5159"/>
    <w:rsid w:val="00CB7A3B"/>
    <w:rsid w:val="00D2111A"/>
    <w:rsid w:val="00D21BA5"/>
    <w:rsid w:val="00E96143"/>
    <w:rsid w:val="00F00AD7"/>
    <w:rsid w:val="00F54B9F"/>
    <w:rsid w:val="00F80C5D"/>
    <w:rsid w:val="00FE70BB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00CA"/>
  <w15:chartTrackingRefBased/>
  <w15:docId w15:val="{50A3330E-E12A-4ECF-8D77-C8C53514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D75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5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75A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75A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75A7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D7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D51FB-5D5A-4083-AACE-2B2588E5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2023-09-05T15:32:00Z</dcterms:created>
  <dcterms:modified xsi:type="dcterms:W3CDTF">2023-09-05T15:44:00Z</dcterms:modified>
</cp:coreProperties>
</file>