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98F1E" w14:textId="77777777" w:rsidR="002912F5" w:rsidRPr="00482013" w:rsidRDefault="002912F5" w:rsidP="00C75E97">
      <w:pPr>
        <w:spacing w:line="480" w:lineRule="auto"/>
        <w:rPr>
          <w:rFonts w:ascii="Times New Roman" w:hAnsi="Times New Roman" w:cs="Times New Roman"/>
          <w:sz w:val="24"/>
          <w:szCs w:val="24"/>
        </w:rPr>
      </w:pPr>
      <w:r w:rsidRPr="00482013">
        <w:rPr>
          <w:rFonts w:ascii="Times New Roman" w:hAnsi="Times New Roman" w:cs="Times New Roman"/>
          <w:sz w:val="24"/>
          <w:szCs w:val="24"/>
        </w:rPr>
        <w:t>Worcester F 80 Distinctiones</w:t>
      </w:r>
    </w:p>
    <w:p w14:paraId="3C143123" w14:textId="6525728F" w:rsidR="002912F5" w:rsidRPr="00482013" w:rsidRDefault="002912F5" w:rsidP="00C75E97">
      <w:pPr>
        <w:spacing w:line="480" w:lineRule="auto"/>
        <w:rPr>
          <w:rFonts w:ascii="Times New Roman" w:hAnsi="Times New Roman" w:cs="Times New Roman"/>
          <w:sz w:val="24"/>
          <w:szCs w:val="24"/>
        </w:rPr>
      </w:pPr>
      <w:r w:rsidRPr="00482013">
        <w:rPr>
          <w:rFonts w:ascii="Times New Roman" w:hAnsi="Times New Roman" w:cs="Times New Roman"/>
          <w:sz w:val="24"/>
          <w:szCs w:val="24"/>
        </w:rPr>
        <w:t>7 Behold the Lamb of God</w:t>
      </w:r>
      <w:r w:rsidR="007D1403">
        <w:rPr>
          <w:rFonts w:ascii="Times New Roman" w:hAnsi="Times New Roman" w:cs="Times New Roman"/>
          <w:sz w:val="24"/>
          <w:szCs w:val="24"/>
        </w:rPr>
        <w:t xml:space="preserve"> (</w:t>
      </w:r>
      <w:r w:rsidR="007D1403" w:rsidRPr="007D1403">
        <w:rPr>
          <w:rFonts w:ascii="Times New Roman" w:hAnsi="Times New Roman" w:cs="Times New Roman"/>
          <w:i/>
          <w:iCs/>
          <w:sz w:val="24"/>
          <w:szCs w:val="24"/>
        </w:rPr>
        <w:t>Ecce Angus Dei</w:t>
      </w:r>
      <w:r w:rsidR="007D1403">
        <w:rPr>
          <w:rFonts w:ascii="Times New Roman" w:hAnsi="Times New Roman" w:cs="Times New Roman"/>
          <w:sz w:val="24"/>
          <w:szCs w:val="24"/>
        </w:rPr>
        <w:t>)</w:t>
      </w:r>
    </w:p>
    <w:p w14:paraId="05ADDAC1" w14:textId="77777777" w:rsidR="00C75E97" w:rsidRDefault="00482013" w:rsidP="00C75E97">
      <w:pPr>
        <w:spacing w:line="480" w:lineRule="auto"/>
        <w:rPr>
          <w:rFonts w:ascii="Times New Roman" w:hAnsi="Times New Roman" w:cs="Times New Roman"/>
          <w:color w:val="000000"/>
          <w:sz w:val="24"/>
          <w:szCs w:val="24"/>
          <w:shd w:val="clear" w:color="auto" w:fill="FFFFFF"/>
        </w:rPr>
      </w:pPr>
      <w:r w:rsidRPr="00482013">
        <w:rPr>
          <w:rFonts w:ascii="Times New Roman" w:hAnsi="Times New Roman" w:cs="Times New Roman"/>
          <w:sz w:val="24"/>
          <w:szCs w:val="24"/>
        </w:rPr>
        <w:t>“</w:t>
      </w:r>
      <w:r w:rsidRPr="00482013">
        <w:rPr>
          <w:rFonts w:ascii="Times New Roman" w:hAnsi="Times New Roman" w:cs="Times New Roman"/>
          <w:color w:val="000000"/>
          <w:sz w:val="24"/>
          <w:szCs w:val="24"/>
          <w:shd w:val="clear" w:color="auto" w:fill="FFFFFF"/>
        </w:rPr>
        <w:t>Behold the Lamb of God.</w:t>
      </w:r>
      <w:r>
        <w:rPr>
          <w:rFonts w:ascii="Times New Roman" w:hAnsi="Times New Roman" w:cs="Times New Roman"/>
          <w:color w:val="000000"/>
          <w:sz w:val="24"/>
          <w:szCs w:val="24"/>
          <w:shd w:val="clear" w:color="auto" w:fill="FFFFFF"/>
        </w:rPr>
        <w:t>” John [1:29]. A social revelation</w:t>
      </w:r>
      <w:r w:rsidR="00C75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in a demonstration of the Word.</w:t>
      </w:r>
      <w:r w:rsidR="00C75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Behold the figural expression in the designation of the lamb, the lamb of spiritual reformation in the divine</w:t>
      </w:r>
      <w:r w:rsidR="00C75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naming of God. Something that is believed by faith</w:t>
      </w:r>
      <w:r w:rsidR="008A1A4A">
        <w:rPr>
          <w:rFonts w:ascii="Times New Roman" w:hAnsi="Times New Roman" w:cs="Times New Roman"/>
          <w:color w:val="000000"/>
          <w:sz w:val="24"/>
          <w:szCs w:val="24"/>
          <w:shd w:val="clear" w:color="auto" w:fill="FFFFFF"/>
        </w:rPr>
        <w:t>,</w:t>
      </w:r>
      <w:r w:rsidR="00C75E97">
        <w:rPr>
          <w:rFonts w:ascii="Times New Roman" w:hAnsi="Times New Roman" w:cs="Times New Roman"/>
          <w:color w:val="000000"/>
          <w:sz w:val="24"/>
          <w:szCs w:val="24"/>
          <w:shd w:val="clear" w:color="auto" w:fill="FFFFFF"/>
        </w:rPr>
        <w:t xml:space="preserve"> </w:t>
      </w:r>
      <w:r w:rsidR="008A1A4A">
        <w:rPr>
          <w:rFonts w:ascii="Times New Roman" w:hAnsi="Times New Roman" w:cs="Times New Roman"/>
          <w:color w:val="000000"/>
          <w:sz w:val="24"/>
          <w:szCs w:val="24"/>
          <w:shd w:val="clear" w:color="auto" w:fill="FFFFFF"/>
        </w:rPr>
        <w:t>something that is seen by the eyes, and something</w:t>
      </w:r>
      <w:r w:rsidR="00C75E97">
        <w:rPr>
          <w:rFonts w:ascii="Times New Roman" w:hAnsi="Times New Roman" w:cs="Times New Roman"/>
          <w:color w:val="000000"/>
          <w:sz w:val="24"/>
          <w:szCs w:val="24"/>
          <w:shd w:val="clear" w:color="auto" w:fill="FFFFFF"/>
        </w:rPr>
        <w:t xml:space="preserve"> </w:t>
      </w:r>
      <w:r w:rsidR="008A1A4A">
        <w:rPr>
          <w:rFonts w:ascii="Times New Roman" w:hAnsi="Times New Roman" w:cs="Times New Roman"/>
          <w:color w:val="000000"/>
          <w:sz w:val="24"/>
          <w:szCs w:val="24"/>
          <w:shd w:val="clear" w:color="auto" w:fill="FFFFFF"/>
        </w:rPr>
        <w:t xml:space="preserve">that is perceived through the senses. </w:t>
      </w:r>
    </w:p>
    <w:p w14:paraId="4B3270F0" w14:textId="2AE8CAE4" w:rsidR="00C75E97" w:rsidRDefault="008A1A4A" w:rsidP="00C75E97">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7D016C">
        <w:rPr>
          <w:rFonts w:ascii="Times New Roman" w:hAnsi="Times New Roman" w:cs="Times New Roman"/>
          <w:sz w:val="24"/>
          <w:szCs w:val="24"/>
        </w:rPr>
        <w:t xml:space="preserve">Concerning the eating of </w:t>
      </w:r>
      <w:r>
        <w:rPr>
          <w:rFonts w:ascii="Times New Roman" w:hAnsi="Times New Roman" w:cs="Times New Roman"/>
          <w:sz w:val="24"/>
          <w:szCs w:val="24"/>
        </w:rPr>
        <w:t>this</w:t>
      </w:r>
      <w:r w:rsidR="00C75E97">
        <w:rPr>
          <w:rFonts w:ascii="Times New Roman" w:hAnsi="Times New Roman" w:cs="Times New Roman"/>
          <w:sz w:val="24"/>
          <w:szCs w:val="24"/>
        </w:rPr>
        <w:t xml:space="preserve"> </w:t>
      </w:r>
      <w:r>
        <w:rPr>
          <w:rFonts w:ascii="Times New Roman" w:hAnsi="Times New Roman" w:cs="Times New Roman"/>
          <w:sz w:val="24"/>
          <w:szCs w:val="24"/>
        </w:rPr>
        <w:t>lamb</w:t>
      </w:r>
      <w:r w:rsidRPr="007D016C">
        <w:rPr>
          <w:rFonts w:ascii="Times New Roman" w:hAnsi="Times New Roman" w:cs="Times New Roman"/>
          <w:sz w:val="24"/>
          <w:szCs w:val="24"/>
        </w:rPr>
        <w:t xml:space="preserve">, four things are to be </w:t>
      </w:r>
      <w:r w:rsidR="00807E78" w:rsidRPr="007D016C">
        <w:rPr>
          <w:rFonts w:ascii="Times New Roman" w:hAnsi="Times New Roman" w:cs="Times New Roman"/>
          <w:sz w:val="24"/>
          <w:szCs w:val="24"/>
        </w:rPr>
        <w:t>addressed</w:t>
      </w:r>
      <w:r>
        <w:rPr>
          <w:rFonts w:ascii="Times New Roman" w:hAnsi="Times New Roman" w:cs="Times New Roman"/>
          <w:sz w:val="24"/>
          <w:szCs w:val="24"/>
        </w:rPr>
        <w:t>, namely,</w:t>
      </w:r>
      <w:r w:rsidRPr="007D016C">
        <w:rPr>
          <w:rFonts w:ascii="Times New Roman" w:hAnsi="Times New Roman" w:cs="Times New Roman"/>
          <w:sz w:val="24"/>
          <w:szCs w:val="24"/>
        </w:rPr>
        <w:t xml:space="preserve"> time, rite, culture, and </w:t>
      </w:r>
      <w:r>
        <w:rPr>
          <w:rFonts w:ascii="Times New Roman" w:hAnsi="Times New Roman" w:cs="Times New Roman"/>
          <w:sz w:val="24"/>
          <w:szCs w:val="24"/>
        </w:rPr>
        <w:t>advantage</w:t>
      </w:r>
      <w:r w:rsidRPr="007D016C">
        <w:rPr>
          <w:rFonts w:ascii="Times New Roman" w:hAnsi="Times New Roman" w:cs="Times New Roman"/>
          <w:sz w:val="24"/>
          <w:szCs w:val="24"/>
        </w:rPr>
        <w:t xml:space="preserve">. The time was the first month, [Exod. 12:2]; </w:t>
      </w:r>
      <w:r w:rsidR="00C75E97">
        <w:rPr>
          <w:rFonts w:ascii="Times New Roman" w:hAnsi="Times New Roman" w:cs="Times New Roman"/>
          <w:sz w:val="24"/>
          <w:szCs w:val="24"/>
        </w:rPr>
        <w:t>t</w:t>
      </w:r>
      <w:r w:rsidRPr="007D016C">
        <w:rPr>
          <w:rFonts w:ascii="Times New Roman" w:hAnsi="Times New Roman" w:cs="Times New Roman"/>
          <w:sz w:val="24"/>
          <w:szCs w:val="24"/>
        </w:rPr>
        <w:t>he tenth day, [Exod. 12:3]; the fourteenth of the moon, the hour of evening, [Exod. 12:6].</w:t>
      </w:r>
      <w:r w:rsidRPr="007D016C">
        <w:rPr>
          <w:rStyle w:val="EndnoteReference"/>
          <w:rFonts w:ascii="Times New Roman" w:hAnsi="Times New Roman" w:cs="Times New Roman"/>
          <w:sz w:val="24"/>
          <w:szCs w:val="24"/>
        </w:rPr>
        <w:endnoteReference w:id="1"/>
      </w:r>
      <w:r w:rsidRPr="007D016C">
        <w:rPr>
          <w:rFonts w:ascii="Times New Roman" w:hAnsi="Times New Roman" w:cs="Times New Roman"/>
          <w:sz w:val="24"/>
          <w:szCs w:val="24"/>
        </w:rPr>
        <w:t xml:space="preserve"> In all these things a mystery lies hidden. </w:t>
      </w:r>
      <w:r>
        <w:rPr>
          <w:rFonts w:ascii="Times New Roman" w:hAnsi="Times New Roman" w:cs="Times New Roman"/>
          <w:sz w:val="24"/>
          <w:szCs w:val="24"/>
        </w:rPr>
        <w:t xml:space="preserve">For </w:t>
      </w:r>
      <w:r w:rsidRPr="007D016C">
        <w:rPr>
          <w:rFonts w:ascii="Times New Roman" w:hAnsi="Times New Roman" w:cs="Times New Roman"/>
          <w:sz w:val="24"/>
          <w:szCs w:val="24"/>
        </w:rPr>
        <w:t xml:space="preserve">the first month </w:t>
      </w:r>
      <w:r>
        <w:rPr>
          <w:rFonts w:ascii="Times New Roman" w:hAnsi="Times New Roman" w:cs="Times New Roman"/>
          <w:sz w:val="24"/>
          <w:szCs w:val="24"/>
        </w:rPr>
        <w:t>is the reformation of</w:t>
      </w:r>
      <w:r w:rsidRPr="007D016C">
        <w:rPr>
          <w:rFonts w:ascii="Times New Roman" w:hAnsi="Times New Roman" w:cs="Times New Roman"/>
          <w:sz w:val="24"/>
          <w:szCs w:val="24"/>
        </w:rPr>
        <w:t xml:space="preserve"> penitence</w:t>
      </w:r>
      <w:r w:rsidR="000205D4">
        <w:rPr>
          <w:rFonts w:ascii="Times New Roman" w:hAnsi="Times New Roman" w:cs="Times New Roman"/>
          <w:sz w:val="24"/>
          <w:szCs w:val="24"/>
        </w:rPr>
        <w:t>.</w:t>
      </w:r>
      <w:r w:rsidRPr="007D016C">
        <w:rPr>
          <w:rFonts w:ascii="Times New Roman" w:hAnsi="Times New Roman" w:cs="Times New Roman"/>
          <w:sz w:val="24"/>
          <w:szCs w:val="24"/>
        </w:rPr>
        <w:t xml:space="preserve"> On the tenth day </w:t>
      </w:r>
      <w:r>
        <w:rPr>
          <w:rFonts w:ascii="Times New Roman" w:hAnsi="Times New Roman" w:cs="Times New Roman"/>
          <w:sz w:val="24"/>
          <w:szCs w:val="24"/>
        </w:rPr>
        <w:t xml:space="preserve">is the </w:t>
      </w:r>
      <w:r w:rsidRPr="007D016C">
        <w:rPr>
          <w:rFonts w:ascii="Times New Roman" w:hAnsi="Times New Roman" w:cs="Times New Roman"/>
          <w:sz w:val="24"/>
          <w:szCs w:val="24"/>
        </w:rPr>
        <w:t>observ</w:t>
      </w:r>
      <w:r>
        <w:rPr>
          <w:rFonts w:ascii="Times New Roman" w:hAnsi="Times New Roman" w:cs="Times New Roman"/>
          <w:sz w:val="24"/>
          <w:szCs w:val="24"/>
        </w:rPr>
        <w:t>ation of</w:t>
      </w:r>
      <w:r w:rsidRPr="007D016C">
        <w:rPr>
          <w:rFonts w:ascii="Times New Roman" w:hAnsi="Times New Roman" w:cs="Times New Roman"/>
          <w:sz w:val="24"/>
          <w:szCs w:val="24"/>
        </w:rPr>
        <w:t xml:space="preserve"> the law</w:t>
      </w:r>
      <w:r w:rsidR="000205D4">
        <w:rPr>
          <w:rFonts w:ascii="Times New Roman" w:hAnsi="Times New Roman" w:cs="Times New Roman"/>
          <w:sz w:val="24"/>
          <w:szCs w:val="24"/>
        </w:rPr>
        <w:t>.</w:t>
      </w:r>
      <w:r w:rsidRPr="007D016C">
        <w:rPr>
          <w:rFonts w:ascii="Times New Roman" w:hAnsi="Times New Roman" w:cs="Times New Roman"/>
          <w:sz w:val="24"/>
          <w:szCs w:val="24"/>
        </w:rPr>
        <w:t xml:space="preserve"> </w:t>
      </w:r>
      <w:r w:rsidR="000205D4">
        <w:rPr>
          <w:rFonts w:ascii="Times New Roman" w:hAnsi="Times New Roman" w:cs="Times New Roman"/>
          <w:sz w:val="24"/>
          <w:szCs w:val="24"/>
        </w:rPr>
        <w:t>O</w:t>
      </w:r>
      <w:r w:rsidRPr="007D016C">
        <w:rPr>
          <w:rFonts w:ascii="Times New Roman" w:hAnsi="Times New Roman" w:cs="Times New Roman"/>
          <w:sz w:val="24"/>
          <w:szCs w:val="24"/>
        </w:rPr>
        <w:t xml:space="preserve">n the fourteenth day of the moon </w:t>
      </w:r>
      <w:r w:rsidR="000205D4">
        <w:rPr>
          <w:rFonts w:ascii="Times New Roman" w:hAnsi="Times New Roman" w:cs="Times New Roman"/>
          <w:sz w:val="24"/>
          <w:szCs w:val="24"/>
        </w:rPr>
        <w:t xml:space="preserve">is the </w:t>
      </w:r>
      <w:r w:rsidRPr="007D016C">
        <w:rPr>
          <w:rFonts w:ascii="Times New Roman" w:hAnsi="Times New Roman" w:cs="Times New Roman"/>
          <w:sz w:val="24"/>
          <w:szCs w:val="24"/>
        </w:rPr>
        <w:t>exercise</w:t>
      </w:r>
      <w:r w:rsidR="000205D4">
        <w:rPr>
          <w:rFonts w:ascii="Times New Roman" w:hAnsi="Times New Roman" w:cs="Times New Roman"/>
          <w:sz w:val="24"/>
          <w:szCs w:val="24"/>
        </w:rPr>
        <w:t xml:space="preserve"> of</w:t>
      </w:r>
      <w:r w:rsidRPr="007D016C">
        <w:rPr>
          <w:rFonts w:ascii="Times New Roman" w:hAnsi="Times New Roman" w:cs="Times New Roman"/>
          <w:sz w:val="24"/>
          <w:szCs w:val="24"/>
        </w:rPr>
        <w:t xml:space="preserve"> good works</w:t>
      </w:r>
      <w:r w:rsidR="000205D4">
        <w:rPr>
          <w:rFonts w:ascii="Times New Roman" w:hAnsi="Times New Roman" w:cs="Times New Roman"/>
          <w:sz w:val="24"/>
          <w:szCs w:val="24"/>
        </w:rPr>
        <w:t>.</w:t>
      </w:r>
      <w:r w:rsidRPr="007D016C">
        <w:rPr>
          <w:rFonts w:ascii="Times New Roman" w:hAnsi="Times New Roman" w:cs="Times New Roman"/>
          <w:sz w:val="24"/>
          <w:szCs w:val="24"/>
        </w:rPr>
        <w:t xml:space="preserve"> </w:t>
      </w:r>
      <w:r w:rsidR="000205D4">
        <w:rPr>
          <w:rFonts w:ascii="Times New Roman" w:hAnsi="Times New Roman" w:cs="Times New Roman"/>
          <w:sz w:val="24"/>
          <w:szCs w:val="24"/>
        </w:rPr>
        <w:t>W</w:t>
      </w:r>
      <w:r w:rsidRPr="007D016C">
        <w:rPr>
          <w:rFonts w:ascii="Times New Roman" w:hAnsi="Times New Roman" w:cs="Times New Roman"/>
          <w:sz w:val="24"/>
          <w:szCs w:val="24"/>
        </w:rPr>
        <w:t xml:space="preserve">hen the hour </w:t>
      </w:r>
      <w:r w:rsidR="00807E78" w:rsidRPr="007D016C">
        <w:rPr>
          <w:rFonts w:ascii="Times New Roman" w:hAnsi="Times New Roman" w:cs="Times New Roman"/>
          <w:sz w:val="24"/>
          <w:szCs w:val="24"/>
        </w:rPr>
        <w:t>is</w:t>
      </w:r>
      <w:r w:rsidRPr="007D016C">
        <w:rPr>
          <w:rFonts w:ascii="Times New Roman" w:hAnsi="Times New Roman" w:cs="Times New Roman"/>
          <w:sz w:val="24"/>
          <w:szCs w:val="24"/>
        </w:rPr>
        <w:t xml:space="preserve"> evening</w:t>
      </w:r>
      <w:r w:rsidR="000205D4">
        <w:rPr>
          <w:rFonts w:ascii="Times New Roman" w:hAnsi="Times New Roman" w:cs="Times New Roman"/>
          <w:sz w:val="24"/>
          <w:szCs w:val="24"/>
        </w:rPr>
        <w:t xml:space="preserve"> it is the consummation of</w:t>
      </w:r>
      <w:r w:rsidRPr="007D016C">
        <w:rPr>
          <w:rFonts w:ascii="Times New Roman" w:hAnsi="Times New Roman" w:cs="Times New Roman"/>
          <w:sz w:val="24"/>
          <w:szCs w:val="24"/>
        </w:rPr>
        <w:t xml:space="preserve"> persever</w:t>
      </w:r>
      <w:r w:rsidR="000205D4">
        <w:rPr>
          <w:rFonts w:ascii="Times New Roman" w:hAnsi="Times New Roman" w:cs="Times New Roman"/>
          <w:sz w:val="24"/>
          <w:szCs w:val="24"/>
        </w:rPr>
        <w:t>ance</w:t>
      </w:r>
      <w:r w:rsidRPr="007D016C">
        <w:rPr>
          <w:rFonts w:ascii="Times New Roman" w:hAnsi="Times New Roman" w:cs="Times New Roman"/>
          <w:sz w:val="24"/>
          <w:szCs w:val="24"/>
        </w:rPr>
        <w:t xml:space="preserve"> to the last</w:t>
      </w:r>
      <w:r w:rsidR="000205D4">
        <w:rPr>
          <w:rFonts w:ascii="Times New Roman" w:hAnsi="Times New Roman" w:cs="Times New Roman"/>
          <w:sz w:val="24"/>
          <w:szCs w:val="24"/>
        </w:rPr>
        <w:t>. If you wish</w:t>
      </w:r>
      <w:r w:rsidR="00C75E97">
        <w:rPr>
          <w:rFonts w:ascii="Times New Roman" w:hAnsi="Times New Roman" w:cs="Times New Roman"/>
          <w:sz w:val="24"/>
          <w:szCs w:val="24"/>
        </w:rPr>
        <w:t xml:space="preserve"> </w:t>
      </w:r>
      <w:r w:rsidR="000205D4">
        <w:rPr>
          <w:rFonts w:ascii="Times New Roman" w:hAnsi="Times New Roman" w:cs="Times New Roman"/>
          <w:sz w:val="24"/>
          <w:szCs w:val="24"/>
        </w:rPr>
        <w:t xml:space="preserve">therefore to embody the lamb, you should return to the first month to penitence, </w:t>
      </w:r>
      <w:r w:rsidR="000205D4" w:rsidRPr="007D016C">
        <w:rPr>
          <w:rFonts w:ascii="Times New Roman" w:hAnsi="Times New Roman" w:cs="Times New Roman"/>
          <w:sz w:val="24"/>
          <w:szCs w:val="24"/>
        </w:rPr>
        <w:t>Eph. 4[:24]: “</w:t>
      </w:r>
      <w:r w:rsidR="00AA04D0">
        <w:rPr>
          <w:rFonts w:ascii="Times New Roman" w:hAnsi="Times New Roman" w:cs="Times New Roman"/>
          <w:sz w:val="24"/>
          <w:szCs w:val="24"/>
        </w:rPr>
        <w:t>P</w:t>
      </w:r>
      <w:r w:rsidR="000205D4" w:rsidRPr="007D016C">
        <w:rPr>
          <w:rFonts w:ascii="Times New Roman" w:hAnsi="Times New Roman" w:cs="Times New Roman"/>
          <w:sz w:val="24"/>
          <w:szCs w:val="24"/>
        </w:rPr>
        <w:t>ut on the new man, who according to God is created.”</w:t>
      </w:r>
      <w:r w:rsidR="00C75E97">
        <w:rPr>
          <w:rFonts w:ascii="Times New Roman" w:hAnsi="Times New Roman" w:cs="Times New Roman"/>
          <w:sz w:val="24"/>
          <w:szCs w:val="24"/>
        </w:rPr>
        <w:t xml:space="preserve"> </w:t>
      </w:r>
      <w:r w:rsidR="00AA04D0">
        <w:rPr>
          <w:rFonts w:ascii="Times New Roman" w:hAnsi="Times New Roman" w:cs="Times New Roman"/>
          <w:sz w:val="24"/>
          <w:szCs w:val="24"/>
        </w:rPr>
        <w:t>On the tenth day observe the precepts of the law; on the fourteenth day of the moon exercise good works;</w:t>
      </w:r>
      <w:r w:rsidR="00C75E97">
        <w:rPr>
          <w:rFonts w:ascii="Times New Roman" w:hAnsi="Times New Roman" w:cs="Times New Roman"/>
          <w:sz w:val="24"/>
          <w:szCs w:val="24"/>
        </w:rPr>
        <w:t xml:space="preserve"> </w:t>
      </w:r>
      <w:r w:rsidR="00AA04D0">
        <w:rPr>
          <w:rFonts w:ascii="Times New Roman" w:hAnsi="Times New Roman" w:cs="Times New Roman"/>
          <w:sz w:val="24"/>
          <w:szCs w:val="24"/>
        </w:rPr>
        <w:t>at the evening hour finally persevere. For</w:t>
      </w:r>
      <w:r w:rsidR="00C75E97">
        <w:rPr>
          <w:rFonts w:ascii="Times New Roman" w:hAnsi="Times New Roman" w:cs="Times New Roman"/>
          <w:sz w:val="24"/>
          <w:szCs w:val="24"/>
        </w:rPr>
        <w:t xml:space="preserve"> </w:t>
      </w:r>
      <w:r w:rsidRPr="007D016C">
        <w:rPr>
          <w:rFonts w:ascii="Times New Roman" w:hAnsi="Times New Roman" w:cs="Times New Roman"/>
          <w:sz w:val="24"/>
          <w:szCs w:val="24"/>
        </w:rPr>
        <w:t>only perseverance crowns among the other virtues. Beware therefore lest there be negligence in preparing, irreverence in approaching, or abuse in receiving.</w:t>
      </w:r>
      <w:r w:rsidR="00AA04D0">
        <w:rPr>
          <w:rFonts w:ascii="Times New Roman" w:hAnsi="Times New Roman" w:cs="Times New Roman"/>
          <w:sz w:val="24"/>
          <w:szCs w:val="24"/>
        </w:rPr>
        <w:t xml:space="preserve"> </w:t>
      </w:r>
    </w:p>
    <w:p w14:paraId="08B73109" w14:textId="361AC416" w:rsidR="00C75E97" w:rsidRDefault="00AA04D0" w:rsidP="00C75E97">
      <w:pPr>
        <w:spacing w:line="480" w:lineRule="auto"/>
        <w:rPr>
          <w:rFonts w:ascii="Times New Roman" w:hAnsi="Times New Roman" w:cs="Times New Roman"/>
          <w:sz w:val="24"/>
          <w:szCs w:val="24"/>
        </w:rPr>
      </w:pPr>
      <w:r w:rsidRPr="007D016C">
        <w:rPr>
          <w:rFonts w:ascii="Times New Roman" w:hAnsi="Times New Roman" w:cs="Times New Roman"/>
          <w:sz w:val="24"/>
          <w:szCs w:val="24"/>
        </w:rPr>
        <w:t xml:space="preserve">¶ In the second place, the rite of eating was so that it would not be consumed </w:t>
      </w:r>
      <w:r w:rsidR="00807E78" w:rsidRPr="007D016C">
        <w:rPr>
          <w:rFonts w:ascii="Times New Roman" w:hAnsi="Times New Roman" w:cs="Times New Roman"/>
          <w:sz w:val="24"/>
          <w:szCs w:val="24"/>
        </w:rPr>
        <w:t>raw, boiled, fried,</w:t>
      </w:r>
      <w:r w:rsidRPr="007D016C">
        <w:rPr>
          <w:rFonts w:ascii="Times New Roman" w:hAnsi="Times New Roman" w:cs="Times New Roman"/>
          <w:sz w:val="24"/>
          <w:szCs w:val="24"/>
        </w:rPr>
        <w:t xml:space="preserve"> nor broken, but the whole entire and </w:t>
      </w:r>
      <w:r>
        <w:rPr>
          <w:rFonts w:ascii="Times New Roman" w:hAnsi="Times New Roman" w:cs="Times New Roman"/>
          <w:sz w:val="24"/>
          <w:szCs w:val="24"/>
        </w:rPr>
        <w:t xml:space="preserve">the whole </w:t>
      </w:r>
      <w:r w:rsidRPr="007D016C">
        <w:rPr>
          <w:rFonts w:ascii="Times New Roman" w:hAnsi="Times New Roman" w:cs="Times New Roman"/>
          <w:sz w:val="24"/>
          <w:szCs w:val="24"/>
        </w:rPr>
        <w:t>roasted by fire, [Exod. 12:9]. He who takes it raw</w:t>
      </w:r>
      <w:r w:rsidR="00904C66">
        <w:rPr>
          <w:rFonts w:ascii="Times New Roman" w:hAnsi="Times New Roman" w:cs="Times New Roman"/>
          <w:sz w:val="24"/>
          <w:szCs w:val="24"/>
        </w:rPr>
        <w:t>, who</w:t>
      </w:r>
      <w:r w:rsidRPr="007D016C">
        <w:rPr>
          <w:rFonts w:ascii="Times New Roman" w:hAnsi="Times New Roman" w:cs="Times New Roman"/>
          <w:sz w:val="24"/>
          <w:szCs w:val="24"/>
        </w:rPr>
        <w:t xml:space="preserve"> does</w:t>
      </w:r>
      <w:r w:rsidR="000650C7">
        <w:rPr>
          <w:rFonts w:ascii="Times New Roman" w:hAnsi="Times New Roman" w:cs="Times New Roman"/>
          <w:sz w:val="24"/>
          <w:szCs w:val="24"/>
        </w:rPr>
        <w:t xml:space="preserve"> not </w:t>
      </w:r>
      <w:r w:rsidR="00904C66">
        <w:rPr>
          <w:rFonts w:ascii="Times New Roman" w:hAnsi="Times New Roman" w:cs="Times New Roman"/>
          <w:sz w:val="24"/>
          <w:szCs w:val="24"/>
        </w:rPr>
        <w:t>clear</w:t>
      </w:r>
      <w:r w:rsidR="00C75E97">
        <w:rPr>
          <w:rFonts w:ascii="Times New Roman" w:hAnsi="Times New Roman" w:cs="Times New Roman"/>
          <w:sz w:val="24"/>
          <w:szCs w:val="24"/>
        </w:rPr>
        <w:t xml:space="preserve"> </w:t>
      </w:r>
      <w:r w:rsidR="00904C66">
        <w:rPr>
          <w:rFonts w:ascii="Times New Roman" w:hAnsi="Times New Roman" w:cs="Times New Roman"/>
          <w:sz w:val="24"/>
          <w:szCs w:val="24"/>
        </w:rPr>
        <w:t>the mind</w:t>
      </w:r>
      <w:r w:rsidR="000650C7">
        <w:rPr>
          <w:rFonts w:ascii="Times New Roman" w:hAnsi="Times New Roman" w:cs="Times New Roman"/>
          <w:sz w:val="24"/>
          <w:szCs w:val="24"/>
        </w:rPr>
        <w:t>, he approaches</w:t>
      </w:r>
      <w:r w:rsidRPr="007D016C">
        <w:rPr>
          <w:rFonts w:ascii="Times New Roman" w:hAnsi="Times New Roman" w:cs="Times New Roman"/>
          <w:sz w:val="24"/>
          <w:szCs w:val="24"/>
        </w:rPr>
        <w:t xml:space="preserve"> irreverently</w:t>
      </w:r>
      <w:r w:rsidR="000650C7">
        <w:rPr>
          <w:rFonts w:ascii="Times New Roman" w:hAnsi="Times New Roman" w:cs="Times New Roman"/>
          <w:sz w:val="24"/>
          <w:szCs w:val="24"/>
        </w:rPr>
        <w:t>. Wherefore the gloss</w:t>
      </w:r>
      <w:r w:rsidR="00A007B3">
        <w:rPr>
          <w:rStyle w:val="EndnoteReference"/>
          <w:rFonts w:ascii="Times New Roman" w:hAnsi="Times New Roman" w:cs="Times New Roman"/>
          <w:sz w:val="24"/>
          <w:szCs w:val="24"/>
        </w:rPr>
        <w:endnoteReference w:id="2"/>
      </w:r>
      <w:r w:rsidR="000650C7">
        <w:rPr>
          <w:rFonts w:ascii="Times New Roman" w:hAnsi="Times New Roman" w:cs="Times New Roman"/>
          <w:sz w:val="24"/>
          <w:szCs w:val="24"/>
        </w:rPr>
        <w:t xml:space="preserve"> </w:t>
      </w:r>
      <w:r w:rsidR="00987E6B">
        <w:rPr>
          <w:rFonts w:ascii="Times New Roman" w:hAnsi="Times New Roman" w:cs="Times New Roman"/>
          <w:sz w:val="24"/>
          <w:szCs w:val="24"/>
        </w:rPr>
        <w:t>there he</w:t>
      </w:r>
      <w:r w:rsidR="000650C7">
        <w:rPr>
          <w:rFonts w:ascii="Times New Roman" w:hAnsi="Times New Roman" w:cs="Times New Roman"/>
          <w:sz w:val="24"/>
          <w:szCs w:val="24"/>
        </w:rPr>
        <w:t xml:space="preserve"> who would receive</w:t>
      </w:r>
      <w:r w:rsidR="00904C66">
        <w:rPr>
          <w:rFonts w:ascii="Times New Roman" w:hAnsi="Times New Roman" w:cs="Times New Roman"/>
          <w:sz w:val="24"/>
          <w:szCs w:val="24"/>
        </w:rPr>
        <w:t xml:space="preserve"> it</w:t>
      </w:r>
      <w:r w:rsidR="000650C7">
        <w:rPr>
          <w:rFonts w:ascii="Times New Roman" w:hAnsi="Times New Roman" w:cs="Times New Roman"/>
          <w:sz w:val="24"/>
          <w:szCs w:val="24"/>
        </w:rPr>
        <w:t xml:space="preserve"> </w:t>
      </w:r>
      <w:r w:rsidR="00987E6B">
        <w:rPr>
          <w:rFonts w:ascii="Times New Roman" w:hAnsi="Times New Roman" w:cs="Times New Roman"/>
          <w:sz w:val="24"/>
          <w:szCs w:val="24"/>
        </w:rPr>
        <w:t>boiled</w:t>
      </w:r>
      <w:r w:rsidR="000650C7">
        <w:rPr>
          <w:rFonts w:ascii="Times New Roman" w:hAnsi="Times New Roman" w:cs="Times New Roman"/>
          <w:sz w:val="24"/>
          <w:szCs w:val="24"/>
        </w:rPr>
        <w:t xml:space="preserve"> </w:t>
      </w:r>
      <w:r w:rsidR="000650C7" w:rsidRPr="007D016C">
        <w:rPr>
          <w:rFonts w:ascii="Times New Roman" w:hAnsi="Times New Roman" w:cs="Times New Roman"/>
          <w:sz w:val="24"/>
          <w:szCs w:val="24"/>
        </w:rPr>
        <w:t>does so without devotion</w:t>
      </w:r>
      <w:r w:rsidR="000650C7">
        <w:rPr>
          <w:rFonts w:ascii="Times New Roman" w:hAnsi="Times New Roman" w:cs="Times New Roman"/>
          <w:sz w:val="24"/>
          <w:szCs w:val="24"/>
        </w:rPr>
        <w:t>. H</w:t>
      </w:r>
      <w:r w:rsidR="000650C7" w:rsidRPr="007D016C">
        <w:rPr>
          <w:rFonts w:ascii="Times New Roman" w:hAnsi="Times New Roman" w:cs="Times New Roman"/>
          <w:sz w:val="24"/>
          <w:szCs w:val="24"/>
        </w:rPr>
        <w:t>e who takes it broken does so presumptuously</w:t>
      </w:r>
      <w:r w:rsidR="00904C66">
        <w:rPr>
          <w:rFonts w:ascii="Times New Roman" w:hAnsi="Times New Roman" w:cs="Times New Roman"/>
          <w:sz w:val="24"/>
          <w:szCs w:val="24"/>
        </w:rPr>
        <w:t xml:space="preserve">. </w:t>
      </w:r>
    </w:p>
    <w:p w14:paraId="502FD1AA" w14:textId="76E0DBB1" w:rsidR="00904C66" w:rsidRDefault="00904C66" w:rsidP="00C75E97">
      <w:pPr>
        <w:spacing w:line="480" w:lineRule="auto"/>
        <w:rPr>
          <w:rFonts w:ascii="Times New Roman" w:hAnsi="Times New Roman" w:cs="Times New Roman"/>
          <w:sz w:val="24"/>
          <w:szCs w:val="24"/>
        </w:rPr>
      </w:pPr>
      <w:r w:rsidRPr="007D016C">
        <w:rPr>
          <w:rFonts w:ascii="Times New Roman" w:hAnsi="Times New Roman" w:cs="Times New Roman"/>
          <w:sz w:val="24"/>
          <w:szCs w:val="24"/>
        </w:rPr>
        <w:lastRenderedPageBreak/>
        <w:t xml:space="preserve">¶ In the third place, the culture of eating had been so that with shoes on </w:t>
      </w:r>
      <w:r>
        <w:rPr>
          <w:rFonts w:ascii="Times New Roman" w:hAnsi="Times New Roman" w:cs="Times New Roman"/>
          <w:sz w:val="24"/>
          <w:szCs w:val="24"/>
        </w:rPr>
        <w:t>“</w:t>
      </w:r>
      <w:r w:rsidRPr="007D016C">
        <w:rPr>
          <w:rFonts w:ascii="Times New Roman" w:hAnsi="Times New Roman" w:cs="Times New Roman"/>
          <w:sz w:val="24"/>
          <w:szCs w:val="24"/>
        </w:rPr>
        <w:t>the feet,</w:t>
      </w:r>
      <w:r>
        <w:rPr>
          <w:rFonts w:ascii="Times New Roman" w:hAnsi="Times New Roman" w:cs="Times New Roman"/>
          <w:sz w:val="24"/>
          <w:szCs w:val="24"/>
        </w:rPr>
        <w:t>”</w:t>
      </w:r>
      <w:r w:rsidRPr="007D016C">
        <w:rPr>
          <w:rFonts w:ascii="Times New Roman" w:hAnsi="Times New Roman" w:cs="Times New Roman"/>
          <w:sz w:val="24"/>
          <w:szCs w:val="24"/>
        </w:rPr>
        <w:t xml:space="preserve"> girded reins, with staffs </w:t>
      </w:r>
      <w:r>
        <w:rPr>
          <w:rFonts w:ascii="Times New Roman" w:hAnsi="Times New Roman" w:cs="Times New Roman"/>
          <w:sz w:val="24"/>
          <w:szCs w:val="24"/>
        </w:rPr>
        <w:t>“</w:t>
      </w:r>
      <w:r w:rsidRPr="007D016C">
        <w:rPr>
          <w:rFonts w:ascii="Times New Roman" w:hAnsi="Times New Roman" w:cs="Times New Roman"/>
          <w:sz w:val="24"/>
          <w:szCs w:val="24"/>
        </w:rPr>
        <w:t>in hands,</w:t>
      </w:r>
      <w:r>
        <w:rPr>
          <w:rFonts w:ascii="Times New Roman" w:hAnsi="Times New Roman" w:cs="Times New Roman"/>
          <w:sz w:val="24"/>
          <w:szCs w:val="24"/>
        </w:rPr>
        <w:t>”</w:t>
      </w:r>
      <w:r w:rsidRPr="007D016C">
        <w:rPr>
          <w:rFonts w:ascii="Times New Roman" w:hAnsi="Times New Roman" w:cs="Times New Roman"/>
          <w:sz w:val="24"/>
          <w:szCs w:val="24"/>
        </w:rPr>
        <w:t xml:space="preserve"> with wild lettuce, [Exod. 12:11, 8].</w:t>
      </w:r>
    </w:p>
    <w:p w14:paraId="400B1C3C" w14:textId="2B5902B3" w:rsidR="00904C66" w:rsidRDefault="00904C66" w:rsidP="00C75E97">
      <w:pPr>
        <w:spacing w:line="480" w:lineRule="auto"/>
        <w:rPr>
          <w:rFonts w:ascii="Times New Roman" w:hAnsi="Times New Roman" w:cs="Times New Roman"/>
          <w:sz w:val="24"/>
          <w:szCs w:val="24"/>
        </w:rPr>
      </w:pPr>
      <w:r>
        <w:rPr>
          <w:rFonts w:ascii="Times New Roman" w:hAnsi="Times New Roman" w:cs="Times New Roman"/>
          <w:sz w:val="24"/>
          <w:szCs w:val="24"/>
        </w:rPr>
        <w:t>¶</w:t>
      </w:r>
      <w:r w:rsidRPr="007D016C">
        <w:rPr>
          <w:rFonts w:ascii="Times New Roman" w:hAnsi="Times New Roman" w:cs="Times New Roman"/>
          <w:sz w:val="24"/>
          <w:szCs w:val="24"/>
        </w:rPr>
        <w:t xml:space="preserve"> The moral interpretation,</w:t>
      </w:r>
      <w:r w:rsidRPr="007D016C">
        <w:rPr>
          <w:rStyle w:val="EndnoteReference"/>
          <w:rFonts w:ascii="Times New Roman" w:hAnsi="Times New Roman" w:cs="Times New Roman"/>
          <w:sz w:val="24"/>
          <w:szCs w:val="24"/>
        </w:rPr>
        <w:endnoteReference w:id="3"/>
      </w:r>
      <w:r w:rsidRPr="007D016C">
        <w:rPr>
          <w:rFonts w:ascii="Times New Roman" w:hAnsi="Times New Roman" w:cs="Times New Roman"/>
          <w:sz w:val="24"/>
          <w:szCs w:val="24"/>
        </w:rPr>
        <w:t xml:space="preserve"> with shoes on the feet is the crushing of concupiscence. In the girding of the reins is th</w:t>
      </w:r>
      <w:r>
        <w:rPr>
          <w:rFonts w:ascii="Times New Roman" w:hAnsi="Times New Roman" w:cs="Times New Roman"/>
          <w:sz w:val="24"/>
          <w:szCs w:val="24"/>
        </w:rPr>
        <w:t>e</w:t>
      </w:r>
    </w:p>
    <w:p w14:paraId="0FF61ACE" w14:textId="0F78B75C" w:rsidR="00904C66" w:rsidRDefault="00904C66" w:rsidP="00C75E97">
      <w:pPr>
        <w:spacing w:line="480" w:lineRule="auto"/>
        <w:rPr>
          <w:rFonts w:ascii="Times New Roman" w:hAnsi="Times New Roman" w:cs="Times New Roman"/>
          <w:sz w:val="24"/>
          <w:szCs w:val="24"/>
        </w:rPr>
      </w:pPr>
      <w:r>
        <w:rPr>
          <w:rFonts w:ascii="Times New Roman" w:hAnsi="Times New Roman" w:cs="Times New Roman"/>
          <w:sz w:val="24"/>
          <w:szCs w:val="24"/>
        </w:rPr>
        <w:t>/fol. 211vb/</w:t>
      </w:r>
    </w:p>
    <w:p w14:paraId="48036B90" w14:textId="27406317" w:rsidR="003A7841" w:rsidRDefault="00904C66" w:rsidP="00C75E97">
      <w:pPr>
        <w:spacing w:line="480" w:lineRule="auto"/>
        <w:rPr>
          <w:rFonts w:ascii="Times New Roman" w:hAnsi="Times New Roman" w:cs="Times New Roman"/>
          <w:sz w:val="24"/>
          <w:szCs w:val="24"/>
        </w:rPr>
      </w:pPr>
      <w:r w:rsidRPr="007D016C">
        <w:rPr>
          <w:rFonts w:ascii="Times New Roman" w:hAnsi="Times New Roman" w:cs="Times New Roman"/>
          <w:sz w:val="24"/>
          <w:szCs w:val="24"/>
        </w:rPr>
        <w:t xml:space="preserve"> </w:t>
      </w:r>
      <w:r>
        <w:rPr>
          <w:rFonts w:ascii="Times New Roman" w:hAnsi="Times New Roman" w:cs="Times New Roman"/>
          <w:sz w:val="24"/>
          <w:szCs w:val="24"/>
        </w:rPr>
        <w:t xml:space="preserve">restriction </w:t>
      </w:r>
      <w:r w:rsidRPr="007D016C">
        <w:rPr>
          <w:rFonts w:ascii="Times New Roman" w:hAnsi="Times New Roman" w:cs="Times New Roman"/>
          <w:sz w:val="24"/>
          <w:szCs w:val="24"/>
        </w:rPr>
        <w:t>of uncleanness. In the holding of the staff is the quickening of p</w:t>
      </w:r>
      <w:r>
        <w:rPr>
          <w:rFonts w:ascii="Times New Roman" w:hAnsi="Times New Roman" w:cs="Times New Roman"/>
          <w:sz w:val="24"/>
          <w:szCs w:val="24"/>
        </w:rPr>
        <w:t>enitence</w:t>
      </w:r>
      <w:r w:rsidRPr="007D016C">
        <w:rPr>
          <w:rFonts w:ascii="Times New Roman" w:hAnsi="Times New Roman" w:cs="Times New Roman"/>
          <w:sz w:val="24"/>
          <w:szCs w:val="24"/>
        </w:rPr>
        <w:t xml:space="preserve">. In the eating of wild </w:t>
      </w:r>
      <w:r w:rsidR="00807E78" w:rsidRPr="007D016C">
        <w:rPr>
          <w:rFonts w:ascii="Times New Roman" w:hAnsi="Times New Roman" w:cs="Times New Roman"/>
          <w:sz w:val="24"/>
          <w:szCs w:val="24"/>
        </w:rPr>
        <w:t>lettuce,</w:t>
      </w:r>
      <w:r w:rsidRPr="007D016C">
        <w:rPr>
          <w:rFonts w:ascii="Times New Roman" w:hAnsi="Times New Roman" w:cs="Times New Roman"/>
          <w:sz w:val="24"/>
          <w:szCs w:val="24"/>
        </w:rPr>
        <w:t xml:space="preserve"> </w:t>
      </w:r>
      <w:r w:rsidR="00EA416F">
        <w:rPr>
          <w:rFonts w:ascii="Times New Roman" w:hAnsi="Times New Roman" w:cs="Times New Roman"/>
          <w:sz w:val="24"/>
          <w:szCs w:val="24"/>
        </w:rPr>
        <w:t>we dine sumptuously.</w:t>
      </w:r>
      <w:r w:rsidR="00C75E97">
        <w:rPr>
          <w:rFonts w:ascii="Times New Roman" w:hAnsi="Times New Roman" w:cs="Times New Roman"/>
          <w:sz w:val="24"/>
          <w:szCs w:val="24"/>
        </w:rPr>
        <w:t xml:space="preserve"> </w:t>
      </w:r>
      <w:r w:rsidR="00807E78">
        <w:rPr>
          <w:rFonts w:ascii="Times New Roman" w:hAnsi="Times New Roman" w:cs="Times New Roman"/>
          <w:sz w:val="24"/>
          <w:szCs w:val="24"/>
        </w:rPr>
        <w:t>Therefore,</w:t>
      </w:r>
      <w:r w:rsidR="00EA416F">
        <w:rPr>
          <w:rFonts w:ascii="Times New Roman" w:hAnsi="Times New Roman" w:cs="Times New Roman"/>
          <w:sz w:val="24"/>
          <w:szCs w:val="24"/>
        </w:rPr>
        <w:t xml:space="preserve"> in this David speaks [Psal. 79:6]: the bread “of tears’ out of</w:t>
      </w:r>
      <w:r w:rsidR="00C75E97">
        <w:rPr>
          <w:rFonts w:ascii="Times New Roman" w:hAnsi="Times New Roman" w:cs="Times New Roman"/>
          <w:sz w:val="24"/>
          <w:szCs w:val="24"/>
        </w:rPr>
        <w:t xml:space="preserve"> </w:t>
      </w:r>
      <w:r w:rsidR="00EA416F">
        <w:rPr>
          <w:rFonts w:ascii="Times New Roman" w:hAnsi="Times New Roman" w:cs="Times New Roman"/>
          <w:sz w:val="24"/>
          <w:szCs w:val="24"/>
        </w:rPr>
        <w:t>the remembrance of offence.</w:t>
      </w:r>
      <w:r w:rsidR="00B00F56">
        <w:rPr>
          <w:rFonts w:ascii="Times New Roman" w:hAnsi="Times New Roman" w:cs="Times New Roman"/>
          <w:sz w:val="24"/>
          <w:szCs w:val="24"/>
        </w:rPr>
        <w:t xml:space="preserve"> When Elias</w:t>
      </w:r>
      <w:r w:rsidR="00581782">
        <w:rPr>
          <w:rFonts w:ascii="Times New Roman" w:hAnsi="Times New Roman" w:cs="Times New Roman"/>
          <w:sz w:val="24"/>
          <w:szCs w:val="24"/>
        </w:rPr>
        <w:t xml:space="preserve"> [1 Kings 17:2]</w:t>
      </w:r>
      <w:r w:rsidR="00B00F56">
        <w:rPr>
          <w:rFonts w:ascii="Times New Roman" w:hAnsi="Times New Roman" w:cs="Times New Roman"/>
          <w:sz w:val="24"/>
          <w:szCs w:val="24"/>
        </w:rPr>
        <w:t xml:space="preserve"> ate his bread under the care</w:t>
      </w:r>
      <w:r w:rsidR="00C75E97">
        <w:rPr>
          <w:rFonts w:ascii="Times New Roman" w:hAnsi="Times New Roman" w:cs="Times New Roman"/>
          <w:sz w:val="24"/>
          <w:szCs w:val="24"/>
        </w:rPr>
        <w:t xml:space="preserve"> </w:t>
      </w:r>
      <w:r w:rsidR="00B00F56">
        <w:rPr>
          <w:rFonts w:ascii="Times New Roman" w:hAnsi="Times New Roman" w:cs="Times New Roman"/>
          <w:sz w:val="24"/>
          <w:szCs w:val="24"/>
        </w:rPr>
        <w:t>of the raven it was in remembrance of the end. When the crowd in the Gospel</w:t>
      </w:r>
      <w:r w:rsidR="00581782">
        <w:rPr>
          <w:rFonts w:ascii="Times New Roman" w:hAnsi="Times New Roman" w:cs="Times New Roman"/>
          <w:sz w:val="24"/>
          <w:szCs w:val="24"/>
        </w:rPr>
        <w:t xml:space="preserve"> [John 6:1-15]</w:t>
      </w:r>
      <w:r w:rsidR="00B00F56">
        <w:rPr>
          <w:rFonts w:ascii="Times New Roman" w:hAnsi="Times New Roman" w:cs="Times New Roman"/>
          <w:sz w:val="24"/>
          <w:szCs w:val="24"/>
        </w:rPr>
        <w:t xml:space="preserve"> ate the barley</w:t>
      </w:r>
      <w:r w:rsidR="00C75E97">
        <w:rPr>
          <w:rFonts w:ascii="Times New Roman" w:hAnsi="Times New Roman" w:cs="Times New Roman"/>
          <w:sz w:val="24"/>
          <w:szCs w:val="24"/>
        </w:rPr>
        <w:t xml:space="preserve"> </w:t>
      </w:r>
      <w:r w:rsidR="00B00F56">
        <w:rPr>
          <w:rFonts w:ascii="Times New Roman" w:hAnsi="Times New Roman" w:cs="Times New Roman"/>
          <w:sz w:val="24"/>
          <w:szCs w:val="24"/>
        </w:rPr>
        <w:t>bread, it was in mortification of the flesh.</w:t>
      </w:r>
      <w:r w:rsidR="00C75E97">
        <w:rPr>
          <w:rFonts w:ascii="Times New Roman" w:hAnsi="Times New Roman" w:cs="Times New Roman"/>
          <w:sz w:val="24"/>
          <w:szCs w:val="24"/>
        </w:rPr>
        <w:t xml:space="preserve"> </w:t>
      </w:r>
      <w:r w:rsidR="008017C1">
        <w:rPr>
          <w:rFonts w:ascii="Times New Roman" w:hAnsi="Times New Roman" w:cs="Times New Roman"/>
          <w:sz w:val="24"/>
          <w:szCs w:val="24"/>
        </w:rPr>
        <w:t xml:space="preserve">But </w:t>
      </w:r>
      <w:r w:rsidR="00807E78">
        <w:rPr>
          <w:rFonts w:ascii="Times New Roman" w:hAnsi="Times New Roman" w:cs="Times New Roman"/>
          <w:sz w:val="24"/>
          <w:szCs w:val="24"/>
        </w:rPr>
        <w:t>also,</w:t>
      </w:r>
      <w:r w:rsidR="008017C1">
        <w:rPr>
          <w:rFonts w:ascii="Times New Roman" w:hAnsi="Times New Roman" w:cs="Times New Roman"/>
          <w:sz w:val="24"/>
          <w:szCs w:val="24"/>
        </w:rPr>
        <w:t xml:space="preserve"> they set next to this the communion</w:t>
      </w:r>
      <w:r w:rsidR="00581782">
        <w:rPr>
          <w:rFonts w:ascii="Times New Roman" w:hAnsi="Times New Roman" w:cs="Times New Roman"/>
          <w:sz w:val="24"/>
          <w:szCs w:val="24"/>
        </w:rPr>
        <w:t xml:space="preserve"> [1 Kings 24:17]</w:t>
      </w:r>
      <w:r w:rsidR="008017C1">
        <w:rPr>
          <w:rFonts w:ascii="Times New Roman" w:hAnsi="Times New Roman" w:cs="Times New Roman"/>
          <w:sz w:val="24"/>
          <w:szCs w:val="24"/>
        </w:rPr>
        <w:t xml:space="preserve"> of the magnificent King David</w:t>
      </w:r>
      <w:r w:rsidR="00C75E97">
        <w:rPr>
          <w:rFonts w:ascii="Times New Roman" w:hAnsi="Times New Roman" w:cs="Times New Roman"/>
          <w:sz w:val="24"/>
          <w:szCs w:val="24"/>
        </w:rPr>
        <w:t xml:space="preserve"> </w:t>
      </w:r>
      <w:r w:rsidR="008017C1">
        <w:rPr>
          <w:rFonts w:ascii="Times New Roman" w:hAnsi="Times New Roman" w:cs="Times New Roman"/>
          <w:sz w:val="24"/>
          <w:szCs w:val="24"/>
        </w:rPr>
        <w:t>and the pacified king Saul, two fishes,</w:t>
      </w:r>
      <w:r w:rsidR="00C75E97">
        <w:rPr>
          <w:rFonts w:ascii="Times New Roman" w:hAnsi="Times New Roman" w:cs="Times New Roman"/>
          <w:sz w:val="24"/>
          <w:szCs w:val="24"/>
        </w:rPr>
        <w:t xml:space="preserve"> </w:t>
      </w:r>
      <w:r w:rsidR="008017C1">
        <w:rPr>
          <w:rFonts w:ascii="Times New Roman" w:hAnsi="Times New Roman" w:cs="Times New Roman"/>
          <w:sz w:val="24"/>
          <w:szCs w:val="24"/>
        </w:rPr>
        <w:t xml:space="preserve">of which one was for the remission of sins, the other for the pledge of the forefathers. </w:t>
      </w:r>
    </w:p>
    <w:p w14:paraId="0E43C5A2" w14:textId="1E3EBABD" w:rsidR="003A7841" w:rsidRDefault="008017C1" w:rsidP="00C75E97">
      <w:pPr>
        <w:spacing w:line="480" w:lineRule="auto"/>
        <w:rPr>
          <w:rFonts w:ascii="Times New Roman" w:hAnsi="Times New Roman" w:cs="Times New Roman"/>
          <w:sz w:val="24"/>
          <w:szCs w:val="24"/>
        </w:rPr>
      </w:pPr>
      <w:r>
        <w:rPr>
          <w:rFonts w:ascii="Times New Roman" w:hAnsi="Times New Roman" w:cs="Times New Roman"/>
          <w:sz w:val="24"/>
          <w:szCs w:val="24"/>
        </w:rPr>
        <w:t>¶ This bread is heavenly</w:t>
      </w:r>
      <w:r w:rsidR="003A7841">
        <w:rPr>
          <w:rFonts w:ascii="Times New Roman" w:hAnsi="Times New Roman" w:cs="Times New Roman"/>
          <w:sz w:val="24"/>
          <w:szCs w:val="24"/>
        </w:rPr>
        <w:t xml:space="preserve"> </w:t>
      </w:r>
      <w:r>
        <w:rPr>
          <w:rFonts w:ascii="Times New Roman" w:hAnsi="Times New Roman" w:cs="Times New Roman"/>
          <w:sz w:val="24"/>
          <w:szCs w:val="24"/>
        </w:rPr>
        <w:t>in origin, angelic in sweetness, unifying in benefits.</w:t>
      </w:r>
      <w:r w:rsidR="00581782">
        <w:rPr>
          <w:rFonts w:ascii="Times New Roman" w:hAnsi="Times New Roman" w:cs="Times New Roman"/>
          <w:sz w:val="24"/>
          <w:szCs w:val="24"/>
        </w:rPr>
        <w:t xml:space="preserve"> Gedeon</w:t>
      </w:r>
      <w:r w:rsidR="001C4486">
        <w:rPr>
          <w:rFonts w:ascii="Times New Roman" w:hAnsi="Times New Roman" w:cs="Times New Roman"/>
          <w:sz w:val="24"/>
          <w:szCs w:val="24"/>
        </w:rPr>
        <w:t xml:space="preserve"> [Jud. 6:19]</w:t>
      </w:r>
      <w:r w:rsidR="00581782">
        <w:rPr>
          <w:rFonts w:ascii="Times New Roman" w:hAnsi="Times New Roman" w:cs="Times New Roman"/>
          <w:sz w:val="24"/>
          <w:szCs w:val="24"/>
        </w:rPr>
        <w:t xml:space="preserve"> brought </w:t>
      </w:r>
      <w:r w:rsidR="001C4486">
        <w:rPr>
          <w:rFonts w:ascii="Times New Roman" w:hAnsi="Times New Roman" w:cs="Times New Roman"/>
          <w:sz w:val="24"/>
          <w:szCs w:val="24"/>
        </w:rPr>
        <w:t>a kid boiled with the water of contrition. Moses [Exod. 12:8] brought a lamb</w:t>
      </w:r>
      <w:r w:rsidR="003A7841">
        <w:rPr>
          <w:rFonts w:ascii="Times New Roman" w:hAnsi="Times New Roman" w:cs="Times New Roman"/>
          <w:sz w:val="24"/>
          <w:szCs w:val="24"/>
        </w:rPr>
        <w:t xml:space="preserve"> </w:t>
      </w:r>
      <w:r w:rsidR="001C4486">
        <w:rPr>
          <w:rFonts w:ascii="Times New Roman" w:hAnsi="Times New Roman" w:cs="Times New Roman"/>
          <w:sz w:val="24"/>
          <w:szCs w:val="24"/>
        </w:rPr>
        <w:t xml:space="preserve">roasted with the fire of love. The </w:t>
      </w:r>
      <w:r w:rsidR="00807E78">
        <w:rPr>
          <w:rFonts w:ascii="Times New Roman" w:hAnsi="Times New Roman" w:cs="Times New Roman"/>
          <w:sz w:val="24"/>
          <w:szCs w:val="24"/>
        </w:rPr>
        <w:t>head of</w:t>
      </w:r>
      <w:r w:rsidR="001C4486">
        <w:rPr>
          <w:rFonts w:ascii="Times New Roman" w:hAnsi="Times New Roman" w:cs="Times New Roman"/>
          <w:sz w:val="24"/>
          <w:szCs w:val="24"/>
        </w:rPr>
        <w:t xml:space="preserve"> the house [Luke 1</w:t>
      </w:r>
      <w:r w:rsidR="007F14C9">
        <w:rPr>
          <w:rFonts w:ascii="Times New Roman" w:hAnsi="Times New Roman" w:cs="Times New Roman"/>
          <w:sz w:val="24"/>
          <w:szCs w:val="24"/>
        </w:rPr>
        <w:t>5</w:t>
      </w:r>
      <w:r w:rsidR="001C4486">
        <w:rPr>
          <w:rFonts w:ascii="Times New Roman" w:hAnsi="Times New Roman" w:cs="Times New Roman"/>
          <w:sz w:val="24"/>
          <w:szCs w:val="24"/>
        </w:rPr>
        <w:t>:</w:t>
      </w:r>
      <w:r w:rsidR="007F14C9">
        <w:rPr>
          <w:rFonts w:ascii="Times New Roman" w:hAnsi="Times New Roman" w:cs="Times New Roman"/>
          <w:sz w:val="24"/>
          <w:szCs w:val="24"/>
        </w:rPr>
        <w:t>30</w:t>
      </w:r>
      <w:r w:rsidR="001C4486">
        <w:rPr>
          <w:rFonts w:ascii="Times New Roman" w:hAnsi="Times New Roman" w:cs="Times New Roman"/>
          <w:sz w:val="24"/>
          <w:szCs w:val="24"/>
        </w:rPr>
        <w:t xml:space="preserve">] </w:t>
      </w:r>
      <w:r w:rsidR="007F14C9">
        <w:rPr>
          <w:rFonts w:ascii="Times New Roman" w:hAnsi="Times New Roman" w:cs="Times New Roman"/>
          <w:sz w:val="24"/>
          <w:szCs w:val="24"/>
        </w:rPr>
        <w:t>prepared</w:t>
      </w:r>
      <w:r w:rsidR="003A7841">
        <w:rPr>
          <w:rFonts w:ascii="Times New Roman" w:hAnsi="Times New Roman" w:cs="Times New Roman"/>
          <w:sz w:val="24"/>
          <w:szCs w:val="24"/>
        </w:rPr>
        <w:t xml:space="preserve"> </w:t>
      </w:r>
      <w:r w:rsidR="007F14C9">
        <w:rPr>
          <w:rFonts w:ascii="Times New Roman" w:hAnsi="Times New Roman" w:cs="Times New Roman"/>
          <w:sz w:val="24"/>
          <w:szCs w:val="24"/>
        </w:rPr>
        <w:t>the fatted calf with the fatness of devotion.</w:t>
      </w:r>
      <w:r w:rsidR="003A7841">
        <w:rPr>
          <w:rFonts w:ascii="Times New Roman" w:hAnsi="Times New Roman" w:cs="Times New Roman"/>
          <w:sz w:val="24"/>
          <w:szCs w:val="24"/>
        </w:rPr>
        <w:t xml:space="preserve"> </w:t>
      </w:r>
      <w:r w:rsidR="00234134">
        <w:rPr>
          <w:rFonts w:ascii="Times New Roman" w:hAnsi="Times New Roman" w:cs="Times New Roman"/>
          <w:sz w:val="24"/>
          <w:szCs w:val="24"/>
        </w:rPr>
        <w:t xml:space="preserve">But </w:t>
      </w:r>
      <w:r w:rsidR="00807E78">
        <w:rPr>
          <w:rFonts w:ascii="Times New Roman" w:hAnsi="Times New Roman" w:cs="Times New Roman"/>
          <w:sz w:val="24"/>
          <w:szCs w:val="24"/>
        </w:rPr>
        <w:t>also,</w:t>
      </w:r>
      <w:r w:rsidR="00234134">
        <w:rPr>
          <w:rFonts w:ascii="Times New Roman" w:hAnsi="Times New Roman" w:cs="Times New Roman"/>
          <w:sz w:val="24"/>
          <w:szCs w:val="24"/>
        </w:rPr>
        <w:t xml:space="preserve"> with the blood of this lamb they should mark the posts and lintels. From which the fourth and last doublet of the results follows: the cons</w:t>
      </w:r>
      <w:r w:rsidR="0056322D">
        <w:rPr>
          <w:rFonts w:ascii="Times New Roman" w:hAnsi="Times New Roman" w:cs="Times New Roman"/>
          <w:sz w:val="24"/>
          <w:szCs w:val="24"/>
        </w:rPr>
        <w:t>t</w:t>
      </w:r>
      <w:r w:rsidR="00234134">
        <w:rPr>
          <w:rFonts w:ascii="Times New Roman" w:hAnsi="Times New Roman" w:cs="Times New Roman"/>
          <w:sz w:val="24"/>
          <w:szCs w:val="24"/>
        </w:rPr>
        <w:t xml:space="preserve">ernation of the </w:t>
      </w:r>
      <w:r w:rsidR="0056322D">
        <w:rPr>
          <w:rFonts w:ascii="Times New Roman" w:hAnsi="Times New Roman" w:cs="Times New Roman"/>
          <w:sz w:val="24"/>
          <w:szCs w:val="24"/>
        </w:rPr>
        <w:t xml:space="preserve">enemy and the comforting of the citizens. </w:t>
      </w:r>
    </w:p>
    <w:p w14:paraId="6E8BF8BA" w14:textId="35DE56AD" w:rsidR="0056322D" w:rsidRDefault="0056322D" w:rsidP="00C75E97">
      <w:pPr>
        <w:spacing w:line="480" w:lineRule="auto"/>
        <w:rPr>
          <w:rFonts w:ascii="Times New Roman" w:hAnsi="Times New Roman" w:cs="Times New Roman"/>
          <w:sz w:val="24"/>
          <w:szCs w:val="24"/>
        </w:rPr>
      </w:pPr>
      <w:r>
        <w:rPr>
          <w:rFonts w:ascii="Times New Roman" w:hAnsi="Times New Roman" w:cs="Times New Roman"/>
          <w:sz w:val="24"/>
          <w:szCs w:val="24"/>
        </w:rPr>
        <w:t>¶ Again the lamb is of the flock of the king of</w:t>
      </w:r>
      <w:r w:rsidR="003A7841">
        <w:rPr>
          <w:rFonts w:ascii="Times New Roman" w:hAnsi="Times New Roman" w:cs="Times New Roman"/>
          <w:sz w:val="24"/>
          <w:szCs w:val="24"/>
        </w:rPr>
        <w:t xml:space="preserve"> </w:t>
      </w:r>
      <w:r>
        <w:rPr>
          <w:rFonts w:ascii="Times New Roman" w:hAnsi="Times New Roman" w:cs="Times New Roman"/>
          <w:sz w:val="24"/>
          <w:szCs w:val="24"/>
        </w:rPr>
        <w:t>the law. The first Samuel</w:t>
      </w:r>
      <w:r w:rsidR="00483BDF">
        <w:rPr>
          <w:rFonts w:ascii="Times New Roman" w:hAnsi="Times New Roman" w:cs="Times New Roman"/>
          <w:sz w:val="24"/>
          <w:szCs w:val="24"/>
        </w:rPr>
        <w:t xml:space="preserve"> [1 Kings 10:1-17]</w:t>
      </w:r>
      <w:r>
        <w:rPr>
          <w:rFonts w:ascii="Times New Roman" w:hAnsi="Times New Roman" w:cs="Times New Roman"/>
          <w:sz w:val="24"/>
          <w:szCs w:val="24"/>
        </w:rPr>
        <w:t xml:space="preserve"> in Maspha asking for signs.</w:t>
      </w:r>
      <w:r w:rsidR="00CA5723">
        <w:rPr>
          <w:rFonts w:ascii="Times New Roman" w:hAnsi="Times New Roman" w:cs="Times New Roman"/>
          <w:sz w:val="24"/>
          <w:szCs w:val="24"/>
        </w:rPr>
        <w:t xml:space="preserve"> The second the children of Israel [Exod. 12:7] sprinkled the painted posts and lintels in Ramesses. Third</w:t>
      </w:r>
      <w:r w:rsidR="0057172E">
        <w:rPr>
          <w:rFonts w:ascii="Times New Roman" w:hAnsi="Times New Roman" w:cs="Times New Roman"/>
          <w:sz w:val="24"/>
          <w:szCs w:val="24"/>
        </w:rPr>
        <w:t xml:space="preserve"> they sacrifice [Apoc. 7:14] who wash their robes in the blood of the lamb.</w:t>
      </w:r>
    </w:p>
    <w:p w14:paraId="6E516A8D" w14:textId="33B94763" w:rsidR="00433B90" w:rsidRPr="00482013" w:rsidRDefault="0057172E" w:rsidP="003A78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Again the lamb is said to be the just man who offers</w:t>
      </w:r>
      <w:r w:rsidR="003A7841">
        <w:rPr>
          <w:rFonts w:ascii="Times New Roman" w:hAnsi="Times New Roman" w:cs="Times New Roman"/>
          <w:sz w:val="24"/>
          <w:szCs w:val="24"/>
        </w:rPr>
        <w:t xml:space="preserve"> </w:t>
      </w:r>
      <w:r>
        <w:rPr>
          <w:rFonts w:ascii="Times New Roman" w:hAnsi="Times New Roman" w:cs="Times New Roman"/>
          <w:sz w:val="24"/>
          <w:szCs w:val="24"/>
        </w:rPr>
        <w:t>himself to God as a holocaust according to that of Exod.</w:t>
      </w:r>
      <w:r w:rsidR="003A7841">
        <w:rPr>
          <w:rFonts w:ascii="Times New Roman" w:hAnsi="Times New Roman" w:cs="Times New Roman"/>
          <w:sz w:val="24"/>
          <w:szCs w:val="24"/>
        </w:rPr>
        <w:t xml:space="preserve"> </w:t>
      </w:r>
      <w:r>
        <w:rPr>
          <w:rFonts w:ascii="Times New Roman" w:hAnsi="Times New Roman" w:cs="Times New Roman"/>
          <w:sz w:val="24"/>
          <w:szCs w:val="24"/>
        </w:rPr>
        <w:t>12[:5]: “It shall be a lamb,” the just man is a lamb through the humility</w:t>
      </w:r>
      <w:r w:rsidR="003A7841">
        <w:rPr>
          <w:rFonts w:ascii="Times New Roman" w:hAnsi="Times New Roman" w:cs="Times New Roman"/>
          <w:sz w:val="24"/>
          <w:szCs w:val="24"/>
        </w:rPr>
        <w:t xml:space="preserve"> </w:t>
      </w:r>
      <w:r>
        <w:rPr>
          <w:rFonts w:ascii="Times New Roman" w:hAnsi="Times New Roman" w:cs="Times New Roman"/>
          <w:sz w:val="24"/>
          <w:szCs w:val="24"/>
        </w:rPr>
        <w:t>of obedience, “without blemish,” of pride, “a male,” through</w:t>
      </w:r>
      <w:r w:rsidR="003A7841">
        <w:rPr>
          <w:rFonts w:ascii="Times New Roman" w:hAnsi="Times New Roman" w:cs="Times New Roman"/>
          <w:sz w:val="24"/>
          <w:szCs w:val="24"/>
        </w:rPr>
        <w:t xml:space="preserve"> </w:t>
      </w:r>
      <w:r>
        <w:rPr>
          <w:rFonts w:ascii="Times New Roman" w:hAnsi="Times New Roman" w:cs="Times New Roman"/>
          <w:sz w:val="24"/>
          <w:szCs w:val="24"/>
        </w:rPr>
        <w:t>the virility of perseverance, “on one year,”</w:t>
      </w:r>
      <w:r w:rsidR="00A65C5E">
        <w:rPr>
          <w:rFonts w:ascii="Times New Roman" w:hAnsi="Times New Roman" w:cs="Times New Roman"/>
          <w:sz w:val="24"/>
          <w:szCs w:val="24"/>
        </w:rPr>
        <w:t xml:space="preserve"> through the meadow of innocence.</w:t>
      </w:r>
      <w:r w:rsidR="003A7841">
        <w:rPr>
          <w:rFonts w:ascii="Times New Roman" w:hAnsi="Times New Roman" w:cs="Times New Roman"/>
          <w:sz w:val="24"/>
          <w:szCs w:val="24"/>
        </w:rPr>
        <w:t xml:space="preserve"> </w:t>
      </w:r>
    </w:p>
    <w:sectPr w:rsidR="00433B90" w:rsidRPr="004820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212E" w14:textId="77777777" w:rsidR="008A1A4A" w:rsidRDefault="008A1A4A" w:rsidP="008A1A4A">
      <w:pPr>
        <w:spacing w:after="0" w:line="240" w:lineRule="auto"/>
      </w:pPr>
      <w:r>
        <w:separator/>
      </w:r>
    </w:p>
  </w:endnote>
  <w:endnote w:type="continuationSeparator" w:id="0">
    <w:p w14:paraId="1BD9109A" w14:textId="77777777" w:rsidR="008A1A4A" w:rsidRDefault="008A1A4A" w:rsidP="008A1A4A">
      <w:pPr>
        <w:spacing w:after="0" w:line="240" w:lineRule="auto"/>
      </w:pPr>
      <w:r>
        <w:continuationSeparator/>
      </w:r>
    </w:p>
  </w:endnote>
  <w:endnote w:id="1">
    <w:p w14:paraId="7392EBA2" w14:textId="77777777" w:rsidR="008A1A4A" w:rsidRPr="00235CEB" w:rsidRDefault="008A1A4A" w:rsidP="008A1A4A">
      <w:pPr>
        <w:pStyle w:val="EndnoteText"/>
        <w:rPr>
          <w:rFonts w:ascii="Times New Roman" w:hAnsi="Times New Roman" w:cs="Times New Roman"/>
          <w:sz w:val="24"/>
          <w:szCs w:val="24"/>
        </w:rPr>
      </w:pPr>
      <w:r w:rsidRPr="00235CEB">
        <w:rPr>
          <w:rStyle w:val="EndnoteReference"/>
          <w:rFonts w:ascii="Times New Roman" w:hAnsi="Times New Roman" w:cs="Times New Roman"/>
          <w:sz w:val="24"/>
          <w:szCs w:val="24"/>
        </w:rPr>
        <w:endnoteRef/>
      </w:r>
      <w:r w:rsidRPr="00235CEB">
        <w:rPr>
          <w:rFonts w:ascii="Times New Roman" w:hAnsi="Times New Roman" w:cs="Times New Roman"/>
          <w:sz w:val="24"/>
          <w:szCs w:val="24"/>
        </w:rPr>
        <w:t xml:space="preserve"> Cf. Rupert Tuitiensis, </w:t>
      </w:r>
      <w:r w:rsidRPr="00235CEB">
        <w:rPr>
          <w:rFonts w:ascii="Times New Roman" w:hAnsi="Times New Roman" w:cs="Times New Roman"/>
          <w:i/>
          <w:iCs/>
          <w:sz w:val="24"/>
          <w:szCs w:val="24"/>
        </w:rPr>
        <w:t>Super Mattheum</w:t>
      </w:r>
      <w:r w:rsidRPr="00235CEB">
        <w:rPr>
          <w:rFonts w:ascii="Times New Roman" w:hAnsi="Times New Roman" w:cs="Times New Roman"/>
          <w:sz w:val="24"/>
          <w:szCs w:val="24"/>
        </w:rPr>
        <w:t xml:space="preserve"> 10.13 (PL 168:1541): Sane primus mensis apud Hebraeos Nisan, apud nos dicitur Aprilis, quem ita secundum legem propter rationem Paschae observamus, ut lunatio, cujus quarta decima dies in ipso aequinoctio vel post aequinoctium evenerit, ipsa mensis primus habeatur. Ad vesperam illius diei, quando luna plenissima est, Agnus mystico ritu immolabatur, et comedebatur cum azymis panibus et lactucis agrestibus.</w:t>
      </w:r>
    </w:p>
    <w:p w14:paraId="6666A17B" w14:textId="77777777" w:rsidR="008A1A4A" w:rsidRPr="00235CEB" w:rsidRDefault="008A1A4A" w:rsidP="008A1A4A">
      <w:pPr>
        <w:pStyle w:val="EndnoteText"/>
        <w:rPr>
          <w:rFonts w:ascii="Times New Roman" w:hAnsi="Times New Roman" w:cs="Times New Roman"/>
          <w:sz w:val="24"/>
          <w:szCs w:val="24"/>
        </w:rPr>
      </w:pPr>
    </w:p>
  </w:endnote>
  <w:endnote w:id="2">
    <w:p w14:paraId="0873002C" w14:textId="094882A1" w:rsidR="00A007B3" w:rsidRPr="00235CEB" w:rsidRDefault="00A007B3">
      <w:pPr>
        <w:pStyle w:val="EndnoteText"/>
        <w:rPr>
          <w:rFonts w:ascii="Times New Roman" w:hAnsi="Times New Roman" w:cs="Times New Roman"/>
          <w:sz w:val="24"/>
          <w:szCs w:val="24"/>
        </w:rPr>
      </w:pPr>
      <w:r w:rsidRPr="00235CEB">
        <w:rPr>
          <w:rStyle w:val="EndnoteReference"/>
          <w:rFonts w:ascii="Times New Roman" w:hAnsi="Times New Roman" w:cs="Times New Roman"/>
          <w:sz w:val="24"/>
          <w:szCs w:val="24"/>
        </w:rPr>
        <w:endnoteRef/>
      </w:r>
      <w:r w:rsidRPr="00235CEB">
        <w:rPr>
          <w:rFonts w:ascii="Times New Roman" w:hAnsi="Times New Roman" w:cs="Times New Roman"/>
          <w:sz w:val="24"/>
          <w:szCs w:val="24"/>
        </w:rPr>
        <w:t xml:space="preserve"> </w:t>
      </w:r>
      <w:bookmarkStart w:id="0" w:name="_Hlk178177849"/>
      <w:r w:rsidRPr="00235CEB">
        <w:rPr>
          <w:rFonts w:ascii="Times New Roman" w:hAnsi="Times New Roman" w:cs="Times New Roman"/>
          <w:i/>
          <w:iCs/>
          <w:sz w:val="24"/>
          <w:szCs w:val="24"/>
        </w:rPr>
        <w:t>Gloss</w:t>
      </w:r>
      <w:r w:rsidR="00235CEB" w:rsidRPr="00235CEB">
        <w:rPr>
          <w:rFonts w:ascii="Times New Roman" w:hAnsi="Times New Roman" w:cs="Times New Roman"/>
          <w:i/>
          <w:iCs/>
          <w:sz w:val="24"/>
          <w:szCs w:val="24"/>
        </w:rPr>
        <w:t>a ordinaria</w:t>
      </w:r>
      <w:r w:rsidR="00235CEB" w:rsidRPr="00235CEB">
        <w:rPr>
          <w:rFonts w:ascii="Times New Roman" w:hAnsi="Times New Roman" w:cs="Times New Roman"/>
          <w:sz w:val="24"/>
          <w:szCs w:val="24"/>
        </w:rPr>
        <w:t xml:space="preserve"> Exod. 12:8</w:t>
      </w:r>
      <w:bookmarkEnd w:id="0"/>
      <w:r w:rsidR="00235CEB">
        <w:rPr>
          <w:rFonts w:ascii="Times New Roman" w:hAnsi="Times New Roman" w:cs="Times New Roman"/>
          <w:sz w:val="24"/>
          <w:szCs w:val="24"/>
        </w:rPr>
        <w:t>, Edent carnes:</w:t>
      </w:r>
      <w:r w:rsidR="00235CEB" w:rsidRPr="00235CEB">
        <w:rPr>
          <w:rFonts w:ascii="Times New Roman" w:hAnsi="Times New Roman" w:cs="Times New Roman"/>
          <w:sz w:val="24"/>
          <w:szCs w:val="24"/>
        </w:rPr>
        <w:t xml:space="preserve"> </w:t>
      </w:r>
      <w:r w:rsidR="00235CEB" w:rsidRPr="00235CEB">
        <w:rPr>
          <w:rFonts w:ascii="Times New Roman" w:hAnsi="Times New Roman" w:cs="Times New Roman"/>
          <w:sz w:val="24"/>
          <w:szCs w:val="24"/>
        </w:rPr>
        <w:t> </w:t>
      </w:r>
      <w:r w:rsidR="00235CEB">
        <w:rPr>
          <w:rFonts w:ascii="Times New Roman" w:hAnsi="Times New Roman" w:cs="Times New Roman"/>
          <w:sz w:val="24"/>
          <w:szCs w:val="24"/>
        </w:rPr>
        <w:t xml:space="preserve">Gregorius: </w:t>
      </w:r>
      <w:r w:rsidR="00235CEB" w:rsidRPr="00235CEB">
        <w:rPr>
          <w:rFonts w:ascii="Times New Roman" w:hAnsi="Times New Roman" w:cs="Times New Roman"/>
          <w:sz w:val="24"/>
          <w:szCs w:val="24"/>
        </w:rPr>
        <w:t>carnes assate sunt, quia scilicet qui carnes aqua coquit dissolvit. Ignis vero sine aqua excoquendo roborat. Carnes vero agni ignis coxit, quia eum vis passionis ad resurrectionem valentiorem reddidit, atque ad incorruptionem roboravit. Sed sola Redemptoris sacramenta percepta ad veram solennitatem mentis non sufficiunt, nisi bona opera iungantur. </w:t>
      </w:r>
      <w:hyperlink r:id="rId1" w:history="1">
        <w:r w:rsidR="00235CEB" w:rsidRPr="00235CEB">
          <w:rPr>
            <w:rStyle w:val="Hyperlink"/>
            <w:rFonts w:ascii="Times New Roman" w:hAnsi="Times New Roman" w:cs="Times New Roman"/>
            <w:sz w:val="24"/>
            <w:szCs w:val="24"/>
          </w:rPr>
          <w:t>Glossae Scripturae Sacrae-electronicae (Gloss-e) (cnrs.fr)</w:t>
        </w:r>
      </w:hyperlink>
    </w:p>
  </w:endnote>
  <w:endnote w:id="3">
    <w:p w14:paraId="6D4097B7" w14:textId="77777777" w:rsidR="003A7841" w:rsidRPr="00235CEB" w:rsidRDefault="003A7841" w:rsidP="00904C66">
      <w:pPr>
        <w:pStyle w:val="EndnoteText"/>
        <w:rPr>
          <w:rFonts w:ascii="Times New Roman" w:hAnsi="Times New Roman" w:cs="Times New Roman"/>
          <w:sz w:val="24"/>
          <w:szCs w:val="24"/>
        </w:rPr>
      </w:pPr>
    </w:p>
    <w:p w14:paraId="6B0F383B" w14:textId="65F46E83" w:rsidR="00904C66" w:rsidRPr="00235CEB" w:rsidRDefault="00904C66" w:rsidP="00904C66">
      <w:pPr>
        <w:pStyle w:val="EndnoteText"/>
        <w:rPr>
          <w:rFonts w:ascii="Times New Roman" w:hAnsi="Times New Roman" w:cs="Times New Roman"/>
          <w:sz w:val="24"/>
          <w:szCs w:val="24"/>
        </w:rPr>
      </w:pPr>
      <w:r w:rsidRPr="00235CEB">
        <w:rPr>
          <w:rStyle w:val="EndnoteReference"/>
          <w:rFonts w:ascii="Times New Roman" w:hAnsi="Times New Roman" w:cs="Times New Roman"/>
          <w:sz w:val="24"/>
          <w:szCs w:val="24"/>
        </w:rPr>
        <w:endnoteRef/>
      </w:r>
      <w:r w:rsidRPr="00235CEB">
        <w:rPr>
          <w:rFonts w:ascii="Times New Roman" w:hAnsi="Times New Roman" w:cs="Times New Roman"/>
          <w:sz w:val="24"/>
          <w:szCs w:val="24"/>
        </w:rPr>
        <w:t xml:space="preserve"> </w:t>
      </w:r>
      <w:r w:rsidRPr="00235CEB">
        <w:rPr>
          <w:rFonts w:ascii="Times New Roman" w:hAnsi="Times New Roman" w:cs="Times New Roman"/>
          <w:i/>
          <w:iCs/>
          <w:sz w:val="24"/>
          <w:szCs w:val="24"/>
        </w:rPr>
        <w:t>Glossa ordinaria</w:t>
      </w:r>
      <w:r w:rsidRPr="00235CEB">
        <w:rPr>
          <w:rFonts w:ascii="Times New Roman" w:hAnsi="Times New Roman" w:cs="Times New Roman"/>
          <w:sz w:val="24"/>
          <w:szCs w:val="24"/>
        </w:rPr>
        <w:t xml:space="preserve"> Exod. 12:8 (PL 113:218): Cum lactucis, etc. (GREG., ibid.) Lactucae agrestes valde amarae sunt, etc., usque ad ut dispensari omnia per Spiritus sancti potentiam sciat. ...</w:t>
      </w:r>
    </w:p>
    <w:p w14:paraId="41ED30AF" w14:textId="77777777" w:rsidR="00904C66" w:rsidRPr="00235CEB" w:rsidRDefault="00904C66" w:rsidP="00904C66">
      <w:pPr>
        <w:pStyle w:val="EndnoteText"/>
        <w:rPr>
          <w:rFonts w:ascii="Times New Roman" w:hAnsi="Times New Roman" w:cs="Times New Roman"/>
          <w:sz w:val="24"/>
          <w:szCs w:val="24"/>
        </w:rPr>
      </w:pPr>
      <w:r w:rsidRPr="00235CEB">
        <w:rPr>
          <w:rFonts w:ascii="Times New Roman" w:hAnsi="Times New Roman" w:cs="Times New Roman"/>
          <w:sz w:val="24"/>
          <w:szCs w:val="24"/>
        </w:rPr>
        <w:t>Cingulus vero modestia est et diligens vivendi ratio, quae nos monet ad necessitatem, non ad voluptatem, rebus uti. Baculus quo feras repellimus, et nonnunquam sustentamur, spes est. Ex igne autem solum cibus nobis propositus est, quoniam fides, quae per cibum illum significatur, ardentissima esse debet, nihil humidum aut labile possidens.</w:t>
      </w:r>
    </w:p>
    <w:p w14:paraId="43719027" w14:textId="77777777" w:rsidR="00904C66" w:rsidRPr="00235CEB" w:rsidRDefault="00904C66" w:rsidP="00904C6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9C520" w14:textId="77777777" w:rsidR="008A1A4A" w:rsidRDefault="008A1A4A" w:rsidP="008A1A4A">
      <w:pPr>
        <w:spacing w:after="0" w:line="240" w:lineRule="auto"/>
      </w:pPr>
      <w:r>
        <w:separator/>
      </w:r>
    </w:p>
  </w:footnote>
  <w:footnote w:type="continuationSeparator" w:id="0">
    <w:p w14:paraId="09C001EB" w14:textId="77777777" w:rsidR="008A1A4A" w:rsidRDefault="008A1A4A" w:rsidP="008A1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F5"/>
    <w:rsid w:val="000205D4"/>
    <w:rsid w:val="000650C7"/>
    <w:rsid w:val="001C4486"/>
    <w:rsid w:val="00234134"/>
    <w:rsid w:val="00235CEB"/>
    <w:rsid w:val="002912F5"/>
    <w:rsid w:val="003A7841"/>
    <w:rsid w:val="00433B90"/>
    <w:rsid w:val="00482013"/>
    <w:rsid w:val="00483BDF"/>
    <w:rsid w:val="0056322D"/>
    <w:rsid w:val="0057172E"/>
    <w:rsid w:val="00581782"/>
    <w:rsid w:val="00693E7F"/>
    <w:rsid w:val="007D1403"/>
    <w:rsid w:val="007F14C9"/>
    <w:rsid w:val="008017C1"/>
    <w:rsid w:val="00807E54"/>
    <w:rsid w:val="00807E78"/>
    <w:rsid w:val="008A1A4A"/>
    <w:rsid w:val="008E3C78"/>
    <w:rsid w:val="00904C66"/>
    <w:rsid w:val="00987E6B"/>
    <w:rsid w:val="00A007B3"/>
    <w:rsid w:val="00A65C5E"/>
    <w:rsid w:val="00AA04D0"/>
    <w:rsid w:val="00B00F56"/>
    <w:rsid w:val="00C75E97"/>
    <w:rsid w:val="00CA5723"/>
    <w:rsid w:val="00E4598A"/>
    <w:rsid w:val="00EA416F"/>
    <w:rsid w:val="00F3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C7F8"/>
  <w15:chartTrackingRefBased/>
  <w15:docId w15:val="{6375D22D-7318-409A-82C9-7D25CFE9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A1A4A"/>
    <w:pPr>
      <w:spacing w:after="0" w:line="240"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8A1A4A"/>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8A1A4A"/>
    <w:rPr>
      <w:vertAlign w:val="superscript"/>
    </w:rPr>
  </w:style>
  <w:style w:type="character" w:styleId="Hyperlink">
    <w:name w:val="Hyperlink"/>
    <w:basedOn w:val="DefaultParagraphFont"/>
    <w:uiPriority w:val="99"/>
    <w:unhideWhenUsed/>
    <w:rsid w:val="00235CEB"/>
    <w:rPr>
      <w:color w:val="0563C1" w:themeColor="hyperlink"/>
      <w:u w:val="single"/>
    </w:rPr>
  </w:style>
  <w:style w:type="character" w:styleId="UnresolvedMention">
    <w:name w:val="Unresolved Mention"/>
    <w:basedOn w:val="DefaultParagraphFont"/>
    <w:uiPriority w:val="99"/>
    <w:semiHidden/>
    <w:unhideWhenUsed/>
    <w:rsid w:val="0023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liber&amp;numLivre=04&amp;chapitre=04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D4FB-2CBE-49FD-9100-0B97F55F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2023-06-18T14:32:00Z</dcterms:created>
  <dcterms:modified xsi:type="dcterms:W3CDTF">2024-09-25T21:31:00Z</dcterms:modified>
</cp:coreProperties>
</file>