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660" w14:textId="77777777" w:rsidR="000B4CE6" w:rsidRPr="00E429AA" w:rsidRDefault="000B4CE6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F9D887F" w14:textId="39A2E135" w:rsidR="000B4CE6" w:rsidRPr="00E429AA" w:rsidRDefault="000B4CE6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>60 Sleep (</w:t>
      </w:r>
      <w:r w:rsidRPr="00E429AA">
        <w:rPr>
          <w:rFonts w:ascii="Times New Roman" w:hAnsi="Times New Roman" w:cs="Times New Roman"/>
          <w:i/>
          <w:iCs/>
          <w:sz w:val="24"/>
          <w:szCs w:val="24"/>
        </w:rPr>
        <w:t>Dormicio</w:t>
      </w:r>
      <w:r w:rsidRPr="00E429AA">
        <w:rPr>
          <w:rFonts w:ascii="Times New Roman" w:hAnsi="Times New Roman" w:cs="Times New Roman"/>
          <w:sz w:val="24"/>
          <w:szCs w:val="24"/>
        </w:rPr>
        <w:t>)</w:t>
      </w:r>
    </w:p>
    <w:p w14:paraId="3F1D656B" w14:textId="6E0B17A4" w:rsidR="00B12A4D" w:rsidRDefault="00A33FA9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 xml:space="preserve">Some sleep is a natural concession as a poultice of nature, just as rest is interposed as a recreation of labor, Mark 4[:38], Jesus “was in the hinder part of the </w:t>
      </w:r>
      <w:r w:rsidR="00E86A1F" w:rsidRPr="00E429AA">
        <w:rPr>
          <w:rFonts w:ascii="Times New Roman" w:hAnsi="Times New Roman" w:cs="Times New Roman"/>
          <w:sz w:val="24"/>
          <w:szCs w:val="24"/>
        </w:rPr>
        <w:t>ship,</w:t>
      </w:r>
      <w:r w:rsidR="00E86A1F">
        <w:rPr>
          <w:rFonts w:ascii="Times New Roman" w:hAnsi="Times New Roman" w:cs="Times New Roman"/>
          <w:sz w:val="24"/>
          <w:szCs w:val="24"/>
        </w:rPr>
        <w:t xml:space="preserve"> </w:t>
      </w:r>
      <w:r w:rsidR="00E86A1F" w:rsidRPr="00E429AA">
        <w:rPr>
          <w:rFonts w:ascii="Times New Roman" w:hAnsi="Times New Roman" w:cs="Times New Roman"/>
          <w:sz w:val="24"/>
          <w:szCs w:val="24"/>
        </w:rPr>
        <w:t>sleeping</w:t>
      </w:r>
      <w:r w:rsidRPr="00E429AA">
        <w:rPr>
          <w:rFonts w:ascii="Times New Roman" w:hAnsi="Times New Roman" w:cs="Times New Roman"/>
          <w:sz w:val="24"/>
          <w:szCs w:val="24"/>
        </w:rPr>
        <w:t xml:space="preserve"> upon a pillow.” This sleep is delightful if it comes from sobriety, just as a proportioned subject delights the senses, but excelling it corrupts, Eccli. 31[:24]: “Wholesome sleep with a man.” Against which is said in Eccle. 5[:11]: “The fullness of the rich will not suffer him to sleep.” </w:t>
      </w:r>
    </w:p>
    <w:p w14:paraId="379F610A" w14:textId="179D2CBF" w:rsidR="00A33FA9" w:rsidRPr="00E429AA" w:rsidRDefault="00A33FA9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>¶ However, sleep becomes blameworthy if it comes from a superfluity, just as is evident in the lethargic, Psal. [40:9]: “Shall he that sleeps rise again no more?” Prov. 6[:9]: “How long will you sleep, O sluggard? when will you rise out of your sleep?”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05282" w14:textId="4A52A159" w:rsidR="00A33FA9" w:rsidRPr="00E429AA" w:rsidRDefault="00A33FA9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>Third, it is excusable if it comes from sadness or pregnancy, just as infirmity excuses from the law, Matt. 26[:43]: “He finds them sleeping: for their eyes were heavy.”</w:t>
      </w:r>
    </w:p>
    <w:p w14:paraId="5F8D78EC" w14:textId="05944757" w:rsidR="002C0541" w:rsidRPr="00E429AA" w:rsidRDefault="00A33FA9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>¶ Fourth, it is commendable if it comes from suitableness, just as with the infirm, after a critical day, John 11[:12]: “If he sleeps, he shall do well.” This is against those who sleep when others are watchful, and the contrary, 1 Thes. 5[:</w:t>
      </w:r>
      <w:r w:rsidR="00F37837" w:rsidRPr="00E429AA">
        <w:rPr>
          <w:rFonts w:ascii="Times New Roman" w:hAnsi="Times New Roman" w:cs="Times New Roman"/>
          <w:sz w:val="24"/>
          <w:szCs w:val="24"/>
        </w:rPr>
        <w:t>7</w:t>
      </w:r>
      <w:r w:rsidRPr="00E429AA">
        <w:rPr>
          <w:rFonts w:ascii="Times New Roman" w:hAnsi="Times New Roman" w:cs="Times New Roman"/>
          <w:sz w:val="24"/>
          <w:szCs w:val="24"/>
        </w:rPr>
        <w:t>]: “</w:t>
      </w:r>
      <w:r w:rsidR="00F37837" w:rsidRPr="00E429AA">
        <w:rPr>
          <w:rFonts w:ascii="Times New Roman" w:hAnsi="Times New Roman" w:cs="Times New Roman"/>
          <w:sz w:val="24"/>
          <w:szCs w:val="24"/>
        </w:rPr>
        <w:t>For they that sleep, sleep in the night,” etc.</w:t>
      </w:r>
      <w:r w:rsidR="002C0541" w:rsidRPr="00E429AA">
        <w:rPr>
          <w:rFonts w:ascii="Times New Roman" w:hAnsi="Times New Roman" w:cs="Times New Roman"/>
          <w:sz w:val="24"/>
          <w:szCs w:val="24"/>
        </w:rPr>
        <w:t xml:space="preserve"> therefore just as it is said </w:t>
      </w:r>
      <w:proofErr w:type="gramStart"/>
      <w:r w:rsidR="002C0541" w:rsidRPr="00E429A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C0541" w:rsidRPr="00E429AA">
        <w:rPr>
          <w:rFonts w:ascii="Times New Roman" w:hAnsi="Times New Roman" w:cs="Times New Roman"/>
          <w:sz w:val="24"/>
          <w:szCs w:val="24"/>
        </w:rPr>
        <w:t>[:6]: “</w:t>
      </w:r>
      <w:r w:rsidRPr="00E429AA">
        <w:rPr>
          <w:rFonts w:ascii="Times New Roman" w:hAnsi="Times New Roman" w:cs="Times New Roman"/>
          <w:sz w:val="24"/>
          <w:szCs w:val="24"/>
        </w:rPr>
        <w:t xml:space="preserve">Let us not sleep, as others do; but let us watch, and be sober.” For just as it is said in Act. 20[:9]: “Eutychus, </w:t>
      </w:r>
    </w:p>
    <w:p w14:paraId="25B81257" w14:textId="14BFE0F8" w:rsidR="002C0541" w:rsidRPr="00E429AA" w:rsidRDefault="002C0541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>/fol. 232vb/</w:t>
      </w:r>
    </w:p>
    <w:p w14:paraId="40EC6DE7" w14:textId="2E466F39" w:rsidR="00B12A4D" w:rsidRDefault="00A33FA9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 xml:space="preserve">by occasion of his sleep fell from the third loft </w:t>
      </w:r>
      <w:r w:rsidR="00E86A1F" w:rsidRPr="00E429AA">
        <w:rPr>
          <w:rFonts w:ascii="Times New Roman" w:hAnsi="Times New Roman" w:cs="Times New Roman"/>
          <w:sz w:val="24"/>
          <w:szCs w:val="24"/>
        </w:rPr>
        <w:t>down and</w:t>
      </w:r>
      <w:r w:rsidR="002C0541" w:rsidRPr="00E429AA">
        <w:rPr>
          <w:rFonts w:ascii="Times New Roman" w:hAnsi="Times New Roman" w:cs="Times New Roman"/>
          <w:sz w:val="24"/>
          <w:szCs w:val="24"/>
        </w:rPr>
        <w:t xml:space="preserve"> was taken up dead.</w:t>
      </w:r>
      <w:r w:rsidRPr="00E429AA">
        <w:rPr>
          <w:rFonts w:ascii="Times New Roman" w:hAnsi="Times New Roman" w:cs="Times New Roman"/>
          <w:sz w:val="24"/>
          <w:szCs w:val="24"/>
        </w:rPr>
        <w:t>” And Matt. 13[:25]: “While men were asleep, his enemy came and over-sowed cockle.” And Jonah 1[:5], while Jonah slept the ship was endangered.</w:t>
      </w:r>
      <w:r w:rsidR="002C0541" w:rsidRPr="00E42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BD85" w14:textId="614638D1" w:rsidR="00B12A4D" w:rsidRDefault="002C0541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lastRenderedPageBreak/>
        <w:t xml:space="preserve">¶ Again </w:t>
      </w:r>
      <w:r w:rsidR="00E86A1F" w:rsidRPr="00E429AA">
        <w:rPr>
          <w:rFonts w:ascii="Times New Roman" w:hAnsi="Times New Roman" w:cs="Times New Roman"/>
          <w:sz w:val="24"/>
          <w:szCs w:val="24"/>
        </w:rPr>
        <w:t>in a</w:t>
      </w:r>
      <w:r w:rsidRPr="00E429AA">
        <w:rPr>
          <w:rFonts w:ascii="Times New Roman" w:hAnsi="Times New Roman" w:cs="Times New Roman"/>
          <w:sz w:val="24"/>
          <w:szCs w:val="24"/>
        </w:rPr>
        <w:t xml:space="preserve"> double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Pr="00E429AA">
        <w:rPr>
          <w:rFonts w:ascii="Times New Roman" w:hAnsi="Times New Roman" w:cs="Times New Roman"/>
          <w:sz w:val="24"/>
          <w:szCs w:val="24"/>
        </w:rPr>
        <w:t>way the soul sleeps in vices, who through error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Pr="00E429AA">
        <w:rPr>
          <w:rFonts w:ascii="Times New Roman" w:hAnsi="Times New Roman" w:cs="Times New Roman"/>
          <w:sz w:val="24"/>
          <w:szCs w:val="24"/>
        </w:rPr>
        <w:t xml:space="preserve">and ignorance, through </w:t>
      </w:r>
      <w:r w:rsidR="007655CB" w:rsidRPr="00E429AA">
        <w:rPr>
          <w:rFonts w:ascii="Times New Roman" w:hAnsi="Times New Roman" w:cs="Times New Roman"/>
          <w:sz w:val="24"/>
          <w:szCs w:val="24"/>
        </w:rPr>
        <w:t>numbness and negligence.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7655CB" w:rsidRPr="00E429AA">
        <w:rPr>
          <w:rFonts w:ascii="Times New Roman" w:hAnsi="Times New Roman" w:cs="Times New Roman"/>
          <w:sz w:val="24"/>
          <w:szCs w:val="24"/>
        </w:rPr>
        <w:t>Against the first prays the Psal. [12:4]: “Enlighten my eyes that I never sleep in death.” Against the second</w:t>
      </w:r>
      <w:r w:rsidR="00E86A1F">
        <w:rPr>
          <w:rFonts w:ascii="Times New Roman" w:hAnsi="Times New Roman" w:cs="Times New Roman"/>
          <w:sz w:val="24"/>
          <w:szCs w:val="24"/>
        </w:rPr>
        <w:t>,</w:t>
      </w:r>
      <w:r w:rsidR="007655CB" w:rsidRPr="00E429AA">
        <w:rPr>
          <w:rFonts w:ascii="Times New Roman" w:hAnsi="Times New Roman" w:cs="Times New Roman"/>
          <w:sz w:val="24"/>
          <w:szCs w:val="24"/>
        </w:rPr>
        <w:t xml:space="preserve"> Solomon says [Prov. 6:9]: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7655CB" w:rsidRPr="00E429AA">
        <w:rPr>
          <w:rFonts w:ascii="Times New Roman" w:hAnsi="Times New Roman" w:cs="Times New Roman"/>
          <w:sz w:val="24"/>
          <w:szCs w:val="24"/>
        </w:rPr>
        <w:t>“How long will you sleep, O sluggard,” etc. Either sleep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7655CB" w:rsidRPr="00E429AA">
        <w:rPr>
          <w:rFonts w:ascii="Times New Roman" w:hAnsi="Times New Roman" w:cs="Times New Roman"/>
          <w:sz w:val="24"/>
          <w:szCs w:val="24"/>
        </w:rPr>
        <w:t>is dangerous because according to the Apostle [1 Cor. 14:38]: “If any man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E86A1F" w:rsidRPr="00E429AA">
        <w:rPr>
          <w:rFonts w:ascii="Times New Roman" w:hAnsi="Times New Roman" w:cs="Times New Roman"/>
          <w:sz w:val="24"/>
          <w:szCs w:val="24"/>
        </w:rPr>
        <w:t>knows</w:t>
      </w:r>
      <w:r w:rsidR="007655CB" w:rsidRPr="00E429AA">
        <w:rPr>
          <w:rFonts w:ascii="Times New Roman" w:hAnsi="Times New Roman" w:cs="Times New Roman"/>
          <w:sz w:val="24"/>
          <w:szCs w:val="24"/>
        </w:rPr>
        <w:t xml:space="preserve"> not, he shall not be known.” For while the fault is not known,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7655CB" w:rsidRPr="00E429AA">
        <w:rPr>
          <w:rFonts w:ascii="Times New Roman" w:hAnsi="Times New Roman" w:cs="Times New Roman"/>
          <w:sz w:val="24"/>
          <w:szCs w:val="24"/>
        </w:rPr>
        <w:t xml:space="preserve">penance is not performed. </w:t>
      </w:r>
      <w:r w:rsidR="00E86A1F" w:rsidRPr="00E429AA">
        <w:rPr>
          <w:rFonts w:ascii="Times New Roman" w:hAnsi="Times New Roman" w:cs="Times New Roman"/>
          <w:sz w:val="24"/>
          <w:szCs w:val="24"/>
        </w:rPr>
        <w:t>Therefore,</w:t>
      </w:r>
      <w:r w:rsidR="007655CB" w:rsidRPr="00E429AA">
        <w:rPr>
          <w:rFonts w:ascii="Times New Roman" w:hAnsi="Times New Roman" w:cs="Times New Roman"/>
          <w:sz w:val="24"/>
          <w:szCs w:val="24"/>
        </w:rPr>
        <w:t xml:space="preserve"> pardon is not given.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7655CB" w:rsidRPr="00E429AA">
        <w:rPr>
          <w:rFonts w:ascii="Times New Roman" w:hAnsi="Times New Roman" w:cs="Times New Roman"/>
          <w:sz w:val="24"/>
          <w:szCs w:val="24"/>
        </w:rPr>
        <w:t xml:space="preserve">While the cure is </w:t>
      </w:r>
      <w:r w:rsidR="00E86A1F" w:rsidRPr="00E429AA">
        <w:rPr>
          <w:rFonts w:ascii="Times New Roman" w:hAnsi="Times New Roman" w:cs="Times New Roman"/>
          <w:sz w:val="24"/>
          <w:szCs w:val="24"/>
        </w:rPr>
        <w:t>neglected,</w:t>
      </w:r>
      <w:r w:rsidR="007655CB" w:rsidRPr="00E429AA">
        <w:rPr>
          <w:rFonts w:ascii="Times New Roman" w:hAnsi="Times New Roman" w:cs="Times New Roman"/>
          <w:sz w:val="24"/>
          <w:szCs w:val="24"/>
        </w:rPr>
        <w:t xml:space="preserve"> medicine is not sought and thus health is despaired of. Against these we much watch through the faith of the heart.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7655CB" w:rsidRPr="00E429AA">
        <w:rPr>
          <w:rFonts w:ascii="Times New Roman" w:hAnsi="Times New Roman" w:cs="Times New Roman"/>
          <w:sz w:val="24"/>
          <w:szCs w:val="24"/>
        </w:rPr>
        <w:t>Against error and ignorance because without faith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7655CB" w:rsidRPr="00E429AA">
        <w:rPr>
          <w:rFonts w:ascii="Times New Roman" w:hAnsi="Times New Roman" w:cs="Times New Roman"/>
          <w:sz w:val="24"/>
          <w:szCs w:val="24"/>
        </w:rPr>
        <w:t xml:space="preserve">it is impossible to please God. </w:t>
      </w:r>
    </w:p>
    <w:p w14:paraId="7522BB1F" w14:textId="10474401" w:rsidR="00741737" w:rsidRDefault="00E429AA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9AA">
        <w:rPr>
          <w:rFonts w:ascii="Times New Roman" w:hAnsi="Times New Roman" w:cs="Times New Roman"/>
          <w:sz w:val="24"/>
          <w:szCs w:val="24"/>
        </w:rPr>
        <w:t>¶ Again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Pr="00E429AA">
        <w:rPr>
          <w:rFonts w:ascii="Times New Roman" w:hAnsi="Times New Roman" w:cs="Times New Roman"/>
          <w:sz w:val="24"/>
          <w:szCs w:val="24"/>
        </w:rPr>
        <w:t>by solicitude of work against numbness and negligence. For [James 2:20]: “Faith without works is dead.”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="00E86A1F" w:rsidRPr="00E429AA">
        <w:rPr>
          <w:rFonts w:ascii="Times New Roman" w:hAnsi="Times New Roman" w:cs="Times New Roman"/>
          <w:sz w:val="24"/>
          <w:szCs w:val="24"/>
        </w:rPr>
        <w:t>Therefore,</w:t>
      </w:r>
      <w:r w:rsidRPr="00E429AA">
        <w:rPr>
          <w:rFonts w:ascii="Times New Roman" w:hAnsi="Times New Roman" w:cs="Times New Roman"/>
          <w:sz w:val="24"/>
          <w:szCs w:val="24"/>
        </w:rPr>
        <w:t xml:space="preserve"> we watch, that is, while we have time, we do </w:t>
      </w:r>
      <w:proofErr w:type="gramStart"/>
      <w:r w:rsidRPr="00E429AA">
        <w:rPr>
          <w:rFonts w:ascii="Times New Roman" w:hAnsi="Times New Roman" w:cs="Times New Roman"/>
          <w:sz w:val="24"/>
          <w:szCs w:val="24"/>
        </w:rPr>
        <w:t>good work</w:t>
      </w:r>
      <w:proofErr w:type="gramEnd"/>
      <w:r w:rsidRPr="00E429AA">
        <w:rPr>
          <w:rFonts w:ascii="Times New Roman" w:hAnsi="Times New Roman" w:cs="Times New Roman"/>
          <w:sz w:val="24"/>
          <w:szCs w:val="24"/>
        </w:rPr>
        <w:t xml:space="preserve"> for all because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Pr="00E429AA">
        <w:rPr>
          <w:rFonts w:ascii="Times New Roman" w:hAnsi="Times New Roman" w:cs="Times New Roman"/>
          <w:sz w:val="24"/>
          <w:szCs w:val="24"/>
        </w:rPr>
        <w:t>the time will come when we can neither work nor see. According to that [Matt. 22:13]: “Bind his hands and feet.”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 w:rsidRPr="00E429AA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2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for the first, throw him into the darkness,</w:t>
      </w:r>
      <w:r w:rsidR="00B12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for the second, watch. </w:t>
      </w:r>
      <w:r w:rsidR="00E86A1F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because you do not know when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Lord will come. </w:t>
      </w:r>
      <w:r w:rsidR="00CA1CCD">
        <w:rPr>
          <w:rFonts w:ascii="Times New Roman" w:hAnsi="Times New Roman" w:cs="Times New Roman"/>
          <w:sz w:val="24"/>
          <w:szCs w:val="24"/>
        </w:rPr>
        <w:t xml:space="preserve">However late or at midnight or cockcrow or in the morning. </w:t>
      </w:r>
    </w:p>
    <w:p w14:paraId="50E6AE47" w14:textId="193479D2" w:rsidR="00327490" w:rsidRPr="00603EC4" w:rsidRDefault="00CA1CCD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Through these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four hours are understood the four ages: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childhood, adolescence, youth, or old age, in which one sleeps who neglects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ignores, he watches who believes and works.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sleeps in one</w:t>
      </w:r>
      <w:r w:rsidR="00E86A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watches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perhaps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another. For if the Lord would</w:t>
      </w:r>
      <w:r w:rsidR="00741737">
        <w:rPr>
          <w:rFonts w:ascii="Times New Roman" w:hAnsi="Times New Roman" w:cs="Times New Roman"/>
          <w:sz w:val="24"/>
          <w:szCs w:val="24"/>
        </w:rPr>
        <w:t xml:space="preserve"> come</w:t>
      </w:r>
      <w:r>
        <w:rPr>
          <w:rFonts w:ascii="Times New Roman" w:hAnsi="Times New Roman" w:cs="Times New Roman"/>
          <w:sz w:val="24"/>
          <w:szCs w:val="24"/>
        </w:rPr>
        <w:t xml:space="preserve"> in the first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watch, [Luke 12:38]: “And if he shall come in the second watch,” etc. </w:t>
      </w:r>
      <w:r w:rsidR="00327490">
        <w:rPr>
          <w:rFonts w:ascii="Times New Roman" w:hAnsi="Times New Roman" w:cs="Times New Roman"/>
          <w:sz w:val="24"/>
          <w:szCs w:val="24"/>
        </w:rPr>
        <w:t>And note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r w:rsidR="00327490" w:rsidRPr="00603EC4">
        <w:rPr>
          <w:rFonts w:ascii="Times New Roman" w:hAnsi="Times New Roman" w:cs="Times New Roman"/>
          <w:sz w:val="24"/>
          <w:szCs w:val="24"/>
        </w:rPr>
        <w:t>that among those sleeping in sins the more lettered sleep more deeply. Wherefore, Chrysostom says,</w:t>
      </w:r>
      <w:r w:rsidR="00327490" w:rsidRPr="00603EC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327490" w:rsidRPr="00603EC4">
        <w:rPr>
          <w:rFonts w:ascii="Times New Roman" w:hAnsi="Times New Roman" w:cs="Times New Roman"/>
          <w:sz w:val="24"/>
          <w:szCs w:val="24"/>
        </w:rPr>
        <w:t xml:space="preserve"> nothing is more difficult than that I might correct that one who thinks he knows everything. Just as we see bodily that some are light sleepers</w:t>
      </w:r>
      <w:r w:rsidR="008D1C9E">
        <w:rPr>
          <w:rFonts w:ascii="Times New Roman" w:hAnsi="Times New Roman" w:cs="Times New Roman"/>
          <w:sz w:val="24"/>
          <w:szCs w:val="24"/>
        </w:rPr>
        <w:t xml:space="preserve">, who, </w:t>
      </w:r>
      <w:r w:rsidR="00E86A1F">
        <w:rPr>
          <w:rFonts w:ascii="Times New Roman" w:hAnsi="Times New Roman" w:cs="Times New Roman"/>
          <w:sz w:val="24"/>
          <w:szCs w:val="24"/>
        </w:rPr>
        <w:t>namely,</w:t>
      </w:r>
      <w:r w:rsidR="00E86A1F" w:rsidRPr="00603EC4">
        <w:rPr>
          <w:rFonts w:ascii="Times New Roman" w:hAnsi="Times New Roman" w:cs="Times New Roman"/>
          <w:sz w:val="24"/>
          <w:szCs w:val="24"/>
        </w:rPr>
        <w:t xml:space="preserve"> are</w:t>
      </w:r>
      <w:r w:rsidR="00327490" w:rsidRPr="00603EC4">
        <w:rPr>
          <w:rFonts w:ascii="Times New Roman" w:hAnsi="Times New Roman" w:cs="Times New Roman"/>
          <w:sz w:val="24"/>
          <w:szCs w:val="24"/>
        </w:rPr>
        <w:t xml:space="preserve"> awakened only by a call. Others are heav</w:t>
      </w:r>
      <w:r w:rsidR="008D1C9E">
        <w:rPr>
          <w:rFonts w:ascii="Times New Roman" w:hAnsi="Times New Roman" w:cs="Times New Roman"/>
          <w:sz w:val="24"/>
          <w:szCs w:val="24"/>
        </w:rPr>
        <w:t>ier</w:t>
      </w:r>
      <w:r w:rsidR="00327490" w:rsidRPr="00603EC4">
        <w:rPr>
          <w:rFonts w:ascii="Times New Roman" w:hAnsi="Times New Roman" w:cs="Times New Roman"/>
          <w:sz w:val="24"/>
          <w:szCs w:val="24"/>
        </w:rPr>
        <w:t xml:space="preserve"> sleepers, whom it is necessary to s</w:t>
      </w:r>
      <w:r w:rsidR="008D1C9E">
        <w:rPr>
          <w:rFonts w:ascii="Times New Roman" w:hAnsi="Times New Roman" w:cs="Times New Roman"/>
          <w:sz w:val="24"/>
          <w:szCs w:val="24"/>
        </w:rPr>
        <w:t>hake</w:t>
      </w:r>
      <w:r w:rsidR="00327490" w:rsidRPr="00603EC4">
        <w:rPr>
          <w:rFonts w:ascii="Times New Roman" w:hAnsi="Times New Roman" w:cs="Times New Roman"/>
          <w:sz w:val="24"/>
          <w:szCs w:val="24"/>
        </w:rPr>
        <w:t xml:space="preserve">. Others are the deepest sleepers, whom it is necessary to slap or drag to this extent that they be awakened. Thus, spiritually </w:t>
      </w:r>
      <w:r w:rsidR="008D1C9E">
        <w:rPr>
          <w:rFonts w:ascii="Times New Roman" w:hAnsi="Times New Roman" w:cs="Times New Roman"/>
          <w:sz w:val="24"/>
          <w:szCs w:val="24"/>
        </w:rPr>
        <w:t>the</w:t>
      </w:r>
      <w:r w:rsidR="00327490" w:rsidRPr="00603EC4">
        <w:rPr>
          <w:rFonts w:ascii="Times New Roman" w:hAnsi="Times New Roman" w:cs="Times New Roman"/>
          <w:sz w:val="24"/>
          <w:szCs w:val="24"/>
        </w:rPr>
        <w:t xml:space="preserve"> simpl</w:t>
      </w:r>
      <w:r w:rsidR="008D1C9E">
        <w:rPr>
          <w:rFonts w:ascii="Times New Roman" w:hAnsi="Times New Roman" w:cs="Times New Roman"/>
          <w:sz w:val="24"/>
          <w:szCs w:val="24"/>
        </w:rPr>
        <w:t>e</w:t>
      </w:r>
      <w:r w:rsidR="00327490" w:rsidRPr="00603EC4">
        <w:rPr>
          <w:rFonts w:ascii="Times New Roman" w:hAnsi="Times New Roman" w:cs="Times New Roman"/>
          <w:sz w:val="24"/>
          <w:szCs w:val="24"/>
        </w:rPr>
        <w:t xml:space="preserve"> sleep lightly to </w:t>
      </w:r>
      <w:r w:rsidR="00327490" w:rsidRPr="00603EC4">
        <w:rPr>
          <w:rFonts w:ascii="Times New Roman" w:hAnsi="Times New Roman" w:cs="Times New Roman"/>
          <w:sz w:val="24"/>
          <w:szCs w:val="24"/>
        </w:rPr>
        <w:lastRenderedPageBreak/>
        <w:t>such an extent that they are awakened at the voice of the preacher. Others sleep more deeply so that it is necessary to s</w:t>
      </w:r>
      <w:r w:rsidR="008D1C9E">
        <w:rPr>
          <w:rFonts w:ascii="Times New Roman" w:hAnsi="Times New Roman" w:cs="Times New Roman"/>
          <w:sz w:val="24"/>
          <w:szCs w:val="24"/>
        </w:rPr>
        <w:t>hake</w:t>
      </w:r>
      <w:r w:rsidR="00327490" w:rsidRPr="00603EC4">
        <w:rPr>
          <w:rFonts w:ascii="Times New Roman" w:hAnsi="Times New Roman" w:cs="Times New Roman"/>
          <w:sz w:val="24"/>
          <w:szCs w:val="24"/>
        </w:rPr>
        <w:t xml:space="preserve"> them by rebuking or disapproving. Others sleep most deeply whom it is necessary to slap with censure.</w:t>
      </w:r>
    </w:p>
    <w:p w14:paraId="0FDBDB21" w14:textId="77777777" w:rsidR="008D1C9E" w:rsidRDefault="008D1C9E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hAnsi="Times New Roman" w:cs="Times New Roman"/>
          <w:sz w:val="24"/>
          <w:szCs w:val="24"/>
        </w:rPr>
        <w:t xml:space="preserve">¶ Again, there are three kinds of men </w:t>
      </w:r>
    </w:p>
    <w:p w14:paraId="36B2BDA8" w14:textId="28A784D4" w:rsidR="008D1C9E" w:rsidRDefault="008D1C9E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233ra/</w:t>
      </w:r>
    </w:p>
    <w:p w14:paraId="2D0333C6" w14:textId="79E0B256" w:rsidR="00327490" w:rsidRPr="00E429AA" w:rsidRDefault="008D1C9E" w:rsidP="00B12A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hAnsi="Times New Roman" w:cs="Times New Roman"/>
          <w:sz w:val="24"/>
          <w:szCs w:val="24"/>
        </w:rPr>
        <w:t>for whom it is perilous to sleep: the shepherd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3EC4">
        <w:rPr>
          <w:rFonts w:ascii="Times New Roman" w:hAnsi="Times New Roman" w:cs="Times New Roman"/>
          <w:sz w:val="24"/>
          <w:szCs w:val="24"/>
        </w:rPr>
        <w:t xml:space="preserve"> of a flock, the pilot of a ship, the gate keeper of a besieged city. </w:t>
      </w:r>
      <w:r w:rsidR="003930D3" w:rsidRPr="00603EC4">
        <w:rPr>
          <w:rFonts w:ascii="Times New Roman" w:hAnsi="Times New Roman" w:cs="Times New Roman"/>
          <w:sz w:val="24"/>
          <w:szCs w:val="24"/>
        </w:rPr>
        <w:t>Because of</w:t>
      </w:r>
      <w:r w:rsidRPr="00603EC4">
        <w:rPr>
          <w:rFonts w:ascii="Times New Roman" w:hAnsi="Times New Roman" w:cs="Times New Roman"/>
          <w:sz w:val="24"/>
          <w:szCs w:val="24"/>
        </w:rPr>
        <w:t xml:space="preserve"> the first danger</w:t>
      </w:r>
      <w:r w:rsidR="00E86A1F">
        <w:rPr>
          <w:rFonts w:ascii="Times New Roman" w:hAnsi="Times New Roman" w:cs="Times New Roman"/>
          <w:sz w:val="24"/>
          <w:szCs w:val="24"/>
        </w:rPr>
        <w:t>,</w:t>
      </w:r>
      <w:r w:rsidRPr="0060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</w:t>
      </w:r>
      <w:r w:rsidRPr="00603EC4">
        <w:rPr>
          <w:rFonts w:ascii="Times New Roman" w:hAnsi="Times New Roman" w:cs="Times New Roman"/>
          <w:sz w:val="24"/>
          <w:szCs w:val="24"/>
        </w:rPr>
        <w:t xml:space="preserve"> said in Gen. 31[:40]: “Sleep departed from my eyes.” And Luke 2[:8]: “And there were in the same country shepherds watching.”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3EC4">
        <w:rPr>
          <w:rFonts w:ascii="Times New Roman" w:hAnsi="Times New Roman" w:cs="Times New Roman"/>
          <w:sz w:val="24"/>
          <w:szCs w:val="24"/>
        </w:rPr>
        <w:t xml:space="preserve">econd, </w:t>
      </w:r>
      <w:r>
        <w:rPr>
          <w:rFonts w:ascii="Times New Roman" w:hAnsi="Times New Roman" w:cs="Times New Roman"/>
          <w:sz w:val="24"/>
          <w:szCs w:val="24"/>
        </w:rPr>
        <w:t>the sense</w:t>
      </w:r>
      <w:r w:rsidR="0074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dangerous because the</w:t>
      </w:r>
      <w:r w:rsidR="003930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are </w:t>
      </w:r>
      <w:r w:rsidRPr="00603EC4">
        <w:rPr>
          <w:rFonts w:ascii="Times New Roman" w:hAnsi="Times New Roman" w:cs="Times New Roman"/>
          <w:sz w:val="24"/>
          <w:szCs w:val="24"/>
        </w:rPr>
        <w:t xml:space="preserve">the pilots of the ship of the church, Prov. 23[:34]: “You shall be as one sleeping in the midst of the sea, and as a pilot fast asleep.” </w:t>
      </w:r>
      <w:r w:rsidR="003930D3" w:rsidRPr="00603EC4">
        <w:rPr>
          <w:rFonts w:ascii="Times New Roman" w:hAnsi="Times New Roman" w:cs="Times New Roman"/>
          <w:sz w:val="24"/>
          <w:szCs w:val="24"/>
        </w:rPr>
        <w:t>Third,</w:t>
      </w:r>
      <w:r w:rsidRPr="00603EC4">
        <w:rPr>
          <w:rFonts w:ascii="Times New Roman" w:hAnsi="Times New Roman" w:cs="Times New Roman"/>
          <w:sz w:val="24"/>
          <w:szCs w:val="24"/>
        </w:rPr>
        <w:t xml:space="preserve"> because the gatekeepers</w:t>
      </w:r>
      <w:r w:rsidR="00CB0945">
        <w:rPr>
          <w:rFonts w:ascii="Times New Roman" w:hAnsi="Times New Roman" w:cs="Times New Roman"/>
          <w:sz w:val="24"/>
          <w:szCs w:val="24"/>
        </w:rPr>
        <w:t xml:space="preserve"> and overseers</w:t>
      </w:r>
      <w:r w:rsidRPr="00603EC4">
        <w:rPr>
          <w:rFonts w:ascii="Times New Roman" w:hAnsi="Times New Roman" w:cs="Times New Roman"/>
          <w:sz w:val="24"/>
          <w:szCs w:val="24"/>
        </w:rPr>
        <w:t xml:space="preserve"> of a rich city</w:t>
      </w:r>
      <w:r w:rsidR="00CB0945">
        <w:rPr>
          <w:rFonts w:ascii="Times New Roman" w:hAnsi="Times New Roman" w:cs="Times New Roman"/>
          <w:sz w:val="24"/>
          <w:szCs w:val="24"/>
        </w:rPr>
        <w:t>,</w:t>
      </w:r>
      <w:r w:rsidRPr="00603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EC4">
        <w:rPr>
          <w:rFonts w:ascii="Times New Roman" w:hAnsi="Times New Roman" w:cs="Times New Roman"/>
          <w:sz w:val="24"/>
          <w:szCs w:val="24"/>
        </w:rPr>
        <w:t xml:space="preserve">the Church </w:t>
      </w:r>
      <w:r w:rsidR="00CB0945">
        <w:rPr>
          <w:rFonts w:ascii="Times New Roman" w:hAnsi="Times New Roman" w:cs="Times New Roman"/>
          <w:sz w:val="24"/>
          <w:szCs w:val="24"/>
        </w:rPr>
        <w:t>is</w:t>
      </w:r>
      <w:r w:rsidRPr="00603EC4">
        <w:rPr>
          <w:rFonts w:ascii="Times New Roman" w:hAnsi="Times New Roman" w:cs="Times New Roman"/>
          <w:sz w:val="24"/>
          <w:szCs w:val="24"/>
        </w:rPr>
        <w:t xml:space="preserve"> now besieged by devils and tyrants</w:t>
      </w:r>
      <w:proofErr w:type="gramEnd"/>
      <w:r w:rsidRPr="00603EC4">
        <w:rPr>
          <w:rFonts w:ascii="Times New Roman" w:hAnsi="Times New Roman" w:cs="Times New Roman"/>
          <w:sz w:val="24"/>
          <w:szCs w:val="24"/>
        </w:rPr>
        <w:t>. Wherefore the first gatekeeper is blamed, Matt. 26[:40], Simon, are you sleeping?</w:t>
      </w:r>
    </w:p>
    <w:sectPr w:rsidR="00327490" w:rsidRPr="00E429AA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97C4" w14:textId="77777777" w:rsidR="00327490" w:rsidRDefault="00327490" w:rsidP="00327490">
      <w:pPr>
        <w:spacing w:after="0" w:line="240" w:lineRule="auto"/>
      </w:pPr>
      <w:r>
        <w:separator/>
      </w:r>
    </w:p>
  </w:endnote>
  <w:endnote w:type="continuationSeparator" w:id="0">
    <w:p w14:paraId="7781FD7D" w14:textId="77777777" w:rsidR="00327490" w:rsidRDefault="00327490" w:rsidP="00327490">
      <w:pPr>
        <w:spacing w:after="0" w:line="240" w:lineRule="auto"/>
      </w:pPr>
      <w:r>
        <w:continuationSeparator/>
      </w:r>
    </w:p>
  </w:endnote>
  <w:endnote w:id="1">
    <w:p w14:paraId="3CB8BC06" w14:textId="77777777" w:rsidR="00327490" w:rsidRPr="00817E49" w:rsidRDefault="00327490" w:rsidP="0032749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17E49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17E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6213886"/>
      <w:r w:rsidRPr="00817E49">
        <w:rPr>
          <w:rFonts w:ascii="Times New Roman" w:hAnsi="Times New Roman" w:cs="Times New Roman"/>
          <w:sz w:val="24"/>
          <w:szCs w:val="24"/>
        </w:rPr>
        <w:t xml:space="preserve">(Pseudo-)Chrysostom, </w:t>
      </w:r>
      <w:r w:rsidRPr="00817E49">
        <w:rPr>
          <w:rFonts w:ascii="Times New Roman" w:hAnsi="Times New Roman" w:cs="Times New Roman"/>
          <w:i/>
          <w:sz w:val="24"/>
          <w:szCs w:val="24"/>
        </w:rPr>
        <w:t xml:space="preserve">Opus </w:t>
      </w:r>
      <w:proofErr w:type="spellStart"/>
      <w:r w:rsidRPr="00817E49">
        <w:rPr>
          <w:rFonts w:ascii="Times New Roman" w:hAnsi="Times New Roman" w:cs="Times New Roman"/>
          <w:i/>
          <w:sz w:val="24"/>
          <w:szCs w:val="24"/>
        </w:rPr>
        <w:t>imperfectum</w:t>
      </w:r>
      <w:proofErr w:type="spellEnd"/>
      <w:r w:rsidRPr="00817E4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17E49">
        <w:rPr>
          <w:rFonts w:ascii="Times New Roman" w:hAnsi="Times New Roman" w:cs="Times New Roman"/>
          <w:i/>
          <w:sz w:val="24"/>
          <w:szCs w:val="24"/>
        </w:rPr>
        <w:t>Matthaeum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 40 ex cap. 21:32 (PG 56:852)</w:t>
      </w:r>
      <w:bookmarkEnd w:id="0"/>
      <w:r w:rsidRPr="00817E49">
        <w:rPr>
          <w:rFonts w:ascii="Times New Roman" w:hAnsi="Times New Roman" w:cs="Times New Roman"/>
          <w:sz w:val="24"/>
          <w:szCs w:val="24"/>
        </w:rPr>
        <w:t xml:space="preserve">: Nihil autem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impossibilius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 illum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corrigere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, qui omnia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scit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contemnens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49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Pr="00817E49">
        <w:rPr>
          <w:rFonts w:ascii="Times New Roman" w:hAnsi="Times New Roman" w:cs="Times New Roman"/>
          <w:sz w:val="24"/>
          <w:szCs w:val="24"/>
        </w:rPr>
        <w:t xml:space="preserve"> malum.</w:t>
      </w:r>
    </w:p>
    <w:p w14:paraId="1612110B" w14:textId="77777777" w:rsidR="00327490" w:rsidRPr="00817E49" w:rsidRDefault="00327490" w:rsidP="0032749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702E" w14:textId="77777777" w:rsidR="00327490" w:rsidRDefault="00327490" w:rsidP="00327490">
      <w:pPr>
        <w:spacing w:after="0" w:line="240" w:lineRule="auto"/>
      </w:pPr>
      <w:r>
        <w:separator/>
      </w:r>
    </w:p>
  </w:footnote>
  <w:footnote w:type="continuationSeparator" w:id="0">
    <w:p w14:paraId="3E55326C" w14:textId="77777777" w:rsidR="00327490" w:rsidRDefault="00327490" w:rsidP="00327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E6"/>
    <w:rsid w:val="000B4CE6"/>
    <w:rsid w:val="002C0541"/>
    <w:rsid w:val="00327490"/>
    <w:rsid w:val="003930D3"/>
    <w:rsid w:val="00433B90"/>
    <w:rsid w:val="0060075B"/>
    <w:rsid w:val="00741737"/>
    <w:rsid w:val="007655CB"/>
    <w:rsid w:val="008D1C9E"/>
    <w:rsid w:val="008E3C78"/>
    <w:rsid w:val="00A33FA9"/>
    <w:rsid w:val="00A6298D"/>
    <w:rsid w:val="00B12A4D"/>
    <w:rsid w:val="00CA1CCD"/>
    <w:rsid w:val="00CB0945"/>
    <w:rsid w:val="00E429AA"/>
    <w:rsid w:val="00E86A1F"/>
    <w:rsid w:val="00F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CF63"/>
  <w15:chartTrackingRefBased/>
  <w15:docId w15:val="{1E2759ED-0913-47A5-92CB-CBF4CE1B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2749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490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27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BE41-B32F-4237-8988-493D184E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2023-08-20T15:40:00Z</dcterms:created>
  <dcterms:modified xsi:type="dcterms:W3CDTF">2023-08-20T16:11:00Z</dcterms:modified>
</cp:coreProperties>
</file>