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4F675" w14:textId="47A3C085" w:rsidR="00433B90" w:rsidRPr="00022EAE" w:rsidRDefault="00640F65" w:rsidP="006A73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2EAE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3A673C66" w14:textId="5A62905A" w:rsidR="00640F65" w:rsidRPr="00022EAE" w:rsidRDefault="00640F65" w:rsidP="006A73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2EAE">
        <w:rPr>
          <w:rFonts w:ascii="Times New Roman" w:hAnsi="Times New Roman" w:cs="Times New Roman"/>
          <w:sz w:val="24"/>
          <w:szCs w:val="24"/>
        </w:rPr>
        <w:t>46 Debet Homo Multa</w:t>
      </w:r>
    </w:p>
    <w:p w14:paraId="2796934A" w14:textId="77777777" w:rsidR="006A7333" w:rsidRDefault="00640F65" w:rsidP="006A73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2EAE">
        <w:rPr>
          <w:rFonts w:ascii="Times New Roman" w:hAnsi="Times New Roman" w:cs="Times New Roman"/>
          <w:sz w:val="24"/>
          <w:szCs w:val="24"/>
        </w:rPr>
        <w:t xml:space="preserve">Debet homo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multa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quedam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 Deo,</w:t>
      </w:r>
      <w:r w:rsidR="00A66091" w:rsidRPr="00022EAE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022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quedam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quedam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 </w:t>
      </w:r>
      <w:r w:rsidR="004336E0" w:rsidRPr="00022EAE">
        <w:rPr>
          <w:rFonts w:ascii="Times New Roman" w:hAnsi="Times New Roman" w:cs="Times New Roman"/>
          <w:sz w:val="24"/>
          <w:szCs w:val="24"/>
        </w:rPr>
        <w:t>proximo.</w:t>
      </w:r>
      <w:r w:rsidR="00A66091" w:rsidRPr="00022E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DFAC8C" w14:textId="77777777" w:rsidR="006A7333" w:rsidRDefault="00A66091" w:rsidP="006A73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2EAE">
        <w:rPr>
          <w:rFonts w:ascii="Times New Roman" w:hAnsi="Times New Roman" w:cs="Times New Roman"/>
          <w:sz w:val="24"/>
          <w:szCs w:val="24"/>
        </w:rPr>
        <w:t xml:space="preserve">¶ Deo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6A7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2EAE">
        <w:rPr>
          <w:rFonts w:ascii="Times New Roman" w:hAnsi="Times New Roman" w:cs="Times New Roman"/>
          <w:sz w:val="24"/>
          <w:szCs w:val="24"/>
        </w:rPr>
        <w:t>emenda</w:t>
      </w:r>
      <w:r w:rsidR="00210245" w:rsidRPr="00022EAE">
        <w:rPr>
          <w:rFonts w:ascii="Times New Roman" w:hAnsi="Times New Roman" w:cs="Times New Roman"/>
          <w:sz w:val="24"/>
          <w:szCs w:val="24"/>
        </w:rPr>
        <w:t>cionem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  pro</w:t>
      </w:r>
      <w:proofErr w:type="gramEnd"/>
      <w:r w:rsidRPr="00022EAE">
        <w:rPr>
          <w:rFonts w:ascii="Times New Roman" w:hAnsi="Times New Roman" w:cs="Times New Roman"/>
          <w:sz w:val="24"/>
          <w:szCs w:val="24"/>
        </w:rPr>
        <w:t xml:space="preserve"> delicto,</w:t>
      </w:r>
      <w:r w:rsidR="006E5033" w:rsidRPr="00022EAE">
        <w:rPr>
          <w:rFonts w:ascii="Times New Roman" w:hAnsi="Times New Roman" w:cs="Times New Roman"/>
          <w:sz w:val="24"/>
          <w:szCs w:val="24"/>
        </w:rPr>
        <w:t xml:space="preserve"> [1]</w:t>
      </w:r>
      <w:r w:rsidRPr="00022EAE">
        <w:rPr>
          <w:rFonts w:ascii="Times New Roman" w:hAnsi="Times New Roman" w:cs="Times New Roman"/>
          <w:sz w:val="24"/>
          <w:szCs w:val="24"/>
        </w:rPr>
        <w:t xml:space="preserve"> </w:t>
      </w:r>
      <w:r w:rsidR="006E5033" w:rsidRPr="00022EAE">
        <w:rPr>
          <w:rFonts w:ascii="Times New Roman" w:hAnsi="Times New Roman" w:cs="Times New Roman"/>
          <w:sz w:val="24"/>
          <w:szCs w:val="24"/>
        </w:rPr>
        <w:t>Reg</w:t>
      </w:r>
      <w:r w:rsidRPr="00022EAE">
        <w:rPr>
          <w:rFonts w:ascii="Times New Roman" w:hAnsi="Times New Roman" w:cs="Times New Roman"/>
          <w:sz w:val="24"/>
          <w:szCs w:val="24"/>
        </w:rPr>
        <w:t>.</w:t>
      </w:r>
      <w:r w:rsidR="00210245" w:rsidRPr="00022EAE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022EAE">
        <w:rPr>
          <w:rFonts w:ascii="Times New Roman" w:hAnsi="Times New Roman" w:cs="Times New Roman"/>
          <w:sz w:val="24"/>
          <w:szCs w:val="24"/>
        </w:rPr>
        <w:t xml:space="preserve"> 6[:</w:t>
      </w:r>
      <w:r w:rsidR="006E5033" w:rsidRPr="00022EAE">
        <w:rPr>
          <w:rFonts w:ascii="Times New Roman" w:hAnsi="Times New Roman" w:cs="Times New Roman"/>
          <w:sz w:val="24"/>
          <w:szCs w:val="24"/>
        </w:rPr>
        <w:t>3]:</w:t>
      </w:r>
      <w:r w:rsidRPr="00022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i/>
          <w:iCs/>
          <w:sz w:val="24"/>
          <w:szCs w:val="24"/>
        </w:rPr>
        <w:t>Quod</w:t>
      </w:r>
      <w:proofErr w:type="spellEnd"/>
      <w:r w:rsidRPr="00022E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i/>
          <w:iCs/>
          <w:sz w:val="24"/>
          <w:szCs w:val="24"/>
        </w:rPr>
        <w:t>debetis</w:t>
      </w:r>
      <w:proofErr w:type="spellEnd"/>
      <w:r w:rsidRPr="00022E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i/>
          <w:iCs/>
          <w:sz w:val="24"/>
          <w:szCs w:val="24"/>
        </w:rPr>
        <w:t>reddite</w:t>
      </w:r>
      <w:proofErr w:type="spellEnd"/>
      <w:r w:rsidR="006E5033" w:rsidRPr="00022EAE">
        <w:rPr>
          <w:rFonts w:ascii="Times New Roman" w:hAnsi="Times New Roman" w:cs="Times New Roman"/>
          <w:i/>
          <w:iCs/>
          <w:sz w:val="24"/>
          <w:szCs w:val="24"/>
        </w:rPr>
        <w:t xml:space="preserve"> pro</w:t>
      </w:r>
      <w:r w:rsidR="006E5033" w:rsidRPr="00022EAE">
        <w:rPr>
          <w:rFonts w:ascii="Times New Roman" w:hAnsi="Times New Roman" w:cs="Times New Roman"/>
          <w:sz w:val="24"/>
          <w:szCs w:val="24"/>
        </w:rPr>
        <w:t xml:space="preserve"> delicto.</w:t>
      </w:r>
      <w:r w:rsidR="00210245" w:rsidRPr="00022EAE">
        <w:rPr>
          <w:rFonts w:ascii="Times New Roman" w:hAnsi="Times New Roman" w:cs="Times New Roman"/>
          <w:sz w:val="24"/>
          <w:szCs w:val="24"/>
        </w:rPr>
        <w:t xml:space="preserve"> Hoc fit per opera penitencie. </w:t>
      </w:r>
    </w:p>
    <w:p w14:paraId="1321CD97" w14:textId="77777777" w:rsidR="006A7333" w:rsidRDefault="00210245" w:rsidP="006A73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2EAE">
        <w:rPr>
          <w:rFonts w:ascii="Times New Roman" w:hAnsi="Times New Roman" w:cs="Times New Roman"/>
          <w:sz w:val="24"/>
          <w:szCs w:val="24"/>
        </w:rPr>
        <w:t xml:space="preserve">¶ Secundo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obsequium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beneficio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>, Josue</w:t>
      </w:r>
      <w:r w:rsidR="001F593D" w:rsidRPr="00022EAE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022EAE">
        <w:rPr>
          <w:rFonts w:ascii="Times New Roman" w:hAnsi="Times New Roman" w:cs="Times New Roman"/>
          <w:sz w:val="24"/>
          <w:szCs w:val="24"/>
        </w:rPr>
        <w:t xml:space="preserve"> 24[:15]: </w:t>
      </w:r>
      <w:proofErr w:type="spellStart"/>
      <w:r w:rsidRPr="00022EAE">
        <w:rPr>
          <w:rFonts w:ascii="Times New Roman" w:hAnsi="Times New Roman" w:cs="Times New Roman"/>
          <w:i/>
          <w:sz w:val="24"/>
          <w:szCs w:val="24"/>
        </w:rPr>
        <w:t>Eligite</w:t>
      </w:r>
      <w:proofErr w:type="spellEnd"/>
      <w:r w:rsidRPr="00022E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i/>
          <w:sz w:val="24"/>
          <w:szCs w:val="24"/>
        </w:rPr>
        <w:t>hodie</w:t>
      </w:r>
      <w:proofErr w:type="spellEnd"/>
      <w:r w:rsidRPr="00022EAE">
        <w:rPr>
          <w:rFonts w:ascii="Times New Roman" w:hAnsi="Times New Roman" w:cs="Times New Roman"/>
          <w:i/>
          <w:sz w:val="24"/>
          <w:szCs w:val="24"/>
        </w:rPr>
        <w:t>, cui</w:t>
      </w:r>
      <w:r w:rsidRPr="00022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potissime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i/>
          <w:sz w:val="24"/>
          <w:szCs w:val="24"/>
        </w:rPr>
        <w:t>servire</w:t>
      </w:r>
      <w:proofErr w:type="spellEnd"/>
      <w:r w:rsidRPr="00022E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i/>
          <w:sz w:val="24"/>
          <w:szCs w:val="24"/>
        </w:rPr>
        <w:t>debeatis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9A7C6A" w14:textId="77777777" w:rsidR="00807C66" w:rsidRDefault="001F593D" w:rsidP="00807C6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2EAE">
        <w:rPr>
          <w:rFonts w:ascii="Times New Roman" w:hAnsi="Times New Roman" w:cs="Times New Roman"/>
          <w:sz w:val="24"/>
          <w:szCs w:val="24"/>
        </w:rPr>
        <w:t xml:space="preserve">¶ </w:t>
      </w:r>
      <w:r w:rsidR="00210245" w:rsidRPr="00022EAE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="00210245" w:rsidRPr="00022EAE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210245" w:rsidRPr="00022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245" w:rsidRPr="00022EAE">
        <w:rPr>
          <w:rFonts w:ascii="Times New Roman" w:hAnsi="Times New Roman" w:cs="Times New Roman"/>
          <w:sz w:val="24"/>
          <w:szCs w:val="24"/>
        </w:rPr>
        <w:t>racionem</w:t>
      </w:r>
      <w:proofErr w:type="spellEnd"/>
      <w:r w:rsidR="00210245" w:rsidRPr="00022EAE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210245" w:rsidRPr="00022EAE">
        <w:rPr>
          <w:rFonts w:ascii="Times New Roman" w:hAnsi="Times New Roman" w:cs="Times New Roman"/>
          <w:sz w:val="24"/>
          <w:szCs w:val="24"/>
        </w:rPr>
        <w:t>acceptis</w:t>
      </w:r>
      <w:proofErr w:type="spellEnd"/>
      <w:r w:rsidR="00210245" w:rsidRPr="00022EA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10245" w:rsidRPr="00022EAE">
        <w:rPr>
          <w:rFonts w:ascii="Times New Roman" w:hAnsi="Times New Roman" w:cs="Times New Roman"/>
          <w:sz w:val="24"/>
          <w:szCs w:val="24"/>
        </w:rPr>
        <w:t>expensis</w:t>
      </w:r>
      <w:proofErr w:type="spellEnd"/>
      <w:r w:rsidR="00210245" w:rsidRPr="00022EAE">
        <w:rPr>
          <w:rFonts w:ascii="Times New Roman" w:hAnsi="Times New Roman" w:cs="Times New Roman"/>
          <w:sz w:val="24"/>
          <w:szCs w:val="24"/>
        </w:rPr>
        <w:t xml:space="preserve">, Luc. 16[:5]: </w:t>
      </w:r>
      <w:r w:rsidR="00210245" w:rsidRPr="00022EAE">
        <w:rPr>
          <w:rFonts w:ascii="Times New Roman" w:hAnsi="Times New Roman" w:cs="Times New Roman"/>
          <w:i/>
          <w:sz w:val="24"/>
          <w:szCs w:val="24"/>
        </w:rPr>
        <w:t xml:space="preserve">Quantum </w:t>
      </w:r>
      <w:proofErr w:type="spellStart"/>
      <w:r w:rsidR="00210245" w:rsidRPr="00022EAE">
        <w:rPr>
          <w:rFonts w:ascii="Times New Roman" w:hAnsi="Times New Roman" w:cs="Times New Roman"/>
          <w:i/>
          <w:sz w:val="24"/>
          <w:szCs w:val="24"/>
        </w:rPr>
        <w:t>debes</w:t>
      </w:r>
      <w:proofErr w:type="spellEnd"/>
      <w:r w:rsidR="00210245" w:rsidRPr="00022EAE">
        <w:rPr>
          <w:rFonts w:ascii="Times New Roman" w:hAnsi="Times New Roman" w:cs="Times New Roman"/>
          <w:i/>
          <w:sz w:val="24"/>
          <w:szCs w:val="24"/>
        </w:rPr>
        <w:t xml:space="preserve"> domino </w:t>
      </w:r>
      <w:proofErr w:type="spellStart"/>
      <w:r w:rsidR="00210245" w:rsidRPr="00022EAE">
        <w:rPr>
          <w:rFonts w:ascii="Times New Roman" w:hAnsi="Times New Roman" w:cs="Times New Roman"/>
          <w:i/>
          <w:sz w:val="24"/>
          <w:szCs w:val="24"/>
        </w:rPr>
        <w:t>meo</w:t>
      </w:r>
      <w:proofErr w:type="spellEnd"/>
      <w:r w:rsidR="00210245" w:rsidRPr="00022EAE">
        <w:rPr>
          <w:rFonts w:ascii="Times New Roman" w:hAnsi="Times New Roman" w:cs="Times New Roman"/>
          <w:sz w:val="24"/>
          <w:szCs w:val="24"/>
        </w:rPr>
        <w:t xml:space="preserve">? Set </w:t>
      </w:r>
      <w:proofErr w:type="spellStart"/>
      <w:r w:rsidR="00210245" w:rsidRPr="00022EAE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210245" w:rsidRPr="00022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245" w:rsidRPr="00022EA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210245" w:rsidRPr="00022EAE">
        <w:rPr>
          <w:rFonts w:ascii="Times New Roman" w:hAnsi="Times New Roman" w:cs="Times New Roman"/>
          <w:sz w:val="24"/>
          <w:szCs w:val="24"/>
        </w:rPr>
        <w:t xml:space="preserve"> Matt. 18[:30] </w:t>
      </w:r>
      <w:proofErr w:type="spellStart"/>
      <w:r w:rsidR="00210245" w:rsidRPr="00022EAE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210245" w:rsidRPr="00022E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0245" w:rsidRPr="00022EAE">
        <w:rPr>
          <w:rFonts w:ascii="Times New Roman" w:hAnsi="Times New Roman" w:cs="Times New Roman"/>
          <w:sz w:val="24"/>
          <w:szCs w:val="24"/>
        </w:rPr>
        <w:t>mittite</w:t>
      </w:r>
      <w:proofErr w:type="spellEnd"/>
      <w:r w:rsidR="00210245" w:rsidRPr="00022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245" w:rsidRPr="00022EAE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210245" w:rsidRPr="00022EAE">
        <w:rPr>
          <w:rFonts w:ascii="Times New Roman" w:hAnsi="Times New Roman" w:cs="Times New Roman"/>
          <w:sz w:val="24"/>
          <w:szCs w:val="24"/>
        </w:rPr>
        <w:t xml:space="preserve"> </w:t>
      </w:r>
      <w:r w:rsidR="00210245" w:rsidRPr="00022EAE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210245" w:rsidRPr="00022EAE">
        <w:rPr>
          <w:rFonts w:ascii="Times New Roman" w:hAnsi="Times New Roman" w:cs="Times New Roman"/>
          <w:i/>
          <w:sz w:val="24"/>
          <w:szCs w:val="24"/>
        </w:rPr>
        <w:t>carcerem</w:t>
      </w:r>
      <w:proofErr w:type="spellEnd"/>
      <w:r w:rsidR="00210245" w:rsidRPr="00022E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10245" w:rsidRPr="00022EAE">
        <w:rPr>
          <w:rFonts w:ascii="Times New Roman" w:hAnsi="Times New Roman" w:cs="Times New Roman"/>
          <w:i/>
          <w:sz w:val="24"/>
          <w:szCs w:val="24"/>
        </w:rPr>
        <w:t>donec</w:t>
      </w:r>
      <w:proofErr w:type="spellEnd"/>
      <w:r w:rsidR="00210245" w:rsidRPr="00022E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10245" w:rsidRPr="00022EAE">
        <w:rPr>
          <w:rFonts w:ascii="Times New Roman" w:hAnsi="Times New Roman" w:cs="Times New Roman"/>
          <w:i/>
          <w:iCs/>
          <w:sz w:val="24"/>
          <w:szCs w:val="24"/>
        </w:rPr>
        <w:t>redde</w:t>
      </w:r>
      <w:r w:rsidRPr="00022EAE">
        <w:rPr>
          <w:rFonts w:ascii="Times New Roman" w:hAnsi="Times New Roman" w:cs="Times New Roman"/>
          <w:i/>
          <w:iCs/>
          <w:sz w:val="24"/>
          <w:szCs w:val="24"/>
        </w:rPr>
        <w:t>ret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>.</w:t>
      </w:r>
      <w:r w:rsidR="00210245" w:rsidRPr="00022E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C4B26" w14:textId="77777777" w:rsidR="003418EB" w:rsidRDefault="001F593D" w:rsidP="00312F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2EAE">
        <w:rPr>
          <w:rFonts w:ascii="Times New Roman" w:hAnsi="Times New Roman" w:cs="Times New Roman"/>
          <w:sz w:val="24"/>
          <w:szCs w:val="24"/>
        </w:rPr>
        <w:t xml:space="preserve">¶ Item, homo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Ipsi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AA72E6" w:rsidRPr="00022EAE">
        <w:rPr>
          <w:rFonts w:ascii="Times New Roman" w:hAnsi="Times New Roman" w:cs="Times New Roman"/>
          <w:sz w:val="24"/>
          <w:szCs w:val="24"/>
        </w:rPr>
        <w:t>, qu</w:t>
      </w:r>
      <w:r w:rsidR="00485D86">
        <w:rPr>
          <w:rFonts w:ascii="Times New Roman" w:hAnsi="Times New Roman" w:cs="Times New Roman"/>
          <w:sz w:val="24"/>
          <w:szCs w:val="24"/>
        </w:rPr>
        <w:t>e</w:t>
      </w:r>
      <w:r w:rsidR="00AA72E6" w:rsidRPr="00022EAE">
        <w:rPr>
          <w:rFonts w:ascii="Times New Roman" w:hAnsi="Times New Roman" w:cs="Times New Roman"/>
          <w:sz w:val="24"/>
          <w:szCs w:val="24"/>
        </w:rPr>
        <w:t xml:space="preserve"> sunt</w:t>
      </w:r>
      <w:r w:rsidRPr="00022EAE">
        <w:rPr>
          <w:rFonts w:ascii="Times New Roman" w:hAnsi="Times New Roman" w:cs="Times New Roman"/>
          <w:sz w:val="24"/>
          <w:szCs w:val="24"/>
        </w:rPr>
        <w:t xml:space="preserve"> </w:t>
      </w:r>
      <w:r w:rsidR="00AA72E6" w:rsidRPr="00022EAE">
        <w:rPr>
          <w:rFonts w:ascii="Times New Roman" w:hAnsi="Times New Roman" w:cs="Times New Roman"/>
          <w:sz w:val="24"/>
          <w:szCs w:val="24"/>
        </w:rPr>
        <w:t xml:space="preserve">anima,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caro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, compositum. Debet, ergo,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carni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mortificacionem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vi</w:t>
      </w:r>
      <w:r w:rsidR="00AA72E6" w:rsidRPr="00022EAE">
        <w:rPr>
          <w:rFonts w:ascii="Times New Roman" w:hAnsi="Times New Roman" w:cs="Times New Roman"/>
          <w:sz w:val="24"/>
          <w:szCs w:val="24"/>
        </w:rPr>
        <w:t>n</w:t>
      </w:r>
      <w:r w:rsidRPr="00022EAE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purgacionem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, Rom. 8[:12]: </w:t>
      </w:r>
      <w:proofErr w:type="spellStart"/>
      <w:r w:rsidRPr="00022EAE">
        <w:rPr>
          <w:rFonts w:ascii="Times New Roman" w:hAnsi="Times New Roman" w:cs="Times New Roman"/>
          <w:i/>
          <w:sz w:val="24"/>
          <w:szCs w:val="24"/>
        </w:rPr>
        <w:t>Debitores</w:t>
      </w:r>
      <w:proofErr w:type="spellEnd"/>
      <w:r w:rsidRPr="00022E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i/>
          <w:sz w:val="24"/>
          <w:szCs w:val="24"/>
        </w:rPr>
        <w:t>sumus</w:t>
      </w:r>
      <w:proofErr w:type="spellEnd"/>
      <w:r w:rsidRPr="00022EAE">
        <w:rPr>
          <w:rFonts w:ascii="Times New Roman" w:hAnsi="Times New Roman" w:cs="Times New Roman"/>
          <w:i/>
          <w:sz w:val="24"/>
          <w:szCs w:val="24"/>
        </w:rPr>
        <w:t xml:space="preserve"> non </w:t>
      </w:r>
      <w:proofErr w:type="spellStart"/>
      <w:r w:rsidRPr="00022EAE">
        <w:rPr>
          <w:rFonts w:ascii="Times New Roman" w:hAnsi="Times New Roman" w:cs="Times New Roman"/>
          <w:i/>
          <w:sz w:val="24"/>
          <w:szCs w:val="24"/>
        </w:rPr>
        <w:t>carni</w:t>
      </w:r>
      <w:proofErr w:type="spellEnd"/>
      <w:r w:rsidRPr="00022EA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22EAE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022EAE">
        <w:rPr>
          <w:rFonts w:ascii="Times New Roman" w:hAnsi="Times New Roman" w:cs="Times New Roman"/>
          <w:i/>
          <w:sz w:val="24"/>
          <w:szCs w:val="24"/>
        </w:rPr>
        <w:t xml:space="preserve"> secundum </w:t>
      </w:r>
      <w:proofErr w:type="spellStart"/>
      <w:r w:rsidRPr="00022EAE">
        <w:rPr>
          <w:rFonts w:ascii="Times New Roman" w:hAnsi="Times New Roman" w:cs="Times New Roman"/>
          <w:i/>
          <w:sz w:val="24"/>
          <w:szCs w:val="24"/>
        </w:rPr>
        <w:t>carnem</w:t>
      </w:r>
      <w:proofErr w:type="spellEnd"/>
      <w:r w:rsidRPr="00022E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i/>
          <w:sz w:val="24"/>
          <w:szCs w:val="24"/>
        </w:rPr>
        <w:t>vivamus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. Secundo, anime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puritatem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templo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mundiciam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, 4 Reg. 5[:13]: </w:t>
      </w:r>
      <w:r w:rsidRPr="00022EAE">
        <w:rPr>
          <w:rFonts w:ascii="Times New Roman" w:hAnsi="Times New Roman" w:cs="Times New Roman"/>
          <w:i/>
          <w:sz w:val="24"/>
          <w:szCs w:val="24"/>
        </w:rPr>
        <w:t xml:space="preserve">Si rem </w:t>
      </w:r>
      <w:proofErr w:type="spellStart"/>
      <w:r w:rsidRPr="00022EAE">
        <w:rPr>
          <w:rFonts w:ascii="Times New Roman" w:hAnsi="Times New Roman" w:cs="Times New Roman"/>
          <w:i/>
          <w:sz w:val="24"/>
          <w:szCs w:val="24"/>
        </w:rPr>
        <w:t>grandem</w:t>
      </w:r>
      <w:proofErr w:type="spellEnd"/>
      <w:r w:rsidR="00022EAE" w:rsidRPr="00022E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2EAE" w:rsidRPr="00022EAE">
        <w:rPr>
          <w:rFonts w:ascii="Times New Roman" w:hAnsi="Times New Roman" w:cs="Times New Roman"/>
          <w:i/>
          <w:sz w:val="24"/>
          <w:szCs w:val="24"/>
        </w:rPr>
        <w:t>dixisset</w:t>
      </w:r>
      <w:proofErr w:type="spellEnd"/>
      <w:r w:rsidRPr="00022E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i/>
          <w:sz w:val="24"/>
          <w:szCs w:val="24"/>
        </w:rPr>
        <w:t>tibi</w:t>
      </w:r>
      <w:proofErr w:type="spellEnd"/>
      <w:r w:rsidRPr="00022E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i/>
          <w:sz w:val="24"/>
          <w:szCs w:val="24"/>
        </w:rPr>
        <w:t>propheta</w:t>
      </w:r>
      <w:proofErr w:type="spellEnd"/>
      <w:r w:rsidRPr="00022EA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22EAE">
        <w:rPr>
          <w:rFonts w:ascii="Times New Roman" w:hAnsi="Times New Roman" w:cs="Times New Roman"/>
          <w:i/>
          <w:sz w:val="24"/>
          <w:szCs w:val="24"/>
        </w:rPr>
        <w:t>certe</w:t>
      </w:r>
      <w:proofErr w:type="spellEnd"/>
      <w:r w:rsidRPr="00022E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i/>
          <w:sz w:val="24"/>
          <w:szCs w:val="24"/>
        </w:rPr>
        <w:t>facere</w:t>
      </w:r>
      <w:proofErr w:type="spellEnd"/>
      <w:r w:rsidRPr="00022E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i/>
          <w:sz w:val="24"/>
          <w:szCs w:val="24"/>
        </w:rPr>
        <w:t>debueras</w:t>
      </w:r>
      <w:proofErr w:type="spellEnd"/>
      <w:r w:rsidR="00022EAE" w:rsidRPr="00022EAE">
        <w:rPr>
          <w:rFonts w:ascii="Times New Roman" w:hAnsi="Times New Roman" w:cs="Times New Roman"/>
          <w:i/>
          <w:sz w:val="24"/>
          <w:szCs w:val="24"/>
        </w:rPr>
        <w:t>,</w:t>
      </w:r>
      <w:r w:rsidRPr="00022E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i/>
          <w:sz w:val="24"/>
          <w:szCs w:val="24"/>
        </w:rPr>
        <w:t>quanto</w:t>
      </w:r>
      <w:proofErr w:type="spellEnd"/>
      <w:r w:rsidRPr="00022E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i/>
          <w:sz w:val="24"/>
          <w:szCs w:val="24"/>
        </w:rPr>
        <w:t>magis</w:t>
      </w:r>
      <w:proofErr w:type="spellEnd"/>
      <w:r w:rsidRPr="00022E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i/>
          <w:sz w:val="24"/>
          <w:szCs w:val="24"/>
        </w:rPr>
        <w:t>quia</w:t>
      </w:r>
      <w:proofErr w:type="spellEnd"/>
      <w:r w:rsidRPr="00022EAE">
        <w:rPr>
          <w:rFonts w:ascii="Times New Roman" w:hAnsi="Times New Roman" w:cs="Times New Roman"/>
          <w:i/>
          <w:sz w:val="24"/>
          <w:szCs w:val="24"/>
        </w:rPr>
        <w:t xml:space="preserve"> dixit [</w:t>
      </w:r>
      <w:proofErr w:type="spellStart"/>
      <w:r w:rsidRPr="00022EAE">
        <w:rPr>
          <w:rFonts w:ascii="Times New Roman" w:hAnsi="Times New Roman" w:cs="Times New Roman"/>
          <w:i/>
          <w:sz w:val="24"/>
          <w:szCs w:val="24"/>
        </w:rPr>
        <w:t>tibi</w:t>
      </w:r>
      <w:proofErr w:type="spellEnd"/>
      <w:r w:rsidRPr="00022EAE">
        <w:rPr>
          <w:rFonts w:ascii="Times New Roman" w:hAnsi="Times New Roman" w:cs="Times New Roman"/>
          <w:i/>
          <w:sz w:val="24"/>
          <w:szCs w:val="24"/>
        </w:rPr>
        <w:t>]: Lavare</w:t>
      </w:r>
      <w:r w:rsidRPr="00022EAE">
        <w:rPr>
          <w:rFonts w:ascii="Times New Roman" w:hAnsi="Times New Roman" w:cs="Times New Roman"/>
          <w:sz w:val="24"/>
          <w:szCs w:val="24"/>
        </w:rPr>
        <w:t xml:space="preserve">. Tercio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composito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humilitatem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eger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humiliat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 se coram medico, Rom. 15[:1]: </w:t>
      </w:r>
      <w:proofErr w:type="spellStart"/>
      <w:r w:rsidRPr="00022EAE">
        <w:rPr>
          <w:rFonts w:ascii="Times New Roman" w:hAnsi="Times New Roman" w:cs="Times New Roman"/>
          <w:i/>
          <w:sz w:val="24"/>
          <w:szCs w:val="24"/>
        </w:rPr>
        <w:t>Debemus</w:t>
      </w:r>
      <w:proofErr w:type="spellEnd"/>
      <w:r w:rsidRPr="00022E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i/>
          <w:sz w:val="24"/>
          <w:szCs w:val="24"/>
        </w:rPr>
        <w:t>nos</w:t>
      </w:r>
      <w:proofErr w:type="spellEnd"/>
      <w:r w:rsidRPr="00022E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i/>
          <w:sz w:val="24"/>
          <w:szCs w:val="24"/>
        </w:rPr>
        <w:t>firmiores</w:t>
      </w:r>
      <w:proofErr w:type="spellEnd"/>
      <w:r w:rsidR="00022EAE" w:rsidRPr="00022EAE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4"/>
      </w:r>
      <w:r w:rsidRPr="00022E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i/>
          <w:sz w:val="24"/>
          <w:szCs w:val="24"/>
        </w:rPr>
        <w:t>imbecillitates</w:t>
      </w:r>
      <w:proofErr w:type="spellEnd"/>
      <w:r w:rsidRPr="00022E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i/>
          <w:sz w:val="24"/>
          <w:szCs w:val="24"/>
        </w:rPr>
        <w:t>infirmorum</w:t>
      </w:r>
      <w:proofErr w:type="spellEnd"/>
      <w:r w:rsidRPr="00022E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i/>
          <w:sz w:val="24"/>
          <w:szCs w:val="24"/>
        </w:rPr>
        <w:t>sustinere</w:t>
      </w:r>
      <w:proofErr w:type="spellEnd"/>
      <w:r w:rsidR="00022EAE" w:rsidRPr="00022EAE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6D5ECED8" w14:textId="51CC8662" w:rsidR="00312F03" w:rsidRDefault="00022EAE" w:rsidP="00312F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2EAE"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22EAE">
        <w:rPr>
          <w:rFonts w:ascii="Times New Roman" w:hAnsi="Times New Roman" w:cs="Times New Roman"/>
          <w:sz w:val="24"/>
          <w:szCs w:val="24"/>
        </w:rPr>
        <w:t>ebet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 homo proximo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dileccionem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 cordis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 membrum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membro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, Rom. 13[:8]: </w:t>
      </w:r>
      <w:proofErr w:type="spellStart"/>
      <w:r w:rsidRPr="00022EAE">
        <w:rPr>
          <w:rFonts w:ascii="Times New Roman" w:hAnsi="Times New Roman" w:cs="Times New Roman"/>
          <w:i/>
          <w:sz w:val="24"/>
          <w:szCs w:val="24"/>
        </w:rPr>
        <w:t>Nemini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quicquam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i/>
          <w:sz w:val="24"/>
          <w:szCs w:val="24"/>
        </w:rPr>
        <w:t>debeatis</w:t>
      </w:r>
      <w:proofErr w:type="spellEnd"/>
      <w:r w:rsidRPr="00022EAE">
        <w:rPr>
          <w:rFonts w:ascii="Times New Roman" w:hAnsi="Times New Roman" w:cs="Times New Roman"/>
          <w:i/>
          <w:sz w:val="24"/>
          <w:szCs w:val="24"/>
        </w:rPr>
        <w:t xml:space="preserve">, nisi </w:t>
      </w:r>
      <w:proofErr w:type="spellStart"/>
      <w:r w:rsidRPr="00022EAE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022E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i/>
          <w:sz w:val="24"/>
          <w:szCs w:val="24"/>
        </w:rPr>
        <w:t>invicem</w:t>
      </w:r>
      <w:proofErr w:type="spellEnd"/>
      <w:r w:rsidRPr="00022E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i/>
          <w:sz w:val="24"/>
          <w:szCs w:val="24"/>
        </w:rPr>
        <w:t>diligatis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>.</w:t>
      </w:r>
      <w:r w:rsidR="00E82654">
        <w:rPr>
          <w:rFonts w:ascii="Times New Roman" w:hAnsi="Times New Roman" w:cs="Times New Roman"/>
          <w:sz w:val="24"/>
          <w:szCs w:val="24"/>
        </w:rPr>
        <w:t xml:space="preserve"> [1]</w:t>
      </w:r>
      <w:r w:rsidRPr="00022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Joan. 4[:</w:t>
      </w:r>
      <w:r w:rsidR="00E82654">
        <w:rPr>
          <w:rFonts w:ascii="Times New Roman" w:hAnsi="Times New Roman" w:cs="Times New Roman"/>
          <w:sz w:val="24"/>
          <w:szCs w:val="24"/>
        </w:rPr>
        <w:t>11]: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654">
        <w:rPr>
          <w:rFonts w:ascii="Times New Roman" w:hAnsi="Times New Roman" w:cs="Times New Roman"/>
          <w:i/>
          <w:iCs/>
          <w:sz w:val="24"/>
          <w:szCs w:val="24"/>
        </w:rPr>
        <w:t xml:space="preserve">Si Deus </w:t>
      </w:r>
      <w:proofErr w:type="spellStart"/>
      <w:r w:rsidRPr="00E82654">
        <w:rPr>
          <w:rFonts w:ascii="Times New Roman" w:hAnsi="Times New Roman" w:cs="Times New Roman"/>
          <w:i/>
          <w:iCs/>
          <w:sz w:val="24"/>
          <w:szCs w:val="24"/>
        </w:rPr>
        <w:t>dilexit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mundum </w:t>
      </w:r>
      <w:r w:rsidRPr="00E82654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Pr="00E82654">
        <w:rPr>
          <w:rFonts w:ascii="Times New Roman" w:hAnsi="Times New Roman" w:cs="Times New Roman"/>
          <w:i/>
          <w:iCs/>
          <w:sz w:val="24"/>
          <w:szCs w:val="24"/>
        </w:rPr>
        <w:t>nos</w:t>
      </w:r>
      <w:proofErr w:type="spellEnd"/>
      <w:r w:rsidR="00807C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2654">
        <w:rPr>
          <w:rFonts w:ascii="Times New Roman" w:hAnsi="Times New Roman" w:cs="Times New Roman"/>
          <w:i/>
          <w:iCs/>
          <w:sz w:val="24"/>
          <w:szCs w:val="24"/>
        </w:rPr>
        <w:t>debemus</w:t>
      </w:r>
      <w:proofErr w:type="spellEnd"/>
      <w:r w:rsidRPr="00E826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82654" w:rsidRPr="00E82654">
        <w:rPr>
          <w:rFonts w:ascii="Times New Roman" w:hAnsi="Times New Roman" w:cs="Times New Roman"/>
          <w:i/>
          <w:iCs/>
          <w:sz w:val="24"/>
          <w:szCs w:val="24"/>
        </w:rPr>
        <w:t>alter</w:t>
      </w:r>
      <w:r w:rsidR="00E82654">
        <w:rPr>
          <w:rFonts w:ascii="Times New Roman" w:hAnsi="Times New Roman" w:cs="Times New Roman"/>
          <w:i/>
          <w:iCs/>
          <w:sz w:val="24"/>
          <w:szCs w:val="24"/>
        </w:rPr>
        <w:t>utrum</w:t>
      </w:r>
      <w:proofErr w:type="spellEnd"/>
      <w:r w:rsidR="00E82654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5"/>
      </w:r>
      <w:r w:rsidR="00E82654" w:rsidRPr="00E826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82654" w:rsidRPr="00E82654">
        <w:rPr>
          <w:rFonts w:ascii="Times New Roman" w:hAnsi="Times New Roman" w:cs="Times New Roman"/>
          <w:i/>
          <w:iCs/>
          <w:sz w:val="24"/>
          <w:szCs w:val="24"/>
        </w:rPr>
        <w:t>diligere</w:t>
      </w:r>
      <w:proofErr w:type="spellEnd"/>
      <w:r w:rsidR="00E82654">
        <w:rPr>
          <w:rFonts w:ascii="Times New Roman" w:hAnsi="Times New Roman" w:cs="Times New Roman"/>
          <w:sz w:val="24"/>
          <w:szCs w:val="24"/>
        </w:rPr>
        <w:t xml:space="preserve">. </w:t>
      </w:r>
      <w:r w:rsidRPr="00022EAE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instruccionem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oris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 sol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diffundit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 radios, Rom. 1[:14]: </w:t>
      </w:r>
      <w:proofErr w:type="spellStart"/>
      <w:r w:rsidRPr="00022EAE">
        <w:rPr>
          <w:rFonts w:ascii="Times New Roman" w:hAnsi="Times New Roman" w:cs="Times New Roman"/>
          <w:i/>
          <w:sz w:val="24"/>
          <w:szCs w:val="24"/>
        </w:rPr>
        <w:t>Sapientibus</w:t>
      </w:r>
      <w:proofErr w:type="spellEnd"/>
      <w:r w:rsidRPr="00022EAE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022EAE">
        <w:rPr>
          <w:rFonts w:ascii="Times New Roman" w:hAnsi="Times New Roman" w:cs="Times New Roman"/>
          <w:i/>
          <w:sz w:val="24"/>
          <w:szCs w:val="24"/>
        </w:rPr>
        <w:t>insipientibus</w:t>
      </w:r>
      <w:proofErr w:type="spellEnd"/>
      <w:r w:rsidRPr="00022E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i/>
          <w:sz w:val="24"/>
          <w:szCs w:val="24"/>
        </w:rPr>
        <w:t>debitor</w:t>
      </w:r>
      <w:proofErr w:type="spellEnd"/>
      <w:r w:rsidRPr="00022EAE">
        <w:rPr>
          <w:rFonts w:ascii="Times New Roman" w:hAnsi="Times New Roman" w:cs="Times New Roman"/>
          <w:i/>
          <w:sz w:val="24"/>
          <w:szCs w:val="24"/>
        </w:rPr>
        <w:t xml:space="preserve"> sum.</w:t>
      </w:r>
      <w:r w:rsidRPr="00022EAE">
        <w:rPr>
          <w:rFonts w:ascii="Times New Roman" w:hAnsi="Times New Roman" w:cs="Times New Roman"/>
          <w:sz w:val="24"/>
          <w:szCs w:val="24"/>
        </w:rPr>
        <w:t xml:space="preserve"> Tercio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subuencionem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operis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aues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nobiles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subueniunt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22EAE">
        <w:rPr>
          <w:rFonts w:ascii="Times New Roman" w:hAnsi="Times New Roman" w:cs="Times New Roman"/>
          <w:sz w:val="24"/>
          <w:szCs w:val="24"/>
        </w:rPr>
        <w:t>potencioribus</w:t>
      </w:r>
      <w:proofErr w:type="spellEnd"/>
      <w:r w:rsidRPr="00022EAE">
        <w:rPr>
          <w:rFonts w:ascii="Times New Roman" w:hAnsi="Times New Roman" w:cs="Times New Roman"/>
          <w:sz w:val="24"/>
          <w:szCs w:val="24"/>
        </w:rPr>
        <w:t xml:space="preserve"> sui generis, Joan. 13[:14]: </w:t>
      </w:r>
      <w:r w:rsidRPr="00022EAE">
        <w:rPr>
          <w:rFonts w:ascii="Times New Roman" w:hAnsi="Times New Roman" w:cs="Times New Roman"/>
          <w:i/>
          <w:sz w:val="24"/>
          <w:szCs w:val="24"/>
        </w:rPr>
        <w:t xml:space="preserve">Si ego </w:t>
      </w:r>
      <w:proofErr w:type="spellStart"/>
      <w:r w:rsidRPr="00022EAE">
        <w:rPr>
          <w:rFonts w:ascii="Times New Roman" w:hAnsi="Times New Roman" w:cs="Times New Roman"/>
          <w:i/>
          <w:sz w:val="24"/>
          <w:szCs w:val="24"/>
        </w:rPr>
        <w:t>lavi</w:t>
      </w:r>
      <w:proofErr w:type="spellEnd"/>
      <w:r w:rsidRPr="00022EAE">
        <w:rPr>
          <w:rFonts w:ascii="Times New Roman" w:hAnsi="Times New Roman" w:cs="Times New Roman"/>
          <w:i/>
          <w:sz w:val="24"/>
          <w:szCs w:val="24"/>
        </w:rPr>
        <w:t xml:space="preserve"> pedes </w:t>
      </w:r>
      <w:proofErr w:type="spellStart"/>
      <w:r w:rsidRPr="00022EAE">
        <w:rPr>
          <w:rFonts w:ascii="Times New Roman" w:hAnsi="Times New Roman" w:cs="Times New Roman"/>
          <w:i/>
          <w:sz w:val="24"/>
          <w:szCs w:val="24"/>
        </w:rPr>
        <w:t>vestros</w:t>
      </w:r>
      <w:proofErr w:type="spellEnd"/>
      <w:r w:rsidRPr="00022EAE">
        <w:rPr>
          <w:rFonts w:ascii="Times New Roman" w:hAnsi="Times New Roman" w:cs="Times New Roman"/>
          <w:i/>
          <w:sz w:val="24"/>
          <w:szCs w:val="24"/>
        </w:rPr>
        <w:t xml:space="preserve">, Dominus et Magister, et </w:t>
      </w:r>
      <w:proofErr w:type="spellStart"/>
      <w:r w:rsidRPr="00022EAE">
        <w:rPr>
          <w:rFonts w:ascii="Times New Roman" w:hAnsi="Times New Roman" w:cs="Times New Roman"/>
          <w:i/>
          <w:sz w:val="24"/>
          <w:szCs w:val="24"/>
        </w:rPr>
        <w:t>vos</w:t>
      </w:r>
      <w:proofErr w:type="spellEnd"/>
      <w:r w:rsidRPr="00022E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2EAE">
        <w:rPr>
          <w:rFonts w:ascii="Times New Roman" w:hAnsi="Times New Roman" w:cs="Times New Roman"/>
          <w:i/>
          <w:sz w:val="24"/>
          <w:szCs w:val="24"/>
        </w:rPr>
        <w:t>debetis</w:t>
      </w:r>
      <w:proofErr w:type="spellEnd"/>
      <w:r w:rsidR="00B3668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36682">
        <w:rPr>
          <w:rFonts w:ascii="Times New Roman" w:hAnsi="Times New Roman" w:cs="Times New Roman"/>
          <w:iCs/>
          <w:sz w:val="24"/>
          <w:szCs w:val="24"/>
        </w:rPr>
        <w:t>etc</w:t>
      </w:r>
      <w:r w:rsidRPr="00022EAE">
        <w:rPr>
          <w:rFonts w:ascii="Times New Roman" w:hAnsi="Times New Roman" w:cs="Times New Roman"/>
          <w:sz w:val="24"/>
          <w:szCs w:val="24"/>
        </w:rPr>
        <w:t>.</w:t>
      </w:r>
      <w:r w:rsidR="00B36682">
        <w:rPr>
          <w:rFonts w:ascii="Times New Roman" w:hAnsi="Times New Roman" w:cs="Times New Roman"/>
          <w:sz w:val="24"/>
          <w:szCs w:val="24"/>
        </w:rPr>
        <w:t xml:space="preserve"> Eccli. 4[:8]: </w:t>
      </w:r>
      <w:proofErr w:type="spellStart"/>
      <w:r w:rsidR="00B36682">
        <w:rPr>
          <w:rFonts w:ascii="Times New Roman" w:hAnsi="Times New Roman" w:cs="Times New Roman"/>
          <w:sz w:val="24"/>
          <w:szCs w:val="24"/>
        </w:rPr>
        <w:t>Inclina</w:t>
      </w:r>
      <w:proofErr w:type="spellEnd"/>
      <w:r w:rsidR="00B3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682" w:rsidRPr="00B36682">
        <w:rPr>
          <w:rFonts w:ascii="Times New Roman" w:hAnsi="Times New Roman" w:cs="Times New Roman"/>
          <w:i/>
          <w:iCs/>
          <w:sz w:val="24"/>
          <w:szCs w:val="24"/>
        </w:rPr>
        <w:t>pauperi</w:t>
      </w:r>
      <w:proofErr w:type="spellEnd"/>
      <w:r w:rsidR="00B36682" w:rsidRPr="00B366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36682" w:rsidRPr="00B36682">
        <w:rPr>
          <w:rFonts w:ascii="Times New Roman" w:hAnsi="Times New Roman" w:cs="Times New Roman"/>
          <w:i/>
          <w:iCs/>
          <w:sz w:val="24"/>
          <w:szCs w:val="24"/>
        </w:rPr>
        <w:t>aurem</w:t>
      </w:r>
      <w:proofErr w:type="spellEnd"/>
      <w:r w:rsidR="00B36682" w:rsidRPr="00B366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36682" w:rsidRPr="00B36682">
        <w:rPr>
          <w:rFonts w:ascii="Times New Roman" w:hAnsi="Times New Roman" w:cs="Times New Roman"/>
          <w:i/>
          <w:iCs/>
          <w:sz w:val="24"/>
          <w:szCs w:val="24"/>
        </w:rPr>
        <w:t>tuam</w:t>
      </w:r>
      <w:proofErr w:type="spellEnd"/>
      <w:r w:rsidR="00B36682" w:rsidRPr="00B36682">
        <w:rPr>
          <w:rFonts w:ascii="Times New Roman" w:hAnsi="Times New Roman" w:cs="Times New Roman"/>
          <w:i/>
          <w:iCs/>
          <w:sz w:val="24"/>
          <w:szCs w:val="24"/>
        </w:rPr>
        <w:t xml:space="preserve"> sine </w:t>
      </w:r>
      <w:proofErr w:type="spellStart"/>
      <w:r w:rsidR="00B36682" w:rsidRPr="00B36682">
        <w:rPr>
          <w:rFonts w:ascii="Times New Roman" w:hAnsi="Times New Roman" w:cs="Times New Roman"/>
          <w:i/>
          <w:iCs/>
          <w:sz w:val="24"/>
          <w:szCs w:val="24"/>
        </w:rPr>
        <w:t>tristitia</w:t>
      </w:r>
      <w:proofErr w:type="spellEnd"/>
      <w:r w:rsidR="00B36682" w:rsidRPr="00B36682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B36682" w:rsidRPr="00B36682">
        <w:rPr>
          <w:rFonts w:ascii="Times New Roman" w:hAnsi="Times New Roman" w:cs="Times New Roman"/>
          <w:i/>
          <w:iCs/>
          <w:sz w:val="24"/>
          <w:szCs w:val="24"/>
        </w:rPr>
        <w:t>redde</w:t>
      </w:r>
      <w:proofErr w:type="spellEnd"/>
      <w:r w:rsidR="00312F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36682" w:rsidRPr="00B36682">
        <w:rPr>
          <w:rFonts w:ascii="Times New Roman" w:hAnsi="Times New Roman" w:cs="Times New Roman"/>
          <w:i/>
          <w:iCs/>
          <w:sz w:val="24"/>
          <w:szCs w:val="24"/>
        </w:rPr>
        <w:t>illi</w:t>
      </w:r>
      <w:proofErr w:type="spellEnd"/>
      <w:r w:rsidR="00B36682" w:rsidRPr="00B366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36682" w:rsidRPr="00B36682">
        <w:rPr>
          <w:rFonts w:ascii="Times New Roman" w:hAnsi="Times New Roman" w:cs="Times New Roman"/>
          <w:i/>
          <w:iCs/>
          <w:sz w:val="24"/>
          <w:szCs w:val="24"/>
        </w:rPr>
        <w:t>debitum</w:t>
      </w:r>
      <w:proofErr w:type="spellEnd"/>
      <w:r w:rsidR="00B36682" w:rsidRPr="00B366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36682" w:rsidRPr="00B36682">
        <w:rPr>
          <w:rFonts w:ascii="Times New Roman" w:hAnsi="Times New Roman" w:cs="Times New Roman"/>
          <w:i/>
          <w:iCs/>
          <w:sz w:val="24"/>
          <w:szCs w:val="24"/>
        </w:rPr>
        <w:t>tuum</w:t>
      </w:r>
      <w:proofErr w:type="spellEnd"/>
      <w:r w:rsidR="00B36682">
        <w:rPr>
          <w:rFonts w:ascii="Times New Roman" w:hAnsi="Times New Roman" w:cs="Times New Roman"/>
          <w:sz w:val="24"/>
          <w:szCs w:val="24"/>
        </w:rPr>
        <w:t xml:space="preserve">. [1] Joan 3[:16]: </w:t>
      </w:r>
      <w:proofErr w:type="spellStart"/>
      <w:r w:rsidR="00B36682" w:rsidRPr="00B36682">
        <w:rPr>
          <w:rFonts w:ascii="Times New Roman" w:hAnsi="Times New Roman" w:cs="Times New Roman"/>
          <w:i/>
          <w:iCs/>
          <w:sz w:val="24"/>
          <w:szCs w:val="24"/>
        </w:rPr>
        <w:t>Debemus</w:t>
      </w:r>
      <w:proofErr w:type="spellEnd"/>
      <w:r w:rsidR="00B36682" w:rsidRPr="00B36682">
        <w:rPr>
          <w:rFonts w:ascii="Times New Roman" w:hAnsi="Times New Roman" w:cs="Times New Roman"/>
          <w:i/>
          <w:iCs/>
          <w:sz w:val="24"/>
          <w:szCs w:val="24"/>
        </w:rPr>
        <w:t xml:space="preserve"> pro </w:t>
      </w:r>
      <w:proofErr w:type="spellStart"/>
      <w:r w:rsidR="00B36682" w:rsidRPr="00B36682">
        <w:rPr>
          <w:rFonts w:ascii="Times New Roman" w:hAnsi="Times New Roman" w:cs="Times New Roman"/>
          <w:i/>
          <w:iCs/>
          <w:sz w:val="24"/>
          <w:szCs w:val="24"/>
        </w:rPr>
        <w:t>fratribus</w:t>
      </w:r>
      <w:proofErr w:type="spellEnd"/>
      <w:r w:rsidR="00312F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36682" w:rsidRPr="00B36682">
        <w:rPr>
          <w:rFonts w:ascii="Times New Roman" w:hAnsi="Times New Roman" w:cs="Times New Roman"/>
          <w:i/>
          <w:iCs/>
          <w:sz w:val="24"/>
          <w:szCs w:val="24"/>
        </w:rPr>
        <w:t xml:space="preserve">animas </w:t>
      </w:r>
      <w:r w:rsidR="00B36682">
        <w:rPr>
          <w:rFonts w:ascii="Times New Roman" w:hAnsi="Times New Roman" w:cs="Times New Roman"/>
          <w:sz w:val="24"/>
          <w:szCs w:val="24"/>
        </w:rPr>
        <w:t xml:space="preserve">nostra </w:t>
      </w:r>
      <w:proofErr w:type="spellStart"/>
      <w:r w:rsidR="00B36682" w:rsidRPr="00B36682">
        <w:rPr>
          <w:rFonts w:ascii="Times New Roman" w:hAnsi="Times New Roman" w:cs="Times New Roman"/>
          <w:i/>
          <w:iCs/>
          <w:sz w:val="24"/>
          <w:szCs w:val="24"/>
        </w:rPr>
        <w:t>ponere</w:t>
      </w:r>
      <w:proofErr w:type="spellEnd"/>
      <w:r w:rsidR="00B366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72C86B" w14:textId="5FC4ABA2" w:rsidR="00640F65" w:rsidRPr="00022EAE" w:rsidRDefault="00B36682" w:rsidP="00312F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In </w:t>
      </w:r>
      <w:r w:rsidR="00C759F4">
        <w:rPr>
          <w:rFonts w:ascii="Times New Roman" w:hAnsi="Times New Roman" w:cs="Times New Roman"/>
          <w:sz w:val="24"/>
          <w:szCs w:val="24"/>
        </w:rPr>
        <w:t>Dei ecclesia</w:t>
      </w:r>
      <w:r w:rsidR="00312F03">
        <w:rPr>
          <w:rFonts w:ascii="Times New Roman" w:hAnsi="Times New Roman" w:cs="Times New Roman"/>
          <w:sz w:val="24"/>
          <w:szCs w:val="24"/>
        </w:rPr>
        <w:t xml:space="preserve"> </w:t>
      </w:r>
      <w:r w:rsidR="00C759F4">
        <w:rPr>
          <w:rFonts w:ascii="Times New Roman" w:hAnsi="Times New Roman" w:cs="Times New Roman"/>
          <w:sz w:val="24"/>
          <w:szCs w:val="24"/>
        </w:rPr>
        <w:t xml:space="preserve">duo sunt </w:t>
      </w:r>
      <w:proofErr w:type="spellStart"/>
      <w:r w:rsidR="00C759F4">
        <w:rPr>
          <w:rFonts w:ascii="Times New Roman" w:hAnsi="Times New Roman" w:cs="Times New Roman"/>
          <w:sz w:val="24"/>
          <w:szCs w:val="24"/>
        </w:rPr>
        <w:t>gradus</w:t>
      </w:r>
      <w:proofErr w:type="spellEnd"/>
      <w:r w:rsidR="00C75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9F4">
        <w:rPr>
          <w:rFonts w:ascii="Times New Roman" w:hAnsi="Times New Roman" w:cs="Times New Roman"/>
          <w:sz w:val="24"/>
          <w:szCs w:val="24"/>
        </w:rPr>
        <w:t>hominum</w:t>
      </w:r>
      <w:proofErr w:type="spellEnd"/>
      <w:r w:rsidR="00C75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59F4">
        <w:rPr>
          <w:rFonts w:ascii="Times New Roman" w:hAnsi="Times New Roman" w:cs="Times New Roman"/>
          <w:sz w:val="24"/>
          <w:szCs w:val="24"/>
        </w:rPr>
        <w:t>prelati</w:t>
      </w:r>
      <w:proofErr w:type="spellEnd"/>
      <w:r w:rsidR="00C759F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C759F4">
        <w:rPr>
          <w:rFonts w:ascii="Times New Roman" w:hAnsi="Times New Roman" w:cs="Times New Roman"/>
          <w:sz w:val="24"/>
          <w:szCs w:val="24"/>
        </w:rPr>
        <w:t>subditi</w:t>
      </w:r>
      <w:proofErr w:type="spellEnd"/>
      <w:r w:rsidR="00C759F4">
        <w:rPr>
          <w:rFonts w:ascii="Times New Roman" w:hAnsi="Times New Roman" w:cs="Times New Roman"/>
          <w:sz w:val="24"/>
          <w:szCs w:val="24"/>
        </w:rPr>
        <w:t>,</w:t>
      </w:r>
      <w:r w:rsidR="00312F03">
        <w:rPr>
          <w:rFonts w:ascii="Times New Roman" w:hAnsi="Times New Roman" w:cs="Times New Roman"/>
          <w:sz w:val="24"/>
          <w:szCs w:val="24"/>
        </w:rPr>
        <w:t xml:space="preserve"> </w:t>
      </w:r>
      <w:r w:rsidR="00C759F4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C759F4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="00C759F4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C759F4">
        <w:rPr>
          <w:rFonts w:ascii="Times New Roman" w:hAnsi="Times New Roman" w:cs="Times New Roman"/>
          <w:sz w:val="24"/>
          <w:szCs w:val="24"/>
        </w:rPr>
        <w:t>debitores</w:t>
      </w:r>
      <w:proofErr w:type="spellEnd"/>
      <w:r w:rsidR="00C75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9F4">
        <w:rPr>
          <w:rFonts w:ascii="Times New Roman" w:hAnsi="Times New Roman" w:cs="Times New Roman"/>
          <w:sz w:val="24"/>
          <w:szCs w:val="24"/>
        </w:rPr>
        <w:t>adinuicem</w:t>
      </w:r>
      <w:proofErr w:type="spellEnd"/>
      <w:r w:rsidR="00C759F4">
        <w:rPr>
          <w:rFonts w:ascii="Times New Roman" w:hAnsi="Times New Roman" w:cs="Times New Roman"/>
          <w:sz w:val="24"/>
          <w:szCs w:val="24"/>
        </w:rPr>
        <w:t>. Nam et</w:t>
      </w:r>
      <w:r w:rsidR="0031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9F4">
        <w:rPr>
          <w:rFonts w:ascii="Times New Roman" w:hAnsi="Times New Roman" w:cs="Times New Roman"/>
          <w:sz w:val="24"/>
          <w:szCs w:val="24"/>
        </w:rPr>
        <w:t>subditi</w:t>
      </w:r>
      <w:proofErr w:type="spellEnd"/>
      <w:r w:rsidR="00C75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9F4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C75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9F4">
        <w:rPr>
          <w:rFonts w:ascii="Times New Roman" w:hAnsi="Times New Roman" w:cs="Times New Roman"/>
          <w:sz w:val="24"/>
          <w:szCs w:val="24"/>
        </w:rPr>
        <w:t>prelatis</w:t>
      </w:r>
      <w:proofErr w:type="spellEnd"/>
      <w:r w:rsidR="00C75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9F4">
        <w:rPr>
          <w:rFonts w:ascii="Times New Roman" w:hAnsi="Times New Roman" w:cs="Times New Roman"/>
          <w:sz w:val="24"/>
          <w:szCs w:val="24"/>
        </w:rPr>
        <w:t>obedienciam</w:t>
      </w:r>
      <w:proofErr w:type="spellEnd"/>
      <w:r w:rsidR="00C75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59F4">
        <w:rPr>
          <w:rFonts w:ascii="Times New Roman" w:hAnsi="Times New Roman" w:cs="Times New Roman"/>
          <w:sz w:val="24"/>
          <w:szCs w:val="24"/>
        </w:rPr>
        <w:t>prelati</w:t>
      </w:r>
      <w:proofErr w:type="spellEnd"/>
      <w:r w:rsidR="0031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9F4">
        <w:rPr>
          <w:rFonts w:ascii="Times New Roman" w:hAnsi="Times New Roman" w:cs="Times New Roman"/>
          <w:sz w:val="24"/>
          <w:szCs w:val="24"/>
        </w:rPr>
        <w:t>subditis</w:t>
      </w:r>
      <w:proofErr w:type="spellEnd"/>
      <w:r w:rsidR="00C759F4">
        <w:rPr>
          <w:rFonts w:ascii="Times New Roman" w:hAnsi="Times New Roman" w:cs="Times New Roman"/>
          <w:sz w:val="24"/>
          <w:szCs w:val="24"/>
        </w:rPr>
        <w:t xml:space="preserve"> custodiam, et </w:t>
      </w:r>
      <w:proofErr w:type="spellStart"/>
      <w:r w:rsidR="00C759F4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="00C759F4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C759F4">
        <w:rPr>
          <w:rFonts w:ascii="Times New Roman" w:hAnsi="Times New Roman" w:cs="Times New Roman"/>
          <w:sz w:val="24"/>
          <w:szCs w:val="24"/>
        </w:rPr>
        <w:t>inuicem</w:t>
      </w:r>
      <w:proofErr w:type="spellEnd"/>
      <w:r w:rsidR="00C75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9F4">
        <w:rPr>
          <w:rFonts w:ascii="Times New Roman" w:hAnsi="Times New Roman" w:cs="Times New Roman"/>
          <w:sz w:val="24"/>
          <w:szCs w:val="24"/>
        </w:rPr>
        <w:t>orationem</w:t>
      </w:r>
      <w:proofErr w:type="spellEnd"/>
      <w:r w:rsidR="00C759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59F4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C75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9F4">
        <w:rPr>
          <w:rFonts w:ascii="Times New Roman" w:hAnsi="Times New Roman" w:cs="Times New Roman"/>
          <w:sz w:val="24"/>
          <w:szCs w:val="24"/>
        </w:rPr>
        <w:t>subditi</w:t>
      </w:r>
      <w:proofErr w:type="spellEnd"/>
      <w:r w:rsidR="00C75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9F4">
        <w:rPr>
          <w:rFonts w:ascii="Times New Roman" w:hAnsi="Times New Roman" w:cs="Times New Roman"/>
          <w:sz w:val="24"/>
          <w:szCs w:val="24"/>
        </w:rPr>
        <w:t>prelatis</w:t>
      </w:r>
      <w:proofErr w:type="spellEnd"/>
      <w:r w:rsidR="00C759F4">
        <w:rPr>
          <w:rFonts w:ascii="Times New Roman" w:hAnsi="Times New Roman" w:cs="Times New Roman"/>
          <w:sz w:val="24"/>
          <w:szCs w:val="24"/>
        </w:rPr>
        <w:t xml:space="preserve"> obedient</w:t>
      </w:r>
      <w:r w:rsidR="00312F03">
        <w:rPr>
          <w:rFonts w:ascii="Times New Roman" w:hAnsi="Times New Roman" w:cs="Times New Roman"/>
          <w:sz w:val="24"/>
          <w:szCs w:val="24"/>
        </w:rPr>
        <w:t>,</w:t>
      </w:r>
      <w:r w:rsidR="00C759F4">
        <w:rPr>
          <w:rFonts w:ascii="Times New Roman" w:hAnsi="Times New Roman" w:cs="Times New Roman"/>
          <w:sz w:val="24"/>
          <w:szCs w:val="24"/>
        </w:rPr>
        <w:t xml:space="preserve"> Heb.</w:t>
      </w:r>
      <w:r w:rsidR="00312F03">
        <w:rPr>
          <w:rFonts w:ascii="Times New Roman" w:hAnsi="Times New Roman" w:cs="Times New Roman"/>
          <w:sz w:val="24"/>
          <w:szCs w:val="24"/>
        </w:rPr>
        <w:t xml:space="preserve"> </w:t>
      </w:r>
      <w:r w:rsidR="00C759F4">
        <w:rPr>
          <w:rFonts w:ascii="Times New Roman" w:hAnsi="Times New Roman" w:cs="Times New Roman"/>
          <w:sz w:val="24"/>
          <w:szCs w:val="24"/>
        </w:rPr>
        <w:t xml:space="preserve">13[:17]: </w:t>
      </w:r>
      <w:proofErr w:type="spellStart"/>
      <w:r w:rsidR="00C759F4" w:rsidRPr="00C759F4">
        <w:rPr>
          <w:rFonts w:ascii="Times New Roman" w:hAnsi="Times New Roman" w:cs="Times New Roman"/>
          <w:i/>
          <w:iCs/>
          <w:sz w:val="24"/>
          <w:szCs w:val="24"/>
        </w:rPr>
        <w:t>Obedite</w:t>
      </w:r>
      <w:proofErr w:type="spellEnd"/>
      <w:r w:rsidR="00C759F4" w:rsidRPr="00C759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759F4" w:rsidRPr="00C759F4">
        <w:rPr>
          <w:rFonts w:ascii="Times New Roman" w:hAnsi="Times New Roman" w:cs="Times New Roman"/>
          <w:i/>
          <w:iCs/>
          <w:sz w:val="24"/>
          <w:szCs w:val="24"/>
        </w:rPr>
        <w:t>prepositis</w:t>
      </w:r>
      <w:proofErr w:type="spellEnd"/>
      <w:r w:rsidR="00C759F4" w:rsidRPr="00C759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759F4" w:rsidRPr="00C759F4">
        <w:rPr>
          <w:rFonts w:ascii="Times New Roman" w:hAnsi="Times New Roman" w:cs="Times New Roman"/>
          <w:i/>
          <w:iCs/>
          <w:sz w:val="24"/>
          <w:szCs w:val="24"/>
        </w:rPr>
        <w:t>vestris</w:t>
      </w:r>
      <w:proofErr w:type="spellEnd"/>
      <w:r w:rsidR="00C759F4" w:rsidRPr="00C759F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C759F4" w:rsidRPr="00C759F4">
        <w:rPr>
          <w:rFonts w:ascii="Times New Roman" w:hAnsi="Times New Roman" w:cs="Times New Roman"/>
          <w:i/>
          <w:iCs/>
          <w:sz w:val="24"/>
          <w:szCs w:val="24"/>
        </w:rPr>
        <w:t>Ipsi</w:t>
      </w:r>
      <w:proofErr w:type="spellEnd"/>
      <w:r w:rsidR="00C759F4" w:rsidRPr="00C759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759F4" w:rsidRPr="00C759F4">
        <w:rPr>
          <w:rFonts w:ascii="Times New Roman" w:hAnsi="Times New Roman" w:cs="Times New Roman"/>
          <w:i/>
          <w:iCs/>
          <w:sz w:val="24"/>
          <w:szCs w:val="24"/>
        </w:rPr>
        <w:t>enim</w:t>
      </w:r>
      <w:proofErr w:type="spellEnd"/>
      <w:r w:rsidR="00C759F4" w:rsidRPr="00C759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759F4" w:rsidRPr="00C759F4">
        <w:rPr>
          <w:rFonts w:ascii="Times New Roman" w:hAnsi="Times New Roman" w:cs="Times New Roman"/>
          <w:i/>
          <w:iCs/>
          <w:sz w:val="24"/>
          <w:szCs w:val="24"/>
        </w:rPr>
        <w:t>peruigilant</w:t>
      </w:r>
      <w:proofErr w:type="spellEnd"/>
      <w:r w:rsidR="00C759F4"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 w:rsidR="00C759F4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C75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9F4">
        <w:rPr>
          <w:rFonts w:ascii="Times New Roman" w:hAnsi="Times New Roman" w:cs="Times New Roman"/>
          <w:sz w:val="24"/>
          <w:szCs w:val="24"/>
        </w:rPr>
        <w:t>prelati</w:t>
      </w:r>
      <w:proofErr w:type="spellEnd"/>
      <w:r w:rsidR="00C75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9F4">
        <w:rPr>
          <w:rFonts w:ascii="Times New Roman" w:hAnsi="Times New Roman" w:cs="Times New Roman"/>
          <w:sz w:val="24"/>
          <w:szCs w:val="24"/>
        </w:rPr>
        <w:t>subditis</w:t>
      </w:r>
      <w:proofErr w:type="spellEnd"/>
      <w:r w:rsidR="005D6C1C">
        <w:rPr>
          <w:rFonts w:ascii="Times New Roman" w:hAnsi="Times New Roman" w:cs="Times New Roman"/>
          <w:sz w:val="24"/>
          <w:szCs w:val="24"/>
        </w:rPr>
        <w:t>,</w:t>
      </w:r>
      <w:r w:rsidR="00C759F4">
        <w:rPr>
          <w:rFonts w:ascii="Times New Roman" w:hAnsi="Times New Roman" w:cs="Times New Roman"/>
          <w:sz w:val="24"/>
          <w:szCs w:val="24"/>
        </w:rPr>
        <w:t xml:space="preserve"> Colo</w:t>
      </w:r>
      <w:r w:rsidR="00312F03">
        <w:rPr>
          <w:rFonts w:ascii="Times New Roman" w:hAnsi="Times New Roman" w:cs="Times New Roman"/>
          <w:sz w:val="24"/>
          <w:szCs w:val="24"/>
        </w:rPr>
        <w:t>.</w:t>
      </w:r>
      <w:r w:rsidR="00C759F4">
        <w:rPr>
          <w:rFonts w:ascii="Times New Roman" w:hAnsi="Times New Roman" w:cs="Times New Roman"/>
          <w:sz w:val="24"/>
          <w:szCs w:val="24"/>
        </w:rPr>
        <w:t xml:space="preserve"> 1[:9]: </w:t>
      </w:r>
      <w:r w:rsidR="00C759F4" w:rsidRPr="00C759F4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="00C759F4" w:rsidRPr="00C759F4">
        <w:rPr>
          <w:rFonts w:ascii="Times New Roman" w:hAnsi="Times New Roman" w:cs="Times New Roman"/>
          <w:i/>
          <w:iCs/>
          <w:sz w:val="24"/>
          <w:szCs w:val="24"/>
        </w:rPr>
        <w:t>cessamus</w:t>
      </w:r>
      <w:proofErr w:type="spellEnd"/>
      <w:r w:rsidR="00C759F4" w:rsidRPr="00C759F4">
        <w:rPr>
          <w:rFonts w:ascii="Times New Roman" w:hAnsi="Times New Roman" w:cs="Times New Roman"/>
          <w:i/>
          <w:iCs/>
          <w:sz w:val="24"/>
          <w:szCs w:val="24"/>
        </w:rPr>
        <w:t xml:space="preserve"> pro vobis </w:t>
      </w:r>
      <w:proofErr w:type="spellStart"/>
      <w:r w:rsidR="00C759F4" w:rsidRPr="00C759F4">
        <w:rPr>
          <w:rFonts w:ascii="Times New Roman" w:hAnsi="Times New Roman" w:cs="Times New Roman"/>
          <w:i/>
          <w:iCs/>
          <w:sz w:val="24"/>
          <w:szCs w:val="24"/>
        </w:rPr>
        <w:t>orantes</w:t>
      </w:r>
      <w:proofErr w:type="spellEnd"/>
      <w:r w:rsidR="00C759F4">
        <w:rPr>
          <w:rFonts w:ascii="Times New Roman" w:hAnsi="Times New Roman" w:cs="Times New Roman"/>
          <w:sz w:val="24"/>
          <w:szCs w:val="24"/>
        </w:rPr>
        <w:t>.</w:t>
      </w:r>
    </w:p>
    <w:p w14:paraId="46758B95" w14:textId="77777777" w:rsidR="00640F65" w:rsidRPr="00022EAE" w:rsidRDefault="00640F65" w:rsidP="006A73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40F65" w:rsidRPr="00022EAE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42553" w14:textId="77777777" w:rsidR="00A66091" w:rsidRDefault="00A66091" w:rsidP="00A66091">
      <w:pPr>
        <w:spacing w:after="0" w:line="240" w:lineRule="auto"/>
      </w:pPr>
      <w:r>
        <w:separator/>
      </w:r>
    </w:p>
  </w:endnote>
  <w:endnote w:type="continuationSeparator" w:id="0">
    <w:p w14:paraId="73D9B7BD" w14:textId="77777777" w:rsidR="00A66091" w:rsidRDefault="00A66091" w:rsidP="00A6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25153" w14:textId="77777777" w:rsidR="00A66091" w:rsidRDefault="00A66091" w:rsidP="00A66091">
      <w:pPr>
        <w:spacing w:after="0" w:line="240" w:lineRule="auto"/>
      </w:pPr>
      <w:r>
        <w:separator/>
      </w:r>
    </w:p>
  </w:footnote>
  <w:footnote w:type="continuationSeparator" w:id="0">
    <w:p w14:paraId="45D38372" w14:textId="77777777" w:rsidR="00A66091" w:rsidRDefault="00A66091" w:rsidP="00A66091">
      <w:pPr>
        <w:spacing w:after="0" w:line="240" w:lineRule="auto"/>
      </w:pPr>
      <w:r>
        <w:continuationSeparator/>
      </w:r>
    </w:p>
  </w:footnote>
  <w:footnote w:id="1">
    <w:p w14:paraId="03B1A9B5" w14:textId="3BB137D6" w:rsidR="00A66091" w:rsidRPr="00E82654" w:rsidRDefault="00A66091">
      <w:pPr>
        <w:pStyle w:val="FootnoteText"/>
        <w:rPr>
          <w:rFonts w:ascii="Times New Roman" w:hAnsi="Times New Roman" w:cs="Times New Roman"/>
          <w:iCs/>
          <w:sz w:val="24"/>
          <w:szCs w:val="24"/>
        </w:rPr>
      </w:pPr>
      <w:r w:rsidRPr="00E8265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826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2654">
        <w:rPr>
          <w:rFonts w:ascii="Times New Roman" w:hAnsi="Times New Roman" w:cs="Times New Roman"/>
          <w:sz w:val="24"/>
          <w:szCs w:val="24"/>
        </w:rPr>
        <w:t>Deo ]</w:t>
      </w:r>
      <w:proofErr w:type="gramEnd"/>
      <w:r w:rsidRPr="00E82654">
        <w:rPr>
          <w:rFonts w:ascii="Times New Roman" w:hAnsi="Times New Roman" w:cs="Times New Roman"/>
          <w:sz w:val="24"/>
          <w:szCs w:val="24"/>
        </w:rPr>
        <w:t xml:space="preserve"> </w:t>
      </w:r>
      <w:r w:rsidRPr="00E82654">
        <w:rPr>
          <w:rFonts w:ascii="Times New Roman" w:hAnsi="Times New Roman" w:cs="Times New Roman"/>
          <w:i/>
          <w:sz w:val="24"/>
          <w:szCs w:val="24"/>
        </w:rPr>
        <w:t>add.</w:t>
      </w:r>
      <w:r w:rsidRPr="00E8265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82654">
        <w:rPr>
          <w:rFonts w:ascii="Times New Roman" w:hAnsi="Times New Roman" w:cs="Times New Roman"/>
          <w:iCs/>
          <w:sz w:val="24"/>
          <w:szCs w:val="24"/>
        </w:rPr>
        <w:t>quedam</w:t>
      </w:r>
      <w:proofErr w:type="spellEnd"/>
      <w:r w:rsidRPr="00E82654">
        <w:rPr>
          <w:rFonts w:ascii="Times New Roman" w:hAnsi="Times New Roman" w:cs="Times New Roman"/>
          <w:iCs/>
          <w:sz w:val="24"/>
          <w:szCs w:val="24"/>
        </w:rPr>
        <w:t xml:space="preserve"> Deo.</w:t>
      </w:r>
    </w:p>
    <w:p w14:paraId="3739ACE5" w14:textId="77777777" w:rsidR="00210245" w:rsidRPr="00E82654" w:rsidRDefault="00210245">
      <w:pPr>
        <w:pStyle w:val="FootnoteText"/>
        <w:rPr>
          <w:rFonts w:ascii="Times New Roman" w:hAnsi="Times New Roman" w:cs="Times New Roman"/>
          <w:iCs/>
          <w:sz w:val="24"/>
          <w:szCs w:val="24"/>
        </w:rPr>
      </w:pPr>
    </w:p>
  </w:footnote>
  <w:footnote w:id="2">
    <w:p w14:paraId="200E362A" w14:textId="18FE6936" w:rsidR="00210245" w:rsidRPr="00E82654" w:rsidRDefault="0021024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8265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826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2654">
        <w:rPr>
          <w:rFonts w:ascii="Times New Roman" w:hAnsi="Times New Roman" w:cs="Times New Roman"/>
          <w:sz w:val="24"/>
          <w:szCs w:val="24"/>
        </w:rPr>
        <w:t>Reg. ]</w:t>
      </w:r>
      <w:proofErr w:type="gramEnd"/>
      <w:r w:rsidRPr="00E82654">
        <w:rPr>
          <w:rFonts w:ascii="Times New Roman" w:hAnsi="Times New Roman" w:cs="Times New Roman"/>
          <w:sz w:val="24"/>
          <w:szCs w:val="24"/>
        </w:rPr>
        <w:t xml:space="preserve"> </w:t>
      </w:r>
      <w:r w:rsidRPr="00E82654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E82654">
        <w:rPr>
          <w:rFonts w:ascii="Times New Roman" w:hAnsi="Times New Roman" w:cs="Times New Roman"/>
          <w:sz w:val="24"/>
          <w:szCs w:val="24"/>
        </w:rPr>
        <w:t xml:space="preserve"> Cor.</w:t>
      </w:r>
    </w:p>
    <w:p w14:paraId="3138FE87" w14:textId="77777777" w:rsidR="001F593D" w:rsidRPr="00E82654" w:rsidRDefault="001F593D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53B13957" w14:textId="6BE048C5" w:rsidR="001F593D" w:rsidRDefault="001F593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8265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826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2654">
        <w:rPr>
          <w:rFonts w:ascii="Times New Roman" w:hAnsi="Times New Roman" w:cs="Times New Roman"/>
          <w:sz w:val="24"/>
          <w:szCs w:val="24"/>
        </w:rPr>
        <w:t>Josue ]</w:t>
      </w:r>
      <w:proofErr w:type="gramEnd"/>
      <w:r w:rsidRPr="00E82654">
        <w:rPr>
          <w:rFonts w:ascii="Times New Roman" w:hAnsi="Times New Roman" w:cs="Times New Roman"/>
          <w:sz w:val="24"/>
          <w:szCs w:val="24"/>
        </w:rPr>
        <w:t xml:space="preserve"> </w:t>
      </w:r>
      <w:r w:rsidRPr="00E82654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E82654">
        <w:rPr>
          <w:rFonts w:ascii="Times New Roman" w:hAnsi="Times New Roman" w:cs="Times New Roman"/>
          <w:sz w:val="24"/>
          <w:szCs w:val="24"/>
        </w:rPr>
        <w:t xml:space="preserve"> Num.</w:t>
      </w:r>
    </w:p>
    <w:p w14:paraId="73C12FE7" w14:textId="77777777" w:rsidR="00807C66" w:rsidRPr="00E82654" w:rsidRDefault="00807C66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225E3998" w14:textId="36540647" w:rsidR="00022EAE" w:rsidRPr="00E82654" w:rsidRDefault="00022EA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8265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82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2654">
        <w:rPr>
          <w:rFonts w:ascii="Times New Roman" w:hAnsi="Times New Roman" w:cs="Times New Roman"/>
          <w:sz w:val="24"/>
          <w:szCs w:val="24"/>
        </w:rPr>
        <w:t>firmiores</w:t>
      </w:r>
      <w:proofErr w:type="spellEnd"/>
      <w:r w:rsidRPr="00E82654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82654">
        <w:rPr>
          <w:rFonts w:ascii="Times New Roman" w:hAnsi="Times New Roman" w:cs="Times New Roman"/>
          <w:sz w:val="24"/>
          <w:szCs w:val="24"/>
        </w:rPr>
        <w:t xml:space="preserve"> F 128, Lambeth </w:t>
      </w:r>
      <w:r w:rsidRPr="00E82654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E82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654">
        <w:rPr>
          <w:rFonts w:ascii="Times New Roman" w:hAnsi="Times New Roman" w:cs="Times New Roman"/>
          <w:sz w:val="24"/>
          <w:szCs w:val="24"/>
        </w:rPr>
        <w:t>infirmores</w:t>
      </w:r>
      <w:proofErr w:type="spellEnd"/>
      <w:r w:rsidRPr="00E82654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707A118B" w14:textId="77777777" w:rsidR="00E82654" w:rsidRPr="00E82654" w:rsidRDefault="00E8265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5">
    <w:p w14:paraId="0B0AB617" w14:textId="256E19C4" w:rsidR="00E82654" w:rsidRPr="00E82654" w:rsidRDefault="00E8265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8265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82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2654">
        <w:rPr>
          <w:rFonts w:ascii="Times New Roman" w:hAnsi="Times New Roman" w:cs="Times New Roman"/>
          <w:sz w:val="24"/>
          <w:szCs w:val="24"/>
        </w:rPr>
        <w:t>alterutrum</w:t>
      </w:r>
      <w:proofErr w:type="spellEnd"/>
      <w:r w:rsidRPr="00E82654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82654">
        <w:rPr>
          <w:rFonts w:ascii="Times New Roman" w:hAnsi="Times New Roman" w:cs="Times New Roman"/>
          <w:sz w:val="24"/>
          <w:szCs w:val="24"/>
        </w:rPr>
        <w:t xml:space="preserve"> </w:t>
      </w:r>
      <w:r w:rsidRPr="00E82654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E82654">
        <w:rPr>
          <w:rFonts w:ascii="Times New Roman" w:hAnsi="Times New Roman" w:cs="Times New Roman"/>
          <w:sz w:val="24"/>
          <w:szCs w:val="24"/>
        </w:rPr>
        <w:t xml:space="preserve">. alter alterum F 80 alter </w:t>
      </w:r>
      <w:proofErr w:type="spellStart"/>
      <w:r w:rsidRPr="00E82654">
        <w:rPr>
          <w:rFonts w:ascii="Times New Roman" w:hAnsi="Times New Roman" w:cs="Times New Roman"/>
          <w:sz w:val="24"/>
          <w:szCs w:val="24"/>
        </w:rPr>
        <w:t>alterutrum</w:t>
      </w:r>
      <w:proofErr w:type="spellEnd"/>
      <w:r w:rsidRPr="00E82654">
        <w:rPr>
          <w:rFonts w:ascii="Times New Roman" w:hAnsi="Times New Roman" w:cs="Times New Roman"/>
          <w:sz w:val="24"/>
          <w:szCs w:val="24"/>
        </w:rPr>
        <w:t xml:space="preserve"> Lambeth.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65"/>
    <w:rsid w:val="00022EAE"/>
    <w:rsid w:val="001F593D"/>
    <w:rsid w:val="00210245"/>
    <w:rsid w:val="00312F03"/>
    <w:rsid w:val="003418EB"/>
    <w:rsid w:val="004336E0"/>
    <w:rsid w:val="00433B90"/>
    <w:rsid w:val="00485D86"/>
    <w:rsid w:val="005D6C1C"/>
    <w:rsid w:val="0060075B"/>
    <w:rsid w:val="00640F65"/>
    <w:rsid w:val="006A7333"/>
    <w:rsid w:val="006E5033"/>
    <w:rsid w:val="00807C66"/>
    <w:rsid w:val="008E3C78"/>
    <w:rsid w:val="00A66091"/>
    <w:rsid w:val="00AA72E6"/>
    <w:rsid w:val="00B36682"/>
    <w:rsid w:val="00BC03E7"/>
    <w:rsid w:val="00C759F4"/>
    <w:rsid w:val="00D34402"/>
    <w:rsid w:val="00E8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F39E1"/>
  <w15:chartTrackingRefBased/>
  <w15:docId w15:val="{192156CA-0422-4A31-A7DE-6238066C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660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60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6091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21024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semiHidden/>
    <w:rsid w:val="0021024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semiHidden/>
    <w:rsid w:val="00210245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B366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5E8D5-F272-4764-945C-B770505C3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2023-08-17T21:45:00Z</dcterms:created>
  <dcterms:modified xsi:type="dcterms:W3CDTF">2023-08-17T22:10:00Z</dcterms:modified>
</cp:coreProperties>
</file>