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7694" w14:textId="2583F17A" w:rsidR="00433B90" w:rsidRPr="007E64DD" w:rsidRDefault="0001663A" w:rsidP="00A66A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272C9EB" w14:textId="60283365" w:rsidR="0001663A" w:rsidRDefault="0001663A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45 Cum </w:t>
      </w:r>
      <w:r w:rsidR="006D567B" w:rsidRPr="007E64DD">
        <w:rPr>
          <w:rFonts w:ascii="Times New Roman" w:hAnsi="Times New Roman" w:cs="Times New Roman"/>
          <w:sz w:val="24"/>
          <w:szCs w:val="24"/>
        </w:rPr>
        <w:t>N</w:t>
      </w:r>
      <w:r w:rsidRPr="007E64DD">
        <w:rPr>
          <w:rFonts w:ascii="Times New Roman" w:hAnsi="Times New Roman" w:cs="Times New Roman"/>
          <w:sz w:val="24"/>
          <w:szCs w:val="24"/>
        </w:rPr>
        <w:t xml:space="preserve">obilius </w:t>
      </w:r>
      <w:r w:rsidR="006D567B" w:rsidRPr="007E64DD">
        <w:rPr>
          <w:rFonts w:ascii="Times New Roman" w:hAnsi="Times New Roman" w:cs="Times New Roman"/>
          <w:sz w:val="24"/>
          <w:szCs w:val="24"/>
        </w:rPr>
        <w:t>S</w:t>
      </w:r>
      <w:r w:rsidRPr="007E64DD">
        <w:rPr>
          <w:rFonts w:ascii="Times New Roman" w:hAnsi="Times New Roman" w:cs="Times New Roman"/>
          <w:sz w:val="24"/>
          <w:szCs w:val="24"/>
        </w:rPr>
        <w:t xml:space="preserve">it </w:t>
      </w:r>
      <w:r w:rsidR="006D567B" w:rsidRPr="007E64DD">
        <w:rPr>
          <w:rFonts w:ascii="Times New Roman" w:hAnsi="Times New Roman" w:cs="Times New Roman"/>
          <w:sz w:val="24"/>
          <w:szCs w:val="24"/>
        </w:rPr>
        <w:t>D</w:t>
      </w:r>
      <w:r w:rsidRPr="007E64DD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6D567B" w:rsidRPr="007E64DD">
        <w:rPr>
          <w:rFonts w:ascii="Times New Roman" w:hAnsi="Times New Roman" w:cs="Times New Roman"/>
          <w:sz w:val="24"/>
          <w:szCs w:val="24"/>
        </w:rPr>
        <w:t>Q</w:t>
      </w:r>
      <w:r w:rsidRPr="007E64DD">
        <w:rPr>
          <w:rFonts w:ascii="Times New Roman" w:hAnsi="Times New Roman" w:cs="Times New Roman"/>
          <w:sz w:val="24"/>
          <w:szCs w:val="24"/>
        </w:rPr>
        <w:t>uam</w:t>
      </w:r>
      <w:proofErr w:type="gram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6D567B" w:rsidRPr="007E64DD">
        <w:rPr>
          <w:rFonts w:ascii="Times New Roman" w:hAnsi="Times New Roman" w:cs="Times New Roman"/>
          <w:sz w:val="24"/>
          <w:szCs w:val="24"/>
        </w:rPr>
        <w:t>A</w:t>
      </w:r>
      <w:r w:rsidRPr="007E64DD">
        <w:rPr>
          <w:rFonts w:ascii="Times New Roman" w:hAnsi="Times New Roman" w:cs="Times New Roman"/>
          <w:sz w:val="24"/>
          <w:szCs w:val="24"/>
        </w:rPr>
        <w:t>ccipere</w:t>
      </w:r>
    </w:p>
    <w:p w14:paraId="47B3678F" w14:textId="5359FBA1" w:rsidR="00CF0E9F" w:rsidRDefault="006D567B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nobilius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sit dare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accipere</w:t>
      </w:r>
      <w:proofErr w:type="spellEnd"/>
      <w:r w:rsidR="00FA466B">
        <w:rPr>
          <w:rFonts w:ascii="Times New Roman" w:hAnsi="Times New Roman" w:cs="Times New Roman"/>
          <w:sz w:val="24"/>
          <w:szCs w:val="24"/>
        </w:rPr>
        <w:t>,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qui plus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 minus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nobilior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gradum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fieri. Nam Deus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="005C144D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luniem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Jacobi </w:t>
      </w:r>
      <w:r w:rsidR="00D65D1B" w:rsidRPr="007E64DD">
        <w:rPr>
          <w:rFonts w:ascii="Times New Roman" w:hAnsi="Times New Roman" w:cs="Times New Roman"/>
          <w:sz w:val="24"/>
          <w:szCs w:val="24"/>
        </w:rPr>
        <w:t>1</w:t>
      </w:r>
      <w:r w:rsidRPr="007E64DD">
        <w:rPr>
          <w:rFonts w:ascii="Times New Roman" w:hAnsi="Times New Roman" w:cs="Times New Roman"/>
          <w:sz w:val="24"/>
          <w:szCs w:val="24"/>
        </w:rPr>
        <w:t>[:</w:t>
      </w:r>
      <w:r w:rsidR="00D65D1B" w:rsidRPr="007E64DD">
        <w:rPr>
          <w:rFonts w:ascii="Times New Roman" w:hAnsi="Times New Roman" w:cs="Times New Roman"/>
          <w:sz w:val="24"/>
          <w:szCs w:val="24"/>
        </w:rPr>
        <w:t>17]: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datum optimum, et </w:t>
      </w:r>
      <w:proofErr w:type="spellStart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donum</w:t>
      </w:r>
      <w:r w:rsidR="00CF0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>perfectum</w:t>
      </w:r>
      <w:r w:rsidR="00D65D1B" w:rsidRPr="007E64DD">
        <w:rPr>
          <w:rFonts w:ascii="Times New Roman" w:hAnsi="Times New Roman" w:cs="Times New Roman"/>
          <w:sz w:val="24"/>
          <w:szCs w:val="24"/>
        </w:rPr>
        <w:t xml:space="preserve">, etc. Predicator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auditoribus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="00D65D1B" w:rsidRPr="007E64D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 a Deo</w:t>
      </w:r>
      <w:r w:rsidR="005C144D">
        <w:rPr>
          <w:rFonts w:ascii="Times New Roman" w:hAnsi="Times New Roman" w:cs="Times New Roman"/>
          <w:sz w:val="24"/>
          <w:szCs w:val="24"/>
        </w:rPr>
        <w:t>,</w:t>
      </w:r>
      <w:r w:rsidR="00D65D1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 lumen a sole et </w:t>
      </w:r>
      <w:proofErr w:type="spellStart"/>
      <w:r w:rsidR="00D65D1B" w:rsidRPr="007E64DD">
        <w:rPr>
          <w:rFonts w:ascii="Times New Roman" w:hAnsi="Times New Roman" w:cs="Times New Roman"/>
          <w:sz w:val="24"/>
          <w:szCs w:val="24"/>
        </w:rPr>
        <w:t>refundit</w:t>
      </w:r>
      <w:proofErr w:type="spellEnd"/>
      <w:r w:rsidR="00D65D1B" w:rsidRPr="007E64DD">
        <w:rPr>
          <w:rFonts w:ascii="Times New Roman" w:hAnsi="Times New Roman" w:cs="Times New Roman"/>
          <w:sz w:val="24"/>
          <w:szCs w:val="24"/>
        </w:rPr>
        <w:t xml:space="preserve">, Matt. 10[:8]: </w:t>
      </w:r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Gratis </w:t>
      </w:r>
      <w:proofErr w:type="spellStart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>accepistis</w:t>
      </w:r>
      <w:proofErr w:type="spellEnd"/>
      <w:r w:rsidR="00D65D1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gratis date</w:t>
      </w:r>
      <w:r w:rsidR="00D65D1B" w:rsidRPr="007E64DD">
        <w:rPr>
          <w:rFonts w:ascii="Times New Roman" w:hAnsi="Times New Roman" w:cs="Times New Roman"/>
          <w:sz w:val="24"/>
          <w:szCs w:val="24"/>
        </w:rPr>
        <w:t xml:space="preserve">. Auditores non </w:t>
      </w:r>
      <w:proofErr w:type="spellStart"/>
      <w:r w:rsidR="000C7680" w:rsidRPr="007E64DD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0C7680" w:rsidRPr="007E64DD">
        <w:rPr>
          <w:rFonts w:ascii="Times New Roman" w:hAnsi="Times New Roman" w:cs="Times New Roman"/>
          <w:sz w:val="24"/>
          <w:szCs w:val="24"/>
        </w:rPr>
        <w:t>accipiunt</w:t>
      </w:r>
      <w:proofErr w:type="spellEnd"/>
      <w:r w:rsidR="005C144D">
        <w:rPr>
          <w:rFonts w:ascii="Times New Roman" w:hAnsi="Times New Roman" w:cs="Times New Roman"/>
          <w:sz w:val="24"/>
          <w:szCs w:val="24"/>
        </w:rPr>
        <w:t>,</w:t>
      </w:r>
      <w:r w:rsidR="000C768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44D">
        <w:rPr>
          <w:rFonts w:ascii="Times New Roman" w:hAnsi="Times New Roman" w:cs="Times New Roman"/>
          <w:sz w:val="24"/>
          <w:szCs w:val="24"/>
        </w:rPr>
        <w:t>s</w:t>
      </w:r>
      <w:r w:rsidR="000C7680" w:rsidRPr="007E64DD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0" w:rsidRPr="007E64DD">
        <w:rPr>
          <w:rFonts w:ascii="Times New Roman" w:hAnsi="Times New Roman" w:cs="Times New Roman"/>
          <w:sz w:val="24"/>
          <w:szCs w:val="24"/>
        </w:rPr>
        <w:t>aier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0" w:rsidRPr="007E64DD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 xml:space="preserve"> lumen, </w:t>
      </w:r>
      <w:proofErr w:type="spellStart"/>
      <w:r w:rsidR="000C7680" w:rsidRPr="007E64D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 xml:space="preserve">. 9[:9]: </w:t>
      </w:r>
      <w:proofErr w:type="spellStart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>Doce</w:t>
      </w:r>
      <w:proofErr w:type="spellEnd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>iustum</w:t>
      </w:r>
      <w:proofErr w:type="spellEnd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>festinabit</w:t>
      </w:r>
      <w:proofErr w:type="spellEnd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7680" w:rsidRPr="007E64DD">
        <w:rPr>
          <w:rFonts w:ascii="Times New Roman" w:hAnsi="Times New Roman" w:cs="Times New Roman"/>
          <w:i/>
          <w:iCs/>
          <w:sz w:val="24"/>
          <w:szCs w:val="24"/>
        </w:rPr>
        <w:t>accipere</w:t>
      </w:r>
      <w:proofErr w:type="spellEnd"/>
      <w:r w:rsidR="000C7680" w:rsidRPr="007E64DD">
        <w:rPr>
          <w:rFonts w:ascii="Times New Roman" w:hAnsi="Times New Roman" w:cs="Times New Roman"/>
          <w:sz w:val="24"/>
          <w:szCs w:val="24"/>
        </w:rPr>
        <w:t>.</w:t>
      </w:r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auditor possit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5C144D">
        <w:rPr>
          <w:rFonts w:ascii="Times New Roman" w:hAnsi="Times New Roman" w:cs="Times New Roman"/>
          <w:sz w:val="24"/>
          <w:szCs w:val="24"/>
        </w:rPr>
        <w:t>,</w:t>
      </w:r>
      <w:r w:rsidR="0034656F" w:rsidRPr="007E64DD">
        <w:rPr>
          <w:rFonts w:ascii="Times New Roman" w:hAnsi="Times New Roman" w:cs="Times New Roman"/>
          <w:sz w:val="24"/>
          <w:szCs w:val="24"/>
        </w:rPr>
        <w:t xml:space="preserve"> nobilis doctor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in quantum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huiusmodi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nobilior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, Deus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nobilissimus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qui ab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Psal. [8:8]: </w:t>
      </w:r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proofErr w:type="spellStart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>subiecisti</w:t>
      </w:r>
      <w:proofErr w:type="spellEnd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34656F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656F" w:rsidRPr="007E64DD">
        <w:rPr>
          <w:rFonts w:ascii="Times New Roman" w:hAnsi="Times New Roman" w:cs="Times New Roman"/>
          <w:sz w:val="24"/>
          <w:szCs w:val="24"/>
        </w:rPr>
        <w:t xml:space="preserve"> Et hoc in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sustamentum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eti</w:t>
      </w:r>
      <w:r w:rsidR="00FA5147">
        <w:rPr>
          <w:rFonts w:ascii="Times New Roman" w:hAnsi="Times New Roman" w:cs="Times New Roman"/>
          <w:sz w:val="24"/>
          <w:szCs w:val="24"/>
        </w:rPr>
        <w:t>a</w:t>
      </w:r>
      <w:r w:rsidR="0034656F" w:rsidRPr="007E64D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6F" w:rsidRPr="007E64DD">
        <w:rPr>
          <w:rFonts w:ascii="Times New Roman" w:hAnsi="Times New Roman" w:cs="Times New Roman"/>
          <w:sz w:val="24"/>
          <w:szCs w:val="24"/>
        </w:rPr>
        <w:t>angeles</w:t>
      </w:r>
      <w:proofErr w:type="spellEnd"/>
      <w:r w:rsidR="0034656F" w:rsidRPr="007E64DD">
        <w:rPr>
          <w:rFonts w:ascii="Times New Roman" w:hAnsi="Times New Roman" w:cs="Times New Roman"/>
          <w:sz w:val="24"/>
          <w:szCs w:val="24"/>
        </w:rPr>
        <w:t xml:space="preserve"> in ministerium, Heb. 1[: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14]: </w:t>
      </w:r>
      <w:r w:rsidR="00AF4876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Omnes </w:t>
      </w:r>
      <w:proofErr w:type="spellStart"/>
      <w:r w:rsidR="00AF4876" w:rsidRPr="007E64DD">
        <w:rPr>
          <w:rFonts w:ascii="Times New Roman" w:hAnsi="Times New Roman" w:cs="Times New Roman"/>
          <w:i/>
          <w:iCs/>
          <w:sz w:val="24"/>
          <w:szCs w:val="24"/>
        </w:rPr>
        <w:t>administratorii</w:t>
      </w:r>
      <w:proofErr w:type="spellEnd"/>
      <w:r w:rsidR="00CF0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i/>
          <w:iCs/>
          <w:sz w:val="24"/>
          <w:szCs w:val="24"/>
        </w:rPr>
        <w:t>spriritus</w:t>
      </w:r>
      <w:proofErr w:type="spellEnd"/>
      <w:r w:rsidR="00AF4876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sunt.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se nobis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FA5147">
        <w:rPr>
          <w:rFonts w:ascii="Times New Roman" w:hAnsi="Times New Roman" w:cs="Times New Roman"/>
          <w:sz w:val="24"/>
          <w:szCs w:val="24"/>
        </w:rPr>
        <w:t>,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="00FA5147">
        <w:rPr>
          <w:rFonts w:ascii="Times New Roman" w:hAnsi="Times New Roman" w:cs="Times New Roman"/>
          <w:sz w:val="24"/>
          <w:szCs w:val="24"/>
        </w:rPr>
        <w:t>,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potum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sustentationis</w:t>
      </w:r>
      <w:proofErr w:type="spellEnd"/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corpus et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="00C67A32">
        <w:rPr>
          <w:rFonts w:ascii="Times New Roman" w:hAnsi="Times New Roman" w:cs="Times New Roman"/>
          <w:sz w:val="24"/>
          <w:szCs w:val="24"/>
        </w:rPr>
        <w:t>,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deitatem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in premium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glorificacionis</w:t>
      </w:r>
      <w:proofErr w:type="spellEnd"/>
      <w:r w:rsidR="00C67A32">
        <w:rPr>
          <w:rFonts w:ascii="Times New Roman" w:hAnsi="Times New Roman" w:cs="Times New Roman"/>
          <w:sz w:val="24"/>
          <w:szCs w:val="24"/>
        </w:rPr>
        <w:t>,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magnum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signum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dare alii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set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famulos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F43463">
        <w:rPr>
          <w:rFonts w:ascii="Times New Roman" w:hAnsi="Times New Roman" w:cs="Times New Roman"/>
          <w:sz w:val="24"/>
          <w:szCs w:val="24"/>
        </w:rPr>
        <w:t>,</w:t>
      </w:r>
      <w:r w:rsidR="00AF4876" w:rsidRPr="007E64DD">
        <w:rPr>
          <w:rFonts w:ascii="Times New Roman" w:hAnsi="Times New Roman" w:cs="Times New Roman"/>
          <w:sz w:val="24"/>
          <w:szCs w:val="24"/>
        </w:rPr>
        <w:t xml:space="preserve"> set maximum dare </w:t>
      </w:r>
      <w:proofErr w:type="spellStart"/>
      <w:r w:rsidR="00AF4876" w:rsidRPr="007E64DD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AF4876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2098A" w14:textId="5B7A5DFF" w:rsidR="00A93DD9" w:rsidRPr="007E64DD" w:rsidRDefault="00AF4876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¶ Item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>cum triplex</w:t>
      </w:r>
      <w:r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A93DD9" w:rsidRPr="007E64DD">
        <w:rPr>
          <w:rFonts w:ascii="Times New Roman" w:hAnsi="Times New Roman" w:cs="Times New Roman"/>
          <w:sz w:val="24"/>
          <w:szCs w:val="24"/>
        </w:rPr>
        <w:t>sit donum nature</w:t>
      </w:r>
      <w:r w:rsidR="00F43463">
        <w:rPr>
          <w:rFonts w:ascii="Times New Roman" w:hAnsi="Times New Roman" w:cs="Times New Roman"/>
          <w:sz w:val="24"/>
          <w:szCs w:val="24"/>
        </w:rPr>
        <w:t>,</w:t>
      </w:r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F43463">
        <w:rPr>
          <w:rFonts w:ascii="Times New Roman" w:hAnsi="Times New Roman" w:cs="Times New Roman"/>
          <w:sz w:val="24"/>
          <w:szCs w:val="24"/>
        </w:rPr>
        <w:t>,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F43463">
        <w:rPr>
          <w:rFonts w:ascii="Times New Roman" w:hAnsi="Times New Roman" w:cs="Times New Roman"/>
          <w:sz w:val="24"/>
          <w:szCs w:val="24"/>
        </w:rPr>
        <w:t>,</w:t>
      </w:r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Deus donum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, Leu. 26[:3]: </w:t>
      </w:r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Si in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preceptis</w:t>
      </w:r>
      <w:proofErr w:type="spellEnd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amblaueritis</w:t>
      </w:r>
      <w:proofErr w:type="spellEnd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vobis,</w:t>
      </w:r>
      <w:r w:rsidR="00A93DD9" w:rsidRPr="007E64DD">
        <w:rPr>
          <w:rFonts w:ascii="Times New Roman" w:hAnsi="Times New Roman" w:cs="Times New Roman"/>
          <w:sz w:val="24"/>
          <w:szCs w:val="24"/>
        </w:rPr>
        <w:t xml:space="preserve"> etc. Dat</w:t>
      </w:r>
      <w:r w:rsidR="00CF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 ad anime </w:t>
      </w:r>
      <w:proofErr w:type="spellStart"/>
      <w:r w:rsidR="00A93DD9" w:rsidRPr="007E64DD">
        <w:rPr>
          <w:rFonts w:ascii="Times New Roman" w:hAnsi="Times New Roman" w:cs="Times New Roman"/>
          <w:sz w:val="24"/>
          <w:szCs w:val="24"/>
        </w:rPr>
        <w:t>liberacionem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520F75" w:rsidRPr="007E64DD">
        <w:rPr>
          <w:rFonts w:ascii="Times New Roman" w:hAnsi="Times New Roman" w:cs="Times New Roman"/>
          <w:sz w:val="24"/>
          <w:szCs w:val="24"/>
        </w:rPr>
        <w:t xml:space="preserve">[1] </w:t>
      </w:r>
      <w:r w:rsidR="00A93DD9" w:rsidRPr="007E64DD">
        <w:rPr>
          <w:rFonts w:ascii="Times New Roman" w:hAnsi="Times New Roman" w:cs="Times New Roman"/>
          <w:sz w:val="24"/>
          <w:szCs w:val="24"/>
        </w:rPr>
        <w:t>Cor. 12[:</w:t>
      </w:r>
      <w:r w:rsidR="00520F75" w:rsidRPr="007E64DD">
        <w:rPr>
          <w:rFonts w:ascii="Times New Roman" w:hAnsi="Times New Roman" w:cs="Times New Roman"/>
          <w:sz w:val="24"/>
          <w:szCs w:val="24"/>
        </w:rPr>
        <w:t>4-11]:</w:t>
      </w:r>
      <w:r w:rsidR="00A93DD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Div</w:t>
      </w:r>
      <w:r w:rsidR="00520F75" w:rsidRPr="007E64D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siones</w:t>
      </w:r>
      <w:proofErr w:type="spellEnd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3DD9" w:rsidRPr="007E64DD">
        <w:rPr>
          <w:rFonts w:ascii="Times New Roman" w:hAnsi="Times New Roman" w:cs="Times New Roman"/>
          <w:i/>
          <w:iCs/>
          <w:sz w:val="24"/>
          <w:szCs w:val="24"/>
        </w:rPr>
        <w:t>gratiarum</w:t>
      </w:r>
      <w:proofErr w:type="spellEnd"/>
      <w:r w:rsidR="00A93DD9" w:rsidRPr="007E64DD">
        <w:rPr>
          <w:rFonts w:ascii="Times New Roman" w:hAnsi="Times New Roman" w:cs="Times New Roman"/>
          <w:sz w:val="24"/>
          <w:szCs w:val="24"/>
        </w:rPr>
        <w:t>, etc.</w:t>
      </w:r>
      <w:r w:rsidR="00520F75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F75" w:rsidRPr="007E64DD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520F75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75" w:rsidRPr="007E64DD">
        <w:rPr>
          <w:rFonts w:ascii="Times New Roman" w:hAnsi="Times New Roman" w:cs="Times New Roman"/>
          <w:i/>
          <w:iCs/>
          <w:sz w:val="24"/>
          <w:szCs w:val="24"/>
        </w:rPr>
        <w:t>prout</w:t>
      </w:r>
      <w:proofErr w:type="spellEnd"/>
      <w:r w:rsidR="00520F75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0F75" w:rsidRPr="007E64DD">
        <w:rPr>
          <w:rFonts w:ascii="Times New Roman" w:hAnsi="Times New Roman" w:cs="Times New Roman"/>
          <w:i/>
          <w:iCs/>
          <w:sz w:val="24"/>
          <w:szCs w:val="24"/>
        </w:rPr>
        <w:t>vult</w:t>
      </w:r>
      <w:proofErr w:type="spellEnd"/>
      <w:r w:rsidR="00520F75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78ECF3" w14:textId="77777777" w:rsidR="00CF0E9F" w:rsidRDefault="00520F75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Dat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celeste ad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vtriusque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exaltacionem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Apo. 2[:7-10]: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Vincenti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edere</w:t>
      </w:r>
      <w:proofErr w:type="spellEnd"/>
      <w:r w:rsidR="00CF0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ligno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coronam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Sed Deus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donum perfectum nisi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desideranti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misericordiam nisi </w:t>
      </w:r>
      <w:proofErr w:type="spellStart"/>
      <w:r w:rsidR="00405014" w:rsidRPr="007E64DD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405014" w:rsidRPr="007E64DD">
        <w:rPr>
          <w:rFonts w:ascii="Times New Roman" w:hAnsi="Times New Roman" w:cs="Times New Roman"/>
          <w:sz w:val="24"/>
          <w:szCs w:val="24"/>
        </w:rPr>
        <w:t xml:space="preserve"> misericordiam </w:t>
      </w:r>
      <w:proofErr w:type="spellStart"/>
      <w:r w:rsidR="00405014" w:rsidRPr="007E64DD">
        <w:rPr>
          <w:rFonts w:ascii="Times New Roman" w:hAnsi="Times New Roman" w:cs="Times New Roman"/>
          <w:sz w:val="24"/>
          <w:szCs w:val="24"/>
        </w:rPr>
        <w:t>agnoscenti</w:t>
      </w:r>
      <w:proofErr w:type="spellEnd"/>
      <w:r w:rsidR="00B72E40">
        <w:rPr>
          <w:rFonts w:ascii="Times New Roman" w:hAnsi="Times New Roman" w:cs="Times New Roman"/>
          <w:sz w:val="24"/>
          <w:szCs w:val="24"/>
        </w:rPr>
        <w:t>,</w:t>
      </w:r>
      <w:r w:rsidR="0040501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014" w:rsidRPr="007E64D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0501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014" w:rsidRPr="007E64DD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405014" w:rsidRPr="007E64DD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405014" w:rsidRPr="007E64DD">
        <w:rPr>
          <w:rFonts w:ascii="Times New Roman" w:hAnsi="Times New Roman" w:cs="Times New Roman"/>
          <w:sz w:val="24"/>
          <w:szCs w:val="24"/>
        </w:rPr>
        <w:t>regra</w:t>
      </w:r>
      <w:proofErr w:type="spellEnd"/>
    </w:p>
    <w:p w14:paraId="614F0D3C" w14:textId="2E916914" w:rsidR="00405014" w:rsidRPr="007E64DD" w:rsidRDefault="00405014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lastRenderedPageBreak/>
        <w:t>/fol. 226ra/</w:t>
      </w:r>
    </w:p>
    <w:p w14:paraId="26C4AD66" w14:textId="2CC1AB3B" w:rsidR="00CF0E9F" w:rsidRDefault="00405014" w:rsidP="00A66A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cianti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 gracias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agenti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perfectis</w:t>
      </w:r>
      <w:proofErr w:type="spellEnd"/>
      <w:r w:rsidR="00B72E40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Joan 16[:24]: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Petite, et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accipietis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sit plenum</w:t>
      </w:r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4285D" w14:textId="028E0EDC" w:rsidR="00CF0E9F" w:rsidRDefault="00405014" w:rsidP="00A66A00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Set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aut vacuum, Jer. 4[:23]: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Aspexi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, et ecce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vacua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etc. Aut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semiplenum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Psal. [54:24]: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Viri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sanguinum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dolosi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dimidiabunt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dies [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suos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>]</w:t>
      </w:r>
      <w:r w:rsidRPr="007E64DD">
        <w:rPr>
          <w:rFonts w:ascii="Times New Roman" w:hAnsi="Times New Roman" w:cs="Times New Roman"/>
          <w:sz w:val="24"/>
          <w:szCs w:val="24"/>
        </w:rPr>
        <w:t xml:space="preserve">. Aut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mixtum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1[:22]: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Vinum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mi</w:t>
      </w:r>
      <w:r w:rsidR="00DB6EFD" w:rsidRPr="007E64DD">
        <w:rPr>
          <w:rFonts w:ascii="Times New Roman" w:hAnsi="Times New Roman" w:cs="Times New Roman"/>
          <w:i/>
          <w:sz w:val="24"/>
          <w:szCs w:val="24"/>
        </w:rPr>
        <w:t>x</w:t>
      </w:r>
      <w:r w:rsidRPr="007E64DD">
        <w:rPr>
          <w:rFonts w:ascii="Times New Roman" w:hAnsi="Times New Roman" w:cs="Times New Roman"/>
          <w:i/>
          <w:sz w:val="24"/>
          <w:szCs w:val="24"/>
        </w:rPr>
        <w:t>tum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aqua. </w:t>
      </w:r>
      <w:r w:rsidRPr="007E64DD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deceptorium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Luc. 12[:19]: </w:t>
      </w:r>
      <w:r w:rsidRPr="007E64DD">
        <w:rPr>
          <w:rFonts w:ascii="Times New Roman" w:hAnsi="Times New Roman" w:cs="Times New Roman"/>
          <w:i/>
          <w:sz w:val="24"/>
          <w:szCs w:val="24"/>
        </w:rPr>
        <w:t>Anima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habes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bona</w:t>
      </w:r>
      <w:r w:rsidR="00DB6EFD" w:rsidRPr="007E6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6EFD" w:rsidRPr="007E64DD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02098BCC" w14:textId="7A03F100" w:rsidR="00CF0E9F" w:rsidRDefault="00DB6EFD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iCs/>
          <w:sz w:val="24"/>
          <w:szCs w:val="24"/>
        </w:rPr>
        <w:t xml:space="preserve">¶ Deus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quippe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aliquod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donum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generatis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omnibus</w:t>
      </w:r>
      <w:r w:rsidR="000C2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electis</w:t>
      </w:r>
      <w:proofErr w:type="spellEnd"/>
      <w:r w:rsidR="0037191F">
        <w:rPr>
          <w:rFonts w:ascii="Times New Roman" w:hAnsi="Times New Roman" w:cs="Times New Roman"/>
          <w:iCs/>
          <w:sz w:val="24"/>
          <w:szCs w:val="24"/>
        </w:rPr>
        <w:t>,</w:t>
      </w:r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aliquod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addit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viris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contemplantis</w:t>
      </w:r>
      <w:proofErr w:type="spellEnd"/>
      <w:r w:rsidR="0037191F">
        <w:rPr>
          <w:rFonts w:ascii="Times New Roman" w:hAnsi="Times New Roman" w:cs="Times New Roman"/>
          <w:iCs/>
          <w:sz w:val="24"/>
          <w:szCs w:val="24"/>
        </w:rPr>
        <w:t>,</w:t>
      </w:r>
      <w:r w:rsidR="000C2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quoddam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mittit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doctoribus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prelatis</w:t>
      </w:r>
      <w:proofErr w:type="spellEnd"/>
      <w:r w:rsidR="0037191F">
        <w:rPr>
          <w:rFonts w:ascii="Times New Roman" w:hAnsi="Times New Roman" w:cs="Times New Roman"/>
          <w:iCs/>
          <w:sz w:val="24"/>
          <w:szCs w:val="24"/>
        </w:rPr>
        <w:t>,</w:t>
      </w:r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quoddam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reseruat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comprehensoribus</w:t>
      </w:r>
      <w:proofErr w:type="spellEnd"/>
      <w:r w:rsidRPr="007E64DD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beatis</w:t>
      </w:r>
      <w:proofErr w:type="spellEnd"/>
      <w:r w:rsidR="002946C0">
        <w:rPr>
          <w:rFonts w:ascii="Times New Roman" w:hAnsi="Times New Roman" w:cs="Times New Roman"/>
          <w:iCs/>
          <w:sz w:val="24"/>
          <w:szCs w:val="24"/>
        </w:rPr>
        <w:t>.</w:t>
      </w:r>
      <w:r w:rsidRPr="007E64DD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D75543" w:rsidRPr="007E64DD">
        <w:rPr>
          <w:rFonts w:ascii="Times New Roman" w:hAnsi="Times New Roman" w:cs="Times New Roman"/>
          <w:iCs/>
          <w:sz w:val="24"/>
          <w:szCs w:val="24"/>
        </w:rPr>
        <w:t>rimum</w:t>
      </w:r>
      <w:r w:rsidR="000C27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543" w:rsidRPr="007E64DD">
        <w:rPr>
          <w:rFonts w:ascii="Times New Roman" w:hAnsi="Times New Roman" w:cs="Times New Roman"/>
          <w:sz w:val="24"/>
          <w:szCs w:val="24"/>
        </w:rPr>
        <w:t>d</w:t>
      </w:r>
      <w:r w:rsidR="00E91099" w:rsidRPr="007E64DD">
        <w:rPr>
          <w:rFonts w:ascii="Times New Roman" w:hAnsi="Times New Roman" w:cs="Times New Roman"/>
          <w:sz w:val="24"/>
          <w:szCs w:val="24"/>
        </w:rPr>
        <w:t xml:space="preserve">onum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9109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E9109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="00E9109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9109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="00E9109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99" w:rsidRPr="007E64DD">
        <w:rPr>
          <w:rFonts w:ascii="Times New Roman" w:hAnsi="Times New Roman" w:cs="Times New Roman"/>
          <w:sz w:val="24"/>
          <w:szCs w:val="24"/>
        </w:rPr>
        <w:t>vivendum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sapide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senciendum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eloquencie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verbalis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suauiter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alliciendum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supernalis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limpide</w:t>
      </w:r>
      <w:proofErr w:type="spellEnd"/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43" w:rsidRPr="007E64DD">
        <w:rPr>
          <w:rFonts w:ascii="Times New Roman" w:hAnsi="Times New Roman" w:cs="Times New Roman"/>
          <w:sz w:val="24"/>
          <w:szCs w:val="24"/>
        </w:rPr>
        <w:t>intuendum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figurabatur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Lye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laboriose</w:t>
      </w:r>
      <w:proofErr w:type="spellEnd"/>
      <w:r w:rsidR="00554C7C">
        <w:rPr>
          <w:rFonts w:ascii="Times New Roman" w:hAnsi="Times New Roman" w:cs="Times New Roman"/>
          <w:sz w:val="24"/>
          <w:szCs w:val="24"/>
        </w:rPr>
        <w:t xml:space="preserve"> [Gen. 29:24].</w:t>
      </w:r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554C7C">
        <w:rPr>
          <w:rFonts w:ascii="Times New Roman" w:hAnsi="Times New Roman" w:cs="Times New Roman"/>
          <w:sz w:val="24"/>
          <w:szCs w:val="24"/>
        </w:rPr>
        <w:t>S</w:t>
      </w:r>
      <w:r w:rsidR="00142339" w:rsidRPr="007E64DD">
        <w:rPr>
          <w:rFonts w:ascii="Times New Roman" w:hAnsi="Times New Roman" w:cs="Times New Roman"/>
          <w:sz w:val="24"/>
          <w:szCs w:val="24"/>
        </w:rPr>
        <w:t xml:space="preserve">ecundum in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Rachel</w:t>
      </w:r>
      <w:r w:rsidR="00D7554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sponse</w:t>
      </w:r>
      <w:proofErr w:type="spellEnd"/>
      <w:r w:rsidR="00554C7C">
        <w:rPr>
          <w:rFonts w:ascii="Times New Roman" w:hAnsi="Times New Roman" w:cs="Times New Roman"/>
          <w:sz w:val="24"/>
          <w:szCs w:val="24"/>
        </w:rPr>
        <w:t xml:space="preserve"> [Gen. 29:17]</w:t>
      </w:r>
      <w:r w:rsidR="00142339" w:rsidRPr="007E64DD">
        <w:rPr>
          <w:rFonts w:ascii="Times New Roman" w:hAnsi="Times New Roman" w:cs="Times New Roman"/>
          <w:sz w:val="24"/>
          <w:szCs w:val="24"/>
        </w:rPr>
        <w:t>.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affatu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Judith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argumentose</w:t>
      </w:r>
      <w:proofErr w:type="spellEnd"/>
      <w:r w:rsidR="00CA69A1">
        <w:rPr>
          <w:rFonts w:ascii="Times New Roman" w:hAnsi="Times New Roman" w:cs="Times New Roman"/>
          <w:sz w:val="24"/>
          <w:szCs w:val="24"/>
        </w:rPr>
        <w:t xml:space="preserve"> [Judith 8:28]</w:t>
      </w:r>
      <w:r w:rsidR="00142339" w:rsidRPr="007E64DD">
        <w:rPr>
          <w:rFonts w:ascii="Times New Roman" w:hAnsi="Times New Roman" w:cs="Times New Roman"/>
          <w:sz w:val="24"/>
          <w:szCs w:val="24"/>
        </w:rPr>
        <w:t>.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ornatu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Esther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generose</w:t>
      </w:r>
      <w:proofErr w:type="spellEnd"/>
      <w:r w:rsidR="00D16C25">
        <w:rPr>
          <w:rFonts w:ascii="Times New Roman" w:hAnsi="Times New Roman" w:cs="Times New Roman"/>
          <w:sz w:val="24"/>
          <w:szCs w:val="24"/>
        </w:rPr>
        <w:t xml:space="preserve"> [Esth</w:t>
      </w:r>
      <w:r w:rsidR="00142339" w:rsidRPr="007E64DD">
        <w:rPr>
          <w:rFonts w:ascii="Times New Roman" w:hAnsi="Times New Roman" w:cs="Times New Roman"/>
          <w:sz w:val="24"/>
          <w:szCs w:val="24"/>
        </w:rPr>
        <w:t>.</w:t>
      </w:r>
      <w:r w:rsidR="00D16C25">
        <w:rPr>
          <w:rFonts w:ascii="Times New Roman" w:hAnsi="Times New Roman" w:cs="Times New Roman"/>
          <w:sz w:val="24"/>
          <w:szCs w:val="24"/>
        </w:rPr>
        <w:t xml:space="preserve"> 2:13].</w:t>
      </w:r>
      <w:r w:rsidR="00142339" w:rsidRPr="007E64DD">
        <w:rPr>
          <w:rFonts w:ascii="Times New Roman" w:hAnsi="Times New Roman" w:cs="Times New Roman"/>
          <w:sz w:val="24"/>
          <w:szCs w:val="24"/>
        </w:rPr>
        <w:t xml:space="preserve"> De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r w:rsidR="00142339" w:rsidRPr="007E64DD">
        <w:rPr>
          <w:rFonts w:ascii="Times New Roman" w:hAnsi="Times New Roman" w:cs="Times New Roman"/>
          <w:sz w:val="24"/>
          <w:szCs w:val="24"/>
        </w:rPr>
        <w:t xml:space="preserve">prima Ezech. 37[:6]: </w:t>
      </w:r>
      <w:r w:rsidR="00142339" w:rsidRPr="007E64DD">
        <w:rPr>
          <w:rFonts w:ascii="Times New Roman" w:hAnsi="Times New Roman" w:cs="Times New Roman"/>
          <w:i/>
          <w:sz w:val="24"/>
          <w:szCs w:val="24"/>
        </w:rPr>
        <w:t>Dabo</w:t>
      </w:r>
      <w:r w:rsidR="00142339" w:rsidRPr="007E64D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abundanti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gracia, non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vendam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indigencia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vobis, scilicet,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vniuersis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electis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meis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spiritui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, rectum in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visceribus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vestris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viuetis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sobrie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subiecti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, pie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Dei. De </w:t>
      </w:r>
      <w:proofErr w:type="spellStart"/>
      <w:r w:rsidR="00142339" w:rsidRPr="007E64D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142339" w:rsidRPr="007E64DD">
        <w:rPr>
          <w:rFonts w:ascii="Times New Roman" w:hAnsi="Times New Roman" w:cs="Times New Roman"/>
          <w:sz w:val="24"/>
          <w:szCs w:val="24"/>
        </w:rPr>
        <w:t xml:space="preserve"> et tercio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 simul Luc. 21[:15]: </w:t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>Dabo,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quibuscumque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set </w:t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>vobis,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doctoribus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recipere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contempnatis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eloquenciam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persuadendum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et vobis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contemplatiuis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sapienciam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sapidam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scienciam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>.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De quarto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. 46[:12]: </w:t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>Dabo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ex gracia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operante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cooperante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in Sion, </w:t>
      </w:r>
      <w:r w:rsidR="00CA78C9" w:rsidRPr="007E64DD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in ecclesia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triumphante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salutem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integram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et in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Ierusalem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supernam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mater nostra,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lastRenderedPageBreak/>
        <w:t>participatiue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integraliter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. 42[:8]: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alteri</w:t>
      </w:r>
      <w:proofErr w:type="spellEnd"/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="00CA78C9" w:rsidRPr="007E64D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CA78C9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i/>
          <w:sz w:val="24"/>
          <w:szCs w:val="24"/>
        </w:rPr>
        <w:t>dabo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donis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indigent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A78C9" w:rsidRPr="007E64DD">
        <w:rPr>
          <w:rFonts w:ascii="Times New Roman" w:hAnsi="Times New Roman" w:cs="Times New Roman"/>
          <w:sz w:val="24"/>
          <w:szCs w:val="24"/>
        </w:rPr>
        <w:t>auditores</w:t>
      </w:r>
      <w:proofErr w:type="spellEnd"/>
      <w:r w:rsidR="00CA78C9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BD420" w14:textId="3B22FB0D" w:rsidR="00FA13B1" w:rsidRPr="007E64DD" w:rsidRDefault="00CA78C9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Deus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documenta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ad credendum</w:t>
      </w:r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sol radium</w:t>
      </w:r>
      <w:r w:rsidR="00634006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Eccli. 24[:</w:t>
      </w:r>
      <w:r w:rsidR="00FA13B1" w:rsidRPr="007E64DD">
        <w:rPr>
          <w:rFonts w:ascii="Times New Roman" w:hAnsi="Times New Roman" w:cs="Times New Roman"/>
          <w:sz w:val="24"/>
          <w:szCs w:val="24"/>
        </w:rPr>
        <w:t xml:space="preserve">30]: </w:t>
      </w:r>
      <w:r w:rsidR="00FA13B1" w:rsidRPr="007E64DD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0C27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13B1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audit me, non </w:t>
      </w:r>
      <w:proofErr w:type="spellStart"/>
      <w:r w:rsidR="00FA13B1" w:rsidRPr="007E64DD">
        <w:rPr>
          <w:rFonts w:ascii="Times New Roman" w:hAnsi="Times New Roman" w:cs="Times New Roman"/>
          <w:i/>
          <w:iCs/>
          <w:sz w:val="24"/>
          <w:szCs w:val="24"/>
        </w:rPr>
        <w:t>confundetur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, etc. Ergo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audiamus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salutaria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monita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liberemur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r w:rsidR="00FA13B1" w:rsidRPr="007E64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qui audit non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confundum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imitema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exempla,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cruamur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a culpa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operantur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in me, id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r w:rsidR="00FA13B1" w:rsidRPr="007E64DD">
        <w:rPr>
          <w:rFonts w:ascii="Times New Roman" w:hAnsi="Times New Roman" w:cs="Times New Roman"/>
          <w:sz w:val="24"/>
          <w:szCs w:val="24"/>
        </w:rPr>
        <w:t>Chris</w:t>
      </w:r>
      <w:r w:rsidR="006C021F">
        <w:rPr>
          <w:rFonts w:ascii="Times New Roman" w:hAnsi="Times New Roman" w:cs="Times New Roman"/>
          <w:sz w:val="24"/>
          <w:szCs w:val="24"/>
        </w:rPr>
        <w:t>t</w:t>
      </w:r>
      <w:r w:rsidR="00FA13B1" w:rsidRPr="007E64DD">
        <w:rPr>
          <w:rFonts w:ascii="Times New Roman" w:hAnsi="Times New Roman" w:cs="Times New Roman"/>
          <w:sz w:val="24"/>
          <w:szCs w:val="24"/>
        </w:rPr>
        <w:t>o</w:t>
      </w:r>
      <w:r w:rsidR="006C021F">
        <w:rPr>
          <w:rFonts w:ascii="Times New Roman" w:hAnsi="Times New Roman" w:cs="Times New Roman"/>
          <w:sz w:val="24"/>
          <w:szCs w:val="24"/>
        </w:rPr>
        <w:t>,</w:t>
      </w:r>
      <w:r w:rsidR="00FA13B1"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peccabunt</w:t>
      </w:r>
      <w:proofErr w:type="spellEnd"/>
      <w:r w:rsidR="006C021F">
        <w:rPr>
          <w:rFonts w:ascii="Times New Roman" w:hAnsi="Times New Roman" w:cs="Times New Roman"/>
          <w:sz w:val="24"/>
          <w:szCs w:val="24"/>
        </w:rPr>
        <w:t>.</w:t>
      </w:r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21F">
        <w:rPr>
          <w:rFonts w:ascii="Times New Roman" w:hAnsi="Times New Roman" w:cs="Times New Roman"/>
          <w:sz w:val="24"/>
          <w:szCs w:val="24"/>
        </w:rPr>
        <w:t>P</w:t>
      </w:r>
      <w:r w:rsidR="00FA13B1" w:rsidRPr="007E64DD">
        <w:rPr>
          <w:rFonts w:ascii="Times New Roman" w:hAnsi="Times New Roman" w:cs="Times New Roman"/>
          <w:sz w:val="24"/>
          <w:szCs w:val="24"/>
        </w:rPr>
        <w:t>redicemus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preconia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vniamus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in gloria</w:t>
      </w:r>
      <w:r w:rsidR="006C021F">
        <w:rPr>
          <w:rFonts w:ascii="Times New Roman" w:hAnsi="Times New Roman" w:cs="Times New Roman"/>
          <w:sz w:val="24"/>
          <w:szCs w:val="24"/>
        </w:rPr>
        <w:t>,</w:t>
      </w:r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elucidant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A13B1" w:rsidRPr="007E64DD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FA13B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F66" w:rsidRPr="007E64DD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="00460F66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F66" w:rsidRPr="007E64DD">
        <w:rPr>
          <w:rFonts w:ascii="Times New Roman" w:hAnsi="Times New Roman" w:cs="Times New Roman"/>
          <w:sz w:val="24"/>
          <w:szCs w:val="24"/>
        </w:rPr>
        <w:t>habebunt</w:t>
      </w:r>
      <w:proofErr w:type="spellEnd"/>
      <w:r w:rsidR="00460F66" w:rsidRPr="007E64DD">
        <w:rPr>
          <w:rFonts w:ascii="Times New Roman" w:hAnsi="Times New Roman" w:cs="Times New Roman"/>
          <w:sz w:val="24"/>
          <w:szCs w:val="24"/>
        </w:rPr>
        <w:t>.</w:t>
      </w:r>
    </w:p>
    <w:p w14:paraId="044E0699" w14:textId="7D29D86C" w:rsidR="00460F66" w:rsidRPr="007E64DD" w:rsidRDefault="00460F66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/fol. 226rb/</w:t>
      </w:r>
    </w:p>
    <w:p w14:paraId="15E5DDDB" w14:textId="77777777" w:rsidR="00827900" w:rsidRDefault="00460F66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C021F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custodiendum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scriptori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="006C021F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ducatus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deuiet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, Matt. 19[:17</w:t>
      </w:r>
      <w:r w:rsidR="009A4F34">
        <w:rPr>
          <w:rFonts w:ascii="Times New Roman" w:hAnsi="Times New Roman" w:cs="Times New Roman"/>
          <w:sz w:val="24"/>
          <w:szCs w:val="24"/>
        </w:rPr>
        <w:t>-20</w:t>
      </w:r>
      <w:r w:rsidRPr="007E64DD">
        <w:rPr>
          <w:rFonts w:ascii="Times New Roman" w:hAnsi="Times New Roman" w:cs="Times New Roman"/>
          <w:sz w:val="24"/>
          <w:szCs w:val="24"/>
        </w:rPr>
        <w:t xml:space="preserve">]: 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Si vis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ingredi</w:t>
      </w:r>
      <w:proofErr w:type="spellEnd"/>
      <w:r w:rsidR="000C27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serua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et sequitur,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custodivi</w:t>
      </w:r>
      <w:proofErr w:type="spellEnd"/>
      <w:r w:rsidR="000C27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4F34">
        <w:rPr>
          <w:rFonts w:ascii="Times New Roman" w:hAnsi="Times New Roman" w:cs="Times New Roman"/>
          <w:sz w:val="24"/>
          <w:szCs w:val="24"/>
        </w:rPr>
        <w:t>E</w:t>
      </w:r>
      <w:r w:rsidRPr="007E64DD">
        <w:rPr>
          <w:rFonts w:ascii="Times New Roman" w:hAnsi="Times New Roman" w:cs="Times New Roman"/>
          <w:sz w:val="24"/>
          <w:szCs w:val="24"/>
        </w:rPr>
        <w:t xml:space="preserve">t bene dicit 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>omnia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offendit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vno</w:t>
      </w:r>
      <w:proofErr w:type="spellEnd"/>
      <w:r w:rsidR="000C27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scilicet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precepto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reus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omnium</w:t>
      </w:r>
      <w:r w:rsidR="0037353B" w:rsidRPr="007E64DD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Jac. 2[:</w:t>
      </w:r>
      <w:r w:rsidR="0037353B" w:rsidRPr="007E64DD">
        <w:rPr>
          <w:rFonts w:ascii="Times New Roman" w:hAnsi="Times New Roman" w:cs="Times New Roman"/>
          <w:sz w:val="24"/>
          <w:szCs w:val="24"/>
        </w:rPr>
        <w:t>10].</w:t>
      </w:r>
      <w:r w:rsidR="008677E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8677EB" w:rsidRPr="007E64DD">
        <w:rPr>
          <w:rFonts w:ascii="Times New Roman" w:hAnsi="Times New Roman" w:cs="Times New Roman"/>
          <w:sz w:val="24"/>
          <w:szCs w:val="24"/>
        </w:rPr>
        <w:t xml:space="preserve"> foramen in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="008677E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8677E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677E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submergunt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7EB" w:rsidRPr="007E64D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8677EB" w:rsidRPr="007E64DD">
        <w:rPr>
          <w:rFonts w:ascii="Times New Roman" w:hAnsi="Times New Roman" w:cs="Times New Roman"/>
          <w:sz w:val="24"/>
          <w:szCs w:val="24"/>
        </w:rPr>
        <w:t>.</w:t>
      </w:r>
      <w:r w:rsidR="0037353B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premisa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negatiua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inferendum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controversionem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negatiuam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quotcumque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negatiue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53B" w:rsidRPr="007E64D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7353B" w:rsidRPr="007E64DD">
        <w:rPr>
          <w:rFonts w:ascii="Times New Roman" w:hAnsi="Times New Roman" w:cs="Times New Roman"/>
          <w:sz w:val="24"/>
          <w:szCs w:val="24"/>
        </w:rPr>
        <w:t xml:space="preserve"> dicit Psal.</w:t>
      </w:r>
      <w:r w:rsidR="00FB3483" w:rsidRPr="007E64DD">
        <w:rPr>
          <w:rFonts w:ascii="Times New Roman" w:hAnsi="Times New Roman" w:cs="Times New Roman"/>
          <w:sz w:val="24"/>
          <w:szCs w:val="24"/>
        </w:rPr>
        <w:t xml:space="preserve"> [118:128]:</w:t>
      </w:r>
      <w:r w:rsidR="0037353B"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FB3483" w:rsidRPr="007E64D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7353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d omnia </w:t>
      </w:r>
      <w:proofErr w:type="spellStart"/>
      <w:r w:rsidR="0037353B" w:rsidRPr="007E64DD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="0037353B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3483" w:rsidRPr="007E64DD">
        <w:rPr>
          <w:rFonts w:ascii="Times New Roman" w:hAnsi="Times New Roman" w:cs="Times New Roman"/>
          <w:i/>
          <w:iCs/>
          <w:sz w:val="24"/>
          <w:szCs w:val="24"/>
        </w:rPr>
        <w:t>dirigebar</w:t>
      </w:r>
      <w:proofErr w:type="spellEnd"/>
      <w:r w:rsidR="00FB3483" w:rsidRPr="007E64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3483" w:rsidRPr="007E64DD">
        <w:rPr>
          <w:rFonts w:ascii="Times New Roman" w:hAnsi="Times New Roman" w:cs="Times New Roman"/>
          <w:sz w:val="24"/>
          <w:szCs w:val="24"/>
        </w:rPr>
        <w:t xml:space="preserve"> etc.</w:t>
      </w:r>
      <w:r w:rsidR="009C4532" w:rsidRPr="007E64D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multi</w:t>
      </w:r>
      <w:r w:rsidR="00A5546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C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ventilogium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modo se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vertit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orientem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modo ad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occidentem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9C4532" w:rsidRPr="007E64DD">
        <w:rPr>
          <w:rFonts w:ascii="Times New Roman" w:hAnsi="Times New Roman" w:cs="Times New Roman"/>
          <w:sz w:val="24"/>
          <w:szCs w:val="24"/>
        </w:rPr>
        <w:t>, [3] Reg. 18[:21]: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>Vsquequo</w:t>
      </w:r>
      <w:proofErr w:type="spellEnd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>claudicatis</w:t>
      </w:r>
      <w:proofErr w:type="spellEnd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in duas </w:t>
      </w:r>
      <w:proofErr w:type="spellStart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>partes</w:t>
      </w:r>
      <w:proofErr w:type="spellEnd"/>
      <w:r w:rsidR="009C4532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4532" w:rsidRPr="007E6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FB168" w14:textId="77777777" w:rsidR="00827900" w:rsidRDefault="009C4532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¶ Tercio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flagella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seueritatis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ad corrigendum huic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patibula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</w:t>
      </w:r>
      <w:r w:rsidR="007913AC">
        <w:rPr>
          <w:rFonts w:ascii="Times New Roman" w:hAnsi="Times New Roman" w:cs="Times New Roman"/>
          <w:sz w:val="24"/>
          <w:szCs w:val="24"/>
        </w:rPr>
        <w:t>o</w:t>
      </w:r>
      <w:r w:rsidRPr="007E64DD">
        <w:rPr>
          <w:rFonts w:ascii="Times New Roman" w:hAnsi="Times New Roman" w:cs="Times New Roman"/>
          <w:sz w:val="24"/>
          <w:szCs w:val="24"/>
        </w:rPr>
        <w:t>nuntur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gesta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antiquorum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scribuntur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vt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recolantur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,</w:t>
      </w:r>
      <w:r w:rsidR="007913AC">
        <w:rPr>
          <w:rFonts w:ascii="Times New Roman" w:hAnsi="Times New Roman" w:cs="Times New Roman"/>
          <w:sz w:val="24"/>
          <w:szCs w:val="24"/>
        </w:rPr>
        <w:t xml:space="preserve"> [1]</w:t>
      </w:r>
      <w:r w:rsidRPr="007E64DD">
        <w:rPr>
          <w:rFonts w:ascii="Times New Roman" w:hAnsi="Times New Roman" w:cs="Times New Roman"/>
          <w:sz w:val="24"/>
          <w:szCs w:val="24"/>
        </w:rPr>
        <w:t xml:space="preserve"> Cor. 10[:</w:t>
      </w:r>
      <w:r w:rsidR="00733383" w:rsidRPr="007E64DD">
        <w:rPr>
          <w:rFonts w:ascii="Times New Roman" w:hAnsi="Times New Roman" w:cs="Times New Roman"/>
          <w:sz w:val="24"/>
          <w:szCs w:val="24"/>
        </w:rPr>
        <w:t>11-12]: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omnia in </w:t>
      </w:r>
      <w:proofErr w:type="spellStart"/>
      <w:r w:rsidRPr="007E64DD">
        <w:rPr>
          <w:rFonts w:ascii="Times New Roman" w:hAnsi="Times New Roman" w:cs="Times New Roman"/>
          <w:i/>
          <w:iCs/>
          <w:sz w:val="24"/>
          <w:szCs w:val="24"/>
        </w:rPr>
        <w:t>figura</w:t>
      </w:r>
      <w:proofErr w:type="spellEnd"/>
      <w:r w:rsidR="008279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contingebant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, scripta sunt ad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correptionem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33383" w:rsidRPr="007E64DD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cadat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Videamus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lastRenderedPageBreak/>
        <w:t>vtpote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ruina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9D">
        <w:rPr>
          <w:rFonts w:ascii="Times New Roman" w:hAnsi="Times New Roman" w:cs="Times New Roman"/>
          <w:sz w:val="24"/>
          <w:szCs w:val="24"/>
        </w:rPr>
        <w:t>c</w:t>
      </w:r>
      <w:r w:rsidR="00733383" w:rsidRPr="007E64DD">
        <w:rPr>
          <w:rFonts w:ascii="Times New Roman" w:hAnsi="Times New Roman" w:cs="Times New Roman"/>
          <w:sz w:val="24"/>
          <w:szCs w:val="24"/>
        </w:rPr>
        <w:t>orrigamur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maledictionem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Cayn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corrigamur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7E64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liuore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 de ceteris, Eccli. 39[:32]: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sanctis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33383" w:rsidRPr="007E64DD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733383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sic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impiis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8279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malum </w:t>
      </w:r>
      <w:proofErr w:type="spellStart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conuertentur</w:t>
      </w:r>
      <w:proofErr w:type="spellEnd"/>
      <w:r w:rsidR="00733383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55CD" w:rsidRPr="007E64D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multi sunt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nitus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mollescit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Philosopho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et in fine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CD" w:rsidRPr="007E64DD">
        <w:rPr>
          <w:rFonts w:ascii="Times New Roman" w:hAnsi="Times New Roman" w:cs="Times New Roman"/>
          <w:sz w:val="24"/>
          <w:szCs w:val="24"/>
        </w:rPr>
        <w:t>subuersus</w:t>
      </w:r>
      <w:proofErr w:type="spellEnd"/>
      <w:r w:rsidR="004F55CD" w:rsidRPr="007E64DD">
        <w:rPr>
          <w:rFonts w:ascii="Times New Roman" w:hAnsi="Times New Roman" w:cs="Times New Roman"/>
          <w:sz w:val="24"/>
          <w:szCs w:val="24"/>
        </w:rPr>
        <w:t xml:space="preserve"> est. </w:t>
      </w:r>
    </w:p>
    <w:p w14:paraId="310F1BB9" w14:textId="77777777" w:rsidR="00827900" w:rsidRDefault="004F55CD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Dat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Deus 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premium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quibuscumque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aliquibus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impiis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iustis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F92FE" w14:textId="77777777" w:rsidR="00827900" w:rsidRDefault="004F55CD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triplex premium</w:t>
      </w:r>
      <w:r w:rsidR="00065F2B">
        <w:rPr>
          <w:rFonts w:ascii="Times New Roman" w:hAnsi="Times New Roman" w:cs="Times New Roman"/>
          <w:sz w:val="24"/>
          <w:szCs w:val="24"/>
        </w:rPr>
        <w:t>.</w:t>
      </w:r>
      <w:r w:rsidRPr="007E64DD">
        <w:rPr>
          <w:rFonts w:ascii="Times New Roman" w:hAnsi="Times New Roman" w:cs="Times New Roman"/>
          <w:sz w:val="24"/>
          <w:szCs w:val="24"/>
        </w:rPr>
        <w:t xml:space="preserve"> Christum triplex bone ad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homo. Nam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per sancta desideria</w:t>
      </w:r>
      <w:r w:rsidR="00065F2B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ad Deum per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seruicia</w:t>
      </w:r>
      <w:proofErr w:type="spellEnd"/>
      <w:r w:rsidR="00065F2B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per pia beneficia. Secundum ho</w:t>
      </w:r>
      <w:r w:rsidR="00065F2B">
        <w:rPr>
          <w:rFonts w:ascii="Times New Roman" w:hAnsi="Times New Roman" w:cs="Times New Roman"/>
          <w:sz w:val="24"/>
          <w:szCs w:val="24"/>
        </w:rPr>
        <w:t>c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primo gloria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desiderantibus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fortiter</w:t>
      </w:r>
      <w:r w:rsidR="00A55151" w:rsidRPr="007E64DD">
        <w:rPr>
          <w:rFonts w:ascii="Times New Roman" w:hAnsi="Times New Roman" w:cs="Times New Roman"/>
          <w:sz w:val="24"/>
          <w:szCs w:val="24"/>
        </w:rPr>
        <w:t>.</w:t>
      </w:r>
      <w:r w:rsidRPr="007E64DD">
        <w:rPr>
          <w:rFonts w:ascii="Times New Roman" w:hAnsi="Times New Roman" w:cs="Times New Roman"/>
          <w:sz w:val="24"/>
          <w:szCs w:val="24"/>
        </w:rPr>
        <w:t xml:space="preserve"> Act</w:t>
      </w:r>
      <w:r w:rsidR="00A55151" w:rsidRPr="007E64DD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actiuorum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sunt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A55151" w:rsidRPr="007E64D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disposito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. Sic actus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in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desiderante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efficatis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. 10[:24]: </w:t>
      </w:r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Desiderium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justus</w:t>
      </w:r>
      <w:proofErr w:type="spellEnd"/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dabitur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. Si, ergo,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desideratur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cantilena propter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sapiditatem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terra propter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fertilitatem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desiderari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vita in qua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veritas</w:t>
      </w:r>
      <w:r w:rsidR="00182F5D"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A55151" w:rsidRPr="007E64D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fallacia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caritas sine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iocunditas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tristicia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fertilitas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sine</w:t>
      </w:r>
      <w:r w:rsidR="00182F5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5D" w:rsidRPr="007E64DD">
        <w:rPr>
          <w:rFonts w:ascii="Times New Roman" w:hAnsi="Times New Roman" w:cs="Times New Roman"/>
          <w:sz w:val="24"/>
          <w:szCs w:val="24"/>
        </w:rPr>
        <w:t>defectu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82F5D" w:rsidRPr="007E64DD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, Apo. 21[:6]: </w:t>
      </w:r>
      <w:r w:rsidR="00A55151" w:rsidRPr="007E64DD">
        <w:rPr>
          <w:rFonts w:ascii="Times New Roman" w:hAnsi="Times New Roman" w:cs="Times New Roman"/>
          <w:i/>
          <w:sz w:val="24"/>
          <w:szCs w:val="24"/>
        </w:rPr>
        <w:t>Ego</w:t>
      </w:r>
      <w:r w:rsidR="00182F5D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2F5D" w:rsidRPr="007E64DD">
        <w:rPr>
          <w:rFonts w:ascii="Times New Roman" w:hAnsi="Times New Roman" w:cs="Times New Roman"/>
          <w:i/>
          <w:sz w:val="24"/>
          <w:szCs w:val="24"/>
        </w:rPr>
        <w:t>sitienti</w:t>
      </w:r>
      <w:proofErr w:type="spellEnd"/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dabo</w:t>
      </w:r>
      <w:proofErr w:type="spellEnd"/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fonte</w:t>
      </w:r>
      <w:proofErr w:type="spellEnd"/>
      <w:r w:rsidR="00A55151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i/>
          <w:sz w:val="24"/>
          <w:szCs w:val="24"/>
        </w:rPr>
        <w:t>aque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51" w:rsidRPr="007E64DD">
        <w:rPr>
          <w:rFonts w:ascii="Times New Roman" w:hAnsi="Times New Roman" w:cs="Times New Roman"/>
          <w:sz w:val="24"/>
          <w:szCs w:val="24"/>
        </w:rPr>
        <w:t>viue</w:t>
      </w:r>
      <w:proofErr w:type="spellEnd"/>
      <w:r w:rsidR="00A55151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2B099" w14:textId="4074650A" w:rsidR="00182F5D" w:rsidRPr="007E64DD" w:rsidRDefault="00182F5D" w:rsidP="00A66A00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gloria Deo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obedientibus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terra bona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terrestrem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colentibus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merentibus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Luc. 12[:32]: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timere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pusillus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grex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F2CCC6" w14:textId="75A8FC1C" w:rsidR="00182F5D" w:rsidRPr="007E64DD" w:rsidRDefault="00182F5D" w:rsidP="00A66A00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7E64DD">
        <w:rPr>
          <w:rFonts w:ascii="Times New Roman" w:hAnsi="Times New Roman" w:cs="Times New Roman"/>
          <w:iCs/>
          <w:sz w:val="24"/>
          <w:szCs w:val="24"/>
        </w:rPr>
        <w:t>/fol. 226va/</w:t>
      </w:r>
    </w:p>
    <w:p w14:paraId="762C0DDE" w14:textId="77777777" w:rsidR="00827900" w:rsidRDefault="00182F5D" w:rsidP="00A66A00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complacuit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Patri, </w:t>
      </w:r>
      <w:r w:rsidRPr="007E64DD">
        <w:rPr>
          <w:rFonts w:ascii="Times New Roman" w:hAnsi="Times New Roman" w:cs="Times New Roman"/>
          <w:iCs/>
          <w:sz w:val="24"/>
          <w:szCs w:val="24"/>
        </w:rPr>
        <w:t>etc.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4BD989" w14:textId="77777777" w:rsidR="00827900" w:rsidRDefault="00182F5D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gloria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erogantibus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liberaliter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consonum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racioni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scilicet, dare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danti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Nam </w:t>
      </w:r>
      <w:r w:rsidR="00F1095D" w:rsidRPr="007E64DD">
        <w:rPr>
          <w:rFonts w:ascii="Times New Roman" w:hAnsi="Times New Roman" w:cs="Times New Roman"/>
          <w:sz w:val="24"/>
          <w:szCs w:val="24"/>
        </w:rPr>
        <w:t>qu</w:t>
      </w:r>
      <w:r w:rsidRPr="007E64DD">
        <w:rPr>
          <w:rFonts w:ascii="Times New Roman" w:hAnsi="Times New Roman" w:cs="Times New Roman"/>
          <w:sz w:val="24"/>
          <w:szCs w:val="24"/>
        </w:rPr>
        <w:t xml:space="preserve">i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optat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Matt. 10[:42]: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Quicumque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dederit</w:t>
      </w:r>
      <w:proofErr w:type="spellEnd"/>
      <w:r w:rsidR="00F1095D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095D" w:rsidRPr="007E64DD">
        <w:rPr>
          <w:rFonts w:ascii="Times New Roman" w:hAnsi="Times New Roman" w:cs="Times New Roman"/>
          <w:i/>
          <w:sz w:val="24"/>
          <w:szCs w:val="24"/>
        </w:rPr>
        <w:t>potum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vni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ex minimis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istis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calicem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aque</w:t>
      </w:r>
      <w:proofErr w:type="spellEnd"/>
      <w:r w:rsidR="00F1095D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095D" w:rsidRPr="007E64DD">
        <w:rPr>
          <w:rFonts w:ascii="Times New Roman" w:hAnsi="Times New Roman" w:cs="Times New Roman"/>
          <w:i/>
          <w:sz w:val="24"/>
          <w:szCs w:val="24"/>
        </w:rPr>
        <w:t>frigide</w:t>
      </w:r>
      <w:proofErr w:type="spellEnd"/>
      <w:r w:rsidR="00F1095D" w:rsidRPr="007E64DD">
        <w:rPr>
          <w:rFonts w:ascii="Times New Roman" w:hAnsi="Times New Roman" w:cs="Times New Roman"/>
          <w:i/>
          <w:sz w:val="24"/>
          <w:szCs w:val="24"/>
        </w:rPr>
        <w:t>,</w:t>
      </w:r>
      <w:r w:rsidR="00F1095D" w:rsidRPr="007E64DD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r w:rsidR="00F1095D" w:rsidRPr="007E64DD">
        <w:rPr>
          <w:rFonts w:ascii="Times New Roman" w:hAnsi="Times New Roman" w:cs="Times New Roman"/>
          <w:sz w:val="24"/>
          <w:szCs w:val="24"/>
        </w:rPr>
        <w:t>et Luc.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F1095D" w:rsidRPr="007E64DD">
        <w:rPr>
          <w:rFonts w:ascii="Times New Roman" w:hAnsi="Times New Roman" w:cs="Times New Roman"/>
          <w:sz w:val="24"/>
          <w:szCs w:val="24"/>
        </w:rPr>
        <w:t xml:space="preserve">6[:38]: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Mensuram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95D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1095D" w:rsidRPr="007E64DD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bonam</w:t>
      </w:r>
      <w:proofErr w:type="spellEnd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095D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D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F1095D" w:rsidRPr="007E64DD">
        <w:rPr>
          <w:rFonts w:ascii="Times New Roman" w:hAnsi="Times New Roman" w:cs="Times New Roman"/>
          <w:sz w:val="24"/>
          <w:szCs w:val="24"/>
        </w:rPr>
        <w:t>condignum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confertam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95D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 xml:space="preserve"> supra desideratum,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dabunt</w:t>
      </w:r>
      <w:proofErr w:type="spellEnd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sinum</w:t>
      </w:r>
      <w:proofErr w:type="spellEnd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095D" w:rsidRPr="007E64DD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F1095D" w:rsidRPr="007E64DD">
        <w:rPr>
          <w:rFonts w:ascii="Times New Roman" w:hAnsi="Times New Roman" w:cs="Times New Roman"/>
          <w:sz w:val="24"/>
          <w:szCs w:val="24"/>
        </w:rPr>
        <w:t>.</w:t>
      </w:r>
      <w:r w:rsidR="009361EB" w:rsidRPr="007E6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4764E" w14:textId="77777777" w:rsidR="00827900" w:rsidRDefault="009361EB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Quicumque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donum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carum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sublimitas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res data 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Gal. 1[:1]: </w:t>
      </w:r>
      <w:proofErr w:type="spellStart"/>
      <w:r w:rsidRPr="007E64DD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accepi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. Si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liberalitas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voluntarie</w:t>
      </w:r>
      <w:proofErr w:type="spellEnd"/>
      <w:r w:rsidR="00FC5372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gratis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meritis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obligatus</w:t>
      </w:r>
      <w:proofErr w:type="spellEnd"/>
      <w:r w:rsidR="00FC5372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non metu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coactus</w:t>
      </w:r>
      <w:proofErr w:type="spellEnd"/>
      <w:r w:rsidR="00FC5372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precibus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inductus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r w:rsidR="00FC5372">
        <w:rPr>
          <w:rFonts w:ascii="Times New Roman" w:hAnsi="Times New Roman" w:cs="Times New Roman"/>
          <w:sz w:val="24"/>
          <w:szCs w:val="24"/>
        </w:rPr>
        <w:t>S</w:t>
      </w:r>
      <w:r w:rsidRPr="007E64DD">
        <w:rPr>
          <w:rFonts w:ascii="Times New Roman" w:hAnsi="Times New Roman" w:cs="Times New Roman"/>
          <w:sz w:val="24"/>
          <w:szCs w:val="24"/>
        </w:rPr>
        <w:t xml:space="preserve">i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sit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 w:rsidR="00FC5372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372">
        <w:rPr>
          <w:rFonts w:ascii="Times New Roman" w:hAnsi="Times New Roman" w:cs="Times New Roman"/>
          <w:sz w:val="24"/>
          <w:szCs w:val="24"/>
        </w:rPr>
        <w:t>v</w:t>
      </w:r>
      <w:r w:rsidRPr="007E64DD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magnificatur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auxilium in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Si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dono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preciositas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C5372">
        <w:rPr>
          <w:rFonts w:ascii="Times New Roman" w:hAnsi="Times New Roman" w:cs="Times New Roman"/>
          <w:sz w:val="24"/>
          <w:szCs w:val="24"/>
        </w:rPr>
        <w:t>d</w:t>
      </w:r>
      <w:r w:rsidRPr="007E64DD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in fine sit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Inducitur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ergo homo ad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opera virtuosa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. Primo per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persuasionem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79030F" w:rsidRPr="007E64D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promissionem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 Luc. 6[:38]: </w:t>
      </w:r>
      <w:r w:rsidR="0079030F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Date et </w:t>
      </w:r>
      <w:proofErr w:type="spellStart"/>
      <w:r w:rsidR="0079030F" w:rsidRPr="007E64DD">
        <w:rPr>
          <w:rFonts w:ascii="Times New Roman" w:hAnsi="Times New Roman" w:cs="Times New Roman"/>
          <w:i/>
          <w:iCs/>
          <w:sz w:val="24"/>
          <w:szCs w:val="24"/>
        </w:rPr>
        <w:t>dabitur</w:t>
      </w:r>
      <w:proofErr w:type="spellEnd"/>
      <w:r w:rsidR="0079030F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vobis</w:t>
      </w:r>
      <w:r w:rsidR="0079030F" w:rsidRPr="007E64DD">
        <w:rPr>
          <w:rFonts w:ascii="Times New Roman" w:hAnsi="Times New Roman" w:cs="Times New Roman"/>
          <w:sz w:val="24"/>
          <w:szCs w:val="24"/>
        </w:rPr>
        <w:t>.</w:t>
      </w:r>
      <w:r w:rsidR="0079030F"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9030F" w:rsidRPr="007E64DD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79030F" w:rsidRPr="007E64DD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="0079030F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69B7F" w14:textId="7604A669" w:rsidR="00FA4773" w:rsidRPr="007E64DD" w:rsidRDefault="0079030F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¶ Ad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indigentibus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creatoris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astringuntur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, exemplum quo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allicimur</w:t>
      </w:r>
      <w:proofErr w:type="spellEnd"/>
      <w:r w:rsidR="00797DD0">
        <w:rPr>
          <w:rFonts w:ascii="Times New Roman" w:hAnsi="Times New Roman" w:cs="Times New Roman"/>
          <w:sz w:val="24"/>
          <w:szCs w:val="24"/>
        </w:rPr>
        <w:t>,</w:t>
      </w:r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quo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percellimu</w:t>
      </w:r>
      <w:r w:rsidR="00797DD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3D28">
        <w:rPr>
          <w:rFonts w:ascii="Times New Roman" w:hAnsi="Times New Roman" w:cs="Times New Roman"/>
          <w:sz w:val="24"/>
          <w:szCs w:val="24"/>
        </w:rPr>
        <w:t>.</w:t>
      </w:r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28">
        <w:rPr>
          <w:rFonts w:ascii="Times New Roman" w:hAnsi="Times New Roman" w:cs="Times New Roman"/>
          <w:sz w:val="24"/>
          <w:szCs w:val="24"/>
        </w:rPr>
        <w:t>P</w:t>
      </w:r>
      <w:r w:rsidR="009D25C9" w:rsidRPr="007E64DD">
        <w:rPr>
          <w:rFonts w:ascii="Times New Roman" w:hAnsi="Times New Roman" w:cs="Times New Roman"/>
          <w:sz w:val="24"/>
          <w:szCs w:val="24"/>
        </w:rPr>
        <w:t>receptum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adimplendum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9D25C9" w:rsidRPr="007E64DD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insuperabilem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imperantis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>, exemplum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9D25C9" w:rsidRPr="007E64DD">
        <w:rPr>
          <w:rFonts w:ascii="Times New Roman" w:hAnsi="Times New Roman" w:cs="Times New Roman"/>
          <w:sz w:val="24"/>
          <w:szCs w:val="24"/>
        </w:rPr>
        <w:t xml:space="preserve">mutandum propter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irreprehensibilem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9D25C9" w:rsidRPr="007E64DD">
        <w:rPr>
          <w:rFonts w:ascii="Times New Roman" w:hAnsi="Times New Roman" w:cs="Times New Roman"/>
          <w:sz w:val="24"/>
          <w:szCs w:val="24"/>
        </w:rPr>
        <w:t>operantis</w:t>
      </w:r>
      <w:r w:rsidR="00553D28">
        <w:rPr>
          <w:rFonts w:ascii="Times New Roman" w:hAnsi="Times New Roman" w:cs="Times New Roman"/>
          <w:sz w:val="24"/>
          <w:szCs w:val="24"/>
        </w:rPr>
        <w:t>,</w:t>
      </w:r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metuendum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infallibilitatem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considerantis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. De primo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adimplendum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insuperabile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potenciam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imperantis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D25C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7E64DD">
        <w:rPr>
          <w:rFonts w:ascii="Times New Roman" w:hAnsi="Times New Roman" w:cs="Times New Roman"/>
          <w:sz w:val="24"/>
          <w:szCs w:val="24"/>
        </w:rPr>
        <w:t>irrationabil</w:t>
      </w:r>
      <w:r w:rsidR="00FA4773" w:rsidRPr="007E64D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FA4773" w:rsidRPr="007E64DD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ordinacione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nutu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stell</w:t>
      </w:r>
      <w:r w:rsidR="00553D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rorem</w:t>
      </w:r>
      <w:proofErr w:type="spellEnd"/>
      <w:r w:rsidR="00553D28">
        <w:rPr>
          <w:rFonts w:ascii="Times New Roman" w:hAnsi="Times New Roman" w:cs="Times New Roman"/>
          <w:sz w:val="24"/>
          <w:szCs w:val="24"/>
        </w:rPr>
        <w:t>,</w:t>
      </w:r>
      <w:r w:rsidR="00FA4773" w:rsidRPr="007E64DD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553D28">
        <w:rPr>
          <w:rFonts w:ascii="Times New Roman" w:hAnsi="Times New Roman" w:cs="Times New Roman"/>
          <w:sz w:val="24"/>
          <w:szCs w:val="24"/>
        </w:rPr>
        <w:t>,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plus homo qui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="00553D28">
        <w:rPr>
          <w:rFonts w:ascii="Times New Roman" w:hAnsi="Times New Roman" w:cs="Times New Roman"/>
          <w:sz w:val="24"/>
          <w:szCs w:val="24"/>
        </w:rPr>
        <w:t>,</w:t>
      </w:r>
      <w:r w:rsidR="00FA4773" w:rsidRPr="007E64DD">
        <w:rPr>
          <w:rFonts w:ascii="Times New Roman" w:hAnsi="Times New Roman" w:cs="Times New Roman"/>
          <w:sz w:val="24"/>
          <w:szCs w:val="24"/>
        </w:rPr>
        <w:t xml:space="preserve"> Eccli. 29[:12]: </w:t>
      </w:r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Propter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mandaturm</w:t>
      </w:r>
      <w:proofErr w:type="spellEnd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assume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pauperem</w:t>
      </w:r>
      <w:proofErr w:type="spellEnd"/>
      <w:r w:rsidR="00FA4773"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et propter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inopiam</w:t>
      </w:r>
      <w:proofErr w:type="spellEnd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dimittas</w:t>
      </w:r>
      <w:proofErr w:type="spellEnd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FA4773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vacuum</w:t>
      </w:r>
      <w:r w:rsidR="00FA4773" w:rsidRPr="007E64DD">
        <w:rPr>
          <w:rFonts w:ascii="Times New Roman" w:hAnsi="Times New Roman" w:cs="Times New Roman"/>
          <w:sz w:val="24"/>
          <w:szCs w:val="24"/>
        </w:rPr>
        <w:t>, etc.</w:t>
      </w:r>
    </w:p>
    <w:p w14:paraId="6253C383" w14:textId="39B0A89C" w:rsidR="00FA4773" w:rsidRPr="007E64DD" w:rsidRDefault="00FA4773" w:rsidP="00A66A00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lastRenderedPageBreak/>
        <w:t xml:space="preserve">¶ Ecce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attrahunt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calidum</w:t>
      </w:r>
      <w:proofErr w:type="spellEnd"/>
      <w:r w:rsidR="005D7BA0">
        <w:rPr>
          <w:rFonts w:ascii="Times New Roman" w:hAnsi="Times New Roman" w:cs="Times New Roman"/>
          <w:sz w:val="24"/>
          <w:szCs w:val="24"/>
        </w:rPr>
        <w:t>,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>vacuum</w:t>
      </w:r>
      <w:r w:rsidR="005D7BA0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silencium</w:t>
      </w:r>
      <w:proofErr w:type="spellEnd"/>
      <w:r w:rsidR="005D7BA0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5D7BA0">
        <w:rPr>
          <w:rFonts w:ascii="Times New Roman" w:hAnsi="Times New Roman" w:cs="Times New Roman"/>
          <w:sz w:val="24"/>
          <w:szCs w:val="24"/>
        </w:rPr>
        <w:t>s</w:t>
      </w:r>
      <w:r w:rsidRPr="007E64DD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que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notantur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scilicet, amor,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vacuitas</w:t>
      </w:r>
      <w:proofErr w:type="spellEnd"/>
      <w:r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3B751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19" w:rsidRPr="007E64DD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="003B751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A0">
        <w:rPr>
          <w:rFonts w:ascii="Times New Roman" w:hAnsi="Times New Roman" w:cs="Times New Roman"/>
          <w:sz w:val="24"/>
          <w:szCs w:val="24"/>
        </w:rPr>
        <w:t>s</w:t>
      </w:r>
      <w:r w:rsidR="003B7519" w:rsidRPr="007E64DD">
        <w:rPr>
          <w:rFonts w:ascii="Times New Roman" w:hAnsi="Times New Roman" w:cs="Times New Roman"/>
          <w:sz w:val="24"/>
          <w:szCs w:val="24"/>
        </w:rPr>
        <w:t>imilitudo</w:t>
      </w:r>
      <w:proofErr w:type="spellEnd"/>
      <w:r w:rsidR="003B7519" w:rsidRPr="007E64DD">
        <w:rPr>
          <w:rFonts w:ascii="Times New Roman" w:hAnsi="Times New Roman" w:cs="Times New Roman"/>
          <w:sz w:val="24"/>
          <w:szCs w:val="24"/>
        </w:rPr>
        <w:t xml:space="preserve"> nature</w:t>
      </w:r>
      <w:r w:rsidR="00217461">
        <w:rPr>
          <w:rFonts w:ascii="Times New Roman" w:hAnsi="Times New Roman" w:cs="Times New Roman"/>
          <w:sz w:val="24"/>
          <w:szCs w:val="24"/>
        </w:rPr>
        <w:t>.</w:t>
      </w:r>
      <w:r w:rsidR="003B7519" w:rsidRPr="007E64DD">
        <w:rPr>
          <w:rFonts w:ascii="Times New Roman" w:hAnsi="Times New Roman" w:cs="Times New Roman"/>
          <w:sz w:val="24"/>
          <w:szCs w:val="24"/>
        </w:rPr>
        <w:t xml:space="preserve"> De hoc </w:t>
      </w:r>
      <w:proofErr w:type="spellStart"/>
      <w:r w:rsidR="003B7519" w:rsidRPr="007E64DD">
        <w:rPr>
          <w:rFonts w:ascii="Times New Roman" w:hAnsi="Times New Roman" w:cs="Times New Roman"/>
          <w:sz w:val="24"/>
          <w:szCs w:val="24"/>
        </w:rPr>
        <w:t>mandato</w:t>
      </w:r>
      <w:proofErr w:type="spellEnd"/>
      <w:r w:rsidR="003B7519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19" w:rsidRPr="007E64DD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="003B7519" w:rsidRPr="007E64DD">
        <w:rPr>
          <w:rFonts w:ascii="Times New Roman" w:hAnsi="Times New Roman" w:cs="Times New Roman"/>
          <w:sz w:val="24"/>
          <w:szCs w:val="24"/>
        </w:rPr>
        <w:t xml:space="preserve">Luc. 12[:33]: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Vendite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possidetis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et date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eleemosynam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sacculos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, qui non </w:t>
      </w:r>
      <w:proofErr w:type="spellStart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veterascunt</w:t>
      </w:r>
      <w:proofErr w:type="spellEnd"/>
      <w:r w:rsidR="003B7519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901246" w14:textId="1DCC9868" w:rsidR="00CF0E9F" w:rsidRDefault="003B7519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dare exemplum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mutandi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,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sz w:val="24"/>
          <w:szCs w:val="24"/>
        </w:rPr>
        <w:t>etc.</w:t>
      </w:r>
      <w:r w:rsidR="00217461">
        <w:rPr>
          <w:rFonts w:ascii="Times New Roman" w:hAnsi="Times New Roman" w:cs="Times New Roman"/>
          <w:sz w:val="24"/>
          <w:szCs w:val="24"/>
        </w:rPr>
        <w:t>,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sapiens et bonus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. Deus autem qui</w:t>
      </w:r>
      <w:r w:rsidR="0082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sapiens et bonus elegit </w:t>
      </w:r>
      <w:proofErr w:type="gramStart"/>
      <w:r w:rsidRPr="007E64DD">
        <w:rPr>
          <w:rFonts w:ascii="Times New Roman" w:hAnsi="Times New Roman" w:cs="Times New Roman"/>
          <w:sz w:val="24"/>
          <w:szCs w:val="24"/>
        </w:rPr>
        <w:t>dare</w:t>
      </w:r>
      <w:proofErr w:type="gramEnd"/>
      <w:r w:rsidRPr="007E64DD">
        <w:rPr>
          <w:rFonts w:ascii="Times New Roman" w:hAnsi="Times New Roman" w:cs="Times New Roman"/>
          <w:sz w:val="24"/>
          <w:szCs w:val="24"/>
        </w:rPr>
        <w:t>.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101D94" w:rsidRPr="007E64DD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D94" w:rsidRPr="007E64DD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>, Joan. 3[:16</w:t>
      </w:r>
      <w:r w:rsidR="008748F2">
        <w:rPr>
          <w:rFonts w:ascii="Times New Roman" w:hAnsi="Times New Roman" w:cs="Times New Roman"/>
          <w:sz w:val="24"/>
          <w:szCs w:val="24"/>
        </w:rPr>
        <w:t>, 34</w:t>
      </w:r>
      <w:r w:rsidR="00101D94" w:rsidRPr="007E64DD">
        <w:rPr>
          <w:rFonts w:ascii="Times New Roman" w:hAnsi="Times New Roman" w:cs="Times New Roman"/>
          <w:sz w:val="24"/>
          <w:szCs w:val="24"/>
        </w:rPr>
        <w:t xml:space="preserve">]. Qui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proprius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6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01D94" w:rsidRPr="00217461">
        <w:rPr>
          <w:rFonts w:ascii="Times New Roman" w:hAnsi="Times New Roman" w:cs="Times New Roman"/>
          <w:i/>
          <w:iCs/>
          <w:sz w:val="24"/>
          <w:szCs w:val="24"/>
        </w:rPr>
        <w:t>piritum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D94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1D94" w:rsidRPr="007E64DD">
        <w:rPr>
          <w:rFonts w:ascii="Times New Roman" w:hAnsi="Times New Roman" w:cs="Times New Roman"/>
          <w:sz w:val="24"/>
          <w:szCs w:val="24"/>
        </w:rPr>
        <w:t xml:space="preserve"> communis, Joan. 14[:15]: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101D94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101D94" w:rsidRPr="007E64DD">
        <w:rPr>
          <w:rFonts w:ascii="Times New Roman" w:hAnsi="Times New Roman" w:cs="Times New Roman"/>
          <w:i/>
          <w:iCs/>
          <w:sz w:val="24"/>
          <w:szCs w:val="24"/>
        </w:rPr>
        <w:t>diligitis</w:t>
      </w:r>
      <w:proofErr w:type="spellEnd"/>
      <w:r w:rsidR="00101D94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101D94"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="000B4E65" w:rsidRPr="007E64DD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creaturam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trinitati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communis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, Gen. 1[:29]: </w:t>
      </w:r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dedi</w:t>
      </w:r>
      <w:proofErr w:type="spellEnd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herbam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gratias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 et virtutes </w:t>
      </w:r>
      <w:proofErr w:type="spellStart"/>
      <w:r w:rsidR="000B4E65" w:rsidRPr="007E64DD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="000B4E65" w:rsidRPr="007E64DD">
        <w:rPr>
          <w:rFonts w:ascii="Times New Roman" w:hAnsi="Times New Roman" w:cs="Times New Roman"/>
          <w:sz w:val="24"/>
          <w:szCs w:val="24"/>
        </w:rPr>
        <w:t xml:space="preserve">, Eph. [4:8]: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dona</w:t>
      </w:r>
      <w:proofErr w:type="spellEnd"/>
      <w:r w:rsidR="00614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0B4E65" w:rsidRPr="007E64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E65" w:rsidRPr="007E6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3DCE4" w14:textId="5EDD0184" w:rsidR="000B4E65" w:rsidRPr="007E64DD" w:rsidRDefault="000B4E65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De tercio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-</w:t>
      </w:r>
    </w:p>
    <w:p w14:paraId="0D81E993" w14:textId="76EFFD36" w:rsidR="000B4E65" w:rsidRPr="007E64DD" w:rsidRDefault="000B4E65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>/fol. 226vb/</w:t>
      </w:r>
    </w:p>
    <w:p w14:paraId="3DF79A08" w14:textId="0C9743F8" w:rsidR="00CF0E9F" w:rsidRDefault="000B4E65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dicium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metuendum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Clericus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ex</w:t>
      </w:r>
      <w:r w:rsidR="007D0B18" w:rsidRPr="007E64DD">
        <w:rPr>
          <w:rFonts w:ascii="Times New Roman" w:hAnsi="Times New Roman" w:cs="Times New Roman"/>
          <w:sz w:val="24"/>
          <w:szCs w:val="24"/>
        </w:rPr>
        <w:t>aminari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7D0B18" w:rsidRPr="007E64DD">
        <w:rPr>
          <w:rFonts w:ascii="Times New Roman" w:hAnsi="Times New Roman" w:cs="Times New Roman"/>
          <w:sz w:val="24"/>
          <w:szCs w:val="24"/>
        </w:rPr>
        <w:t xml:space="preserve">deficit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reprobabitur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approbabitur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>. Sed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7D0B18" w:rsidRPr="007E64D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fiet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examinacio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, Matt. 25[:35]: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Esurivi</w:t>
      </w:r>
      <w:proofErr w:type="spellEnd"/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dedistis</w:t>
      </w:r>
      <w:proofErr w:type="spellEnd"/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manducare</w:t>
      </w:r>
      <w:proofErr w:type="spellEnd"/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, in hac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leccione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sz w:val="24"/>
          <w:szCs w:val="24"/>
        </w:rPr>
        <w:t>studendum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, Tob. 4[:8]: </w:t>
      </w:r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potueris</w:t>
      </w:r>
      <w:proofErr w:type="spellEnd"/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="007D0B18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0B18" w:rsidRPr="007E64DD">
        <w:rPr>
          <w:rFonts w:ascii="Times New Roman" w:hAnsi="Times New Roman" w:cs="Times New Roman"/>
          <w:i/>
          <w:sz w:val="24"/>
          <w:szCs w:val="24"/>
        </w:rPr>
        <w:t>misericors</w:t>
      </w:r>
      <w:proofErr w:type="spellEnd"/>
      <w:r w:rsidR="007D0B18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B5903" w14:textId="77777777" w:rsidR="00614235" w:rsidRDefault="007D0B18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Item, ad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creature. Primo, tempus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oportunum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7E64DD">
        <w:rPr>
          <w:rFonts w:ascii="Times New Roman" w:hAnsi="Times New Roman" w:cs="Times New Roman"/>
          <w:sz w:val="24"/>
          <w:szCs w:val="24"/>
        </w:rPr>
        <w:t xml:space="preserve">quo 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meremur</w:t>
      </w:r>
      <w:proofErr w:type="spellEnd"/>
      <w:proofErr w:type="gram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modo. In inferno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dandi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facultas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25D8" w:rsidRPr="007E64DD">
        <w:rPr>
          <w:rFonts w:ascii="Times New Roman" w:hAnsi="Times New Roman" w:cs="Times New Roman"/>
          <w:sz w:val="24"/>
          <w:szCs w:val="24"/>
        </w:rPr>
        <w:t xml:space="preserve"> licet </w:t>
      </w:r>
      <w:r w:rsidRPr="007E64DD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facultas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Eccle. 3[:1]: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Omnia </w:t>
      </w:r>
      <w:r w:rsidRPr="007E64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tempus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habent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Et Eccli. 14[:13]: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Ante mortem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benefac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amico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], et secundum vires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tuas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exporrigens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] da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pauperi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>bus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epulo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dare </w:t>
      </w:r>
      <w:proofErr w:type="gramStart"/>
      <w:r w:rsidRPr="007E64DD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54F1A" w14:textId="77777777" w:rsidR="00614235" w:rsidRDefault="003410DE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>,</w:t>
      </w:r>
      <w:r w:rsidR="00B1463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630" w:rsidRPr="007E64DD">
        <w:rPr>
          <w:rFonts w:ascii="Times New Roman" w:hAnsi="Times New Roman" w:cs="Times New Roman"/>
          <w:sz w:val="24"/>
          <w:szCs w:val="24"/>
        </w:rPr>
        <w:t>comodum</w:t>
      </w:r>
      <w:proofErr w:type="spellEnd"/>
      <w:r w:rsidR="00B1463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630" w:rsidRPr="007E64DD">
        <w:rPr>
          <w:rFonts w:ascii="Times New Roman" w:hAnsi="Times New Roman" w:cs="Times New Roman"/>
          <w:sz w:val="24"/>
          <w:szCs w:val="24"/>
        </w:rPr>
        <w:t>modernum</w:t>
      </w:r>
      <w:proofErr w:type="spellEnd"/>
      <w:r w:rsidR="00B14630" w:rsidRPr="007E64DD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B14630" w:rsidRPr="007E64DD">
        <w:rPr>
          <w:rFonts w:ascii="Times New Roman" w:hAnsi="Times New Roman" w:cs="Times New Roman"/>
          <w:sz w:val="24"/>
          <w:szCs w:val="24"/>
        </w:rPr>
        <w:t>allicimur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Si homo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corpus</w:t>
      </w:r>
      <w:r w:rsidR="00B14630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630" w:rsidRPr="007E64DD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labori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aduocato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B14630" w:rsidRPr="007E64DD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7E64DD">
        <w:rPr>
          <w:rFonts w:ascii="Times New Roman" w:hAnsi="Times New Roman" w:cs="Times New Roman"/>
          <w:sz w:val="24"/>
          <w:szCs w:val="24"/>
        </w:rPr>
        <w:t xml:space="preserve"> studio propter lucrum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terrenum</w:t>
      </w:r>
      <w:proofErr w:type="spellEnd"/>
      <w:r w:rsidR="00B14630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4630" w:rsidRPr="007E64D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plus propter</w:t>
      </w:r>
      <w:r w:rsidR="00B14630" w:rsidRPr="007E64DD">
        <w:rPr>
          <w:rFonts w:ascii="Times New Roman" w:hAnsi="Times New Roman" w:cs="Times New Roman"/>
          <w:sz w:val="24"/>
          <w:szCs w:val="24"/>
        </w:rPr>
        <w:t xml:space="preserve"> lucrum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22[:9]: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Victoriam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honorem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</w:t>
      </w:r>
      <w:r w:rsidR="00B14630" w:rsidRPr="007E64DD">
        <w:rPr>
          <w:rFonts w:ascii="Times New Roman" w:hAnsi="Times New Roman" w:cs="Times New Roman"/>
          <w:sz w:val="24"/>
          <w:szCs w:val="24"/>
        </w:rPr>
        <w:t>d</w:t>
      </w:r>
      <w:r w:rsidRPr="007E64DD">
        <w:rPr>
          <w:rFonts w:ascii="Times New Roman" w:hAnsi="Times New Roman" w:cs="Times New Roman"/>
          <w:sz w:val="24"/>
          <w:szCs w:val="24"/>
        </w:rPr>
        <w:t>quirit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dat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munera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Luc. 11[:41]: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superest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date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eleemosynam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>: et ecce</w:t>
      </w:r>
      <w:r w:rsidR="00B14630" w:rsidRPr="007E64D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0"/>
      </w:r>
      <w:r w:rsidRPr="007E64DD">
        <w:rPr>
          <w:rFonts w:ascii="Times New Roman" w:hAnsi="Times New Roman" w:cs="Times New Roman"/>
          <w:i/>
          <w:sz w:val="24"/>
          <w:szCs w:val="24"/>
        </w:rPr>
        <w:t xml:space="preserve"> omnia </w:t>
      </w:r>
      <w:proofErr w:type="spellStart"/>
      <w:r w:rsidRPr="007E64DD">
        <w:rPr>
          <w:rFonts w:ascii="Times New Roman" w:hAnsi="Times New Roman" w:cs="Times New Roman"/>
          <w:i/>
          <w:sz w:val="24"/>
          <w:szCs w:val="24"/>
        </w:rPr>
        <w:t>munda</w:t>
      </w:r>
      <w:proofErr w:type="spellEnd"/>
      <w:r w:rsidRPr="007E64DD">
        <w:rPr>
          <w:rFonts w:ascii="Times New Roman" w:hAnsi="Times New Roman" w:cs="Times New Roman"/>
          <w:i/>
          <w:sz w:val="24"/>
          <w:szCs w:val="24"/>
        </w:rPr>
        <w:t xml:space="preserve"> sunt vobis</w:t>
      </w:r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et anima</w:t>
      </w:r>
      <w:r w:rsidR="00300527" w:rsidRPr="007E64DD">
        <w:rPr>
          <w:rFonts w:ascii="Times New Roman" w:hAnsi="Times New Roman" w:cs="Times New Roman"/>
          <w:sz w:val="24"/>
          <w:szCs w:val="24"/>
        </w:rPr>
        <w:t xml:space="preserve"> sic</w:t>
      </w:r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 macula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corpus 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concupiscencie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possessio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nimietate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epulencie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DA846" w14:textId="77777777" w:rsidR="00614235" w:rsidRDefault="00300527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sapiencium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, quo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informamur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agitacione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stimuli, sic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Zacheus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, Luc. 19[:8]: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Dimidium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bonorum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, do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pauperibus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abundanter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dimidium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>,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curialiter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bonorum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>,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>,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sapienter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>do</w:t>
      </w:r>
      <w:r w:rsidRPr="007E64DD">
        <w:rPr>
          <w:rFonts w:ascii="Times New Roman" w:hAnsi="Times New Roman" w:cs="Times New Roman"/>
          <w:iCs/>
          <w:sz w:val="24"/>
          <w:szCs w:val="24"/>
        </w:rPr>
        <w:t>,</w:t>
      </w:r>
      <w:r w:rsidRPr="007E64DD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11"/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pauperibus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Salomon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verbo, Eccli. 4[:36]: 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Non sit manus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porrecta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accipiendum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, et 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dandum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collecta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3[:9]: 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Honora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7E64DD" w:rsidRPr="007E64DD">
        <w:rPr>
          <w:rFonts w:ascii="Times New Roman" w:hAnsi="Times New Roman" w:cs="Times New Roman"/>
          <w:i/>
          <w:sz w:val="24"/>
          <w:szCs w:val="24"/>
        </w:rPr>
        <w:t>e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substantia, et de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primitiis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[omnium]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frugum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Christus et apostoli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docuerunt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pariter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 verbo et </w:t>
      </w:r>
      <w:proofErr w:type="spellStart"/>
      <w:r w:rsidR="003410DE" w:rsidRPr="007E64DD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, Matt. 19[:21]: 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Si vis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perfectus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esse, vade, </w:t>
      </w:r>
      <w:r w:rsidR="003410DE" w:rsidRPr="007E64D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vende</w:t>
      </w:r>
      <w:proofErr w:type="spellEnd"/>
      <w:r w:rsidR="003410DE" w:rsidRPr="007E64DD">
        <w:rPr>
          <w:rFonts w:ascii="Times New Roman" w:hAnsi="Times New Roman" w:cs="Times New Roman"/>
          <w:i/>
          <w:sz w:val="24"/>
          <w:szCs w:val="24"/>
        </w:rPr>
        <w:t>,</w:t>
      </w:r>
      <w:r w:rsidR="00614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4DD" w:rsidRPr="007E64DD">
        <w:rPr>
          <w:rFonts w:ascii="Times New Roman" w:hAnsi="Times New Roman" w:cs="Times New Roman"/>
          <w:iCs/>
          <w:sz w:val="24"/>
          <w:szCs w:val="24"/>
        </w:rPr>
        <w:t>omnia</w:t>
      </w:r>
      <w:r w:rsidR="003410DE" w:rsidRPr="007E64DD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="003410DE" w:rsidRPr="007E64DD">
        <w:rPr>
          <w:rFonts w:ascii="Times New Roman" w:hAnsi="Times New Roman" w:cs="Times New Roman"/>
          <w:i/>
          <w:sz w:val="24"/>
          <w:szCs w:val="24"/>
        </w:rPr>
        <w:t>pauperibus</w:t>
      </w:r>
      <w:proofErr w:type="spellEnd"/>
      <w:r w:rsidR="003410DE" w:rsidRPr="007E6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1E744" w14:textId="3EA7F4D5" w:rsidR="008F5136" w:rsidRPr="008F5136" w:rsidRDefault="007E64DD" w:rsidP="00A66A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64DD"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DD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7E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C773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depossesione</w:t>
      </w:r>
      <w:proofErr w:type="spellEnd"/>
      <w:r w:rsidR="003A7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A9">
        <w:rPr>
          <w:rFonts w:ascii="Times New Roman" w:hAnsi="Times New Roman" w:cs="Times New Roman"/>
          <w:sz w:val="24"/>
          <w:szCs w:val="24"/>
        </w:rPr>
        <w:t>velociter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3A76A9">
        <w:rPr>
          <w:rFonts w:ascii="Times New Roman" w:hAnsi="Times New Roman" w:cs="Times New Roman"/>
          <w:sz w:val="24"/>
          <w:szCs w:val="24"/>
        </w:rPr>
        <w:t>si</w:t>
      </w:r>
      <w:r w:rsidR="00C773D7">
        <w:rPr>
          <w:rFonts w:ascii="Times New Roman" w:hAnsi="Times New Roman" w:cs="Times New Roman"/>
          <w:sz w:val="24"/>
          <w:szCs w:val="24"/>
        </w:rPr>
        <w:t>n</w:t>
      </w:r>
      <w:r w:rsidR="003A76A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A76A9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3A7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A9">
        <w:rPr>
          <w:rFonts w:ascii="Times New Roman" w:hAnsi="Times New Roman" w:cs="Times New Roman"/>
          <w:sz w:val="24"/>
          <w:szCs w:val="24"/>
        </w:rPr>
        <w:t>procrastinacione</w:t>
      </w:r>
      <w:proofErr w:type="spellEnd"/>
      <w:r w:rsidR="003A7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6A9">
        <w:rPr>
          <w:rFonts w:ascii="Times New Roman" w:hAnsi="Times New Roman" w:cs="Times New Roman"/>
          <w:sz w:val="24"/>
          <w:szCs w:val="24"/>
        </w:rPr>
        <w:t>gratanter</w:t>
      </w:r>
      <w:proofErr w:type="spellEnd"/>
      <w:r w:rsidR="003A76A9">
        <w:rPr>
          <w:rFonts w:ascii="Times New Roman" w:hAnsi="Times New Roman" w:cs="Times New Roman"/>
          <w:sz w:val="24"/>
          <w:szCs w:val="24"/>
        </w:rPr>
        <w:t xml:space="preserve"> si</w:t>
      </w:r>
      <w:r w:rsidR="00C773D7">
        <w:rPr>
          <w:rFonts w:ascii="Times New Roman" w:hAnsi="Times New Roman" w:cs="Times New Roman"/>
          <w:sz w:val="24"/>
          <w:szCs w:val="24"/>
        </w:rPr>
        <w:t>n</w:t>
      </w:r>
      <w:r w:rsidR="003A76A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A76A9">
        <w:rPr>
          <w:rFonts w:ascii="Times New Roman" w:hAnsi="Times New Roman" w:cs="Times New Roman"/>
          <w:sz w:val="24"/>
          <w:szCs w:val="24"/>
        </w:rPr>
        <w:t>improp</w:t>
      </w:r>
      <w:r w:rsidR="00CA52CC">
        <w:rPr>
          <w:rFonts w:ascii="Times New Roman" w:hAnsi="Times New Roman" w:cs="Times New Roman"/>
          <w:sz w:val="24"/>
          <w:szCs w:val="24"/>
        </w:rPr>
        <w:t>e</w:t>
      </w:r>
      <w:r w:rsidR="003A76A9">
        <w:rPr>
          <w:rFonts w:ascii="Times New Roman" w:hAnsi="Times New Roman" w:cs="Times New Roman"/>
          <w:sz w:val="24"/>
          <w:szCs w:val="24"/>
        </w:rPr>
        <w:t>ratione</w:t>
      </w:r>
      <w:proofErr w:type="spellEnd"/>
      <w:r w:rsidR="003A76A9">
        <w:rPr>
          <w:rFonts w:ascii="Times New Roman" w:hAnsi="Times New Roman" w:cs="Times New Roman"/>
          <w:sz w:val="24"/>
          <w:szCs w:val="24"/>
        </w:rPr>
        <w:t>. De primo, Eccli.</w:t>
      </w:r>
      <w:r w:rsidR="003A76A9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3A76A9">
        <w:rPr>
          <w:rFonts w:ascii="Times New Roman" w:hAnsi="Times New Roman" w:cs="Times New Roman"/>
          <w:sz w:val="24"/>
          <w:szCs w:val="24"/>
        </w:rPr>
        <w:t xml:space="preserve"> 35[:11]: </w:t>
      </w:r>
      <w:r w:rsidR="003A76A9">
        <w:rPr>
          <w:rFonts w:ascii="Times New Roman" w:hAnsi="Times New Roman" w:cs="Times New Roman"/>
          <w:i/>
          <w:iCs/>
          <w:sz w:val="24"/>
          <w:szCs w:val="24"/>
        </w:rPr>
        <w:t xml:space="preserve">In omni </w:t>
      </w:r>
      <w:proofErr w:type="spellStart"/>
      <w:r w:rsidR="003A76A9">
        <w:rPr>
          <w:rFonts w:ascii="Times New Roman" w:hAnsi="Times New Roman" w:cs="Times New Roman"/>
          <w:i/>
          <w:iCs/>
          <w:sz w:val="24"/>
          <w:szCs w:val="24"/>
        </w:rPr>
        <w:t>dato</w:t>
      </w:r>
      <w:proofErr w:type="spellEnd"/>
      <w:r w:rsidR="003A7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76A9">
        <w:rPr>
          <w:rFonts w:ascii="Times New Roman" w:hAnsi="Times New Roman" w:cs="Times New Roman"/>
          <w:i/>
          <w:iCs/>
          <w:sz w:val="24"/>
          <w:szCs w:val="24"/>
        </w:rPr>
        <w:t>hillarem</w:t>
      </w:r>
      <w:proofErr w:type="spellEnd"/>
      <w:r w:rsidR="003A7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76A9">
        <w:rPr>
          <w:rFonts w:ascii="Times New Roman" w:hAnsi="Times New Roman" w:cs="Times New Roman"/>
          <w:i/>
          <w:iCs/>
          <w:sz w:val="24"/>
          <w:szCs w:val="24"/>
        </w:rPr>
        <w:t>vultum</w:t>
      </w:r>
      <w:proofErr w:type="spellEnd"/>
      <w:r w:rsidR="003A7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76A9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3A76A9">
        <w:rPr>
          <w:rFonts w:ascii="Times New Roman" w:hAnsi="Times New Roman" w:cs="Times New Roman"/>
          <w:i/>
          <w:iCs/>
          <w:sz w:val="24"/>
          <w:szCs w:val="24"/>
        </w:rPr>
        <w:t xml:space="preserve"> fac.</w:t>
      </w:r>
      <w:r w:rsidR="003A76A9">
        <w:rPr>
          <w:rFonts w:ascii="Times New Roman" w:hAnsi="Times New Roman" w:cs="Times New Roman"/>
          <w:sz w:val="24"/>
          <w:szCs w:val="24"/>
        </w:rPr>
        <w:t xml:space="preserve"> </w:t>
      </w:r>
      <w:r w:rsidR="003A76A9">
        <w:rPr>
          <w:rFonts w:ascii="Times New Roman" w:hAnsi="Times New Roman" w:cs="Times New Roman"/>
          <w:sz w:val="24"/>
          <w:szCs w:val="24"/>
        </w:rPr>
        <w:lastRenderedPageBreak/>
        <w:t>Nam [2] Cor. 9</w:t>
      </w:r>
      <w:r w:rsidR="00425C9A">
        <w:rPr>
          <w:rFonts w:ascii="Times New Roman" w:hAnsi="Times New Roman" w:cs="Times New Roman"/>
          <w:sz w:val="24"/>
          <w:szCs w:val="24"/>
        </w:rPr>
        <w:t>[</w:t>
      </w:r>
      <w:r w:rsidR="003A76A9">
        <w:rPr>
          <w:rFonts w:ascii="Times New Roman" w:hAnsi="Times New Roman" w:cs="Times New Roman"/>
          <w:sz w:val="24"/>
          <w:szCs w:val="24"/>
        </w:rPr>
        <w:t>:7</w:t>
      </w:r>
      <w:r w:rsidR="00425C9A">
        <w:rPr>
          <w:rFonts w:ascii="Times New Roman" w:hAnsi="Times New Roman" w:cs="Times New Roman"/>
          <w:sz w:val="24"/>
          <w:szCs w:val="24"/>
        </w:rPr>
        <w:t>]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9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25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C9A" w:rsidRPr="007E64DD">
        <w:rPr>
          <w:rFonts w:ascii="Times New Roman" w:hAnsi="Times New Roman" w:cs="Times New Roman"/>
          <w:i/>
          <w:sz w:val="24"/>
          <w:szCs w:val="24"/>
        </w:rPr>
        <w:t>Hilarem</w:t>
      </w:r>
      <w:proofErr w:type="spellEnd"/>
      <w:r w:rsidR="00425C9A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5C9A" w:rsidRPr="007E64DD">
        <w:rPr>
          <w:rFonts w:ascii="Times New Roman" w:hAnsi="Times New Roman" w:cs="Times New Roman"/>
          <w:i/>
          <w:sz w:val="24"/>
          <w:szCs w:val="24"/>
        </w:rPr>
        <w:t>datorem</w:t>
      </w:r>
      <w:proofErr w:type="spellEnd"/>
      <w:r w:rsidR="00425C9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3"/>
      </w:r>
      <w:r w:rsidR="00425C9A" w:rsidRPr="007E6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5C9A" w:rsidRPr="007E64DD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="00425C9A" w:rsidRPr="007E64DD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="00425C9A" w:rsidRPr="007E64DD">
        <w:rPr>
          <w:rFonts w:ascii="Times New Roman" w:hAnsi="Times New Roman" w:cs="Times New Roman"/>
          <w:sz w:val="24"/>
          <w:szCs w:val="24"/>
        </w:rPr>
        <w:t xml:space="preserve">. </w:t>
      </w:r>
      <w:r w:rsidR="00425C9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25C9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425C9A">
        <w:rPr>
          <w:rFonts w:ascii="Times New Roman" w:hAnsi="Times New Roman" w:cs="Times New Roman"/>
          <w:sz w:val="24"/>
          <w:szCs w:val="24"/>
        </w:rPr>
        <w:t xml:space="preserve">Eccli. 4[:3]: </w:t>
      </w:r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Cor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inopis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afflixeris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>, et ne</w:t>
      </w:r>
      <w:r w:rsidR="00614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protrahas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angustianti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 datum.</w:t>
      </w:r>
      <w:r w:rsidR="00425C9A">
        <w:rPr>
          <w:rFonts w:ascii="Times New Roman" w:hAnsi="Times New Roman" w:cs="Times New Roman"/>
          <w:sz w:val="24"/>
          <w:szCs w:val="24"/>
        </w:rPr>
        <w:t xml:space="preserve"> Nam secundum Eccli.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425C9A">
        <w:rPr>
          <w:rFonts w:ascii="Times New Roman" w:hAnsi="Times New Roman" w:cs="Times New Roman"/>
          <w:sz w:val="24"/>
          <w:szCs w:val="24"/>
        </w:rPr>
        <w:t xml:space="preserve">20[:10]: </w:t>
      </w:r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Est datum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cujus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5C9A">
        <w:rPr>
          <w:rFonts w:ascii="Times New Roman" w:hAnsi="Times New Roman" w:cs="Times New Roman"/>
          <w:i/>
          <w:iCs/>
          <w:sz w:val="24"/>
          <w:szCs w:val="24"/>
        </w:rPr>
        <w:t>retributio</w:t>
      </w:r>
      <w:proofErr w:type="spellEnd"/>
      <w:r w:rsidR="00425C9A">
        <w:rPr>
          <w:rFonts w:ascii="Times New Roman" w:hAnsi="Times New Roman" w:cs="Times New Roman"/>
          <w:i/>
          <w:iCs/>
          <w:sz w:val="24"/>
          <w:szCs w:val="24"/>
        </w:rPr>
        <w:t xml:space="preserve"> duplex.</w:t>
      </w:r>
      <w:r w:rsidR="00425C9A">
        <w:rPr>
          <w:rFonts w:ascii="Times New Roman" w:hAnsi="Times New Roman" w:cs="Times New Roman"/>
          <w:sz w:val="24"/>
          <w:szCs w:val="24"/>
        </w:rPr>
        <w:t xml:space="preserve"> De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425C9A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425C9A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425C9A">
        <w:rPr>
          <w:rFonts w:ascii="Times New Roman" w:hAnsi="Times New Roman" w:cs="Times New Roman"/>
          <w:sz w:val="24"/>
          <w:szCs w:val="24"/>
        </w:rPr>
        <w:t xml:space="preserve"> Deus, Jac. </w:t>
      </w:r>
      <w:r w:rsidR="008F5136">
        <w:rPr>
          <w:rFonts w:ascii="Times New Roman" w:hAnsi="Times New Roman" w:cs="Times New Roman"/>
          <w:sz w:val="24"/>
          <w:szCs w:val="24"/>
        </w:rPr>
        <w:t>1</w:t>
      </w:r>
      <w:r w:rsidR="00425C9A">
        <w:rPr>
          <w:rFonts w:ascii="Times New Roman" w:hAnsi="Times New Roman" w:cs="Times New Roman"/>
          <w:sz w:val="24"/>
          <w:szCs w:val="24"/>
        </w:rPr>
        <w:t>[:</w:t>
      </w:r>
      <w:r w:rsidR="008F5136">
        <w:rPr>
          <w:rFonts w:ascii="Times New Roman" w:hAnsi="Times New Roman" w:cs="Times New Roman"/>
          <w:sz w:val="24"/>
          <w:szCs w:val="24"/>
        </w:rPr>
        <w:t xml:space="preserve">5]: </w:t>
      </w:r>
      <w:r w:rsidR="008F5136">
        <w:rPr>
          <w:rFonts w:ascii="Times New Roman" w:hAnsi="Times New Roman" w:cs="Times New Roman"/>
          <w:i/>
          <w:iCs/>
          <w:sz w:val="24"/>
          <w:szCs w:val="24"/>
        </w:rPr>
        <w:t xml:space="preserve">Dat omnibus </w:t>
      </w:r>
      <w:proofErr w:type="spellStart"/>
      <w:r w:rsidR="008F5136" w:rsidRPr="008F5136">
        <w:rPr>
          <w:rFonts w:ascii="Times New Roman" w:hAnsi="Times New Roman" w:cs="Times New Roman"/>
          <w:sz w:val="24"/>
          <w:szCs w:val="24"/>
        </w:rPr>
        <w:t>affluencia</w:t>
      </w:r>
      <w:proofErr w:type="spellEnd"/>
      <w:r w:rsidR="008F5136">
        <w:rPr>
          <w:rFonts w:ascii="Times New Roman" w:hAnsi="Times New Roman" w:cs="Times New Roman"/>
          <w:sz w:val="24"/>
          <w:szCs w:val="24"/>
        </w:rPr>
        <w:t xml:space="preserve">, </w:t>
      </w:r>
      <w:r w:rsidR="008F5136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="008F5136">
        <w:rPr>
          <w:rFonts w:ascii="Times New Roman" w:hAnsi="Times New Roman" w:cs="Times New Roman"/>
          <w:i/>
          <w:iCs/>
          <w:sz w:val="24"/>
          <w:szCs w:val="24"/>
        </w:rPr>
        <w:t>improperat</w:t>
      </w:r>
      <w:proofErr w:type="spellEnd"/>
      <w:r w:rsidR="002650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51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5002" w:rsidRPr="00265002">
        <w:rPr>
          <w:rFonts w:ascii="Times New Roman" w:hAnsi="Times New Roman" w:cs="Times New Roman"/>
          <w:sz w:val="24"/>
          <w:szCs w:val="24"/>
        </w:rPr>
        <w:t>Q</w:t>
      </w:r>
      <w:r w:rsidR="008F5136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8F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136">
        <w:rPr>
          <w:rFonts w:ascii="Times New Roman" w:hAnsi="Times New Roman" w:cs="Times New Roman"/>
          <w:sz w:val="24"/>
          <w:szCs w:val="24"/>
        </w:rPr>
        <w:t>contradicitur</w:t>
      </w:r>
      <w:proofErr w:type="spellEnd"/>
      <w:r w:rsidR="008F5136">
        <w:rPr>
          <w:rFonts w:ascii="Times New Roman" w:hAnsi="Times New Roman" w:cs="Times New Roman"/>
          <w:sz w:val="24"/>
          <w:szCs w:val="24"/>
        </w:rPr>
        <w:t xml:space="preserve"> </w:t>
      </w:r>
      <w:r w:rsidR="00265002">
        <w:rPr>
          <w:rFonts w:ascii="Times New Roman" w:hAnsi="Times New Roman" w:cs="Times New Roman"/>
          <w:sz w:val="24"/>
          <w:szCs w:val="24"/>
        </w:rPr>
        <w:t>d</w:t>
      </w:r>
      <w:r w:rsidR="008F513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F5136"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="00265002">
        <w:rPr>
          <w:rFonts w:ascii="Times New Roman" w:hAnsi="Times New Roman" w:cs="Times New Roman"/>
          <w:sz w:val="24"/>
          <w:szCs w:val="24"/>
        </w:rPr>
        <w:t>,</w:t>
      </w:r>
      <w:r w:rsidR="00614235">
        <w:rPr>
          <w:rFonts w:ascii="Times New Roman" w:hAnsi="Times New Roman" w:cs="Times New Roman"/>
          <w:sz w:val="24"/>
          <w:szCs w:val="24"/>
        </w:rPr>
        <w:t xml:space="preserve"> </w:t>
      </w:r>
      <w:r w:rsidR="008F5136">
        <w:rPr>
          <w:rFonts w:ascii="Times New Roman" w:hAnsi="Times New Roman" w:cs="Times New Roman"/>
          <w:sz w:val="24"/>
          <w:szCs w:val="24"/>
        </w:rPr>
        <w:t xml:space="preserve">Eccli. </w:t>
      </w:r>
      <w:r w:rsidR="00C7792D">
        <w:rPr>
          <w:rFonts w:ascii="Times New Roman" w:hAnsi="Times New Roman" w:cs="Times New Roman"/>
          <w:sz w:val="24"/>
          <w:szCs w:val="24"/>
        </w:rPr>
        <w:t>2</w:t>
      </w:r>
      <w:r w:rsidR="008F5136">
        <w:rPr>
          <w:rFonts w:ascii="Times New Roman" w:hAnsi="Times New Roman" w:cs="Times New Roman"/>
          <w:sz w:val="24"/>
          <w:szCs w:val="24"/>
        </w:rPr>
        <w:t>0</w:t>
      </w:r>
      <w:r w:rsidR="00C7792D">
        <w:rPr>
          <w:rFonts w:ascii="Times New Roman" w:hAnsi="Times New Roman" w:cs="Times New Roman"/>
          <w:sz w:val="24"/>
          <w:szCs w:val="24"/>
        </w:rPr>
        <w:t xml:space="preserve">[:15]: </w:t>
      </w:r>
      <w:proofErr w:type="spellStart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792D" w:rsidRPr="00265002">
        <w:rPr>
          <w:rFonts w:ascii="Times New Roman" w:hAnsi="Times New Roman" w:cs="Times New Roman"/>
          <w:i/>
          <w:iCs/>
          <w:sz w:val="24"/>
          <w:szCs w:val="24"/>
        </w:rPr>
        <w:t>improperabit</w:t>
      </w:r>
      <w:proofErr w:type="spellEnd"/>
      <w:r w:rsidR="00C7792D">
        <w:rPr>
          <w:rFonts w:ascii="Times New Roman" w:hAnsi="Times New Roman" w:cs="Times New Roman"/>
          <w:sz w:val="24"/>
          <w:szCs w:val="24"/>
        </w:rPr>
        <w:t>.</w:t>
      </w:r>
    </w:p>
    <w:sectPr w:rsidR="008F5136" w:rsidRPr="008F513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F70F" w14:textId="77777777" w:rsidR="00AF4876" w:rsidRDefault="00AF4876" w:rsidP="00AF4876">
      <w:pPr>
        <w:spacing w:after="0" w:line="240" w:lineRule="auto"/>
      </w:pPr>
      <w:r>
        <w:separator/>
      </w:r>
    </w:p>
  </w:endnote>
  <w:endnote w:type="continuationSeparator" w:id="0">
    <w:p w14:paraId="6C1271B5" w14:textId="77777777" w:rsidR="00AF4876" w:rsidRDefault="00AF4876" w:rsidP="00A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ABA6" w14:textId="77777777" w:rsidR="00AF4876" w:rsidRDefault="00AF4876" w:rsidP="00AF4876">
      <w:pPr>
        <w:spacing w:after="0" w:line="240" w:lineRule="auto"/>
      </w:pPr>
      <w:r>
        <w:separator/>
      </w:r>
    </w:p>
  </w:footnote>
  <w:footnote w:type="continuationSeparator" w:id="0">
    <w:p w14:paraId="33056966" w14:textId="77777777" w:rsidR="00AF4876" w:rsidRDefault="00AF4876" w:rsidP="00AF4876">
      <w:pPr>
        <w:spacing w:after="0" w:line="240" w:lineRule="auto"/>
      </w:pPr>
      <w:r>
        <w:continuationSeparator/>
      </w:r>
    </w:p>
  </w:footnote>
  <w:footnote w:id="1">
    <w:p w14:paraId="0B276259" w14:textId="6514D862" w:rsidR="00AF4876" w:rsidRPr="00A55467" w:rsidRDefault="00AF487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triplex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55467">
        <w:rPr>
          <w:rFonts w:ascii="Times New Roman" w:hAnsi="Times New Roman" w:cs="Times New Roman"/>
          <w:sz w:val="24"/>
          <w:szCs w:val="24"/>
        </w:rPr>
        <w:t xml:space="preserve">. </w:t>
      </w:r>
      <w:r w:rsidRPr="00A55467">
        <w:rPr>
          <w:rFonts w:ascii="Times New Roman" w:hAnsi="Times New Roman" w:cs="Times New Roman"/>
          <w:strike/>
          <w:sz w:val="24"/>
          <w:szCs w:val="24"/>
        </w:rPr>
        <w:t>cum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</w:p>
    <w:p w14:paraId="528C8284" w14:textId="77777777" w:rsidR="00405014" w:rsidRPr="00A55467" w:rsidRDefault="0040501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2D0E2C0" w14:textId="4A6CB82B" w:rsidR="00405014" w:rsidRPr="00A55467" w:rsidRDefault="0040501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467">
        <w:rPr>
          <w:rFonts w:ascii="Times New Roman" w:hAnsi="Times New Roman" w:cs="Times New Roman"/>
          <w:sz w:val="24"/>
          <w:szCs w:val="24"/>
        </w:rPr>
        <w:t>perfectis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A5546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3524ECA1" w14:textId="0C739DC3" w:rsidR="00CA78C9" w:rsidRDefault="00CA78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5546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A45CEE1" w14:textId="77777777" w:rsidR="00F16D6B" w:rsidRPr="00A55467" w:rsidRDefault="00F16D6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FBD6A51" w14:textId="3168964D" w:rsidR="00A55467" w:rsidRPr="00A55467" w:rsidRDefault="00A5546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multi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55467">
        <w:rPr>
          <w:rFonts w:ascii="Times New Roman" w:hAnsi="Times New Roman" w:cs="Times New Roman"/>
          <w:sz w:val="24"/>
          <w:szCs w:val="24"/>
        </w:rPr>
        <w:t>. sunt.</w:t>
      </w:r>
    </w:p>
  </w:footnote>
  <w:footnote w:id="5">
    <w:p w14:paraId="0372AC48" w14:textId="22911F48" w:rsidR="00182F5D" w:rsidRPr="00A55467" w:rsidRDefault="00182F5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veritas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554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veritatas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67E53DEF" w14:textId="014A1754" w:rsidR="0079030F" w:rsidRDefault="0079030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vobis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55467">
        <w:rPr>
          <w:rFonts w:ascii="Times New Roman" w:hAnsi="Times New Roman" w:cs="Times New Roman"/>
          <w:sz w:val="24"/>
          <w:szCs w:val="24"/>
        </w:rPr>
        <w:t xml:space="preserve">. sic Deus ad opera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inducit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persuadendo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cum dicit,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A55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5C9" w:rsidRPr="00A5546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9D25C9"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C9" w:rsidRPr="00A55467"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="009D25C9" w:rsidRPr="00A55467">
        <w:rPr>
          <w:rFonts w:ascii="Times New Roman" w:hAnsi="Times New Roman" w:cs="Times New Roman"/>
          <w:sz w:val="24"/>
          <w:szCs w:val="24"/>
        </w:rPr>
        <w:t xml:space="preserve"> cum dicit, </w:t>
      </w:r>
      <w:r w:rsidR="009D25C9" w:rsidRPr="00A5546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D25C9" w:rsidRPr="00A55467">
        <w:rPr>
          <w:rFonts w:ascii="Times New Roman" w:hAnsi="Times New Roman" w:cs="Times New Roman"/>
          <w:i/>
          <w:iCs/>
          <w:sz w:val="24"/>
          <w:szCs w:val="24"/>
        </w:rPr>
        <w:t>dabitur</w:t>
      </w:r>
      <w:proofErr w:type="spellEnd"/>
      <w:r w:rsidR="009D25C9" w:rsidRPr="00A55467">
        <w:rPr>
          <w:rFonts w:ascii="Times New Roman" w:hAnsi="Times New Roman" w:cs="Times New Roman"/>
          <w:i/>
          <w:iCs/>
          <w:sz w:val="24"/>
          <w:szCs w:val="24"/>
        </w:rPr>
        <w:t xml:space="preserve"> vobis</w:t>
      </w:r>
      <w:r w:rsidR="009D25C9" w:rsidRPr="00A55467">
        <w:rPr>
          <w:rFonts w:ascii="Times New Roman" w:hAnsi="Times New Roman" w:cs="Times New Roman"/>
          <w:sz w:val="24"/>
          <w:szCs w:val="24"/>
        </w:rPr>
        <w:t>.</w:t>
      </w:r>
    </w:p>
    <w:p w14:paraId="1FBF5DD2" w14:textId="77777777" w:rsidR="004B63D9" w:rsidRPr="00A55467" w:rsidRDefault="004B63D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505D383E" w14:textId="3852150F" w:rsidR="00FA4773" w:rsidRPr="00A55467" w:rsidRDefault="00FA47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467">
        <w:rPr>
          <w:rFonts w:ascii="Times New Roman" w:hAnsi="Times New Roman" w:cs="Times New Roman"/>
          <w:sz w:val="24"/>
          <w:szCs w:val="24"/>
        </w:rPr>
        <w:t>vacuitas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Lambeth</w:t>
      </w:r>
      <w:r w:rsidR="003B7519"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="003B7519" w:rsidRPr="00A5546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3B7519"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519" w:rsidRPr="00A55467">
        <w:rPr>
          <w:rFonts w:ascii="Times New Roman" w:hAnsi="Times New Roman" w:cs="Times New Roman"/>
          <w:sz w:val="24"/>
          <w:szCs w:val="24"/>
        </w:rPr>
        <w:t>vacuitatis</w:t>
      </w:r>
      <w:proofErr w:type="spellEnd"/>
      <w:r w:rsidR="003B7519" w:rsidRPr="00A5546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C6920B3" w14:textId="77777777" w:rsidR="003B7519" w:rsidRPr="00A55467" w:rsidRDefault="003B75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47F5CAE1" w14:textId="2E806FCB" w:rsidR="003B7519" w:rsidRPr="00A55467" w:rsidRDefault="003B75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46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5CEDA751" w14:textId="0DE5BA6D" w:rsidR="00B14630" w:rsidRPr="00A55467" w:rsidRDefault="00B1463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467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strike/>
          <w:sz w:val="24"/>
          <w:szCs w:val="24"/>
        </w:rPr>
        <w:t>l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</w:p>
    <w:p w14:paraId="11468390" w14:textId="77777777" w:rsidR="00B14630" w:rsidRPr="00A55467" w:rsidRDefault="00B1463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6494BBB0" w14:textId="5DA48216" w:rsidR="00B14630" w:rsidRDefault="00B1463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ecce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55467">
        <w:rPr>
          <w:rFonts w:ascii="Times New Roman" w:hAnsi="Times New Roman" w:cs="Times New Roman"/>
          <w:sz w:val="24"/>
          <w:szCs w:val="24"/>
        </w:rPr>
        <w:t>. ecce.</w:t>
      </w:r>
    </w:p>
    <w:p w14:paraId="03078BAF" w14:textId="77777777" w:rsidR="00614235" w:rsidRPr="00A55467" w:rsidRDefault="0061423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5F363E5E" w14:textId="0156B0D5" w:rsidR="00300527" w:rsidRDefault="0030052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do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A5546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64BB799D" w14:textId="77777777" w:rsidR="00614235" w:rsidRPr="00A55467" w:rsidRDefault="0061423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7A8B1703" w14:textId="5A07C23A" w:rsidR="003A76A9" w:rsidRPr="00A55467" w:rsidRDefault="003A76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Eccli</w:t>
      </w:r>
      <w:proofErr w:type="gramStart"/>
      <w:r w:rsidRPr="00A55467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46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5546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4B2EB" w14:textId="77777777" w:rsidR="00425C9A" w:rsidRPr="00A55467" w:rsidRDefault="00425C9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3">
    <w:p w14:paraId="2948F95A" w14:textId="39822D5A" w:rsidR="00425C9A" w:rsidRPr="00A55467" w:rsidRDefault="00425C9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546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467">
        <w:rPr>
          <w:rFonts w:ascii="Times New Roman" w:hAnsi="Times New Roman" w:cs="Times New Roman"/>
          <w:sz w:val="24"/>
          <w:szCs w:val="24"/>
        </w:rPr>
        <w:t>datorem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546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5546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A55467">
        <w:rPr>
          <w:rFonts w:ascii="Times New Roman" w:hAnsi="Times New Roman" w:cs="Times New Roman"/>
          <w:sz w:val="24"/>
          <w:szCs w:val="24"/>
        </w:rPr>
        <w:t>doctorem</w:t>
      </w:r>
      <w:proofErr w:type="spellEnd"/>
      <w:r w:rsidRPr="00A5546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3A"/>
    <w:rsid w:val="0001663A"/>
    <w:rsid w:val="000457F0"/>
    <w:rsid w:val="00065F2B"/>
    <w:rsid w:val="000B4E65"/>
    <w:rsid w:val="000C2757"/>
    <w:rsid w:val="000C7680"/>
    <w:rsid w:val="00101D94"/>
    <w:rsid w:val="00142339"/>
    <w:rsid w:val="00182F5D"/>
    <w:rsid w:val="00217461"/>
    <w:rsid w:val="00265002"/>
    <w:rsid w:val="002946C0"/>
    <w:rsid w:val="00300527"/>
    <w:rsid w:val="003410DE"/>
    <w:rsid w:val="0034656F"/>
    <w:rsid w:val="0037191F"/>
    <w:rsid w:val="0037353B"/>
    <w:rsid w:val="003A76A9"/>
    <w:rsid w:val="003B7519"/>
    <w:rsid w:val="004025D8"/>
    <w:rsid w:val="00405014"/>
    <w:rsid w:val="00425C9A"/>
    <w:rsid w:val="00433B90"/>
    <w:rsid w:val="00460F66"/>
    <w:rsid w:val="004B63D9"/>
    <w:rsid w:val="004E17E9"/>
    <w:rsid w:val="004F55CD"/>
    <w:rsid w:val="00520F75"/>
    <w:rsid w:val="00553D28"/>
    <w:rsid w:val="00554C7C"/>
    <w:rsid w:val="005C144D"/>
    <w:rsid w:val="005C3979"/>
    <w:rsid w:val="005D7BA0"/>
    <w:rsid w:val="0060075B"/>
    <w:rsid w:val="00614235"/>
    <w:rsid w:val="00634006"/>
    <w:rsid w:val="006C021F"/>
    <w:rsid w:val="006D567B"/>
    <w:rsid w:val="00733383"/>
    <w:rsid w:val="0079030F"/>
    <w:rsid w:val="007913AC"/>
    <w:rsid w:val="00797DD0"/>
    <w:rsid w:val="007D0B18"/>
    <w:rsid w:val="007E64DD"/>
    <w:rsid w:val="00827900"/>
    <w:rsid w:val="008677EB"/>
    <w:rsid w:val="008748F2"/>
    <w:rsid w:val="008E3C78"/>
    <w:rsid w:val="008F5136"/>
    <w:rsid w:val="009361EB"/>
    <w:rsid w:val="009A249D"/>
    <w:rsid w:val="009A4F34"/>
    <w:rsid w:val="009C4532"/>
    <w:rsid w:val="009D25C9"/>
    <w:rsid w:val="00A55151"/>
    <w:rsid w:val="00A55467"/>
    <w:rsid w:val="00A66A00"/>
    <w:rsid w:val="00A93DD9"/>
    <w:rsid w:val="00AC0E90"/>
    <w:rsid w:val="00AF4876"/>
    <w:rsid w:val="00B14630"/>
    <w:rsid w:val="00B72E40"/>
    <w:rsid w:val="00C67A32"/>
    <w:rsid w:val="00C773D7"/>
    <w:rsid w:val="00C7792D"/>
    <w:rsid w:val="00C86DE4"/>
    <w:rsid w:val="00CA52CC"/>
    <w:rsid w:val="00CA69A1"/>
    <w:rsid w:val="00CA78C9"/>
    <w:rsid w:val="00CF0E9F"/>
    <w:rsid w:val="00D16C25"/>
    <w:rsid w:val="00D65D1B"/>
    <w:rsid w:val="00D75543"/>
    <w:rsid w:val="00DB6EFD"/>
    <w:rsid w:val="00E91099"/>
    <w:rsid w:val="00F1095D"/>
    <w:rsid w:val="00F16D6B"/>
    <w:rsid w:val="00F43463"/>
    <w:rsid w:val="00FA13B1"/>
    <w:rsid w:val="00FA466B"/>
    <w:rsid w:val="00FA4773"/>
    <w:rsid w:val="00FA5147"/>
    <w:rsid w:val="00FB3483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1791"/>
  <w15:chartTrackingRefBased/>
  <w15:docId w15:val="{907ACCFD-61CD-477B-83B8-F522581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">
    <w:name w:val="vn"/>
    <w:basedOn w:val="DefaultParagraphFont"/>
    <w:rsid w:val="00AF4876"/>
  </w:style>
  <w:style w:type="paragraph" w:styleId="FootnoteText">
    <w:name w:val="footnote text"/>
    <w:basedOn w:val="Normal"/>
    <w:link w:val="FootnoteTextChar"/>
    <w:uiPriority w:val="99"/>
    <w:semiHidden/>
    <w:unhideWhenUsed/>
    <w:rsid w:val="00AF48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8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876"/>
    <w:rPr>
      <w:vertAlign w:val="superscript"/>
    </w:rPr>
  </w:style>
  <w:style w:type="character" w:customStyle="1" w:styleId="ref">
    <w:name w:val="ref"/>
    <w:basedOn w:val="DefaultParagraphFont"/>
    <w:rsid w:val="00E91099"/>
  </w:style>
  <w:style w:type="paragraph" w:styleId="NormalWeb">
    <w:name w:val="Normal (Web)"/>
    <w:basedOn w:val="Normal"/>
    <w:uiPriority w:val="99"/>
    <w:semiHidden/>
    <w:unhideWhenUsed/>
    <w:rsid w:val="0046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60F66"/>
    <w:rPr>
      <w:color w:val="0000FF"/>
      <w:u w:val="single"/>
    </w:rPr>
  </w:style>
  <w:style w:type="paragraph" w:customStyle="1" w:styleId="verse">
    <w:name w:val="verse"/>
    <w:basedOn w:val="Normal"/>
    <w:rsid w:val="009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semiHidden/>
    <w:rsid w:val="003410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3410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semiHidden/>
    <w:rsid w:val="00341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ECE4-89DB-4644-B943-E83C1583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9</cp:revision>
  <dcterms:created xsi:type="dcterms:W3CDTF">2023-07-26T22:13:00Z</dcterms:created>
  <dcterms:modified xsi:type="dcterms:W3CDTF">2023-07-27T16:47:00Z</dcterms:modified>
</cp:coreProperties>
</file>