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2FB2" w14:textId="6B28E4D9" w:rsidR="00433B90" w:rsidRPr="003F718B" w:rsidRDefault="00960586" w:rsidP="006A79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718B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296BBB1F" w14:textId="6CC8144F" w:rsidR="00960586" w:rsidRPr="003F718B" w:rsidRDefault="00960586" w:rsidP="006A79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F718B">
        <w:rPr>
          <w:rFonts w:ascii="Times New Roman" w:hAnsi="Times New Roman" w:cs="Times New Roman"/>
          <w:sz w:val="24"/>
          <w:szCs w:val="24"/>
        </w:rPr>
        <w:t xml:space="preserve">41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Crescere</w:t>
      </w:r>
      <w:proofErr w:type="spellEnd"/>
    </w:p>
    <w:p w14:paraId="7EC7531E" w14:textId="4B40CC2E" w:rsidR="00A02185" w:rsidRPr="003F718B" w:rsidRDefault="00A02185" w:rsidP="006A79B4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718B">
        <w:rPr>
          <w:rFonts w:ascii="Times New Roman" w:hAnsi="Times New Roman" w:cs="Times New Roman"/>
          <w:sz w:val="24"/>
          <w:szCs w:val="24"/>
        </w:rPr>
        <w:t>Crescere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arboris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corporaliter</w:t>
      </w:r>
      <w:proofErr w:type="spellEnd"/>
      <w:r w:rsidR="00E226FD">
        <w:rPr>
          <w:rFonts w:ascii="Times New Roman" w:hAnsi="Times New Roman" w:cs="Times New Roman"/>
          <w:sz w:val="24"/>
          <w:szCs w:val="24"/>
        </w:rPr>
        <w:t>,</w:t>
      </w:r>
      <w:r w:rsidRPr="003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profundum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quo ad se,</w:t>
      </w:r>
      <w:r w:rsidR="006A79B4">
        <w:rPr>
          <w:rFonts w:ascii="Times New Roman" w:hAnsi="Times New Roman" w:cs="Times New Roman"/>
          <w:sz w:val="24"/>
          <w:szCs w:val="24"/>
        </w:rPr>
        <w:t xml:space="preserve"> </w:t>
      </w:r>
      <w:r w:rsidRPr="003F718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latitudinem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pro</w:t>
      </w:r>
      <w:r w:rsidR="00A82B5E">
        <w:rPr>
          <w:rFonts w:ascii="Times New Roman" w:hAnsi="Times New Roman" w:cs="Times New Roman"/>
          <w:sz w:val="24"/>
          <w:szCs w:val="24"/>
        </w:rPr>
        <w:t>x</w:t>
      </w:r>
      <w:r w:rsidRPr="003F718B">
        <w:rPr>
          <w:rFonts w:ascii="Times New Roman" w:hAnsi="Times New Roman" w:cs="Times New Roman"/>
          <w:sz w:val="24"/>
          <w:szCs w:val="24"/>
        </w:rPr>
        <w:t>imum</w:t>
      </w:r>
      <w:proofErr w:type="spellEnd"/>
      <w:r w:rsidR="00A82B5E">
        <w:rPr>
          <w:rFonts w:ascii="Times New Roman" w:hAnsi="Times New Roman" w:cs="Times New Roman"/>
          <w:sz w:val="24"/>
          <w:szCs w:val="24"/>
        </w:rPr>
        <w:t>,</w:t>
      </w:r>
      <w:r w:rsidRPr="003F718B">
        <w:rPr>
          <w:rFonts w:ascii="Times New Roman" w:hAnsi="Times New Roman" w:cs="Times New Roman"/>
          <w:sz w:val="24"/>
          <w:szCs w:val="24"/>
        </w:rPr>
        <w:t xml:space="preserve"> </w:t>
      </w:r>
      <w:r w:rsidR="00A82B5E">
        <w:rPr>
          <w:rFonts w:ascii="Times New Roman" w:hAnsi="Times New Roman" w:cs="Times New Roman"/>
          <w:sz w:val="24"/>
          <w:szCs w:val="24"/>
        </w:rPr>
        <w:t>i</w:t>
      </w:r>
      <w:r w:rsidRPr="003F718B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alt</w:t>
      </w:r>
      <w:r w:rsidR="00A82B5E">
        <w:rPr>
          <w:rFonts w:ascii="Times New Roman" w:hAnsi="Times New Roman" w:cs="Times New Roman"/>
          <w:sz w:val="24"/>
          <w:szCs w:val="24"/>
        </w:rPr>
        <w:t>itudine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quo ad Deum</w:t>
      </w:r>
      <w:r w:rsidR="00A82B5E">
        <w:rPr>
          <w:rFonts w:ascii="Times New Roman" w:hAnsi="Times New Roman" w:cs="Times New Roman"/>
          <w:sz w:val="24"/>
          <w:szCs w:val="24"/>
        </w:rPr>
        <w:t>.</w:t>
      </w:r>
    </w:p>
    <w:p w14:paraId="5BAA44C0" w14:textId="77777777" w:rsidR="006A79B4" w:rsidRDefault="00A02185" w:rsidP="006A79B4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3F718B">
        <w:rPr>
          <w:rFonts w:ascii="Times New Roman" w:hAnsi="Times New Roman" w:cs="Times New Roman"/>
          <w:sz w:val="24"/>
          <w:szCs w:val="24"/>
        </w:rPr>
        <w:t xml:space="preserve">¶ Primo quo ad se per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>, Job 8[:</w:t>
      </w:r>
      <w:r w:rsidR="00ED0563" w:rsidRPr="003F718B">
        <w:rPr>
          <w:rFonts w:ascii="Times New Roman" w:hAnsi="Times New Roman" w:cs="Times New Roman"/>
          <w:sz w:val="24"/>
          <w:szCs w:val="24"/>
        </w:rPr>
        <w:t xml:space="preserve">11]: </w:t>
      </w:r>
      <w:proofErr w:type="spellStart"/>
      <w:r w:rsidR="00ED0563" w:rsidRPr="003F718B">
        <w:rPr>
          <w:rFonts w:ascii="Times New Roman" w:hAnsi="Times New Roman" w:cs="Times New Roman"/>
          <w:i/>
          <w:sz w:val="24"/>
          <w:szCs w:val="24"/>
        </w:rPr>
        <w:t>Numquid</w:t>
      </w:r>
      <w:proofErr w:type="spellEnd"/>
      <w:r w:rsidR="00ED0563" w:rsidRPr="003F7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0563" w:rsidRPr="003F718B">
        <w:rPr>
          <w:rFonts w:ascii="Times New Roman" w:hAnsi="Times New Roman" w:cs="Times New Roman"/>
          <w:i/>
          <w:sz w:val="24"/>
          <w:szCs w:val="24"/>
        </w:rPr>
        <w:t>potest</w:t>
      </w:r>
      <w:proofErr w:type="spellEnd"/>
      <w:r w:rsidR="00ED0563" w:rsidRPr="003F7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0563" w:rsidRPr="003F718B">
        <w:rPr>
          <w:rFonts w:ascii="Times New Roman" w:hAnsi="Times New Roman" w:cs="Times New Roman"/>
          <w:i/>
          <w:sz w:val="24"/>
          <w:szCs w:val="24"/>
        </w:rPr>
        <w:t>carectum</w:t>
      </w:r>
      <w:proofErr w:type="spellEnd"/>
      <w:r w:rsidR="00ED0563" w:rsidRPr="003F7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0563" w:rsidRPr="003F718B">
        <w:rPr>
          <w:rFonts w:ascii="Times New Roman" w:hAnsi="Times New Roman" w:cs="Times New Roman"/>
          <w:i/>
          <w:sz w:val="24"/>
          <w:szCs w:val="24"/>
        </w:rPr>
        <w:t>crescere</w:t>
      </w:r>
      <w:proofErr w:type="spellEnd"/>
      <w:r w:rsidR="00ED0563" w:rsidRPr="003F718B">
        <w:rPr>
          <w:rFonts w:ascii="Times New Roman" w:hAnsi="Times New Roman" w:cs="Times New Roman"/>
          <w:i/>
          <w:sz w:val="24"/>
          <w:szCs w:val="24"/>
        </w:rPr>
        <w:t xml:space="preserve"> sine aqua? </w:t>
      </w:r>
      <w:r w:rsidR="00ED0563" w:rsidRPr="003F718B">
        <w:rPr>
          <w:rFonts w:ascii="Times New Roman" w:hAnsi="Times New Roman" w:cs="Times New Roman"/>
          <w:iCs/>
          <w:sz w:val="24"/>
          <w:szCs w:val="24"/>
        </w:rPr>
        <w:t xml:space="preserve">[1] Pet. 2[:2], </w:t>
      </w:r>
      <w:r w:rsidR="00ED0563" w:rsidRPr="003F718B">
        <w:rPr>
          <w:rFonts w:ascii="Times New Roman" w:hAnsi="Times New Roman" w:cs="Times New Roman"/>
          <w:sz w:val="24"/>
          <w:szCs w:val="24"/>
        </w:rPr>
        <w:t xml:space="preserve">quasi </w:t>
      </w:r>
      <w:r w:rsidR="00ED0563" w:rsidRPr="003F718B">
        <w:rPr>
          <w:rFonts w:ascii="Times New Roman" w:hAnsi="Times New Roman" w:cs="Times New Roman"/>
          <w:i/>
          <w:sz w:val="24"/>
          <w:szCs w:val="24"/>
        </w:rPr>
        <w:t xml:space="preserve">modo </w:t>
      </w:r>
      <w:proofErr w:type="spellStart"/>
      <w:r w:rsidR="00ED0563" w:rsidRPr="003F718B">
        <w:rPr>
          <w:rFonts w:ascii="Times New Roman" w:hAnsi="Times New Roman" w:cs="Times New Roman"/>
          <w:i/>
          <w:sz w:val="24"/>
          <w:szCs w:val="24"/>
        </w:rPr>
        <w:t>geniti</w:t>
      </w:r>
      <w:proofErr w:type="spellEnd"/>
      <w:r w:rsidR="00ED0563" w:rsidRPr="003F718B">
        <w:rPr>
          <w:rFonts w:ascii="Times New Roman" w:hAnsi="Times New Roman" w:cs="Times New Roman"/>
          <w:i/>
          <w:sz w:val="24"/>
          <w:szCs w:val="24"/>
        </w:rPr>
        <w:t xml:space="preserve"> infantes, </w:t>
      </w:r>
      <w:r w:rsidR="00ED0563" w:rsidRPr="003F718B">
        <w:rPr>
          <w:rFonts w:ascii="Times New Roman" w:hAnsi="Times New Roman" w:cs="Times New Roman"/>
          <w:iCs/>
          <w:sz w:val="24"/>
          <w:szCs w:val="24"/>
        </w:rPr>
        <w:t>etc.</w:t>
      </w:r>
      <w:r w:rsidR="006A79B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D0563" w:rsidRPr="003F718B">
        <w:rPr>
          <w:rFonts w:ascii="Times New Roman" w:hAnsi="Times New Roman" w:cs="Times New Roman"/>
          <w:iCs/>
          <w:sz w:val="24"/>
          <w:szCs w:val="24"/>
        </w:rPr>
        <w:t>Quanto</w:t>
      </w:r>
      <w:proofErr w:type="spellEnd"/>
      <w:r w:rsidR="00ED0563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D0563" w:rsidRPr="003F718B">
        <w:rPr>
          <w:rFonts w:ascii="Times New Roman" w:hAnsi="Times New Roman" w:cs="Times New Roman"/>
          <w:iCs/>
          <w:sz w:val="24"/>
          <w:szCs w:val="24"/>
        </w:rPr>
        <w:t>enim</w:t>
      </w:r>
      <w:proofErr w:type="spellEnd"/>
      <w:r w:rsidR="00ED0563" w:rsidRPr="003F718B">
        <w:rPr>
          <w:rFonts w:ascii="Times New Roman" w:hAnsi="Times New Roman" w:cs="Times New Roman"/>
          <w:iCs/>
          <w:sz w:val="24"/>
          <w:szCs w:val="24"/>
        </w:rPr>
        <w:t xml:space="preserve"> radix plus </w:t>
      </w:r>
      <w:proofErr w:type="spellStart"/>
      <w:r w:rsidR="00ED0563" w:rsidRPr="003F718B">
        <w:rPr>
          <w:rFonts w:ascii="Times New Roman" w:hAnsi="Times New Roman" w:cs="Times New Roman"/>
          <w:iCs/>
          <w:sz w:val="24"/>
          <w:szCs w:val="24"/>
        </w:rPr>
        <w:t>profundatur</w:t>
      </w:r>
      <w:proofErr w:type="spellEnd"/>
      <w:r w:rsidR="00ED0563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D0563" w:rsidRPr="003F718B">
        <w:rPr>
          <w:rFonts w:ascii="Times New Roman" w:hAnsi="Times New Roman" w:cs="Times New Roman"/>
          <w:iCs/>
          <w:sz w:val="24"/>
          <w:szCs w:val="24"/>
        </w:rPr>
        <w:t>deorsum</w:t>
      </w:r>
      <w:proofErr w:type="spellEnd"/>
      <w:r w:rsidR="00197983">
        <w:rPr>
          <w:rFonts w:ascii="Times New Roman" w:hAnsi="Times New Roman" w:cs="Times New Roman"/>
          <w:iCs/>
          <w:sz w:val="24"/>
          <w:szCs w:val="24"/>
        </w:rPr>
        <w:t>,</w:t>
      </w:r>
      <w:r w:rsidR="006A79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0563" w:rsidRPr="003F718B">
        <w:rPr>
          <w:rFonts w:ascii="Times New Roman" w:hAnsi="Times New Roman" w:cs="Times New Roman"/>
          <w:iCs/>
          <w:sz w:val="24"/>
          <w:szCs w:val="24"/>
        </w:rPr>
        <w:t xml:space="preserve">tanto arbor plus </w:t>
      </w:r>
      <w:proofErr w:type="spellStart"/>
      <w:r w:rsidR="00ED0563" w:rsidRPr="003F718B">
        <w:rPr>
          <w:rFonts w:ascii="Times New Roman" w:hAnsi="Times New Roman" w:cs="Times New Roman"/>
          <w:iCs/>
          <w:sz w:val="24"/>
          <w:szCs w:val="24"/>
        </w:rPr>
        <w:t>leuatur</w:t>
      </w:r>
      <w:proofErr w:type="spellEnd"/>
      <w:r w:rsidR="00ED0563" w:rsidRPr="003F718B">
        <w:rPr>
          <w:rFonts w:ascii="Times New Roman" w:hAnsi="Times New Roman" w:cs="Times New Roman"/>
          <w:iCs/>
          <w:sz w:val="24"/>
          <w:szCs w:val="24"/>
        </w:rPr>
        <w:t xml:space="preserve"> sursum, 1 Macc. 9</w:t>
      </w:r>
      <w:r w:rsidR="00BA2E48" w:rsidRPr="003F718B">
        <w:rPr>
          <w:rFonts w:ascii="Times New Roman" w:hAnsi="Times New Roman" w:cs="Times New Roman"/>
          <w:iCs/>
          <w:sz w:val="24"/>
          <w:szCs w:val="24"/>
        </w:rPr>
        <w:t>[:66],</w:t>
      </w:r>
      <w:r w:rsidR="00BA2E48" w:rsidRPr="003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E48" w:rsidRPr="003F718B">
        <w:rPr>
          <w:rFonts w:ascii="Times New Roman" w:hAnsi="Times New Roman" w:cs="Times New Roman"/>
          <w:sz w:val="24"/>
          <w:szCs w:val="24"/>
        </w:rPr>
        <w:t>incepit</w:t>
      </w:r>
      <w:proofErr w:type="spellEnd"/>
      <w:r w:rsidR="00BA2E48" w:rsidRPr="003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E48" w:rsidRPr="003F718B">
        <w:rPr>
          <w:rFonts w:ascii="Times New Roman" w:hAnsi="Times New Roman" w:cs="Times New Roman"/>
          <w:sz w:val="24"/>
          <w:szCs w:val="24"/>
        </w:rPr>
        <w:t>Jonathas</w:t>
      </w:r>
      <w:proofErr w:type="spellEnd"/>
      <w:r w:rsidR="00BA2E48" w:rsidRPr="003F718B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="00BA2E48" w:rsidRPr="003F718B">
        <w:rPr>
          <w:rFonts w:ascii="Times New Roman" w:hAnsi="Times New Roman" w:cs="Times New Roman"/>
          <w:sz w:val="24"/>
          <w:szCs w:val="24"/>
        </w:rPr>
        <w:t>interpretatur</w:t>
      </w:r>
      <w:proofErr w:type="spellEnd"/>
      <w:r w:rsidR="00BA2E48" w:rsidRPr="003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E48" w:rsidRPr="003F718B">
        <w:rPr>
          <w:rFonts w:ascii="Times New Roman" w:hAnsi="Times New Roman" w:cs="Times New Roman"/>
          <w:sz w:val="24"/>
          <w:szCs w:val="24"/>
        </w:rPr>
        <w:t>columba</w:t>
      </w:r>
      <w:proofErr w:type="spellEnd"/>
      <w:r w:rsidR="00BA2E48" w:rsidRPr="003F7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2E48" w:rsidRPr="003F718B">
        <w:rPr>
          <w:rFonts w:ascii="Times New Roman" w:hAnsi="Times New Roman" w:cs="Times New Roman"/>
          <w:i/>
          <w:sz w:val="24"/>
          <w:szCs w:val="24"/>
        </w:rPr>
        <w:t>crescere</w:t>
      </w:r>
      <w:proofErr w:type="spellEnd"/>
      <w:r w:rsidR="00BA2E48" w:rsidRPr="003F718B">
        <w:rPr>
          <w:rFonts w:ascii="Times New Roman" w:hAnsi="Times New Roman" w:cs="Times New Roman"/>
          <w:i/>
          <w:sz w:val="24"/>
          <w:szCs w:val="24"/>
        </w:rPr>
        <w:t xml:space="preserve"> in virtutibus</w:t>
      </w:r>
      <w:r w:rsidR="00BA2E48" w:rsidRPr="003F718B">
        <w:rPr>
          <w:rFonts w:ascii="Times New Roman" w:hAnsi="Times New Roman" w:cs="Times New Roman"/>
          <w:sz w:val="24"/>
          <w:szCs w:val="24"/>
        </w:rPr>
        <w:t xml:space="preserve">. Esth. 10[:6]: </w:t>
      </w:r>
      <w:r w:rsidR="00BA2E48" w:rsidRPr="003F718B">
        <w:rPr>
          <w:rFonts w:ascii="Times New Roman" w:hAnsi="Times New Roman" w:cs="Times New Roman"/>
          <w:i/>
          <w:iCs/>
          <w:sz w:val="24"/>
          <w:szCs w:val="24"/>
        </w:rPr>
        <w:t>Fons</w:t>
      </w:r>
      <w:r w:rsidR="006A79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2E48" w:rsidRPr="003F718B">
        <w:rPr>
          <w:rFonts w:ascii="Times New Roman" w:hAnsi="Times New Roman" w:cs="Times New Roman"/>
          <w:i/>
          <w:iCs/>
          <w:sz w:val="24"/>
          <w:szCs w:val="24"/>
        </w:rPr>
        <w:t>paruus</w:t>
      </w:r>
      <w:proofErr w:type="spellEnd"/>
      <w:r w:rsidR="00BA2E48" w:rsidRPr="003F71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2E48" w:rsidRPr="003F718B">
        <w:rPr>
          <w:rFonts w:ascii="Times New Roman" w:hAnsi="Times New Roman" w:cs="Times New Roman"/>
          <w:i/>
          <w:iCs/>
          <w:sz w:val="24"/>
          <w:szCs w:val="24"/>
        </w:rPr>
        <w:t>creuit</w:t>
      </w:r>
      <w:proofErr w:type="spellEnd"/>
      <w:r w:rsidR="00BA2E48" w:rsidRPr="003F718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BA2E48" w:rsidRPr="003F718B">
        <w:rPr>
          <w:rFonts w:ascii="Times New Roman" w:hAnsi="Times New Roman" w:cs="Times New Roman"/>
          <w:i/>
          <w:iCs/>
          <w:sz w:val="24"/>
          <w:szCs w:val="24"/>
        </w:rPr>
        <w:t>fluuium</w:t>
      </w:r>
      <w:proofErr w:type="spellEnd"/>
      <w:r w:rsidR="00BA2E48" w:rsidRPr="003F718B">
        <w:rPr>
          <w:rFonts w:ascii="Times New Roman" w:hAnsi="Times New Roman" w:cs="Times New Roman"/>
          <w:sz w:val="24"/>
          <w:szCs w:val="24"/>
        </w:rPr>
        <w:t>,</w:t>
      </w:r>
      <w:r w:rsidR="00BA2E48" w:rsidRPr="003F718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BA2E48" w:rsidRPr="003F718B">
        <w:rPr>
          <w:rFonts w:ascii="Times New Roman" w:hAnsi="Times New Roman" w:cs="Times New Roman"/>
          <w:sz w:val="24"/>
          <w:szCs w:val="24"/>
        </w:rPr>
        <w:t xml:space="preserve"> ancilla</w:t>
      </w:r>
      <w:r w:rsidR="006A79B4">
        <w:rPr>
          <w:rFonts w:ascii="Times New Roman" w:hAnsi="Times New Roman" w:cs="Times New Roman"/>
          <w:sz w:val="24"/>
          <w:szCs w:val="24"/>
        </w:rPr>
        <w:t xml:space="preserve"> </w:t>
      </w:r>
      <w:r w:rsidR="00BA2E48" w:rsidRPr="003F718B">
        <w:rPr>
          <w:rFonts w:ascii="Times New Roman" w:hAnsi="Times New Roman" w:cs="Times New Roman"/>
          <w:sz w:val="24"/>
          <w:szCs w:val="24"/>
        </w:rPr>
        <w:t xml:space="preserve">humilis </w:t>
      </w:r>
      <w:proofErr w:type="spellStart"/>
      <w:r w:rsidR="00BA2E48" w:rsidRPr="003F718B">
        <w:rPr>
          <w:rFonts w:ascii="Times New Roman" w:hAnsi="Times New Roman" w:cs="Times New Roman"/>
          <w:sz w:val="24"/>
          <w:szCs w:val="24"/>
        </w:rPr>
        <w:t>creuit</w:t>
      </w:r>
      <w:proofErr w:type="spellEnd"/>
      <w:r w:rsidR="00BA2E48" w:rsidRPr="003F71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A2E48" w:rsidRPr="003F718B">
        <w:rPr>
          <w:rFonts w:ascii="Times New Roman" w:hAnsi="Times New Roman" w:cs="Times New Roman"/>
          <w:sz w:val="24"/>
          <w:szCs w:val="24"/>
        </w:rPr>
        <w:t>reginam</w:t>
      </w:r>
      <w:proofErr w:type="spellEnd"/>
      <w:r w:rsidR="00BA2E48" w:rsidRPr="003F71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11BCB6" w14:textId="77777777" w:rsidR="006A79B4" w:rsidRDefault="00BA2E48" w:rsidP="006A79B4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3F718B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purgacionem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castitatem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planta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purgata</w:t>
      </w:r>
      <w:proofErr w:type="spellEnd"/>
      <w:r w:rsidR="006A79B4">
        <w:rPr>
          <w:rFonts w:ascii="Times New Roman" w:hAnsi="Times New Roman" w:cs="Times New Roman"/>
          <w:sz w:val="24"/>
          <w:szCs w:val="24"/>
        </w:rPr>
        <w:t xml:space="preserve"> </w:t>
      </w:r>
      <w:r w:rsidRPr="003F718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spinis</w:t>
      </w:r>
      <w:proofErr w:type="spellEnd"/>
      <w:r w:rsidR="00682238">
        <w:rPr>
          <w:rFonts w:ascii="Times New Roman" w:hAnsi="Times New Roman" w:cs="Times New Roman"/>
          <w:sz w:val="24"/>
          <w:szCs w:val="24"/>
        </w:rPr>
        <w:t>,</w:t>
      </w:r>
      <w:r w:rsidRPr="003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lapidibus</w:t>
      </w:r>
      <w:proofErr w:type="spellEnd"/>
      <w:r w:rsidR="00682238">
        <w:rPr>
          <w:rFonts w:ascii="Times New Roman" w:hAnsi="Times New Roman" w:cs="Times New Roman"/>
          <w:sz w:val="24"/>
          <w:szCs w:val="24"/>
        </w:rPr>
        <w:t>,</w:t>
      </w:r>
      <w:r w:rsidRPr="003F718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2031B" w:rsidRPr="003F718B">
        <w:rPr>
          <w:rFonts w:ascii="Times New Roman" w:hAnsi="Times New Roman" w:cs="Times New Roman"/>
          <w:sz w:val="24"/>
          <w:szCs w:val="24"/>
        </w:rPr>
        <w:t>ramusculis</w:t>
      </w:r>
      <w:proofErr w:type="spellEnd"/>
      <w:r w:rsidR="0012031B" w:rsidRPr="003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31B" w:rsidRPr="003F718B">
        <w:rPr>
          <w:rFonts w:ascii="Times New Roman" w:hAnsi="Times New Roman" w:cs="Times New Roman"/>
          <w:sz w:val="24"/>
          <w:szCs w:val="24"/>
        </w:rPr>
        <w:t>superfluis</w:t>
      </w:r>
      <w:proofErr w:type="spellEnd"/>
      <w:r w:rsidR="0012031B" w:rsidRPr="003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31B" w:rsidRPr="003F718B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12031B" w:rsidRPr="003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31B" w:rsidRPr="003F718B">
        <w:rPr>
          <w:rFonts w:ascii="Times New Roman" w:hAnsi="Times New Roman" w:cs="Times New Roman"/>
          <w:sz w:val="24"/>
          <w:szCs w:val="24"/>
        </w:rPr>
        <w:t>crescit</w:t>
      </w:r>
      <w:proofErr w:type="spellEnd"/>
      <w:r w:rsidR="0012031B" w:rsidRPr="003F7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31B" w:rsidRPr="003F718B">
        <w:rPr>
          <w:rFonts w:ascii="Times New Roman" w:hAnsi="Times New Roman" w:cs="Times New Roman"/>
          <w:sz w:val="24"/>
          <w:szCs w:val="24"/>
        </w:rPr>
        <w:t>Judic</w:t>
      </w:r>
      <w:proofErr w:type="spellEnd"/>
      <w:r w:rsidR="0012031B" w:rsidRPr="003F718B">
        <w:rPr>
          <w:rFonts w:ascii="Times New Roman" w:hAnsi="Times New Roman" w:cs="Times New Roman"/>
          <w:sz w:val="24"/>
          <w:szCs w:val="24"/>
        </w:rPr>
        <w:t xml:space="preserve">. 13[:24]: </w:t>
      </w:r>
      <w:proofErr w:type="spellStart"/>
      <w:r w:rsidR="0012031B" w:rsidRPr="003F718B">
        <w:rPr>
          <w:rFonts w:ascii="Times New Roman" w:hAnsi="Times New Roman" w:cs="Times New Roman"/>
          <w:i/>
          <w:sz w:val="24"/>
          <w:szCs w:val="24"/>
        </w:rPr>
        <w:t>Crevit</w:t>
      </w:r>
      <w:proofErr w:type="spellEnd"/>
      <w:r w:rsidR="0012031B" w:rsidRPr="003F7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031B" w:rsidRPr="003F718B">
        <w:rPr>
          <w:rFonts w:ascii="Times New Roman" w:hAnsi="Times New Roman" w:cs="Times New Roman"/>
          <w:i/>
          <w:sz w:val="24"/>
          <w:szCs w:val="24"/>
        </w:rPr>
        <w:t>puer</w:t>
      </w:r>
      <w:proofErr w:type="spellEnd"/>
      <w:r w:rsidR="0012031B" w:rsidRPr="003F718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2031B" w:rsidRPr="003F718B">
        <w:rPr>
          <w:rFonts w:ascii="Times New Roman" w:hAnsi="Times New Roman" w:cs="Times New Roman"/>
          <w:iCs/>
          <w:sz w:val="24"/>
          <w:szCs w:val="24"/>
        </w:rPr>
        <w:t>scilicet Sampson</w:t>
      </w:r>
      <w:r w:rsidR="00836B2E" w:rsidRPr="003F718B">
        <w:rPr>
          <w:rFonts w:ascii="Times New Roman" w:hAnsi="Times New Roman" w:cs="Times New Roman"/>
          <w:iCs/>
          <w:sz w:val="24"/>
          <w:szCs w:val="24"/>
        </w:rPr>
        <w:t>,</w:t>
      </w:r>
      <w:r w:rsidR="0012031B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2031B" w:rsidRPr="003F718B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="0012031B" w:rsidRPr="003F718B">
        <w:rPr>
          <w:rFonts w:ascii="Times New Roman" w:hAnsi="Times New Roman" w:cs="Times New Roman"/>
          <w:i/>
          <w:sz w:val="24"/>
          <w:szCs w:val="24"/>
        </w:rPr>
        <w:t>benedixit</w:t>
      </w:r>
      <w:proofErr w:type="spellEnd"/>
      <w:r w:rsidR="0012031B" w:rsidRPr="003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31B" w:rsidRPr="003F718B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="0012031B" w:rsidRPr="003F718B">
        <w:rPr>
          <w:rFonts w:ascii="Times New Roman" w:hAnsi="Times New Roman" w:cs="Times New Roman"/>
          <w:sz w:val="24"/>
          <w:szCs w:val="24"/>
        </w:rPr>
        <w:t xml:space="preserve"> </w:t>
      </w:r>
      <w:r w:rsidR="0012031B" w:rsidRPr="003F718B">
        <w:rPr>
          <w:rFonts w:ascii="Times New Roman" w:hAnsi="Times New Roman" w:cs="Times New Roman"/>
          <w:i/>
          <w:sz w:val="24"/>
          <w:szCs w:val="24"/>
        </w:rPr>
        <w:t>Dominus</w:t>
      </w:r>
      <w:r w:rsidR="0012031B" w:rsidRPr="003F718B">
        <w:rPr>
          <w:rFonts w:ascii="Times New Roman" w:hAnsi="Times New Roman" w:cs="Times New Roman"/>
          <w:sz w:val="24"/>
          <w:szCs w:val="24"/>
        </w:rPr>
        <w:t>.</w:t>
      </w:r>
      <w:r w:rsidR="0012031B" w:rsidRPr="003F718B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12031B" w:rsidRPr="003F718B">
        <w:rPr>
          <w:rFonts w:ascii="Times New Roman" w:hAnsi="Times New Roman" w:cs="Times New Roman"/>
          <w:sz w:val="24"/>
          <w:szCs w:val="24"/>
        </w:rPr>
        <w:t xml:space="preserve"> </w:t>
      </w:r>
      <w:r w:rsidR="00836B2E" w:rsidRPr="003F718B">
        <w:rPr>
          <w:rFonts w:ascii="Times New Roman" w:hAnsi="Times New Roman" w:cs="Times New Roman"/>
          <w:sz w:val="24"/>
          <w:szCs w:val="24"/>
        </w:rPr>
        <w:t xml:space="preserve">Gen. 49[:4]: </w:t>
      </w:r>
      <w:r w:rsidR="00836B2E" w:rsidRPr="003F718B">
        <w:rPr>
          <w:rFonts w:ascii="Times New Roman" w:hAnsi="Times New Roman" w:cs="Times New Roman"/>
          <w:i/>
          <w:iCs/>
          <w:sz w:val="24"/>
          <w:szCs w:val="24"/>
        </w:rPr>
        <w:t>Effusus</w:t>
      </w:r>
      <w:r w:rsidR="006A79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6B2E" w:rsidRPr="003F718B">
        <w:rPr>
          <w:rFonts w:ascii="Times New Roman" w:hAnsi="Times New Roman" w:cs="Times New Roman"/>
          <w:i/>
          <w:iCs/>
          <w:sz w:val="24"/>
          <w:szCs w:val="24"/>
        </w:rPr>
        <w:t xml:space="preserve">es </w:t>
      </w:r>
      <w:proofErr w:type="spellStart"/>
      <w:r w:rsidR="00836B2E" w:rsidRPr="003F718B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="00836B2E" w:rsidRPr="003F718B">
        <w:rPr>
          <w:rFonts w:ascii="Times New Roman" w:hAnsi="Times New Roman" w:cs="Times New Roman"/>
          <w:i/>
          <w:iCs/>
          <w:sz w:val="24"/>
          <w:szCs w:val="24"/>
        </w:rPr>
        <w:t xml:space="preserve"> aqua</w:t>
      </w:r>
      <w:r w:rsidR="0063688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36B2E" w:rsidRPr="003F718B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836B2E" w:rsidRPr="003F718B">
        <w:rPr>
          <w:rFonts w:ascii="Times New Roman" w:hAnsi="Times New Roman" w:cs="Times New Roman"/>
          <w:i/>
          <w:iCs/>
          <w:sz w:val="24"/>
          <w:szCs w:val="24"/>
        </w:rPr>
        <w:t>crescas</w:t>
      </w:r>
      <w:proofErr w:type="spellEnd"/>
      <w:r w:rsidR="00836B2E" w:rsidRPr="003F718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36B2E" w:rsidRPr="003F7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BA6B8" w14:textId="77777777" w:rsidR="006A79B4" w:rsidRDefault="00836B2E" w:rsidP="006A79B4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3F718B"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crescit</w:t>
      </w:r>
      <w:proofErr w:type="spellEnd"/>
      <w:r w:rsidR="006A79B4">
        <w:rPr>
          <w:rFonts w:ascii="Times New Roman" w:hAnsi="Times New Roman" w:cs="Times New Roman"/>
          <w:sz w:val="24"/>
          <w:szCs w:val="24"/>
        </w:rPr>
        <w:t xml:space="preserve"> </w:t>
      </w:r>
      <w:r w:rsidRPr="003F718B">
        <w:rPr>
          <w:rFonts w:ascii="Times New Roman" w:hAnsi="Times New Roman" w:cs="Times New Roman"/>
          <w:sz w:val="24"/>
          <w:szCs w:val="24"/>
        </w:rPr>
        <w:t xml:space="preserve">homo in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latitudine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erga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251249" w14:textId="77777777" w:rsidR="006A79B4" w:rsidRDefault="00836B2E" w:rsidP="006A79B4">
      <w:pPr>
        <w:spacing w:before="24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3F718B">
        <w:rPr>
          <w:rFonts w:ascii="Times New Roman" w:hAnsi="Times New Roman" w:cs="Times New Roman"/>
          <w:sz w:val="24"/>
          <w:szCs w:val="24"/>
        </w:rPr>
        <w:t xml:space="preserve">Primo per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pacienciam</w:t>
      </w:r>
      <w:proofErr w:type="spellEnd"/>
      <w:r w:rsidR="006A79B4">
        <w:rPr>
          <w:rFonts w:ascii="Times New Roman" w:hAnsi="Times New Roman" w:cs="Times New Roman"/>
          <w:sz w:val="24"/>
          <w:szCs w:val="24"/>
        </w:rPr>
        <w:t xml:space="preserve"> </w:t>
      </w:r>
      <w:r w:rsidRPr="003F718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aduersis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miles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viriliter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sustinens</w:t>
      </w:r>
      <w:proofErr w:type="spellEnd"/>
      <w:r w:rsidR="006A79B4">
        <w:rPr>
          <w:rFonts w:ascii="Times New Roman" w:hAnsi="Times New Roman" w:cs="Times New Roman"/>
          <w:sz w:val="24"/>
          <w:szCs w:val="24"/>
        </w:rPr>
        <w:t xml:space="preserve"> </w:t>
      </w:r>
      <w:r w:rsidRPr="003F718B">
        <w:rPr>
          <w:rFonts w:ascii="Times New Roman" w:hAnsi="Times New Roman" w:cs="Times New Roman"/>
          <w:sz w:val="24"/>
          <w:szCs w:val="24"/>
        </w:rPr>
        <w:t xml:space="preserve">ictus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crescit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in gloria. Sic filii Israel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6A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opprimebantur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 tanto plus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crescebant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>, Exod. 1</w:t>
      </w:r>
      <w:r w:rsidR="0063688B">
        <w:rPr>
          <w:rFonts w:ascii="Times New Roman" w:hAnsi="Times New Roman" w:cs="Times New Roman"/>
          <w:sz w:val="24"/>
          <w:szCs w:val="24"/>
        </w:rPr>
        <w:t>[:12]</w:t>
      </w:r>
      <w:r w:rsidRPr="003F7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18B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3F718B">
        <w:rPr>
          <w:rFonts w:ascii="Times New Roman" w:hAnsi="Times New Roman" w:cs="Times New Roman"/>
          <w:sz w:val="24"/>
          <w:szCs w:val="24"/>
        </w:rPr>
        <w:t xml:space="preserve">. 2[:3]: </w:t>
      </w:r>
      <w:proofErr w:type="spellStart"/>
      <w:r w:rsidRPr="003F718B">
        <w:rPr>
          <w:rFonts w:ascii="Times New Roman" w:hAnsi="Times New Roman" w:cs="Times New Roman"/>
          <w:i/>
          <w:iCs/>
          <w:sz w:val="24"/>
          <w:szCs w:val="24"/>
        </w:rPr>
        <w:t>Coniungere</w:t>
      </w:r>
      <w:proofErr w:type="spellEnd"/>
      <w:r w:rsidRPr="003F718B">
        <w:rPr>
          <w:rFonts w:ascii="Times New Roman" w:hAnsi="Times New Roman" w:cs="Times New Roman"/>
          <w:i/>
          <w:iCs/>
          <w:sz w:val="24"/>
          <w:szCs w:val="24"/>
        </w:rPr>
        <w:t xml:space="preserve"> Deo et</w:t>
      </w:r>
      <w:r w:rsidR="006A79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/>
          <w:iCs/>
          <w:sz w:val="24"/>
          <w:szCs w:val="24"/>
        </w:rPr>
        <w:t>sustine</w:t>
      </w:r>
      <w:proofErr w:type="spellEnd"/>
      <w:r w:rsidRPr="003F718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F718B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D656DE" w:rsidRPr="003F718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D656DE" w:rsidRPr="003F718B">
        <w:rPr>
          <w:rFonts w:ascii="Times New Roman" w:hAnsi="Times New Roman" w:cs="Times New Roman"/>
          <w:i/>
          <w:iCs/>
          <w:sz w:val="24"/>
          <w:szCs w:val="24"/>
        </w:rPr>
        <w:t>nouissimo</w:t>
      </w:r>
      <w:proofErr w:type="spellEnd"/>
      <w:r w:rsidRPr="003F71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/>
          <w:iCs/>
          <w:sz w:val="24"/>
          <w:szCs w:val="24"/>
        </w:rPr>
        <w:t>cres</w:t>
      </w:r>
      <w:r w:rsidR="00D656DE" w:rsidRPr="003F718B">
        <w:rPr>
          <w:rFonts w:ascii="Times New Roman" w:hAnsi="Times New Roman" w:cs="Times New Roman"/>
          <w:i/>
          <w:iCs/>
          <w:sz w:val="24"/>
          <w:szCs w:val="24"/>
        </w:rPr>
        <w:t>cat</w:t>
      </w:r>
      <w:proofErr w:type="spellEnd"/>
      <w:r w:rsidR="00D656DE" w:rsidRPr="003F718B">
        <w:rPr>
          <w:rFonts w:ascii="Times New Roman" w:hAnsi="Times New Roman" w:cs="Times New Roman"/>
          <w:i/>
          <w:iCs/>
          <w:sz w:val="24"/>
          <w:szCs w:val="24"/>
        </w:rPr>
        <w:t xml:space="preserve"> vita </w:t>
      </w:r>
      <w:proofErr w:type="spellStart"/>
      <w:r w:rsidR="00D656DE" w:rsidRPr="003F718B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D656DE" w:rsidRPr="003F718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656DE" w:rsidRPr="003F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6DE" w:rsidRPr="003F718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D656DE" w:rsidRPr="003F718B">
        <w:rPr>
          <w:rFonts w:ascii="Times New Roman" w:hAnsi="Times New Roman" w:cs="Times New Roman"/>
          <w:sz w:val="24"/>
          <w:szCs w:val="24"/>
        </w:rPr>
        <w:t xml:space="preserve"> Gen. 41[:52]: </w:t>
      </w:r>
      <w:proofErr w:type="spellStart"/>
      <w:r w:rsidR="00D656DE" w:rsidRPr="003F718B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="00D656DE" w:rsidRPr="003F718B">
        <w:rPr>
          <w:rFonts w:ascii="Times New Roman" w:hAnsi="Times New Roman" w:cs="Times New Roman"/>
          <w:sz w:val="24"/>
          <w:szCs w:val="24"/>
        </w:rPr>
        <w:t xml:space="preserve"> Joseph </w:t>
      </w:r>
      <w:proofErr w:type="spellStart"/>
      <w:r w:rsidR="00D656DE" w:rsidRPr="003F718B">
        <w:rPr>
          <w:rFonts w:ascii="Times New Roman" w:hAnsi="Times New Roman" w:cs="Times New Roman"/>
          <w:i/>
          <w:iCs/>
          <w:sz w:val="24"/>
          <w:szCs w:val="24"/>
        </w:rPr>
        <w:t>crecere</w:t>
      </w:r>
      <w:proofErr w:type="spellEnd"/>
      <w:r w:rsidR="00D656DE" w:rsidRPr="003F718B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="00D656DE" w:rsidRPr="003F718B">
        <w:rPr>
          <w:rFonts w:ascii="Times New Roman" w:hAnsi="Times New Roman" w:cs="Times New Roman"/>
          <w:i/>
          <w:iCs/>
          <w:sz w:val="24"/>
          <w:szCs w:val="24"/>
        </w:rPr>
        <w:t>fecit</w:t>
      </w:r>
      <w:proofErr w:type="spellEnd"/>
      <w:r w:rsidR="00D656DE" w:rsidRPr="003F718B">
        <w:rPr>
          <w:rFonts w:ascii="Times New Roman" w:hAnsi="Times New Roman" w:cs="Times New Roman"/>
          <w:i/>
          <w:iCs/>
          <w:sz w:val="24"/>
          <w:szCs w:val="24"/>
        </w:rPr>
        <w:t xml:space="preserve"> Deus in terra </w:t>
      </w:r>
      <w:proofErr w:type="spellStart"/>
      <w:r w:rsidR="00D656DE" w:rsidRPr="003F718B">
        <w:rPr>
          <w:rFonts w:ascii="Times New Roman" w:hAnsi="Times New Roman" w:cs="Times New Roman"/>
          <w:i/>
          <w:iCs/>
          <w:sz w:val="24"/>
          <w:szCs w:val="24"/>
        </w:rPr>
        <w:t>paupertatis</w:t>
      </w:r>
      <w:proofErr w:type="spellEnd"/>
      <w:r w:rsidR="006A79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56DE" w:rsidRPr="003F718B">
        <w:rPr>
          <w:rFonts w:ascii="Times New Roman" w:hAnsi="Times New Roman" w:cs="Times New Roman"/>
          <w:i/>
          <w:iCs/>
          <w:sz w:val="24"/>
          <w:szCs w:val="24"/>
        </w:rPr>
        <w:t>mee.</w:t>
      </w:r>
      <w:r w:rsidR="00D656DE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A066BC4" w14:textId="77777777" w:rsidR="006A79B4" w:rsidRDefault="00D656DE" w:rsidP="006A79B4">
      <w:pPr>
        <w:spacing w:before="240"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lastRenderedPageBreak/>
        <w:t>Secundo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per misericordiam</w:t>
      </w:r>
      <w:r w:rsidRPr="003F718B">
        <w:rPr>
          <w:rStyle w:val="FootnoteReference"/>
          <w:rFonts w:ascii="Times New Roman" w:hAnsi="Times New Roman" w:cs="Times New Roman"/>
          <w:iCs/>
          <w:sz w:val="24"/>
          <w:szCs w:val="24"/>
        </w:rPr>
        <w:footnoteReference w:id="3"/>
      </w:r>
      <w:r w:rsidRPr="003F718B">
        <w:rPr>
          <w:rFonts w:ascii="Times New Roman" w:hAnsi="Times New Roman" w:cs="Times New Roman"/>
          <w:iCs/>
          <w:sz w:val="24"/>
          <w:szCs w:val="24"/>
        </w:rPr>
        <w:t xml:space="preserve"> ad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egen</w:t>
      </w:r>
      <w:r w:rsidR="00606B62" w:rsidRPr="003F718B">
        <w:rPr>
          <w:rFonts w:ascii="Times New Roman" w:hAnsi="Times New Roman" w:cs="Times New Roman"/>
          <w:iCs/>
          <w:sz w:val="24"/>
          <w:szCs w:val="24"/>
        </w:rPr>
        <w:t>um</w:t>
      </w:r>
      <w:proofErr w:type="spellEnd"/>
      <w:r w:rsidR="00606B62" w:rsidRPr="003F718B">
        <w:rPr>
          <w:rFonts w:ascii="Times New Roman" w:hAnsi="Times New Roman" w:cs="Times New Roman"/>
          <w:iCs/>
          <w:sz w:val="24"/>
          <w:szCs w:val="24"/>
        </w:rPr>
        <w:t>, sic</w:t>
      </w:r>
      <w:r w:rsidR="006A79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6B62" w:rsidRPr="003F718B">
        <w:rPr>
          <w:rFonts w:ascii="Times New Roman" w:hAnsi="Times New Roman" w:cs="Times New Roman"/>
          <w:iCs/>
          <w:sz w:val="24"/>
          <w:szCs w:val="24"/>
        </w:rPr>
        <w:t xml:space="preserve">aqua semen se </w:t>
      </w:r>
      <w:proofErr w:type="spellStart"/>
      <w:r w:rsidR="00606B62" w:rsidRPr="003F718B">
        <w:rPr>
          <w:rFonts w:ascii="Times New Roman" w:hAnsi="Times New Roman" w:cs="Times New Roman"/>
          <w:iCs/>
          <w:sz w:val="24"/>
          <w:szCs w:val="24"/>
        </w:rPr>
        <w:t>diffundunt</w:t>
      </w:r>
      <w:proofErr w:type="spellEnd"/>
      <w:r w:rsidR="00606B62" w:rsidRPr="003F718B">
        <w:rPr>
          <w:rFonts w:ascii="Times New Roman" w:hAnsi="Times New Roman" w:cs="Times New Roman"/>
          <w:iCs/>
          <w:sz w:val="24"/>
          <w:szCs w:val="24"/>
        </w:rPr>
        <w:t xml:space="preserve">, Job 31[:18]: </w:t>
      </w:r>
      <w:r w:rsidR="00606B62" w:rsidRPr="003F718B">
        <w:rPr>
          <w:rFonts w:ascii="Times New Roman" w:hAnsi="Times New Roman" w:cs="Times New Roman"/>
          <w:i/>
          <w:sz w:val="24"/>
          <w:szCs w:val="24"/>
        </w:rPr>
        <w:t xml:space="preserve">Ab </w:t>
      </w:r>
      <w:proofErr w:type="spellStart"/>
      <w:r w:rsidR="00606B62" w:rsidRPr="003F718B">
        <w:rPr>
          <w:rFonts w:ascii="Times New Roman" w:hAnsi="Times New Roman" w:cs="Times New Roman"/>
          <w:i/>
          <w:sz w:val="24"/>
          <w:szCs w:val="24"/>
        </w:rPr>
        <w:t>infancia</w:t>
      </w:r>
      <w:proofErr w:type="spellEnd"/>
      <w:r w:rsidR="00606B62" w:rsidRPr="003F7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6B62" w:rsidRPr="003F718B">
        <w:rPr>
          <w:rFonts w:ascii="Times New Roman" w:hAnsi="Times New Roman" w:cs="Times New Roman"/>
          <w:i/>
          <w:sz w:val="24"/>
          <w:szCs w:val="24"/>
        </w:rPr>
        <w:t>creuit</w:t>
      </w:r>
      <w:proofErr w:type="spellEnd"/>
      <w:r w:rsidR="00606B62" w:rsidRPr="003F718B">
        <w:rPr>
          <w:rFonts w:ascii="Times New Roman" w:hAnsi="Times New Roman" w:cs="Times New Roman"/>
          <w:i/>
          <w:sz w:val="24"/>
          <w:szCs w:val="24"/>
        </w:rPr>
        <w:t xml:space="preserve"> mecum </w:t>
      </w:r>
      <w:proofErr w:type="spellStart"/>
      <w:r w:rsidR="00606B62" w:rsidRPr="003F718B">
        <w:rPr>
          <w:rFonts w:ascii="Times New Roman" w:hAnsi="Times New Roman" w:cs="Times New Roman"/>
          <w:i/>
          <w:sz w:val="24"/>
          <w:szCs w:val="24"/>
        </w:rPr>
        <w:t>miseracio</w:t>
      </w:r>
      <w:proofErr w:type="spellEnd"/>
      <w:r w:rsidR="00606B62" w:rsidRPr="003F718B">
        <w:rPr>
          <w:rFonts w:ascii="Times New Roman" w:hAnsi="Times New Roman" w:cs="Times New Roman"/>
          <w:i/>
          <w:sz w:val="24"/>
          <w:szCs w:val="24"/>
        </w:rPr>
        <w:t>.</w:t>
      </w:r>
      <w:r w:rsidR="00606B62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06B62" w:rsidRPr="003F718B">
        <w:rPr>
          <w:rFonts w:ascii="Times New Roman" w:hAnsi="Times New Roman" w:cs="Times New Roman"/>
          <w:iCs/>
          <w:sz w:val="24"/>
          <w:szCs w:val="24"/>
        </w:rPr>
        <w:t>Iccirco</w:t>
      </w:r>
      <w:proofErr w:type="spellEnd"/>
      <w:r w:rsidR="00606B62" w:rsidRPr="003F718B">
        <w:rPr>
          <w:rFonts w:ascii="Times New Roman" w:hAnsi="Times New Roman" w:cs="Times New Roman"/>
          <w:iCs/>
          <w:sz w:val="24"/>
          <w:szCs w:val="24"/>
        </w:rPr>
        <w:t xml:space="preserve"> et </w:t>
      </w:r>
      <w:proofErr w:type="spellStart"/>
      <w:r w:rsidR="00606B62" w:rsidRPr="003F718B">
        <w:rPr>
          <w:rFonts w:ascii="Times New Roman" w:hAnsi="Times New Roman" w:cs="Times New Roman"/>
          <w:iCs/>
          <w:sz w:val="24"/>
          <w:szCs w:val="24"/>
        </w:rPr>
        <w:t>posse</w:t>
      </w:r>
      <w:r w:rsidR="008E25C0">
        <w:rPr>
          <w:rFonts w:ascii="Times New Roman" w:hAnsi="Times New Roman" w:cs="Times New Roman"/>
          <w:iCs/>
          <w:sz w:val="24"/>
          <w:szCs w:val="24"/>
        </w:rPr>
        <w:t>ssio</w:t>
      </w:r>
      <w:proofErr w:type="spellEnd"/>
      <w:r w:rsidR="00606B62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06B62" w:rsidRPr="003F718B">
        <w:rPr>
          <w:rFonts w:ascii="Times New Roman" w:hAnsi="Times New Roman" w:cs="Times New Roman"/>
          <w:iCs/>
          <w:sz w:val="24"/>
          <w:szCs w:val="24"/>
        </w:rPr>
        <w:t>eius</w:t>
      </w:r>
      <w:proofErr w:type="spellEnd"/>
      <w:r w:rsidR="00606B62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06B62" w:rsidRPr="003F718B">
        <w:rPr>
          <w:rFonts w:ascii="Times New Roman" w:hAnsi="Times New Roman" w:cs="Times New Roman"/>
          <w:iCs/>
          <w:sz w:val="24"/>
          <w:szCs w:val="24"/>
        </w:rPr>
        <w:t>creuit</w:t>
      </w:r>
      <w:proofErr w:type="spellEnd"/>
      <w:r w:rsidR="00606B62" w:rsidRPr="003F718B">
        <w:rPr>
          <w:rFonts w:ascii="Times New Roman" w:hAnsi="Times New Roman" w:cs="Times New Roman"/>
          <w:iCs/>
          <w:sz w:val="24"/>
          <w:szCs w:val="24"/>
        </w:rPr>
        <w:t xml:space="preserve"> in terra, [2] Cor. 9[:10]: </w:t>
      </w:r>
      <w:proofErr w:type="spellStart"/>
      <w:r w:rsidR="00606B62" w:rsidRPr="003F718B">
        <w:rPr>
          <w:rFonts w:ascii="Times New Roman" w:hAnsi="Times New Roman" w:cs="Times New Roman"/>
          <w:i/>
          <w:sz w:val="24"/>
          <w:szCs w:val="24"/>
        </w:rPr>
        <w:t>Multiplicabit</w:t>
      </w:r>
      <w:proofErr w:type="spellEnd"/>
      <w:r w:rsidR="00606B62" w:rsidRPr="003F718B">
        <w:rPr>
          <w:rFonts w:ascii="Times New Roman" w:hAnsi="Times New Roman" w:cs="Times New Roman"/>
          <w:i/>
          <w:sz w:val="24"/>
          <w:szCs w:val="24"/>
        </w:rPr>
        <w:t xml:space="preserve"> semen </w:t>
      </w:r>
      <w:proofErr w:type="spellStart"/>
      <w:r w:rsidR="00606B62" w:rsidRPr="003F718B">
        <w:rPr>
          <w:rFonts w:ascii="Times New Roman" w:hAnsi="Times New Roman" w:cs="Times New Roman"/>
          <w:i/>
          <w:sz w:val="24"/>
          <w:szCs w:val="24"/>
        </w:rPr>
        <w:t>vestrum</w:t>
      </w:r>
      <w:proofErr w:type="spellEnd"/>
      <w:r w:rsidR="00606B62" w:rsidRPr="003F718B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606B62" w:rsidRPr="003F718B">
        <w:rPr>
          <w:rFonts w:ascii="Times New Roman" w:hAnsi="Times New Roman" w:cs="Times New Roman"/>
          <w:i/>
          <w:sz w:val="24"/>
          <w:szCs w:val="24"/>
        </w:rPr>
        <w:t>augebit</w:t>
      </w:r>
      <w:proofErr w:type="spellEnd"/>
      <w:r w:rsidR="00606B62" w:rsidRPr="003F7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6B62" w:rsidRPr="003F718B">
        <w:rPr>
          <w:rFonts w:ascii="Times New Roman" w:hAnsi="Times New Roman" w:cs="Times New Roman"/>
          <w:i/>
          <w:sz w:val="24"/>
          <w:szCs w:val="24"/>
        </w:rPr>
        <w:t>incrementa</w:t>
      </w:r>
      <w:proofErr w:type="spellEnd"/>
      <w:r w:rsidR="00606B62" w:rsidRPr="003F718B">
        <w:rPr>
          <w:rFonts w:ascii="Times New Roman" w:hAnsi="Times New Roman" w:cs="Times New Roman"/>
          <w:i/>
          <w:sz w:val="24"/>
          <w:szCs w:val="24"/>
        </w:rPr>
        <w:t>,</w:t>
      </w:r>
      <w:r w:rsidR="00606B62" w:rsidRPr="003F718B">
        <w:rPr>
          <w:rFonts w:ascii="Times New Roman" w:hAnsi="Times New Roman" w:cs="Times New Roman"/>
          <w:iCs/>
          <w:sz w:val="24"/>
          <w:szCs w:val="24"/>
        </w:rPr>
        <w:t xml:space="preserve"> etc.</w:t>
      </w:r>
      <w:r w:rsidR="005E19BA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DE9F540" w14:textId="5C3B4D04" w:rsidR="00606B62" w:rsidRPr="003F718B" w:rsidRDefault="005E19BA" w:rsidP="006A79B4">
      <w:pPr>
        <w:spacing w:before="24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3F718B">
        <w:rPr>
          <w:rFonts w:ascii="Times New Roman" w:hAnsi="Times New Roman" w:cs="Times New Roman"/>
          <w:iCs/>
          <w:sz w:val="24"/>
          <w:szCs w:val="24"/>
        </w:rPr>
        <w:t xml:space="preserve">Tercio per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doctrinam</w:t>
      </w:r>
      <w:proofErr w:type="spellEnd"/>
    </w:p>
    <w:p w14:paraId="7B4FD430" w14:textId="06CC512C" w:rsidR="005E19BA" w:rsidRPr="003F718B" w:rsidRDefault="005E19BA" w:rsidP="006A79B4">
      <w:pPr>
        <w:spacing w:before="24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3F718B">
        <w:rPr>
          <w:rFonts w:ascii="Times New Roman" w:hAnsi="Times New Roman" w:cs="Times New Roman"/>
          <w:iCs/>
          <w:sz w:val="24"/>
          <w:szCs w:val="24"/>
        </w:rPr>
        <w:t>/fol. 224va/</w:t>
      </w:r>
    </w:p>
    <w:p w14:paraId="5BA165DF" w14:textId="51AD4C35" w:rsidR="006A79B4" w:rsidRDefault="005E19BA" w:rsidP="006A79B4">
      <w:pPr>
        <w:spacing w:before="24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3F718B">
        <w:rPr>
          <w:rFonts w:ascii="Times New Roman" w:hAnsi="Times New Roman" w:cs="Times New Roman"/>
          <w:iCs/>
          <w:sz w:val="24"/>
          <w:szCs w:val="24"/>
        </w:rPr>
        <w:t xml:space="preserve">ad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ignarum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sic Act. 6[:1]: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Crescente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verbo Dei</w:t>
      </w:r>
      <w:r w:rsidR="006A79B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creuit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numeris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fidelium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09C461F9" w14:textId="77777777" w:rsidR="006A79B4" w:rsidRDefault="005E19BA" w:rsidP="006A79B4">
      <w:pPr>
        <w:spacing w:before="24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3F718B">
        <w:rPr>
          <w:rFonts w:ascii="Times New Roman" w:hAnsi="Times New Roman" w:cs="Times New Roman"/>
          <w:iCs/>
          <w:sz w:val="24"/>
          <w:szCs w:val="24"/>
        </w:rPr>
        <w:t xml:space="preserve">¶ Tercio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crescit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homo in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alt</w:t>
      </w:r>
      <w:r w:rsidR="006553E1">
        <w:rPr>
          <w:rFonts w:ascii="Times New Roman" w:hAnsi="Times New Roman" w:cs="Times New Roman"/>
          <w:iCs/>
          <w:sz w:val="24"/>
          <w:szCs w:val="24"/>
        </w:rPr>
        <w:t>itudine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quo ad Deum per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cognitionem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prime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veritatis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>.</w:t>
      </w:r>
      <w:r w:rsidR="006A79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F718B">
        <w:rPr>
          <w:rFonts w:ascii="Times New Roman" w:hAnsi="Times New Roman" w:cs="Times New Roman"/>
          <w:iCs/>
          <w:sz w:val="24"/>
          <w:szCs w:val="24"/>
        </w:rPr>
        <w:t xml:space="preserve">Sic lux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matutina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crescit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vsque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>, etc.</w:t>
      </w:r>
      <w:r w:rsidR="006553E1">
        <w:rPr>
          <w:rFonts w:ascii="Times New Roman" w:hAnsi="Times New Roman" w:cs="Times New Roman"/>
          <w:iCs/>
          <w:sz w:val="24"/>
          <w:szCs w:val="24"/>
        </w:rPr>
        <w:t>,</w:t>
      </w:r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Prou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>.</w:t>
      </w:r>
      <w:r w:rsidR="006A79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F718B">
        <w:rPr>
          <w:rFonts w:ascii="Times New Roman" w:hAnsi="Times New Roman" w:cs="Times New Roman"/>
          <w:iCs/>
          <w:sz w:val="24"/>
          <w:szCs w:val="24"/>
        </w:rPr>
        <w:t xml:space="preserve">4[:18]: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Justorum</w:t>
      </w:r>
      <w:proofErr w:type="spellEnd"/>
      <w:r w:rsidRPr="003F7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semita</w:t>
      </w:r>
      <w:proofErr w:type="spellEnd"/>
      <w:r w:rsidR="006553E1">
        <w:rPr>
          <w:rFonts w:ascii="Times New Roman" w:hAnsi="Times New Roman" w:cs="Times New Roman"/>
          <w:i/>
          <w:sz w:val="24"/>
          <w:szCs w:val="24"/>
        </w:rPr>
        <w:t>,</w:t>
      </w:r>
      <w:r w:rsidRPr="003F718B">
        <w:rPr>
          <w:rFonts w:ascii="Times New Roman" w:hAnsi="Times New Roman" w:cs="Times New Roman"/>
          <w:i/>
          <w:sz w:val="24"/>
          <w:szCs w:val="24"/>
        </w:rPr>
        <w:t xml:space="preserve"> quasi lux splendens</w:t>
      </w:r>
      <w:r w:rsidR="006553E1">
        <w:rPr>
          <w:rFonts w:ascii="Times New Roman" w:hAnsi="Times New Roman" w:cs="Times New Roman"/>
          <w:i/>
          <w:sz w:val="24"/>
          <w:szCs w:val="24"/>
        </w:rPr>
        <w:t>,</w:t>
      </w:r>
      <w:r w:rsidRPr="003F7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procedit</w:t>
      </w:r>
      <w:proofErr w:type="spellEnd"/>
      <w:r w:rsidRPr="003F718B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crescit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, Eph. 2[:21]: </w:t>
      </w:r>
      <w:r w:rsidR="00EB5DD2" w:rsidRPr="003F718B">
        <w:rPr>
          <w:rFonts w:ascii="Times New Roman" w:hAnsi="Times New Roman" w:cs="Times New Roman"/>
          <w:i/>
          <w:sz w:val="24"/>
          <w:szCs w:val="24"/>
        </w:rPr>
        <w:t xml:space="preserve">In quo </w:t>
      </w:r>
      <w:proofErr w:type="spellStart"/>
      <w:r w:rsidR="00EB5DD2" w:rsidRPr="003F718B">
        <w:rPr>
          <w:rFonts w:ascii="Times New Roman" w:hAnsi="Times New Roman" w:cs="Times New Roman"/>
          <w:i/>
          <w:sz w:val="24"/>
          <w:szCs w:val="24"/>
        </w:rPr>
        <w:t>omnis</w:t>
      </w:r>
      <w:proofErr w:type="spellEnd"/>
      <w:r w:rsidR="00EB5DD2" w:rsidRPr="003F7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5DD2" w:rsidRPr="003F718B">
        <w:rPr>
          <w:rFonts w:ascii="Times New Roman" w:hAnsi="Times New Roman" w:cs="Times New Roman"/>
          <w:i/>
          <w:sz w:val="24"/>
          <w:szCs w:val="24"/>
        </w:rPr>
        <w:t>edificatio</w:t>
      </w:r>
      <w:proofErr w:type="spellEnd"/>
      <w:r w:rsidR="006553E1">
        <w:rPr>
          <w:rFonts w:ascii="Times New Roman" w:hAnsi="Times New Roman" w:cs="Times New Roman"/>
          <w:i/>
          <w:sz w:val="24"/>
          <w:szCs w:val="24"/>
        </w:rPr>
        <w:t>,</w:t>
      </w:r>
      <w:r w:rsidR="00EB5DD2" w:rsidRPr="003F7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5DD2" w:rsidRPr="003F718B">
        <w:rPr>
          <w:rFonts w:ascii="Times New Roman" w:hAnsi="Times New Roman" w:cs="Times New Roman"/>
          <w:i/>
          <w:sz w:val="24"/>
          <w:szCs w:val="24"/>
        </w:rPr>
        <w:t>constructa</w:t>
      </w:r>
      <w:proofErr w:type="spellEnd"/>
      <w:r w:rsidR="006553E1">
        <w:rPr>
          <w:rFonts w:ascii="Times New Roman" w:hAnsi="Times New Roman" w:cs="Times New Roman"/>
          <w:i/>
          <w:sz w:val="24"/>
          <w:szCs w:val="24"/>
        </w:rPr>
        <w:t>,</w:t>
      </w:r>
      <w:r w:rsidR="00EB5DD2" w:rsidRPr="003F7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5DD2" w:rsidRPr="003F718B">
        <w:rPr>
          <w:rFonts w:ascii="Times New Roman" w:hAnsi="Times New Roman" w:cs="Times New Roman"/>
          <w:i/>
          <w:sz w:val="24"/>
          <w:szCs w:val="24"/>
        </w:rPr>
        <w:t>crescit</w:t>
      </w:r>
      <w:proofErr w:type="spellEnd"/>
      <w:r w:rsidR="00EB5DD2" w:rsidRPr="003F718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EB5DD2" w:rsidRPr="003F718B">
        <w:rPr>
          <w:rFonts w:ascii="Times New Roman" w:hAnsi="Times New Roman" w:cs="Times New Roman"/>
          <w:i/>
          <w:sz w:val="24"/>
          <w:szCs w:val="24"/>
        </w:rPr>
        <w:t>templum</w:t>
      </w:r>
      <w:proofErr w:type="spellEnd"/>
      <w:r w:rsidR="00EB5DD2" w:rsidRPr="003F718B">
        <w:rPr>
          <w:rFonts w:ascii="Times New Roman" w:hAnsi="Times New Roman" w:cs="Times New Roman"/>
          <w:i/>
          <w:sz w:val="24"/>
          <w:szCs w:val="24"/>
        </w:rPr>
        <w:t>.</w:t>
      </w:r>
      <w:r w:rsidR="00EB5DD2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F9EC26E" w14:textId="77777777" w:rsidR="006A79B4" w:rsidRDefault="00EB5DD2" w:rsidP="006A79B4">
      <w:pPr>
        <w:spacing w:before="24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3F718B">
        <w:rPr>
          <w:rFonts w:ascii="Times New Roman" w:hAnsi="Times New Roman" w:cs="Times New Roman"/>
          <w:iCs/>
          <w:sz w:val="24"/>
          <w:szCs w:val="24"/>
        </w:rPr>
        <w:t xml:space="preserve">¶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Secundo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per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dileccionem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summe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bonitatis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. Sic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plante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crescunt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ad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calorem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solis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, Eph. 4[:15]: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Veritatem</w:t>
      </w:r>
      <w:proofErr w:type="spellEnd"/>
      <w:r w:rsidRPr="003F7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facientes</w:t>
      </w:r>
      <w:proofErr w:type="spellEnd"/>
      <w:r w:rsidRPr="003F718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caritate</w:t>
      </w:r>
      <w:proofErr w:type="spellEnd"/>
      <w:r w:rsidR="006553E1" w:rsidRPr="006553E1">
        <w:rPr>
          <w:rFonts w:ascii="Times New Roman" w:hAnsi="Times New Roman" w:cs="Times New Roman"/>
          <w:iCs/>
          <w:sz w:val="24"/>
          <w:szCs w:val="24"/>
        </w:rPr>
        <w:t>,</w:t>
      </w:r>
      <w:r w:rsidRPr="006553E1">
        <w:rPr>
          <w:rStyle w:val="FootnoteReference"/>
          <w:rFonts w:ascii="Times New Roman" w:hAnsi="Times New Roman" w:cs="Times New Roman"/>
          <w:iCs/>
          <w:sz w:val="24"/>
          <w:szCs w:val="24"/>
        </w:rPr>
        <w:footnoteReference w:id="4"/>
      </w:r>
      <w:r w:rsidRPr="003F7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crescamus</w:t>
      </w:r>
      <w:proofErr w:type="spellEnd"/>
      <w:r w:rsidRPr="003F718B">
        <w:rPr>
          <w:rFonts w:ascii="Times New Roman" w:hAnsi="Times New Roman" w:cs="Times New Roman"/>
          <w:i/>
          <w:sz w:val="24"/>
          <w:szCs w:val="24"/>
        </w:rPr>
        <w:t xml:space="preserve"> et [in]</w:t>
      </w:r>
      <w:r w:rsidR="006A79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illo</w:t>
      </w:r>
      <w:proofErr w:type="spellEnd"/>
      <w:r w:rsidRPr="003F718B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3F718B">
        <w:rPr>
          <w:rFonts w:ascii="Times New Roman" w:hAnsi="Times New Roman" w:cs="Times New Roman"/>
          <w:i/>
          <w:sz w:val="24"/>
          <w:szCs w:val="24"/>
        </w:rPr>
        <w:t xml:space="preserve"> caput Christus</w:t>
      </w:r>
      <w:r w:rsidRPr="003F718B">
        <w:rPr>
          <w:rFonts w:ascii="Times New Roman" w:hAnsi="Times New Roman" w:cs="Times New Roman"/>
          <w:iCs/>
          <w:sz w:val="24"/>
          <w:szCs w:val="24"/>
        </w:rPr>
        <w:t>.</w:t>
      </w:r>
      <w:r w:rsidR="0035117D" w:rsidRPr="003F718B">
        <w:rPr>
          <w:rFonts w:ascii="Times New Roman" w:hAnsi="Times New Roman" w:cs="Times New Roman"/>
          <w:iCs/>
          <w:sz w:val="24"/>
          <w:szCs w:val="24"/>
        </w:rPr>
        <w:t xml:space="preserve"> [2]</w:t>
      </w:r>
      <w:r w:rsidRPr="003F718B">
        <w:rPr>
          <w:rFonts w:ascii="Times New Roman" w:hAnsi="Times New Roman" w:cs="Times New Roman"/>
          <w:iCs/>
          <w:sz w:val="24"/>
          <w:szCs w:val="24"/>
        </w:rPr>
        <w:t xml:space="preserve"> Pet. </w:t>
      </w:r>
      <w:r w:rsidR="0035117D" w:rsidRPr="003F718B">
        <w:rPr>
          <w:rFonts w:ascii="Times New Roman" w:hAnsi="Times New Roman" w:cs="Times New Roman"/>
          <w:iCs/>
          <w:sz w:val="24"/>
          <w:szCs w:val="24"/>
        </w:rPr>
        <w:t>3</w:t>
      </w:r>
      <w:r w:rsidRPr="003F718B">
        <w:rPr>
          <w:rFonts w:ascii="Times New Roman" w:hAnsi="Times New Roman" w:cs="Times New Roman"/>
          <w:iCs/>
          <w:sz w:val="24"/>
          <w:szCs w:val="24"/>
        </w:rPr>
        <w:t>[:</w:t>
      </w:r>
      <w:r w:rsidR="0035117D" w:rsidRPr="003F718B">
        <w:rPr>
          <w:rFonts w:ascii="Times New Roman" w:hAnsi="Times New Roman" w:cs="Times New Roman"/>
          <w:iCs/>
          <w:sz w:val="24"/>
          <w:szCs w:val="24"/>
        </w:rPr>
        <w:t>18]:</w:t>
      </w:r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Crescite</w:t>
      </w:r>
      <w:proofErr w:type="spellEnd"/>
      <w:r w:rsidRPr="003F718B">
        <w:rPr>
          <w:rFonts w:ascii="Times New Roman" w:hAnsi="Times New Roman" w:cs="Times New Roman"/>
          <w:i/>
          <w:sz w:val="24"/>
          <w:szCs w:val="24"/>
        </w:rPr>
        <w:t xml:space="preserve"> in gratia</w:t>
      </w:r>
      <w:r w:rsidR="006553E1">
        <w:rPr>
          <w:rFonts w:ascii="Times New Roman" w:hAnsi="Times New Roman" w:cs="Times New Roman"/>
          <w:i/>
          <w:sz w:val="24"/>
          <w:szCs w:val="24"/>
        </w:rPr>
        <w:t>,</w:t>
      </w:r>
      <w:r w:rsidR="006A79B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et</w:t>
      </w:r>
      <w:r w:rsidR="0035117D" w:rsidRPr="003F718B">
        <w:rPr>
          <w:rFonts w:ascii="Times New Roman" w:hAnsi="Times New Roman" w:cs="Times New Roman"/>
          <w:iCs/>
          <w:sz w:val="24"/>
          <w:szCs w:val="24"/>
        </w:rPr>
        <w:t>iam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F718B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cog</w:t>
      </w:r>
      <w:r w:rsidR="0035117D" w:rsidRPr="003F718B">
        <w:rPr>
          <w:rFonts w:ascii="Times New Roman" w:hAnsi="Times New Roman" w:cs="Times New Roman"/>
          <w:i/>
          <w:sz w:val="24"/>
          <w:szCs w:val="24"/>
        </w:rPr>
        <w:t>nit</w:t>
      </w:r>
      <w:r w:rsidRPr="003F718B">
        <w:rPr>
          <w:rFonts w:ascii="Times New Roman" w:hAnsi="Times New Roman" w:cs="Times New Roman"/>
          <w:i/>
          <w:sz w:val="24"/>
          <w:szCs w:val="24"/>
        </w:rPr>
        <w:t>ione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Dei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nostri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>.</w:t>
      </w:r>
      <w:r w:rsidR="0035117D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1F0C6E6" w14:textId="77777777" w:rsidR="006A79B4" w:rsidRDefault="0035117D" w:rsidP="006A79B4">
      <w:pPr>
        <w:spacing w:before="24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3F718B">
        <w:rPr>
          <w:rFonts w:ascii="Times New Roman" w:hAnsi="Times New Roman" w:cs="Times New Roman"/>
          <w:iCs/>
          <w:sz w:val="24"/>
          <w:szCs w:val="24"/>
        </w:rPr>
        <w:t xml:space="preserve">Tercio per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obedienciam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et</w:t>
      </w:r>
      <w:r w:rsidR="006A79B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timorem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diuine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maiestatis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>. Sic creature</w:t>
      </w:r>
      <w:r w:rsidR="006A79B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obedientes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diuino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nutui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crescunt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naturaliter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>,</w:t>
      </w:r>
      <w:r w:rsidR="006A79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F718B">
        <w:rPr>
          <w:rFonts w:ascii="Times New Roman" w:hAnsi="Times New Roman" w:cs="Times New Roman"/>
          <w:iCs/>
          <w:sz w:val="24"/>
          <w:szCs w:val="24"/>
        </w:rPr>
        <w:t xml:space="preserve">Matt. 6[:28]: </w:t>
      </w:r>
      <w:r w:rsidRPr="003F718B">
        <w:rPr>
          <w:rFonts w:ascii="Times New Roman" w:hAnsi="Times New Roman" w:cs="Times New Roman"/>
          <w:i/>
          <w:sz w:val="24"/>
          <w:szCs w:val="24"/>
        </w:rPr>
        <w:t xml:space="preserve">Considerate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lilia</w:t>
      </w:r>
      <w:proofErr w:type="spellEnd"/>
      <w:r w:rsidRPr="003F7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agri</w:t>
      </w:r>
      <w:proofErr w:type="spellEnd"/>
      <w:r w:rsidRPr="003F718B">
        <w:rPr>
          <w:rFonts w:ascii="Times New Roman" w:hAnsi="Times New Roman" w:cs="Times New Roman"/>
          <w:i/>
          <w:sz w:val="24"/>
          <w:szCs w:val="24"/>
        </w:rPr>
        <w:t xml:space="preserve"> quomodo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crescunt</w:t>
      </w:r>
      <w:proofErr w:type="spellEnd"/>
      <w:r w:rsidRPr="003F718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F718B">
        <w:rPr>
          <w:rFonts w:ascii="Times New Roman" w:hAnsi="Times New Roman" w:cs="Times New Roman"/>
          <w:iCs/>
          <w:sz w:val="24"/>
          <w:szCs w:val="24"/>
        </w:rPr>
        <w:t>1 Reg. 2[:</w:t>
      </w:r>
      <w:r w:rsidR="00606111" w:rsidRPr="003F718B">
        <w:rPr>
          <w:rFonts w:ascii="Times New Roman" w:hAnsi="Times New Roman" w:cs="Times New Roman"/>
          <w:iCs/>
          <w:sz w:val="24"/>
          <w:szCs w:val="24"/>
        </w:rPr>
        <w:t>26]:</w:t>
      </w:r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Puer</w:t>
      </w:r>
      <w:proofErr w:type="spellEnd"/>
      <w:r w:rsidRPr="003F718B">
        <w:rPr>
          <w:rFonts w:ascii="Times New Roman" w:hAnsi="Times New Roman" w:cs="Times New Roman"/>
          <w:i/>
          <w:sz w:val="24"/>
          <w:szCs w:val="24"/>
        </w:rPr>
        <w:t xml:space="preserve"> Samuel qui </w:t>
      </w:r>
      <w:r w:rsidR="00606111" w:rsidRPr="003F718B">
        <w:rPr>
          <w:rFonts w:ascii="Times New Roman" w:hAnsi="Times New Roman" w:cs="Times New Roman"/>
          <w:iCs/>
          <w:sz w:val="24"/>
          <w:szCs w:val="24"/>
        </w:rPr>
        <w:t>inter</w:t>
      </w:r>
      <w:r w:rsidR="006A79B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06111" w:rsidRPr="003F718B">
        <w:rPr>
          <w:rFonts w:ascii="Times New Roman" w:hAnsi="Times New Roman" w:cs="Times New Roman"/>
          <w:iCs/>
          <w:sz w:val="24"/>
          <w:szCs w:val="24"/>
        </w:rPr>
        <w:t>prestatur</w:t>
      </w:r>
      <w:proofErr w:type="spellEnd"/>
      <w:r w:rsidR="00606111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06111" w:rsidRPr="003F718B">
        <w:rPr>
          <w:rFonts w:ascii="Times New Roman" w:hAnsi="Times New Roman" w:cs="Times New Roman"/>
          <w:iCs/>
          <w:sz w:val="24"/>
          <w:szCs w:val="24"/>
        </w:rPr>
        <w:t>audiens</w:t>
      </w:r>
      <w:proofErr w:type="spellEnd"/>
      <w:r w:rsidR="00606111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06111" w:rsidRPr="003F718B">
        <w:rPr>
          <w:rFonts w:ascii="Times New Roman" w:hAnsi="Times New Roman" w:cs="Times New Roman"/>
          <w:iCs/>
          <w:sz w:val="24"/>
          <w:szCs w:val="24"/>
        </w:rPr>
        <w:t>Dominum</w:t>
      </w:r>
      <w:proofErr w:type="spellEnd"/>
      <w:r w:rsidR="00606111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06111" w:rsidRPr="003F718B">
        <w:rPr>
          <w:rFonts w:ascii="Times New Roman" w:hAnsi="Times New Roman" w:cs="Times New Roman"/>
          <w:i/>
          <w:sz w:val="24"/>
          <w:szCs w:val="24"/>
        </w:rPr>
        <w:t>proficiebat</w:t>
      </w:r>
      <w:proofErr w:type="spellEnd"/>
      <w:r w:rsidR="00606111" w:rsidRPr="003F718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06111" w:rsidRPr="003F718B">
        <w:rPr>
          <w:rFonts w:ascii="Times New Roman" w:hAnsi="Times New Roman" w:cs="Times New Roman"/>
          <w:i/>
          <w:sz w:val="24"/>
          <w:szCs w:val="24"/>
        </w:rPr>
        <w:t>atque</w:t>
      </w:r>
      <w:proofErr w:type="spellEnd"/>
      <w:r w:rsidR="00606111" w:rsidRPr="003F7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6111" w:rsidRPr="003F718B">
        <w:rPr>
          <w:rFonts w:ascii="Times New Roman" w:hAnsi="Times New Roman" w:cs="Times New Roman"/>
          <w:i/>
          <w:sz w:val="24"/>
          <w:szCs w:val="24"/>
        </w:rPr>
        <w:t>crescebat</w:t>
      </w:r>
      <w:proofErr w:type="spellEnd"/>
      <w:r w:rsidR="00606111" w:rsidRPr="003F718B">
        <w:rPr>
          <w:rFonts w:ascii="Times New Roman" w:hAnsi="Times New Roman" w:cs="Times New Roman"/>
          <w:i/>
          <w:sz w:val="24"/>
          <w:szCs w:val="24"/>
        </w:rPr>
        <w:t>.</w:t>
      </w:r>
      <w:r w:rsidR="00606111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3544422" w14:textId="2B8E642A" w:rsidR="00606111" w:rsidRPr="003F718B" w:rsidRDefault="00606111" w:rsidP="006A79B4">
      <w:pPr>
        <w:spacing w:before="24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3F718B">
        <w:rPr>
          <w:rFonts w:ascii="Times New Roman" w:hAnsi="Times New Roman" w:cs="Times New Roman"/>
          <w:iCs/>
          <w:sz w:val="24"/>
          <w:szCs w:val="24"/>
        </w:rPr>
        <w:t>¶ Et not</w:t>
      </w:r>
      <w:r w:rsidR="00446040">
        <w:rPr>
          <w:rFonts w:ascii="Times New Roman" w:hAnsi="Times New Roman" w:cs="Times New Roman"/>
          <w:iCs/>
          <w:sz w:val="24"/>
          <w:szCs w:val="24"/>
        </w:rPr>
        <w:t>a</w:t>
      </w:r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quod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quat</w:t>
      </w:r>
      <w:r w:rsidR="00446040">
        <w:rPr>
          <w:rFonts w:ascii="Times New Roman" w:hAnsi="Times New Roman" w:cs="Times New Roman"/>
          <w:iCs/>
          <w:sz w:val="24"/>
          <w:szCs w:val="24"/>
        </w:rPr>
        <w:t>u</w:t>
      </w:r>
      <w:r w:rsidRPr="003F718B">
        <w:rPr>
          <w:rFonts w:ascii="Times New Roman" w:hAnsi="Times New Roman" w:cs="Times New Roman"/>
          <w:iCs/>
          <w:sz w:val="24"/>
          <w:szCs w:val="24"/>
        </w:rPr>
        <w:t>or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modis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crescit</w:t>
      </w:r>
      <w:proofErr w:type="spellEnd"/>
      <w:r w:rsidR="006A79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F718B">
        <w:rPr>
          <w:rFonts w:ascii="Times New Roman" w:hAnsi="Times New Roman" w:cs="Times New Roman"/>
          <w:iCs/>
          <w:sz w:val="24"/>
          <w:szCs w:val="24"/>
        </w:rPr>
        <w:t xml:space="preserve">res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quia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profundum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sicut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fouee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et radices.</w:t>
      </w:r>
      <w:r w:rsidR="006A79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F718B">
        <w:rPr>
          <w:rFonts w:ascii="Times New Roman" w:hAnsi="Times New Roman" w:cs="Times New Roman"/>
          <w:iCs/>
          <w:sz w:val="24"/>
          <w:szCs w:val="24"/>
        </w:rPr>
        <w:t xml:space="preserve">In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alt</w:t>
      </w:r>
      <w:r w:rsidR="00446040">
        <w:rPr>
          <w:rFonts w:ascii="Times New Roman" w:hAnsi="Times New Roman" w:cs="Times New Roman"/>
          <w:iCs/>
          <w:sz w:val="24"/>
          <w:szCs w:val="24"/>
        </w:rPr>
        <w:t>itudinem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sicut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edificia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et arbores. In</w:t>
      </w:r>
      <w:r w:rsidR="006A79B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latitudinem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sicut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vinee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et stipites. In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long</w:t>
      </w:r>
      <w:r w:rsidR="00911A89" w:rsidRPr="003F718B">
        <w:rPr>
          <w:rFonts w:ascii="Times New Roman" w:hAnsi="Times New Roman" w:cs="Times New Roman"/>
          <w:iCs/>
          <w:sz w:val="24"/>
          <w:szCs w:val="24"/>
        </w:rPr>
        <w:t>itudine</w:t>
      </w:r>
      <w:proofErr w:type="spellEnd"/>
      <w:r w:rsidR="006A79B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sicut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mensure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et </w:t>
      </w:r>
      <w:r w:rsidRPr="003F718B">
        <w:rPr>
          <w:rFonts w:ascii="Times New Roman" w:hAnsi="Times New Roman" w:cs="Times New Roman"/>
          <w:iCs/>
          <w:sz w:val="24"/>
          <w:szCs w:val="24"/>
        </w:rPr>
        <w:lastRenderedPageBreak/>
        <w:t>dies</w:t>
      </w:r>
      <w:r w:rsidR="000A0B22">
        <w:rPr>
          <w:rFonts w:ascii="Times New Roman" w:hAnsi="Times New Roman" w:cs="Times New Roman"/>
          <w:iCs/>
          <w:sz w:val="24"/>
          <w:szCs w:val="24"/>
        </w:rPr>
        <w:t>,</w:t>
      </w:r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sicut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crescit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vir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Dei</w:t>
      </w:r>
      <w:r w:rsidR="006A79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F718B">
        <w:rPr>
          <w:rFonts w:ascii="Times New Roman" w:hAnsi="Times New Roman" w:cs="Times New Roman"/>
          <w:iCs/>
          <w:sz w:val="24"/>
          <w:szCs w:val="24"/>
        </w:rPr>
        <w:t xml:space="preserve">in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profundum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per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contemptum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terrenorum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, Esth. </w:t>
      </w:r>
      <w:r w:rsidR="001F1DDF" w:rsidRPr="003F718B">
        <w:rPr>
          <w:rFonts w:ascii="Times New Roman" w:hAnsi="Times New Roman" w:cs="Times New Roman"/>
          <w:iCs/>
          <w:sz w:val="24"/>
          <w:szCs w:val="24"/>
        </w:rPr>
        <w:t>10</w:t>
      </w:r>
      <w:r w:rsidRPr="003F718B">
        <w:rPr>
          <w:rFonts w:ascii="Times New Roman" w:hAnsi="Times New Roman" w:cs="Times New Roman"/>
          <w:iCs/>
          <w:sz w:val="24"/>
          <w:szCs w:val="24"/>
        </w:rPr>
        <w:t xml:space="preserve">[: </w:t>
      </w:r>
      <w:r w:rsidR="001F1DDF" w:rsidRPr="003F718B">
        <w:rPr>
          <w:rFonts w:ascii="Times New Roman" w:hAnsi="Times New Roman" w:cs="Times New Roman"/>
          <w:iCs/>
          <w:sz w:val="24"/>
          <w:szCs w:val="24"/>
        </w:rPr>
        <w:t>6]:</w:t>
      </w:r>
      <w:r w:rsidR="006A79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F718B">
        <w:rPr>
          <w:rFonts w:ascii="Times New Roman" w:hAnsi="Times New Roman" w:cs="Times New Roman"/>
          <w:i/>
          <w:sz w:val="24"/>
          <w:szCs w:val="24"/>
        </w:rPr>
        <w:t xml:space="preserve">Fons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par</w:t>
      </w:r>
      <w:r w:rsidR="001F1DDF" w:rsidRPr="003F718B">
        <w:rPr>
          <w:rFonts w:ascii="Times New Roman" w:hAnsi="Times New Roman" w:cs="Times New Roman"/>
          <w:i/>
          <w:sz w:val="24"/>
          <w:szCs w:val="24"/>
        </w:rPr>
        <w:t>u</w:t>
      </w:r>
      <w:r w:rsidRPr="003F718B">
        <w:rPr>
          <w:rFonts w:ascii="Times New Roman" w:hAnsi="Times New Roman" w:cs="Times New Roman"/>
          <w:i/>
          <w:sz w:val="24"/>
          <w:szCs w:val="24"/>
        </w:rPr>
        <w:t>us</w:t>
      </w:r>
      <w:proofErr w:type="spellEnd"/>
      <w:r w:rsidRPr="003F7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creuit</w:t>
      </w:r>
      <w:proofErr w:type="spellEnd"/>
      <w:r w:rsidRPr="003F718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flu</w:t>
      </w:r>
      <w:r w:rsidR="001F1DDF" w:rsidRPr="003F718B">
        <w:rPr>
          <w:rFonts w:ascii="Times New Roman" w:hAnsi="Times New Roman" w:cs="Times New Roman"/>
          <w:iCs/>
          <w:sz w:val="24"/>
          <w:szCs w:val="24"/>
        </w:rPr>
        <w:t>mine</w:t>
      </w:r>
      <w:proofErr w:type="spellEnd"/>
      <w:r w:rsidR="001F1DDF" w:rsidRPr="003F718B">
        <w:rPr>
          <w:rFonts w:ascii="Times New Roman" w:hAnsi="Times New Roman" w:cs="Times New Roman"/>
          <w:iCs/>
          <w:sz w:val="24"/>
          <w:szCs w:val="24"/>
        </w:rPr>
        <w:t xml:space="preserve"> magnum.</w:t>
      </w:r>
    </w:p>
    <w:p w14:paraId="3FC03894" w14:textId="77777777" w:rsidR="006A79B4" w:rsidRDefault="001F1DDF" w:rsidP="006A79B4">
      <w:pPr>
        <w:spacing w:before="24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3F718B">
        <w:rPr>
          <w:rFonts w:ascii="Times New Roman" w:hAnsi="Times New Roman" w:cs="Times New Roman"/>
          <w:iCs/>
          <w:sz w:val="24"/>
          <w:szCs w:val="24"/>
        </w:rPr>
        <w:t xml:space="preserve">¶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Secundo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alt</w:t>
      </w:r>
      <w:r w:rsidR="000A0B22">
        <w:rPr>
          <w:rFonts w:ascii="Times New Roman" w:hAnsi="Times New Roman" w:cs="Times New Roman"/>
          <w:iCs/>
          <w:sz w:val="24"/>
          <w:szCs w:val="24"/>
        </w:rPr>
        <w:t>itudinem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de desiderium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eternorum</w:t>
      </w:r>
      <w:proofErr w:type="spellEnd"/>
      <w:r w:rsidR="000A0B22">
        <w:rPr>
          <w:rFonts w:ascii="Times New Roman" w:hAnsi="Times New Roman" w:cs="Times New Roman"/>
          <w:iCs/>
          <w:sz w:val="24"/>
          <w:szCs w:val="24"/>
        </w:rPr>
        <w:t>,</w:t>
      </w:r>
      <w:r w:rsidR="006A79B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sicut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ignis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quan</w:t>
      </w:r>
      <w:r w:rsidR="000A0B22">
        <w:rPr>
          <w:rFonts w:ascii="Times New Roman" w:hAnsi="Times New Roman" w:cs="Times New Roman"/>
          <w:iCs/>
          <w:sz w:val="24"/>
          <w:szCs w:val="24"/>
        </w:rPr>
        <w:t>d</w:t>
      </w:r>
      <w:r w:rsidRPr="003F718B">
        <w:rPr>
          <w:rFonts w:ascii="Times New Roman" w:hAnsi="Times New Roman" w:cs="Times New Roman"/>
          <w:iCs/>
          <w:sz w:val="24"/>
          <w:szCs w:val="24"/>
        </w:rPr>
        <w:t>o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plus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tendit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 su</w:t>
      </w:r>
      <w:r w:rsidR="006A79B4">
        <w:rPr>
          <w:rFonts w:ascii="Times New Roman" w:hAnsi="Times New Roman" w:cs="Times New Roman"/>
          <w:iCs/>
          <w:sz w:val="24"/>
          <w:szCs w:val="24"/>
        </w:rPr>
        <w:t>r</w:t>
      </w:r>
      <w:r w:rsidRPr="003F718B">
        <w:rPr>
          <w:rFonts w:ascii="Times New Roman" w:hAnsi="Times New Roman" w:cs="Times New Roman"/>
          <w:iCs/>
          <w:sz w:val="24"/>
          <w:szCs w:val="24"/>
        </w:rPr>
        <w:t xml:space="preserve">sum tanto plus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crescit</w:t>
      </w:r>
      <w:proofErr w:type="spellEnd"/>
      <w:r w:rsidRPr="003F718B">
        <w:rPr>
          <w:rFonts w:ascii="Times New Roman" w:hAnsi="Times New Roman" w:cs="Times New Roman"/>
          <w:iCs/>
          <w:sz w:val="24"/>
          <w:szCs w:val="24"/>
        </w:rPr>
        <w:t xml:space="preserve">, Eph. 4[:15]: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Veritatem</w:t>
      </w:r>
      <w:proofErr w:type="spellEnd"/>
      <w:r w:rsidRPr="003F7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facientes</w:t>
      </w:r>
      <w:proofErr w:type="spellEnd"/>
      <w:r w:rsidR="006A79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718B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ista</w:t>
      </w:r>
      <w:proofErr w:type="spellEnd"/>
      <w:r w:rsidRPr="003F7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caritate</w:t>
      </w:r>
      <w:proofErr w:type="spellEnd"/>
      <w:r w:rsidRPr="003F718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F718B">
        <w:rPr>
          <w:rFonts w:ascii="Times New Roman" w:hAnsi="Times New Roman" w:cs="Times New Roman"/>
          <w:i/>
          <w:sz w:val="24"/>
          <w:szCs w:val="24"/>
        </w:rPr>
        <w:t>crescamus</w:t>
      </w:r>
      <w:proofErr w:type="spellEnd"/>
      <w:r w:rsidRPr="003F718B">
        <w:rPr>
          <w:rFonts w:ascii="Times New Roman" w:hAnsi="Times New Roman" w:cs="Times New Roman"/>
          <w:i/>
          <w:sz w:val="24"/>
          <w:szCs w:val="24"/>
        </w:rPr>
        <w:t>.</w:t>
      </w:r>
      <w:r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1441A62" w14:textId="77777777" w:rsidR="006A79B4" w:rsidRDefault="00EF6648" w:rsidP="006A79B4">
      <w:pPr>
        <w:spacing w:before="24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</w:t>
      </w:r>
      <w:r w:rsidR="001F1DDF" w:rsidRPr="003F718B">
        <w:rPr>
          <w:rFonts w:ascii="Times New Roman" w:hAnsi="Times New Roman" w:cs="Times New Roman"/>
          <w:iCs/>
          <w:sz w:val="24"/>
          <w:szCs w:val="24"/>
        </w:rPr>
        <w:t xml:space="preserve">ercio in </w:t>
      </w:r>
      <w:proofErr w:type="spellStart"/>
      <w:r w:rsidR="001F1DDF" w:rsidRPr="003F718B">
        <w:rPr>
          <w:rFonts w:ascii="Times New Roman" w:hAnsi="Times New Roman" w:cs="Times New Roman"/>
          <w:iCs/>
          <w:sz w:val="24"/>
          <w:szCs w:val="24"/>
        </w:rPr>
        <w:t>latitudine</w:t>
      </w:r>
      <w:proofErr w:type="spellEnd"/>
      <w:r w:rsidR="001F1DDF" w:rsidRPr="003F718B">
        <w:rPr>
          <w:rFonts w:ascii="Times New Roman" w:hAnsi="Times New Roman" w:cs="Times New Roman"/>
          <w:iCs/>
          <w:sz w:val="24"/>
          <w:szCs w:val="24"/>
        </w:rPr>
        <w:t xml:space="preserve"> per</w:t>
      </w:r>
      <w:r w:rsidR="006A79B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F1DDF" w:rsidRPr="003F718B">
        <w:rPr>
          <w:rFonts w:ascii="Times New Roman" w:hAnsi="Times New Roman" w:cs="Times New Roman"/>
          <w:iCs/>
          <w:sz w:val="24"/>
          <w:szCs w:val="24"/>
        </w:rPr>
        <w:t>dilacionem</w:t>
      </w:r>
      <w:proofErr w:type="spellEnd"/>
      <w:r w:rsidR="001F1DDF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F1DDF" w:rsidRPr="003F718B">
        <w:rPr>
          <w:rFonts w:ascii="Times New Roman" w:hAnsi="Times New Roman" w:cs="Times New Roman"/>
          <w:iCs/>
          <w:sz w:val="24"/>
          <w:szCs w:val="24"/>
        </w:rPr>
        <w:t>morum</w:t>
      </w:r>
      <w:proofErr w:type="spellEnd"/>
      <w:r w:rsidR="001F1DDF" w:rsidRPr="003F718B">
        <w:rPr>
          <w:rFonts w:ascii="Times New Roman" w:hAnsi="Times New Roman" w:cs="Times New Roman"/>
          <w:iCs/>
          <w:sz w:val="24"/>
          <w:szCs w:val="24"/>
        </w:rPr>
        <w:t xml:space="preserve">, [2] Pet. 3[:18]: </w:t>
      </w:r>
      <w:proofErr w:type="spellStart"/>
      <w:r w:rsidR="001F1DDF" w:rsidRPr="003F718B">
        <w:rPr>
          <w:rFonts w:ascii="Times New Roman" w:hAnsi="Times New Roman" w:cs="Times New Roman"/>
          <w:i/>
          <w:sz w:val="24"/>
          <w:szCs w:val="24"/>
        </w:rPr>
        <w:t>Crescite</w:t>
      </w:r>
      <w:proofErr w:type="spellEnd"/>
      <w:r w:rsidR="001F1DDF" w:rsidRPr="003F718B">
        <w:rPr>
          <w:rFonts w:ascii="Times New Roman" w:hAnsi="Times New Roman" w:cs="Times New Roman"/>
          <w:i/>
          <w:sz w:val="24"/>
          <w:szCs w:val="24"/>
        </w:rPr>
        <w:t xml:space="preserve"> in gratia, et</w:t>
      </w:r>
      <w:r w:rsidR="006A79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DDF" w:rsidRPr="003F718B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1F1DDF" w:rsidRPr="003F718B">
        <w:rPr>
          <w:rFonts w:ascii="Times New Roman" w:hAnsi="Times New Roman" w:cs="Times New Roman"/>
          <w:i/>
          <w:sz w:val="24"/>
          <w:szCs w:val="24"/>
        </w:rPr>
        <w:t>cognicione</w:t>
      </w:r>
      <w:proofErr w:type="spellEnd"/>
      <w:r w:rsidR="001F1DDF" w:rsidRPr="003F718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6161BB2" w14:textId="77777777" w:rsidR="0068050E" w:rsidRDefault="001F1DDF" w:rsidP="006A79B4">
      <w:pPr>
        <w:spacing w:before="24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3F718B">
        <w:rPr>
          <w:rFonts w:ascii="Times New Roman" w:hAnsi="Times New Roman" w:cs="Times New Roman"/>
          <w:iCs/>
          <w:sz w:val="24"/>
          <w:szCs w:val="24"/>
        </w:rPr>
        <w:t xml:space="preserve">Quarto in </w:t>
      </w:r>
      <w:proofErr w:type="spellStart"/>
      <w:r w:rsidRPr="003F718B">
        <w:rPr>
          <w:rFonts w:ascii="Times New Roman" w:hAnsi="Times New Roman" w:cs="Times New Roman"/>
          <w:iCs/>
          <w:sz w:val="24"/>
          <w:szCs w:val="24"/>
        </w:rPr>
        <w:t>longi</w:t>
      </w:r>
      <w:r w:rsidR="00911A89" w:rsidRPr="003F718B">
        <w:rPr>
          <w:rFonts w:ascii="Times New Roman" w:hAnsi="Times New Roman" w:cs="Times New Roman"/>
          <w:iCs/>
          <w:sz w:val="24"/>
          <w:szCs w:val="24"/>
        </w:rPr>
        <w:t>tudine</w:t>
      </w:r>
      <w:proofErr w:type="spellEnd"/>
      <w:r w:rsidR="00911A89" w:rsidRPr="003F718B">
        <w:rPr>
          <w:rFonts w:ascii="Times New Roman" w:hAnsi="Times New Roman" w:cs="Times New Roman"/>
          <w:iCs/>
          <w:sz w:val="24"/>
          <w:szCs w:val="24"/>
        </w:rPr>
        <w:t xml:space="preserve"> per </w:t>
      </w:r>
      <w:proofErr w:type="spellStart"/>
      <w:r w:rsidR="00911A89" w:rsidRPr="003F718B">
        <w:rPr>
          <w:rFonts w:ascii="Times New Roman" w:hAnsi="Times New Roman" w:cs="Times New Roman"/>
          <w:iCs/>
          <w:sz w:val="24"/>
          <w:szCs w:val="24"/>
        </w:rPr>
        <w:t>continuacionem</w:t>
      </w:r>
      <w:proofErr w:type="spellEnd"/>
      <w:r w:rsidR="006A79B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11A89" w:rsidRPr="003F718B">
        <w:rPr>
          <w:rFonts w:ascii="Times New Roman" w:hAnsi="Times New Roman" w:cs="Times New Roman"/>
          <w:iCs/>
          <w:sz w:val="24"/>
          <w:szCs w:val="24"/>
        </w:rPr>
        <w:t>bonorum</w:t>
      </w:r>
      <w:proofErr w:type="spellEnd"/>
      <w:r w:rsidR="00911A89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11A89" w:rsidRPr="003F718B">
        <w:rPr>
          <w:rFonts w:ascii="Times New Roman" w:hAnsi="Times New Roman" w:cs="Times New Roman"/>
          <w:iCs/>
          <w:sz w:val="24"/>
          <w:szCs w:val="24"/>
        </w:rPr>
        <w:t>desideriorum</w:t>
      </w:r>
      <w:proofErr w:type="spellEnd"/>
      <w:r w:rsidR="000B23EB">
        <w:rPr>
          <w:rFonts w:ascii="Times New Roman" w:hAnsi="Times New Roman" w:cs="Times New Roman"/>
          <w:iCs/>
          <w:sz w:val="24"/>
          <w:szCs w:val="24"/>
        </w:rPr>
        <w:t>,</w:t>
      </w:r>
      <w:r w:rsidR="00911A89" w:rsidRPr="003F718B">
        <w:rPr>
          <w:rFonts w:ascii="Times New Roman" w:hAnsi="Times New Roman" w:cs="Times New Roman"/>
          <w:iCs/>
          <w:sz w:val="24"/>
          <w:szCs w:val="24"/>
        </w:rPr>
        <w:t xml:space="preserve"> sic </w:t>
      </w:r>
      <w:proofErr w:type="spellStart"/>
      <w:r w:rsidR="00911A89" w:rsidRPr="003F718B">
        <w:rPr>
          <w:rFonts w:ascii="Times New Roman" w:hAnsi="Times New Roman" w:cs="Times New Roman"/>
          <w:iCs/>
          <w:sz w:val="24"/>
          <w:szCs w:val="24"/>
        </w:rPr>
        <w:t>peccunia</w:t>
      </w:r>
      <w:proofErr w:type="spellEnd"/>
      <w:r w:rsidR="00911A89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11A89" w:rsidRPr="003F718B">
        <w:rPr>
          <w:rFonts w:ascii="Times New Roman" w:hAnsi="Times New Roman" w:cs="Times New Roman"/>
          <w:iCs/>
          <w:sz w:val="24"/>
          <w:szCs w:val="24"/>
        </w:rPr>
        <w:t>crescit</w:t>
      </w:r>
      <w:proofErr w:type="spellEnd"/>
      <w:r w:rsidR="00911A89" w:rsidRPr="003F718B">
        <w:rPr>
          <w:rFonts w:ascii="Times New Roman" w:hAnsi="Times New Roman" w:cs="Times New Roman"/>
          <w:iCs/>
          <w:sz w:val="24"/>
          <w:szCs w:val="24"/>
        </w:rPr>
        <w:t xml:space="preserve"> per </w:t>
      </w:r>
      <w:proofErr w:type="spellStart"/>
      <w:r w:rsidR="00911A89" w:rsidRPr="003F718B">
        <w:rPr>
          <w:rFonts w:ascii="Times New Roman" w:hAnsi="Times New Roman" w:cs="Times New Roman"/>
          <w:iCs/>
          <w:sz w:val="24"/>
          <w:szCs w:val="24"/>
        </w:rPr>
        <w:t>multi</w:t>
      </w:r>
      <w:r w:rsidR="006B3E3D">
        <w:rPr>
          <w:rFonts w:ascii="Times New Roman" w:hAnsi="Times New Roman" w:cs="Times New Roman"/>
          <w:iCs/>
          <w:sz w:val="24"/>
          <w:szCs w:val="24"/>
        </w:rPr>
        <w:t>plicationem</w:t>
      </w:r>
      <w:proofErr w:type="spellEnd"/>
      <w:r w:rsidR="00911A89" w:rsidRPr="003F718B">
        <w:rPr>
          <w:rFonts w:ascii="Times New Roman" w:hAnsi="Times New Roman" w:cs="Times New Roman"/>
          <w:iCs/>
          <w:sz w:val="24"/>
          <w:szCs w:val="24"/>
        </w:rPr>
        <w:t xml:space="preserve">, Gen. 48[:16]: </w:t>
      </w:r>
      <w:r w:rsidR="00911A89" w:rsidRPr="003F718B">
        <w:rPr>
          <w:rFonts w:ascii="Times New Roman" w:hAnsi="Times New Roman" w:cs="Times New Roman"/>
          <w:i/>
          <w:sz w:val="24"/>
          <w:szCs w:val="24"/>
        </w:rPr>
        <w:t>Angelus qui</w:t>
      </w:r>
      <w:r w:rsidR="00911A89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11A89" w:rsidRPr="003F718B">
        <w:rPr>
          <w:rFonts w:ascii="Times New Roman" w:hAnsi="Times New Roman" w:cs="Times New Roman"/>
          <w:iCs/>
          <w:sz w:val="24"/>
          <w:szCs w:val="24"/>
        </w:rPr>
        <w:t>eripit</w:t>
      </w:r>
      <w:proofErr w:type="spellEnd"/>
      <w:r w:rsidR="00911A89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11A89" w:rsidRPr="003F718B">
        <w:rPr>
          <w:rFonts w:ascii="Times New Roman" w:hAnsi="Times New Roman" w:cs="Times New Roman"/>
          <w:i/>
          <w:sz w:val="24"/>
          <w:szCs w:val="24"/>
        </w:rPr>
        <w:t>me</w:t>
      </w:r>
      <w:r w:rsidR="00911A89" w:rsidRPr="003F718B">
        <w:rPr>
          <w:rFonts w:ascii="Times New Roman" w:hAnsi="Times New Roman" w:cs="Times New Roman"/>
          <w:iCs/>
          <w:sz w:val="24"/>
          <w:szCs w:val="24"/>
        </w:rPr>
        <w:t>,</w:t>
      </w:r>
      <w:r w:rsidR="006805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11A89" w:rsidRPr="003F718B">
        <w:rPr>
          <w:rFonts w:ascii="Times New Roman" w:hAnsi="Times New Roman" w:cs="Times New Roman"/>
          <w:iCs/>
          <w:sz w:val="24"/>
          <w:szCs w:val="24"/>
        </w:rPr>
        <w:t>et Gen</w:t>
      </w:r>
      <w:r w:rsidR="006B3E3D">
        <w:rPr>
          <w:rFonts w:ascii="Times New Roman" w:hAnsi="Times New Roman" w:cs="Times New Roman"/>
          <w:iCs/>
          <w:sz w:val="24"/>
          <w:szCs w:val="24"/>
        </w:rPr>
        <w:t>.</w:t>
      </w:r>
      <w:r w:rsidR="00911A89" w:rsidRPr="003F718B">
        <w:rPr>
          <w:rFonts w:ascii="Times New Roman" w:hAnsi="Times New Roman" w:cs="Times New Roman"/>
          <w:iCs/>
          <w:sz w:val="24"/>
          <w:szCs w:val="24"/>
        </w:rPr>
        <w:t xml:space="preserve"> 41[:52]: </w:t>
      </w:r>
      <w:proofErr w:type="spellStart"/>
      <w:r w:rsidR="00911A89" w:rsidRPr="003F718B">
        <w:rPr>
          <w:rFonts w:ascii="Times New Roman" w:hAnsi="Times New Roman" w:cs="Times New Roman"/>
          <w:i/>
          <w:sz w:val="24"/>
          <w:szCs w:val="24"/>
        </w:rPr>
        <w:t>Crescere</w:t>
      </w:r>
      <w:proofErr w:type="spellEnd"/>
      <w:r w:rsidR="00911A89" w:rsidRPr="003F718B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="00911A89" w:rsidRPr="003F718B">
        <w:rPr>
          <w:rFonts w:ascii="Times New Roman" w:hAnsi="Times New Roman" w:cs="Times New Roman"/>
          <w:i/>
          <w:sz w:val="24"/>
          <w:szCs w:val="24"/>
        </w:rPr>
        <w:t>fecit</w:t>
      </w:r>
      <w:proofErr w:type="spellEnd"/>
      <w:r w:rsidR="00911A89" w:rsidRPr="003F718B">
        <w:rPr>
          <w:rFonts w:ascii="Times New Roman" w:hAnsi="Times New Roman" w:cs="Times New Roman"/>
          <w:i/>
          <w:sz w:val="24"/>
          <w:szCs w:val="24"/>
        </w:rPr>
        <w:t xml:space="preserve"> Deus in terra. </w:t>
      </w:r>
      <w:r w:rsidR="00911A89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A9B6A30" w14:textId="77777777" w:rsidR="0068050E" w:rsidRDefault="00911A89" w:rsidP="006A79B4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18B">
        <w:rPr>
          <w:rFonts w:ascii="Times New Roman" w:hAnsi="Times New Roman" w:cs="Times New Roman"/>
          <w:iCs/>
          <w:sz w:val="24"/>
          <w:szCs w:val="24"/>
        </w:rPr>
        <w:t>¶ Item</w:t>
      </w:r>
      <w:r w:rsidR="0068050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021C7" w:rsidRPr="003F718B">
        <w:rPr>
          <w:rFonts w:ascii="Times New Roman" w:hAnsi="Times New Roman" w:cs="Times New Roman"/>
          <w:iCs/>
          <w:sz w:val="24"/>
          <w:szCs w:val="24"/>
        </w:rPr>
        <w:t>crescit</w:t>
      </w:r>
      <w:proofErr w:type="spellEnd"/>
      <w:r w:rsidR="009021C7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021C7" w:rsidRPr="003F718B">
        <w:rPr>
          <w:rFonts w:ascii="Times New Roman" w:hAnsi="Times New Roman" w:cs="Times New Roman"/>
          <w:iCs/>
          <w:sz w:val="24"/>
          <w:szCs w:val="24"/>
        </w:rPr>
        <w:t>quis</w:t>
      </w:r>
      <w:proofErr w:type="spellEnd"/>
      <w:r w:rsidR="009021C7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021C7" w:rsidRPr="003F718B">
        <w:rPr>
          <w:rFonts w:ascii="Times New Roman" w:hAnsi="Times New Roman" w:cs="Times New Roman"/>
          <w:iCs/>
          <w:sz w:val="24"/>
          <w:szCs w:val="24"/>
        </w:rPr>
        <w:t>moraliter</w:t>
      </w:r>
      <w:proofErr w:type="spellEnd"/>
      <w:r w:rsidR="009021C7" w:rsidRPr="003F718B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="009021C7" w:rsidRPr="003F718B">
        <w:rPr>
          <w:rFonts w:ascii="Times New Roman" w:hAnsi="Times New Roman" w:cs="Times New Roman"/>
          <w:iCs/>
          <w:sz w:val="24"/>
          <w:szCs w:val="24"/>
        </w:rPr>
        <w:t>longitudine</w:t>
      </w:r>
      <w:proofErr w:type="spellEnd"/>
      <w:r w:rsidR="009021C7" w:rsidRPr="003F718B">
        <w:rPr>
          <w:rFonts w:ascii="Times New Roman" w:hAnsi="Times New Roman" w:cs="Times New Roman"/>
          <w:iCs/>
          <w:sz w:val="24"/>
          <w:szCs w:val="24"/>
        </w:rPr>
        <w:t xml:space="preserve"> per </w:t>
      </w:r>
      <w:proofErr w:type="spellStart"/>
      <w:r w:rsidR="009021C7" w:rsidRPr="003F718B">
        <w:rPr>
          <w:rFonts w:ascii="Times New Roman" w:hAnsi="Times New Roman" w:cs="Times New Roman"/>
          <w:iCs/>
          <w:sz w:val="24"/>
          <w:szCs w:val="24"/>
        </w:rPr>
        <w:t>laborum</w:t>
      </w:r>
      <w:proofErr w:type="spellEnd"/>
      <w:r w:rsidR="0068050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021C7" w:rsidRPr="003F718B">
        <w:rPr>
          <w:rFonts w:ascii="Times New Roman" w:hAnsi="Times New Roman" w:cs="Times New Roman"/>
          <w:iCs/>
          <w:sz w:val="24"/>
          <w:szCs w:val="24"/>
        </w:rPr>
        <w:t>sustinenciam</w:t>
      </w:r>
      <w:proofErr w:type="spellEnd"/>
      <w:r w:rsidR="009021C7" w:rsidRPr="003F718B">
        <w:rPr>
          <w:rFonts w:ascii="Times New Roman" w:hAnsi="Times New Roman" w:cs="Times New Roman"/>
          <w:iCs/>
          <w:sz w:val="24"/>
          <w:szCs w:val="24"/>
        </w:rPr>
        <w:t xml:space="preserve">, Luc. 13[:18-19]: </w:t>
      </w:r>
      <w:r w:rsidR="009021C7" w:rsidRPr="003F718B">
        <w:rPr>
          <w:rFonts w:ascii="Times New Roman" w:hAnsi="Times New Roman" w:cs="Times New Roman"/>
          <w:i/>
          <w:sz w:val="24"/>
          <w:szCs w:val="24"/>
        </w:rPr>
        <w:t xml:space="preserve">Simile </w:t>
      </w:r>
      <w:proofErr w:type="spellStart"/>
      <w:r w:rsidR="009021C7" w:rsidRPr="003F718B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9021C7" w:rsidRPr="003F718B">
        <w:rPr>
          <w:rFonts w:ascii="Times New Roman" w:hAnsi="Times New Roman" w:cs="Times New Roman"/>
          <w:i/>
          <w:sz w:val="24"/>
          <w:szCs w:val="24"/>
        </w:rPr>
        <w:t xml:space="preserve"> regnum </w:t>
      </w:r>
      <w:proofErr w:type="spellStart"/>
      <w:r w:rsidR="009021C7" w:rsidRPr="003F718B">
        <w:rPr>
          <w:rFonts w:ascii="Times New Roman" w:hAnsi="Times New Roman" w:cs="Times New Roman"/>
          <w:iCs/>
          <w:sz w:val="24"/>
          <w:szCs w:val="24"/>
        </w:rPr>
        <w:t>celorum</w:t>
      </w:r>
      <w:proofErr w:type="spellEnd"/>
      <w:r w:rsidR="009021C7" w:rsidRPr="003F7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021C7" w:rsidRPr="003F718B">
        <w:rPr>
          <w:rFonts w:ascii="Times New Roman" w:hAnsi="Times New Roman" w:cs="Times New Roman"/>
          <w:i/>
          <w:sz w:val="24"/>
          <w:szCs w:val="24"/>
        </w:rPr>
        <w:t>grano</w:t>
      </w:r>
      <w:proofErr w:type="spellEnd"/>
      <w:r w:rsidR="009021C7" w:rsidRPr="003F718B">
        <w:rPr>
          <w:rFonts w:ascii="Times New Roman" w:hAnsi="Times New Roman" w:cs="Times New Roman"/>
          <w:i/>
          <w:sz w:val="24"/>
          <w:szCs w:val="24"/>
        </w:rPr>
        <w:t xml:space="preserve"> sinapis.</w:t>
      </w:r>
      <w:r w:rsidR="009021C7" w:rsidRPr="003F718B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="009021C7" w:rsidRPr="003F718B">
        <w:rPr>
          <w:rFonts w:ascii="Times New Roman" w:hAnsi="Times New Roman" w:cs="Times New Roman"/>
          <w:iCs/>
          <w:sz w:val="24"/>
          <w:szCs w:val="24"/>
        </w:rPr>
        <w:t>latitudine</w:t>
      </w:r>
      <w:proofErr w:type="spellEnd"/>
      <w:r w:rsidR="009021C7" w:rsidRPr="003F718B">
        <w:rPr>
          <w:rFonts w:ascii="Times New Roman" w:hAnsi="Times New Roman" w:cs="Times New Roman"/>
          <w:iCs/>
          <w:sz w:val="24"/>
          <w:szCs w:val="24"/>
        </w:rPr>
        <w:t xml:space="preserve"> per </w:t>
      </w:r>
      <w:proofErr w:type="spellStart"/>
      <w:r w:rsidR="009021C7" w:rsidRPr="003F718B">
        <w:rPr>
          <w:rFonts w:ascii="Times New Roman" w:hAnsi="Times New Roman" w:cs="Times New Roman"/>
          <w:iCs/>
          <w:sz w:val="24"/>
          <w:szCs w:val="24"/>
        </w:rPr>
        <w:t>morum</w:t>
      </w:r>
      <w:proofErr w:type="spellEnd"/>
      <w:r w:rsidR="0068050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021C7" w:rsidRPr="003F718B">
        <w:rPr>
          <w:rFonts w:ascii="Times New Roman" w:hAnsi="Times New Roman" w:cs="Times New Roman"/>
          <w:iCs/>
          <w:sz w:val="24"/>
          <w:szCs w:val="24"/>
        </w:rPr>
        <w:t>redolenciam</w:t>
      </w:r>
      <w:proofErr w:type="spellEnd"/>
      <w:r w:rsidR="009021C7" w:rsidRPr="003F718B">
        <w:rPr>
          <w:rFonts w:ascii="Times New Roman" w:hAnsi="Times New Roman" w:cs="Times New Roman"/>
          <w:iCs/>
          <w:sz w:val="24"/>
          <w:szCs w:val="24"/>
        </w:rPr>
        <w:t xml:space="preserve">, Esth. </w:t>
      </w:r>
      <w:r w:rsidR="00B53CD8" w:rsidRPr="003F718B">
        <w:rPr>
          <w:rFonts w:ascii="Times New Roman" w:hAnsi="Times New Roman" w:cs="Times New Roman"/>
          <w:iCs/>
          <w:sz w:val="24"/>
          <w:szCs w:val="24"/>
        </w:rPr>
        <w:t>9</w:t>
      </w:r>
      <w:r w:rsidR="009021C7" w:rsidRPr="003F718B">
        <w:rPr>
          <w:rFonts w:ascii="Times New Roman" w:hAnsi="Times New Roman" w:cs="Times New Roman"/>
          <w:iCs/>
          <w:sz w:val="24"/>
          <w:szCs w:val="24"/>
        </w:rPr>
        <w:t>[:</w:t>
      </w:r>
      <w:r w:rsidR="00B53CD8" w:rsidRPr="003F718B">
        <w:rPr>
          <w:rFonts w:ascii="Times New Roman" w:hAnsi="Times New Roman" w:cs="Times New Roman"/>
          <w:iCs/>
          <w:sz w:val="24"/>
          <w:szCs w:val="24"/>
        </w:rPr>
        <w:t>4]:</w:t>
      </w:r>
      <w:r w:rsidR="009021C7" w:rsidRPr="003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021C7" w:rsidRPr="003F718B">
        <w:rPr>
          <w:rFonts w:ascii="Times New Roman" w:hAnsi="Times New Roman" w:cs="Times New Roman"/>
          <w:i/>
          <w:sz w:val="24"/>
          <w:szCs w:val="24"/>
        </w:rPr>
        <w:t>Fama</w:t>
      </w:r>
      <w:proofErr w:type="spellEnd"/>
      <w:r w:rsidR="009021C7" w:rsidRPr="003F71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3CD8" w:rsidRPr="003F718B">
        <w:rPr>
          <w:rFonts w:ascii="Times New Roman" w:hAnsi="Times New Roman" w:cs="Times New Roman"/>
          <w:i/>
          <w:color w:val="000000"/>
          <w:sz w:val="24"/>
          <w:szCs w:val="24"/>
        </w:rPr>
        <w:t>nominis</w:t>
      </w:r>
      <w:proofErr w:type="spellEnd"/>
      <w:r w:rsidR="00B53CD8" w:rsidRPr="003F71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B53CD8" w:rsidRPr="003F718B">
        <w:rPr>
          <w:rFonts w:ascii="Times New Roman" w:hAnsi="Times New Roman" w:cs="Times New Roman"/>
          <w:i/>
          <w:color w:val="000000"/>
          <w:sz w:val="24"/>
          <w:szCs w:val="24"/>
        </w:rPr>
        <w:t>eius</w:t>
      </w:r>
      <w:proofErr w:type="spellEnd"/>
      <w:r w:rsidR="00B53CD8" w:rsidRPr="003F71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B53CD8" w:rsidRPr="003F718B">
        <w:rPr>
          <w:rFonts w:ascii="Times New Roman" w:hAnsi="Times New Roman" w:cs="Times New Roman"/>
          <w:i/>
          <w:color w:val="000000"/>
          <w:sz w:val="24"/>
          <w:szCs w:val="24"/>
        </w:rPr>
        <w:t>crescebat</w:t>
      </w:r>
      <w:proofErr w:type="spellEnd"/>
      <w:r w:rsidR="00B53CD8" w:rsidRPr="003F718B">
        <w:rPr>
          <w:rFonts w:ascii="Times New Roman" w:hAnsi="Times New Roman" w:cs="Times New Roman"/>
          <w:color w:val="000000"/>
          <w:sz w:val="24"/>
          <w:szCs w:val="24"/>
        </w:rPr>
        <w:t xml:space="preserve">. In </w:t>
      </w:r>
      <w:proofErr w:type="spellStart"/>
      <w:r w:rsidR="00B53CD8" w:rsidRPr="003F718B">
        <w:rPr>
          <w:rFonts w:ascii="Times New Roman" w:hAnsi="Times New Roman" w:cs="Times New Roman"/>
          <w:color w:val="000000"/>
          <w:sz w:val="24"/>
          <w:szCs w:val="24"/>
        </w:rPr>
        <w:t>profundum</w:t>
      </w:r>
      <w:proofErr w:type="spellEnd"/>
      <w:r w:rsidR="00B53CD8" w:rsidRPr="003F718B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="00B53CD8" w:rsidRPr="003F718B">
        <w:rPr>
          <w:rFonts w:ascii="Times New Roman" w:hAnsi="Times New Roman" w:cs="Times New Roman"/>
          <w:color w:val="000000"/>
          <w:sz w:val="24"/>
          <w:szCs w:val="24"/>
        </w:rPr>
        <w:t>dolorum</w:t>
      </w:r>
      <w:proofErr w:type="spellEnd"/>
      <w:r w:rsidR="00B53CD8" w:rsidRPr="003F71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3CD8" w:rsidRPr="003F718B">
        <w:rPr>
          <w:rFonts w:ascii="Times New Roman" w:hAnsi="Times New Roman" w:cs="Times New Roman"/>
          <w:color w:val="000000"/>
          <w:sz w:val="24"/>
          <w:szCs w:val="24"/>
        </w:rPr>
        <w:t>experienciam</w:t>
      </w:r>
      <w:proofErr w:type="spellEnd"/>
      <w:r w:rsidR="006B3E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0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3CD8" w:rsidRPr="003F718B">
        <w:rPr>
          <w:rFonts w:ascii="Times New Roman" w:hAnsi="Times New Roman" w:cs="Times New Roman"/>
          <w:color w:val="000000"/>
          <w:sz w:val="24"/>
          <w:szCs w:val="24"/>
        </w:rPr>
        <w:t>Jo</w:t>
      </w:r>
      <w:r w:rsidR="003F718B" w:rsidRPr="003F718B">
        <w:rPr>
          <w:rFonts w:ascii="Times New Roman" w:hAnsi="Times New Roman" w:cs="Times New Roman"/>
          <w:color w:val="000000"/>
          <w:sz w:val="24"/>
          <w:szCs w:val="24"/>
        </w:rPr>
        <w:t>an.</w:t>
      </w:r>
      <w:r w:rsidR="00B53CD8" w:rsidRPr="003F71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718B" w:rsidRPr="003F718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53CD8" w:rsidRPr="003F718B">
        <w:rPr>
          <w:rFonts w:ascii="Times New Roman" w:hAnsi="Times New Roman" w:cs="Times New Roman"/>
          <w:color w:val="000000"/>
          <w:sz w:val="24"/>
          <w:szCs w:val="24"/>
        </w:rPr>
        <w:t>[:</w:t>
      </w:r>
      <w:r w:rsidR="003F718B" w:rsidRPr="003F718B">
        <w:rPr>
          <w:rFonts w:ascii="Times New Roman" w:hAnsi="Times New Roman" w:cs="Times New Roman"/>
          <w:color w:val="000000"/>
          <w:sz w:val="24"/>
          <w:szCs w:val="24"/>
        </w:rPr>
        <w:t>30]:</w:t>
      </w:r>
      <w:r w:rsidR="00B53CD8" w:rsidRPr="003F71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718B" w:rsidRPr="003F71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</w:t>
      </w:r>
      <w:r w:rsidR="00B53CD8" w:rsidRPr="003F71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 </w:t>
      </w:r>
      <w:proofErr w:type="spellStart"/>
      <w:r w:rsidR="00B53CD8" w:rsidRPr="003F71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oportet</w:t>
      </w:r>
      <w:proofErr w:type="spellEnd"/>
      <w:r w:rsidR="00B53CD8" w:rsidRPr="003F71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3F718B" w:rsidRPr="003F71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minui</w:t>
      </w:r>
      <w:proofErr w:type="spellEnd"/>
      <w:r w:rsidR="003F718B" w:rsidRPr="003F71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illum autem </w:t>
      </w:r>
      <w:proofErr w:type="spellStart"/>
      <w:r w:rsidR="003F718B" w:rsidRPr="003F71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crescere</w:t>
      </w:r>
      <w:proofErr w:type="spellEnd"/>
      <w:r w:rsidR="003F718B" w:rsidRPr="003F71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0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718B" w:rsidRPr="003F718B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="003F718B" w:rsidRPr="003F718B">
        <w:rPr>
          <w:rFonts w:ascii="Times New Roman" w:hAnsi="Times New Roman" w:cs="Times New Roman"/>
          <w:color w:val="000000"/>
          <w:sz w:val="24"/>
          <w:szCs w:val="24"/>
        </w:rPr>
        <w:t>altitudine</w:t>
      </w:r>
      <w:proofErr w:type="spellEnd"/>
      <w:r w:rsidR="003F718B" w:rsidRPr="003F718B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="003F718B" w:rsidRPr="003F718B">
        <w:rPr>
          <w:rFonts w:ascii="Times New Roman" w:hAnsi="Times New Roman" w:cs="Times New Roman"/>
          <w:color w:val="000000"/>
          <w:sz w:val="24"/>
          <w:szCs w:val="24"/>
        </w:rPr>
        <w:t>virtutum</w:t>
      </w:r>
      <w:proofErr w:type="spellEnd"/>
      <w:r w:rsidR="003F718B" w:rsidRPr="003F71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718B" w:rsidRPr="003F718B">
        <w:rPr>
          <w:rFonts w:ascii="Times New Roman" w:hAnsi="Times New Roman" w:cs="Times New Roman"/>
          <w:color w:val="000000"/>
          <w:sz w:val="24"/>
          <w:szCs w:val="24"/>
        </w:rPr>
        <w:t>excellenciam</w:t>
      </w:r>
      <w:proofErr w:type="spellEnd"/>
      <w:r w:rsidR="003F718B" w:rsidRPr="003F71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3FF4890" w14:textId="3BA0852A" w:rsidR="009A585A" w:rsidRDefault="003F718B" w:rsidP="006A79B4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18B">
        <w:rPr>
          <w:rFonts w:ascii="Times New Roman" w:hAnsi="Times New Roman" w:cs="Times New Roman"/>
          <w:color w:val="000000"/>
          <w:sz w:val="24"/>
          <w:szCs w:val="24"/>
        </w:rPr>
        <w:t>¶ Item</w:t>
      </w:r>
      <w:r w:rsidR="00680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color w:val="000000"/>
          <w:sz w:val="24"/>
          <w:szCs w:val="24"/>
        </w:rPr>
        <w:t>perfectus</w:t>
      </w:r>
      <w:proofErr w:type="spellEnd"/>
      <w:r w:rsidRPr="003F718B">
        <w:rPr>
          <w:rFonts w:ascii="Times New Roman" w:hAnsi="Times New Roman" w:cs="Times New Roman"/>
          <w:color w:val="000000"/>
          <w:sz w:val="24"/>
          <w:szCs w:val="24"/>
        </w:rPr>
        <w:t xml:space="preserve"> hominis </w:t>
      </w:r>
      <w:proofErr w:type="spellStart"/>
      <w:r w:rsidRPr="003F718B">
        <w:rPr>
          <w:rFonts w:ascii="Times New Roman" w:hAnsi="Times New Roman" w:cs="Times New Roman"/>
          <w:color w:val="000000"/>
          <w:sz w:val="24"/>
          <w:szCs w:val="24"/>
        </w:rPr>
        <w:t>consistit</w:t>
      </w:r>
      <w:proofErr w:type="spellEnd"/>
      <w:r w:rsidRPr="003F718B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3F718B">
        <w:rPr>
          <w:rFonts w:ascii="Times New Roman" w:hAnsi="Times New Roman" w:cs="Times New Roman"/>
          <w:color w:val="000000"/>
          <w:sz w:val="24"/>
          <w:szCs w:val="24"/>
        </w:rPr>
        <w:t>augmento</w:t>
      </w:r>
      <w:proofErr w:type="spellEnd"/>
      <w:r w:rsidRPr="003F71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718B">
        <w:rPr>
          <w:rFonts w:ascii="Times New Roman" w:hAnsi="Times New Roman" w:cs="Times New Roman"/>
          <w:color w:val="000000"/>
          <w:sz w:val="24"/>
          <w:szCs w:val="24"/>
        </w:rPr>
        <w:t>triplici</w:t>
      </w:r>
      <w:proofErr w:type="spellEnd"/>
      <w:r w:rsidR="00E67ED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0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718B">
        <w:rPr>
          <w:rFonts w:ascii="Times New Roman" w:hAnsi="Times New Roman" w:cs="Times New Roman"/>
          <w:color w:val="000000"/>
          <w:sz w:val="24"/>
          <w:szCs w:val="24"/>
        </w:rPr>
        <w:t xml:space="preserve">scilicet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dileccionis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operacionis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cognicionis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vtpote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dileccio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caritatis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feruencior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quando</w:t>
      </w:r>
      <w:proofErr w:type="spellEnd"/>
      <w:r w:rsidR="00680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operacio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frequencior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cognicio</w:t>
      </w:r>
      <w:proofErr w:type="spellEnd"/>
      <w:r w:rsidR="00680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fidei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purior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Sic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perficit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medicus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diligencior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exercitacior</w:t>
      </w:r>
      <w:proofErr w:type="spellEnd"/>
      <w:r w:rsidR="00680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prudencior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rethorica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operibus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naturalibus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artificialibus</w:t>
      </w:r>
      <w:proofErr w:type="spellEnd"/>
      <w:r w:rsidR="00E67ED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</w:t>
      </w:r>
      <w:r w:rsidR="009A585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680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85A">
        <w:rPr>
          <w:rFonts w:ascii="Times New Roman" w:hAnsi="Times New Roman" w:cs="Times New Roman"/>
          <w:color w:val="000000"/>
          <w:sz w:val="24"/>
          <w:szCs w:val="24"/>
        </w:rPr>
        <w:t xml:space="preserve">et in </w:t>
      </w:r>
      <w:proofErr w:type="spellStart"/>
      <w:r w:rsidR="009A585A">
        <w:rPr>
          <w:rFonts w:ascii="Times New Roman" w:hAnsi="Times New Roman" w:cs="Times New Roman"/>
          <w:color w:val="000000"/>
          <w:sz w:val="24"/>
          <w:szCs w:val="24"/>
        </w:rPr>
        <w:t>moralibus</w:t>
      </w:r>
      <w:proofErr w:type="spellEnd"/>
      <w:r w:rsidR="009A585A">
        <w:rPr>
          <w:rFonts w:ascii="Times New Roman" w:hAnsi="Times New Roman" w:cs="Times New Roman"/>
          <w:color w:val="000000"/>
          <w:sz w:val="24"/>
          <w:szCs w:val="24"/>
        </w:rPr>
        <w:t xml:space="preserve"> imperfecta </w:t>
      </w:r>
      <w:proofErr w:type="spellStart"/>
      <w:r w:rsidR="009A585A">
        <w:rPr>
          <w:rFonts w:ascii="Times New Roman" w:hAnsi="Times New Roman" w:cs="Times New Roman"/>
          <w:color w:val="000000"/>
          <w:sz w:val="24"/>
          <w:szCs w:val="24"/>
        </w:rPr>
        <w:t>successiue</w:t>
      </w:r>
      <w:proofErr w:type="spellEnd"/>
      <w:r w:rsidR="00680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85A">
        <w:rPr>
          <w:rFonts w:ascii="Times New Roman" w:hAnsi="Times New Roman" w:cs="Times New Roman"/>
          <w:color w:val="000000"/>
          <w:sz w:val="24"/>
          <w:szCs w:val="24"/>
        </w:rPr>
        <w:t xml:space="preserve">exeunt </w:t>
      </w:r>
      <w:proofErr w:type="gramStart"/>
      <w:r w:rsidR="009A585A">
        <w:rPr>
          <w:rFonts w:ascii="Times New Roman" w:hAnsi="Times New Roman" w:cs="Times New Roman"/>
          <w:color w:val="000000"/>
          <w:sz w:val="24"/>
          <w:szCs w:val="24"/>
        </w:rPr>
        <w:t>ad</w:t>
      </w:r>
      <w:proofErr w:type="gramEnd"/>
      <w:r w:rsidR="009A585A">
        <w:rPr>
          <w:rFonts w:ascii="Times New Roman" w:hAnsi="Times New Roman" w:cs="Times New Roman"/>
          <w:color w:val="000000"/>
          <w:sz w:val="24"/>
          <w:szCs w:val="24"/>
        </w:rPr>
        <w:t xml:space="preserve"> perfectum. Non </w:t>
      </w:r>
      <w:proofErr w:type="spellStart"/>
      <w:r w:rsidR="009A585A">
        <w:rPr>
          <w:rFonts w:ascii="Times New Roman" w:hAnsi="Times New Roman" w:cs="Times New Roman"/>
          <w:color w:val="000000"/>
          <w:sz w:val="24"/>
          <w:szCs w:val="24"/>
        </w:rPr>
        <w:t>enim</w:t>
      </w:r>
      <w:proofErr w:type="spellEnd"/>
      <w:r w:rsidR="009A5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585A">
        <w:rPr>
          <w:rFonts w:ascii="Times New Roman" w:hAnsi="Times New Roman" w:cs="Times New Roman"/>
          <w:color w:val="000000"/>
          <w:sz w:val="24"/>
          <w:szCs w:val="24"/>
        </w:rPr>
        <w:t>graduum</w:t>
      </w:r>
      <w:proofErr w:type="spellEnd"/>
      <w:r w:rsidR="00680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85A">
        <w:rPr>
          <w:rFonts w:ascii="Times New Roman" w:hAnsi="Times New Roman" w:cs="Times New Roman"/>
          <w:color w:val="000000"/>
          <w:sz w:val="24"/>
          <w:szCs w:val="24"/>
        </w:rPr>
        <w:t xml:space="preserve">subito </w:t>
      </w:r>
      <w:proofErr w:type="spellStart"/>
      <w:r w:rsidR="009A585A">
        <w:rPr>
          <w:rFonts w:ascii="Times New Roman" w:hAnsi="Times New Roman" w:cs="Times New Roman"/>
          <w:color w:val="000000"/>
          <w:sz w:val="24"/>
          <w:szCs w:val="24"/>
        </w:rPr>
        <w:t>surgit</w:t>
      </w:r>
      <w:proofErr w:type="spellEnd"/>
      <w:r w:rsidR="009A585A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9A585A">
        <w:rPr>
          <w:rFonts w:ascii="Times New Roman" w:hAnsi="Times New Roman" w:cs="Times New Roman"/>
          <w:color w:val="000000"/>
          <w:sz w:val="24"/>
          <w:szCs w:val="24"/>
        </w:rPr>
        <w:t>spicam</w:t>
      </w:r>
      <w:proofErr w:type="spellEnd"/>
      <w:r w:rsidR="009A5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585A">
        <w:rPr>
          <w:rFonts w:ascii="Times New Roman" w:hAnsi="Times New Roman" w:cs="Times New Roman"/>
          <w:color w:val="000000"/>
          <w:sz w:val="24"/>
          <w:szCs w:val="24"/>
        </w:rPr>
        <w:t>nec</w:t>
      </w:r>
      <w:proofErr w:type="spellEnd"/>
      <w:r w:rsidR="009A585A">
        <w:rPr>
          <w:rFonts w:ascii="Times New Roman" w:hAnsi="Times New Roman" w:cs="Times New Roman"/>
          <w:color w:val="000000"/>
          <w:sz w:val="24"/>
          <w:szCs w:val="24"/>
        </w:rPr>
        <w:t xml:space="preserve"> lapis in</w:t>
      </w:r>
    </w:p>
    <w:p w14:paraId="6CECC828" w14:textId="006B40CF" w:rsidR="009A585A" w:rsidRDefault="009A585A" w:rsidP="006A79B4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/fol. 224vb/</w:t>
      </w:r>
    </w:p>
    <w:p w14:paraId="77D1DF30" w14:textId="799F9A32" w:rsidR="009A585A" w:rsidRPr="003F718B" w:rsidRDefault="009A585A" w:rsidP="006A79B4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ymaginem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sic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homo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fit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summus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="00680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triplicem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gradum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procedit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incipiencium</w:t>
      </w:r>
      <w:proofErr w:type="spellEnd"/>
      <w:r w:rsidR="00680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proficiencium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perfectorum</w:t>
      </w:r>
      <w:proofErr w:type="spellEnd"/>
      <w:r w:rsidR="00A81CB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bono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melius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variatur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9428F1" w14:textId="6061901C" w:rsidR="003F718B" w:rsidRPr="003F718B" w:rsidRDefault="003F718B" w:rsidP="006A79B4">
      <w:pPr>
        <w:spacing w:before="24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45" w:rightFromText="45" w:topFromText="300" w:vertAnchor="text"/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8430"/>
      </w:tblGrid>
      <w:tr w:rsidR="005E19BA" w:rsidRPr="00606B62" w14:paraId="20CD59CC" w14:textId="77777777" w:rsidTr="00C05521">
        <w:tc>
          <w:tcPr>
            <w:tcW w:w="570" w:type="dxa"/>
            <w:shd w:val="clear" w:color="auto" w:fill="FFFFFF"/>
            <w:tcMar>
              <w:top w:w="15" w:type="dxa"/>
              <w:left w:w="0" w:type="dxa"/>
              <w:bottom w:w="0" w:type="dxa"/>
              <w:right w:w="150" w:type="dxa"/>
            </w:tcMar>
          </w:tcPr>
          <w:p w14:paraId="285E28EA" w14:textId="6E03F5D7" w:rsidR="005E19BA" w:rsidRPr="00606B62" w:rsidRDefault="005E19BA" w:rsidP="006A79B4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</w:tcPr>
          <w:p w14:paraId="3F5451A7" w14:textId="64BCDBA3" w:rsidR="005E19BA" w:rsidRPr="00606B62" w:rsidRDefault="005E19BA" w:rsidP="006A79B4">
            <w:pPr>
              <w:spacing w:beforeAutospacing="1" w:line="48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A36A2FC" w14:textId="77777777" w:rsidR="00ED0563" w:rsidRPr="003F718B" w:rsidRDefault="00ED0563" w:rsidP="006A79B4">
      <w:pPr>
        <w:spacing w:before="240" w:line="48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F9AE732" w14:textId="35F1E2DF" w:rsidR="00A02185" w:rsidRPr="003F718B" w:rsidRDefault="00A02185" w:rsidP="006A79B4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14:paraId="63D322D4" w14:textId="77777777" w:rsidR="00A02185" w:rsidRPr="003F718B" w:rsidRDefault="00A02185" w:rsidP="006A79B4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14:paraId="1DBE9D1C" w14:textId="77777777" w:rsidR="00A02185" w:rsidRPr="003F718B" w:rsidRDefault="00A02185" w:rsidP="006A79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02185" w:rsidRPr="003F718B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A6B8" w14:textId="77777777" w:rsidR="00BA2E48" w:rsidRDefault="00BA2E48" w:rsidP="00BA2E48">
      <w:pPr>
        <w:spacing w:after="0" w:line="240" w:lineRule="auto"/>
      </w:pPr>
      <w:r>
        <w:separator/>
      </w:r>
    </w:p>
  </w:endnote>
  <w:endnote w:type="continuationSeparator" w:id="0">
    <w:p w14:paraId="1C2E8568" w14:textId="77777777" w:rsidR="00BA2E48" w:rsidRDefault="00BA2E48" w:rsidP="00BA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BE2B" w14:textId="77777777" w:rsidR="00BA2E48" w:rsidRDefault="00BA2E48" w:rsidP="00BA2E48">
      <w:pPr>
        <w:spacing w:after="0" w:line="240" w:lineRule="auto"/>
      </w:pPr>
      <w:r>
        <w:separator/>
      </w:r>
    </w:p>
  </w:footnote>
  <w:footnote w:type="continuationSeparator" w:id="0">
    <w:p w14:paraId="42C7E845" w14:textId="77777777" w:rsidR="00BA2E48" w:rsidRDefault="00BA2E48" w:rsidP="00BA2E48">
      <w:pPr>
        <w:spacing w:after="0" w:line="240" w:lineRule="auto"/>
      </w:pPr>
      <w:r>
        <w:continuationSeparator/>
      </w:r>
    </w:p>
  </w:footnote>
  <w:footnote w:id="1">
    <w:p w14:paraId="201802E5" w14:textId="4FF4BB3C" w:rsidR="00BA2E48" w:rsidRDefault="00BA2E4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B5DD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B5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5DD2">
        <w:rPr>
          <w:rFonts w:ascii="Times New Roman" w:hAnsi="Times New Roman" w:cs="Times New Roman"/>
          <w:sz w:val="24"/>
          <w:szCs w:val="24"/>
        </w:rPr>
        <w:t>fluuium</w:t>
      </w:r>
      <w:proofErr w:type="spellEnd"/>
      <w:r w:rsidRPr="00EB5DD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B5DD2">
        <w:rPr>
          <w:rFonts w:ascii="Times New Roman" w:hAnsi="Times New Roman" w:cs="Times New Roman"/>
          <w:sz w:val="24"/>
          <w:szCs w:val="24"/>
        </w:rPr>
        <w:t xml:space="preserve"> </w:t>
      </w:r>
      <w:r w:rsidRPr="00EB5DD2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EB5DD2">
        <w:rPr>
          <w:rFonts w:ascii="Times New Roman" w:hAnsi="Times New Roman" w:cs="Times New Roman"/>
          <w:sz w:val="24"/>
          <w:szCs w:val="24"/>
        </w:rPr>
        <w:t>. empty space for a word.</w:t>
      </w:r>
    </w:p>
    <w:p w14:paraId="78C19693" w14:textId="77777777" w:rsidR="006A79B4" w:rsidRPr="00EB5DD2" w:rsidRDefault="006A79B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70CEE09" w14:textId="48BFA57F" w:rsidR="0012031B" w:rsidRPr="00EB5DD2" w:rsidRDefault="0012031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B5DD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B5DD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B5DD2">
        <w:rPr>
          <w:rFonts w:ascii="Times New Roman" w:hAnsi="Times New Roman" w:cs="Times New Roman"/>
          <w:sz w:val="24"/>
          <w:szCs w:val="24"/>
        </w:rPr>
        <w:t>benedixit</w:t>
      </w:r>
      <w:proofErr w:type="spellEnd"/>
      <w:r w:rsidRPr="00EB5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DD2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Pr="00EB5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DD2">
        <w:rPr>
          <w:rFonts w:ascii="Times New Roman" w:hAnsi="Times New Roman" w:cs="Times New Roman"/>
          <w:sz w:val="24"/>
          <w:szCs w:val="24"/>
        </w:rPr>
        <w:t>Dominus ]</w:t>
      </w:r>
      <w:proofErr w:type="gramEnd"/>
      <w:r w:rsidRPr="00EB5DD2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EB5DD2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EB5DD2">
        <w:rPr>
          <w:rFonts w:ascii="Times New Roman" w:hAnsi="Times New Roman" w:cs="Times New Roman"/>
          <w:sz w:val="24"/>
          <w:szCs w:val="24"/>
        </w:rPr>
        <w:t xml:space="preserve"> converso contra F 80.</w:t>
      </w:r>
    </w:p>
    <w:p w14:paraId="0F810A33" w14:textId="77777777" w:rsidR="00D656DE" w:rsidRPr="00EB5DD2" w:rsidRDefault="00D656D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7DEA06E5" w14:textId="082D3E05" w:rsidR="00D656DE" w:rsidRDefault="00D656D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B5DD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B5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DD2">
        <w:rPr>
          <w:rFonts w:ascii="Times New Roman" w:hAnsi="Times New Roman" w:cs="Times New Roman"/>
          <w:sz w:val="24"/>
          <w:szCs w:val="24"/>
        </w:rPr>
        <w:t>misericordiam ]</w:t>
      </w:r>
      <w:proofErr w:type="gramEnd"/>
      <w:r w:rsidRPr="00EB5DD2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EB5DD2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EB5D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5DD2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Pr="00EB5DD2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B5D3200" w14:textId="77777777" w:rsidR="006A79B4" w:rsidRPr="00EB5DD2" w:rsidRDefault="006A79B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005ADE70" w14:textId="54D1F1F6" w:rsidR="00EB5DD2" w:rsidRPr="00EB5DD2" w:rsidRDefault="00EB5DD2">
      <w:pPr>
        <w:pStyle w:val="FootnoteText"/>
        <w:rPr>
          <w:rFonts w:ascii="Times New Roman" w:hAnsi="Times New Roman" w:cs="Times New Roman"/>
          <w:i/>
          <w:iCs/>
          <w:sz w:val="24"/>
          <w:szCs w:val="24"/>
        </w:rPr>
      </w:pPr>
      <w:r w:rsidRPr="00EB5DD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B5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5DD2">
        <w:rPr>
          <w:rFonts w:ascii="Times New Roman" w:hAnsi="Times New Roman" w:cs="Times New Roman"/>
          <w:sz w:val="24"/>
          <w:szCs w:val="24"/>
        </w:rPr>
        <w:t>caritate</w:t>
      </w:r>
      <w:proofErr w:type="spellEnd"/>
      <w:r w:rsidRPr="00EB5DD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B5DD2">
        <w:rPr>
          <w:rFonts w:ascii="Times New Roman" w:hAnsi="Times New Roman" w:cs="Times New Roman"/>
          <w:sz w:val="24"/>
          <w:szCs w:val="24"/>
        </w:rPr>
        <w:t xml:space="preserve"> </w:t>
      </w:r>
      <w:r w:rsidRPr="00EB5DD2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proofErr w:type="spellStart"/>
      <w:r w:rsidRPr="00EB5DD2">
        <w:rPr>
          <w:rFonts w:ascii="Times New Roman" w:hAnsi="Times New Roman" w:cs="Times New Roman"/>
          <w:i/>
          <w:iCs/>
          <w:strike/>
          <w:sz w:val="24"/>
          <w:szCs w:val="24"/>
        </w:rPr>
        <w:t>crescentes</w:t>
      </w:r>
      <w:proofErr w:type="spellEnd"/>
      <w:r w:rsidRPr="00EB5DD2">
        <w:rPr>
          <w:rFonts w:ascii="Times New Roman" w:hAnsi="Times New Roman" w:cs="Times New Roman"/>
          <w:i/>
          <w:iCs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86"/>
    <w:rsid w:val="000A0B22"/>
    <w:rsid w:val="000B23EB"/>
    <w:rsid w:val="0012031B"/>
    <w:rsid w:val="00197983"/>
    <w:rsid w:val="001F1DDF"/>
    <w:rsid w:val="0035117D"/>
    <w:rsid w:val="003F718B"/>
    <w:rsid w:val="00433B90"/>
    <w:rsid w:val="00446040"/>
    <w:rsid w:val="00495E5C"/>
    <w:rsid w:val="005E19BA"/>
    <w:rsid w:val="0060075B"/>
    <w:rsid w:val="00606111"/>
    <w:rsid w:val="00606B62"/>
    <w:rsid w:val="0063688B"/>
    <w:rsid w:val="006553E1"/>
    <w:rsid w:val="0068050E"/>
    <w:rsid w:val="00682238"/>
    <w:rsid w:val="006A79B4"/>
    <w:rsid w:val="006B3E3D"/>
    <w:rsid w:val="00836B2E"/>
    <w:rsid w:val="008E25C0"/>
    <w:rsid w:val="008E3C78"/>
    <w:rsid w:val="009021C7"/>
    <w:rsid w:val="00911A89"/>
    <w:rsid w:val="00960586"/>
    <w:rsid w:val="009A585A"/>
    <w:rsid w:val="00A02185"/>
    <w:rsid w:val="00A81CB9"/>
    <w:rsid w:val="00A82B5E"/>
    <w:rsid w:val="00B53CD8"/>
    <w:rsid w:val="00BA2E48"/>
    <w:rsid w:val="00D656DE"/>
    <w:rsid w:val="00E226FD"/>
    <w:rsid w:val="00E27385"/>
    <w:rsid w:val="00E67ED8"/>
    <w:rsid w:val="00EB5DD2"/>
    <w:rsid w:val="00ED0563"/>
    <w:rsid w:val="00E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39A42"/>
  <w15:chartTrackingRefBased/>
  <w15:docId w15:val="{BA584045-F452-4E04-A1C5-2BBF4C58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A2E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2E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2E4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836B2E"/>
    <w:rPr>
      <w:color w:val="0000FF"/>
      <w:u w:val="single"/>
    </w:rPr>
  </w:style>
  <w:style w:type="paragraph" w:customStyle="1" w:styleId="verse">
    <w:name w:val="verse"/>
    <w:basedOn w:val="Normal"/>
    <w:rsid w:val="0060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5F985-27EA-4B03-BF11-27FC4648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2023-07-25T17:40:00Z</dcterms:created>
  <dcterms:modified xsi:type="dcterms:W3CDTF">2023-07-25T17:58:00Z</dcterms:modified>
</cp:coreProperties>
</file>