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CFD82" w14:textId="22BE3464" w:rsidR="00433B90" w:rsidRPr="004F32A6" w:rsidRDefault="003F3849" w:rsidP="003B5D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32A6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104273C3" w14:textId="49575CC1" w:rsidR="003F3849" w:rsidRPr="004F32A6" w:rsidRDefault="003F3849" w:rsidP="003B5D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32A6">
        <w:rPr>
          <w:rFonts w:ascii="Times New Roman" w:hAnsi="Times New Roman" w:cs="Times New Roman"/>
          <w:sz w:val="24"/>
          <w:szCs w:val="24"/>
        </w:rPr>
        <w:t>38 Contricio</w:t>
      </w:r>
    </w:p>
    <w:p w14:paraId="2F68D263" w14:textId="77777777" w:rsidR="00E26712" w:rsidRDefault="009F7A78" w:rsidP="003B5DD8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32A6">
        <w:rPr>
          <w:rFonts w:ascii="Times New Roman" w:hAnsi="Times New Roman" w:cs="Times New Roman"/>
          <w:sz w:val="24"/>
          <w:szCs w:val="24"/>
        </w:rPr>
        <w:t>Contricio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dolor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voluntate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assumptus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proposicio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confitendi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satisfaciendi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. Habita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oportunitate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contricio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adquiritur</w:t>
      </w:r>
      <w:proofErr w:type="spellEnd"/>
      <w:r w:rsidR="00476C07">
        <w:rPr>
          <w:rFonts w:ascii="Times New Roman" w:hAnsi="Times New Roman" w:cs="Times New Roman"/>
          <w:sz w:val="24"/>
          <w:szCs w:val="24"/>
        </w:rPr>
        <w:t>.</w:t>
      </w:r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r w:rsidR="00476C07">
        <w:rPr>
          <w:rFonts w:ascii="Times New Roman" w:hAnsi="Times New Roman" w:cs="Times New Roman"/>
          <w:sz w:val="24"/>
          <w:szCs w:val="24"/>
        </w:rPr>
        <w:t>F</w:t>
      </w:r>
      <w:r w:rsidRPr="004F32A6">
        <w:rPr>
          <w:rFonts w:ascii="Times New Roman" w:hAnsi="Times New Roman" w:cs="Times New Roman"/>
          <w:sz w:val="24"/>
          <w:szCs w:val="24"/>
        </w:rPr>
        <w:t xml:space="preserve">iat quasi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circuitus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ex anima et corpore.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pars, scilicet, corpus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figuratur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in terra. Alius, autem, pes, scilicet, anima,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circumgeret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circumferenciam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tocius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uite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humane ab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ortu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occasum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Discucias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illu</w:t>
      </w:r>
      <w:r w:rsidR="009F45A4" w:rsidRPr="004F32A6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Isai. </w:t>
      </w:r>
      <w:r w:rsidR="009F45A4" w:rsidRPr="004F32A6">
        <w:rPr>
          <w:rFonts w:ascii="Times New Roman" w:hAnsi="Times New Roman" w:cs="Times New Roman"/>
          <w:sz w:val="24"/>
          <w:szCs w:val="24"/>
        </w:rPr>
        <w:t>[</w:t>
      </w:r>
      <w:r w:rsidRPr="004F32A6">
        <w:rPr>
          <w:rFonts w:ascii="Times New Roman" w:hAnsi="Times New Roman" w:cs="Times New Roman"/>
          <w:sz w:val="24"/>
          <w:szCs w:val="24"/>
        </w:rPr>
        <w:t xml:space="preserve">38:15]: </w:t>
      </w:r>
      <w:proofErr w:type="spellStart"/>
      <w:r w:rsidRPr="004F32A6">
        <w:rPr>
          <w:rFonts w:ascii="Times New Roman" w:hAnsi="Times New Roman" w:cs="Times New Roman"/>
          <w:i/>
          <w:sz w:val="24"/>
          <w:szCs w:val="24"/>
        </w:rPr>
        <w:t>Recogitabo</w:t>
      </w:r>
      <w:proofErr w:type="spellEnd"/>
      <w:r w:rsidRPr="004F32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Pr="004F32A6">
        <w:rPr>
          <w:rFonts w:ascii="Times New Roman" w:hAnsi="Times New Roman" w:cs="Times New Roman"/>
          <w:i/>
          <w:sz w:val="24"/>
          <w:szCs w:val="24"/>
        </w:rPr>
        <w:t xml:space="preserve"> omnes </w:t>
      </w:r>
      <w:proofErr w:type="spellStart"/>
      <w:r w:rsidRPr="004F32A6">
        <w:rPr>
          <w:rFonts w:ascii="Times New Roman" w:hAnsi="Times New Roman" w:cs="Times New Roman"/>
          <w:i/>
          <w:sz w:val="24"/>
          <w:szCs w:val="24"/>
        </w:rPr>
        <w:t>annos</w:t>
      </w:r>
      <w:proofErr w:type="spellEnd"/>
      <w:r w:rsidR="009F45A4" w:rsidRPr="004F32A6">
        <w:rPr>
          <w:rFonts w:ascii="Times New Roman" w:hAnsi="Times New Roman" w:cs="Times New Roman"/>
          <w:i/>
          <w:sz w:val="24"/>
          <w:szCs w:val="24"/>
        </w:rPr>
        <w:t xml:space="preserve"> in</w:t>
      </w:r>
      <w:r w:rsidRPr="004F32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i/>
          <w:sz w:val="24"/>
          <w:szCs w:val="24"/>
        </w:rPr>
        <w:t>amaretudine</w:t>
      </w:r>
      <w:proofErr w:type="spellEnd"/>
      <w:r w:rsidRPr="004F32A6">
        <w:rPr>
          <w:rFonts w:ascii="Times New Roman" w:hAnsi="Times New Roman" w:cs="Times New Roman"/>
          <w:i/>
          <w:sz w:val="24"/>
          <w:szCs w:val="24"/>
        </w:rPr>
        <w:t xml:space="preserve"> anime mee</w:t>
      </w:r>
      <w:r w:rsidRPr="004F32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Reuoluendo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quantum et quomodo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vixisti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, que mala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commisisti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, que bona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omisisti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, que bona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amisisti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379DBF" w14:textId="77777777" w:rsidR="00E26712" w:rsidRDefault="009F7A78" w:rsidP="003B5DD8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4F32A6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cogitando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, es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in loco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miserie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F45A4" w:rsidRPr="004F32A6">
        <w:rPr>
          <w:rFonts w:ascii="Times New Roman" w:hAnsi="Times New Roman" w:cs="Times New Roman"/>
          <w:sz w:val="24"/>
          <w:szCs w:val="24"/>
        </w:rPr>
        <w:t>V</w:t>
      </w:r>
      <w:r w:rsidRPr="004F32A6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fuisti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F45A4" w:rsidRPr="004F32A6">
        <w:rPr>
          <w:rFonts w:ascii="Times New Roman" w:hAnsi="Times New Roman" w:cs="Times New Roman"/>
          <w:sz w:val="24"/>
          <w:szCs w:val="24"/>
        </w:rPr>
        <w:t>tristicia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partus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>, in labore</w:t>
      </w:r>
      <w:r w:rsidR="009F45A4" w:rsidRPr="004F32A6">
        <w:rPr>
          <w:rFonts w:ascii="Times New Roman" w:hAnsi="Times New Roman" w:cs="Times New Roman"/>
          <w:sz w:val="24"/>
          <w:szCs w:val="24"/>
        </w:rPr>
        <w:t xml:space="preserve"> et dolore</w:t>
      </w:r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victus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timore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exitus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, Innocentius,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considero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fletu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de quo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factus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homo, quid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faciat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homo, quid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facturus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homo. Sane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formatus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de terra, conceptus in culpa,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natus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CED8C9" w14:textId="77777777" w:rsidR="00E26712" w:rsidRDefault="004F32A6" w:rsidP="003B5DD8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4F32A6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quo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deueniens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terribile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pro facto</w:t>
      </w:r>
      <w:r w:rsidR="003B5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nimio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dicto,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racionem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redditurus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in </w:t>
      </w:r>
      <w:r w:rsidRPr="004F32A6">
        <w:rPr>
          <w:rFonts w:ascii="Times New Roman" w:hAnsi="Times New Roman" w:cs="Times New Roman"/>
          <w:i/>
          <w:sz w:val="24"/>
          <w:szCs w:val="24"/>
        </w:rPr>
        <w:t xml:space="preserve">Vitis </w:t>
      </w:r>
      <w:proofErr w:type="spellStart"/>
      <w:r w:rsidRPr="004F32A6">
        <w:rPr>
          <w:rFonts w:ascii="Times New Roman" w:hAnsi="Times New Roman" w:cs="Times New Roman"/>
          <w:i/>
          <w:sz w:val="24"/>
          <w:szCs w:val="24"/>
        </w:rPr>
        <w:t>patrum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, fac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cogitatum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F32A6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sicut in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carcerati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dicent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F32A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iudex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veniet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, etc. </w:t>
      </w:r>
      <w:bookmarkStart w:id="0" w:name="_Hlk535076974"/>
    </w:p>
    <w:p w14:paraId="1AC79F02" w14:textId="7FAB970D" w:rsidR="003B5DD8" w:rsidRDefault="004F32A6" w:rsidP="003B5DD8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4F32A6">
        <w:rPr>
          <w:rFonts w:ascii="Times New Roman" w:hAnsi="Times New Roman" w:cs="Times New Roman"/>
          <w:sz w:val="24"/>
          <w:szCs w:val="24"/>
        </w:rPr>
        <w:t>Item, idem dixit Abbas Elias</w:t>
      </w:r>
      <w:bookmarkEnd w:id="0"/>
      <w:r w:rsidRPr="004F32A6">
        <w:rPr>
          <w:rFonts w:ascii="Times New Roman" w:hAnsi="Times New Roman" w:cs="Times New Roman"/>
          <w:sz w:val="24"/>
          <w:szCs w:val="24"/>
        </w:rPr>
        <w:t>, Tres res ego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timeo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egressura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anima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occursura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Deo, quomodo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respondeat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A7F2C" w14:textId="018D60ED" w:rsidR="00051A6D" w:rsidRDefault="004F32A6" w:rsidP="003B5DD8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4F32A6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gitandum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non es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non in gloria ad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factus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es. Ex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F32A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surg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F32A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detestacio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et per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consequens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 cordis </w:t>
      </w:r>
      <w:proofErr w:type="spellStart"/>
      <w:r w:rsidRPr="004F32A6">
        <w:rPr>
          <w:rFonts w:ascii="Times New Roman" w:hAnsi="Times New Roman" w:cs="Times New Roman"/>
          <w:sz w:val="24"/>
          <w:szCs w:val="24"/>
        </w:rPr>
        <w:t>contricio</w:t>
      </w:r>
      <w:proofErr w:type="spellEnd"/>
      <w:r w:rsidRPr="004F32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51A6D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051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A6D">
        <w:rPr>
          <w:rFonts w:ascii="Times New Roman" w:hAnsi="Times New Roman" w:cs="Times New Roman"/>
          <w:sz w:val="24"/>
          <w:szCs w:val="24"/>
        </w:rPr>
        <w:t>sepe</w:t>
      </w:r>
      <w:proofErr w:type="spellEnd"/>
      <w:r w:rsidR="00051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A6D">
        <w:rPr>
          <w:rFonts w:ascii="Times New Roman" w:hAnsi="Times New Roman" w:cs="Times New Roman"/>
          <w:sz w:val="24"/>
          <w:szCs w:val="24"/>
        </w:rPr>
        <w:t>contingit</w:t>
      </w:r>
      <w:proofErr w:type="spellEnd"/>
    </w:p>
    <w:p w14:paraId="5B525909" w14:textId="7493C9EF" w:rsidR="00051A6D" w:rsidRDefault="00051A6D" w:rsidP="003B5DD8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223va/</w:t>
      </w:r>
    </w:p>
    <w:p w14:paraId="73FF9AE6" w14:textId="77777777" w:rsidR="003B5DD8" w:rsidRDefault="00051A6D" w:rsidP="003B5DD8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 Deo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sicut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puero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quasi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curans</w:t>
      </w:r>
      <w:proofErr w:type="spellEnd"/>
      <w:r w:rsidR="003B5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puero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excitatur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tunc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accurrit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lactat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demulcet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F1E">
        <w:rPr>
          <w:rFonts w:ascii="Times New Roman" w:hAnsi="Times New Roman" w:cs="Times New Roman"/>
          <w:sz w:val="24"/>
          <w:szCs w:val="24"/>
        </w:rPr>
        <w:t>portat</w:t>
      </w:r>
      <w:proofErr w:type="spellEnd"/>
      <w:r w:rsidR="00155F1E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155F1E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3B5DD8">
        <w:rPr>
          <w:rFonts w:ascii="Times New Roman" w:hAnsi="Times New Roman" w:cs="Times New Roman"/>
          <w:sz w:val="24"/>
          <w:szCs w:val="24"/>
        </w:rPr>
        <w:t xml:space="preserve"> </w:t>
      </w:r>
      <w:r w:rsidR="00155F1E">
        <w:rPr>
          <w:rFonts w:ascii="Times New Roman" w:hAnsi="Times New Roman" w:cs="Times New Roman"/>
          <w:sz w:val="24"/>
          <w:szCs w:val="24"/>
        </w:rPr>
        <w:t xml:space="preserve">homo </w:t>
      </w:r>
      <w:proofErr w:type="spellStart"/>
      <w:r w:rsidR="00155F1E">
        <w:rPr>
          <w:rFonts w:ascii="Times New Roman" w:hAnsi="Times New Roman" w:cs="Times New Roman"/>
          <w:sz w:val="24"/>
          <w:szCs w:val="24"/>
        </w:rPr>
        <w:t>dormit</w:t>
      </w:r>
      <w:proofErr w:type="spellEnd"/>
      <w:r w:rsidR="00155F1E">
        <w:rPr>
          <w:rFonts w:ascii="Times New Roman" w:hAnsi="Times New Roman" w:cs="Times New Roman"/>
          <w:sz w:val="24"/>
          <w:szCs w:val="24"/>
        </w:rPr>
        <w:t xml:space="preserve"> in peccato </w:t>
      </w:r>
      <w:proofErr w:type="spellStart"/>
      <w:r w:rsidR="00155F1E">
        <w:rPr>
          <w:rFonts w:ascii="Times New Roman" w:hAnsi="Times New Roman" w:cs="Times New Roman"/>
          <w:sz w:val="24"/>
          <w:szCs w:val="24"/>
        </w:rPr>
        <w:t>recedit</w:t>
      </w:r>
      <w:proofErr w:type="spellEnd"/>
      <w:r w:rsidR="00155F1E">
        <w:rPr>
          <w:rFonts w:ascii="Times New Roman" w:hAnsi="Times New Roman" w:cs="Times New Roman"/>
          <w:sz w:val="24"/>
          <w:szCs w:val="24"/>
        </w:rPr>
        <w:t xml:space="preserve"> Christus. Sed cum homo</w:t>
      </w:r>
      <w:r w:rsidR="003B5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F1E">
        <w:rPr>
          <w:rFonts w:ascii="Times New Roman" w:hAnsi="Times New Roman" w:cs="Times New Roman"/>
          <w:sz w:val="24"/>
          <w:szCs w:val="24"/>
        </w:rPr>
        <w:t>conteritur</w:t>
      </w:r>
      <w:proofErr w:type="spellEnd"/>
      <w:r w:rsidR="00155F1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155F1E">
        <w:rPr>
          <w:rFonts w:ascii="Times New Roman" w:hAnsi="Times New Roman" w:cs="Times New Roman"/>
          <w:sz w:val="24"/>
          <w:szCs w:val="24"/>
        </w:rPr>
        <w:t>contricionem</w:t>
      </w:r>
      <w:proofErr w:type="spellEnd"/>
      <w:r w:rsidR="00155F1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55F1E">
        <w:rPr>
          <w:rFonts w:ascii="Times New Roman" w:hAnsi="Times New Roman" w:cs="Times New Roman"/>
          <w:sz w:val="24"/>
          <w:szCs w:val="24"/>
        </w:rPr>
        <w:t>clamat</w:t>
      </w:r>
      <w:proofErr w:type="spellEnd"/>
      <w:r w:rsidR="00155F1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155F1E">
        <w:rPr>
          <w:rFonts w:ascii="Times New Roman" w:hAnsi="Times New Roman" w:cs="Times New Roman"/>
          <w:sz w:val="24"/>
          <w:szCs w:val="24"/>
        </w:rPr>
        <w:t>confessionem</w:t>
      </w:r>
      <w:proofErr w:type="spellEnd"/>
      <w:r w:rsidR="00155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F1E">
        <w:rPr>
          <w:rFonts w:ascii="Times New Roman" w:hAnsi="Times New Roman" w:cs="Times New Roman"/>
          <w:sz w:val="24"/>
          <w:szCs w:val="24"/>
        </w:rPr>
        <w:t>reuertitur</w:t>
      </w:r>
      <w:proofErr w:type="spellEnd"/>
      <w:r w:rsidR="00155F1E">
        <w:rPr>
          <w:rFonts w:ascii="Times New Roman" w:hAnsi="Times New Roman" w:cs="Times New Roman"/>
          <w:sz w:val="24"/>
          <w:szCs w:val="24"/>
        </w:rPr>
        <w:t xml:space="preserve"> Christus </w:t>
      </w:r>
      <w:proofErr w:type="spellStart"/>
      <w:r w:rsidR="00155F1E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="00155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F1E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="00155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F1E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155F1E">
        <w:rPr>
          <w:rFonts w:ascii="Times New Roman" w:hAnsi="Times New Roman" w:cs="Times New Roman"/>
          <w:sz w:val="24"/>
          <w:szCs w:val="24"/>
        </w:rPr>
        <w:t xml:space="preserve">, [1] Reg. 1[:22]: </w:t>
      </w:r>
      <w:r w:rsidR="00155F1E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155F1E">
        <w:rPr>
          <w:rFonts w:ascii="Times New Roman" w:hAnsi="Times New Roman" w:cs="Times New Roman"/>
          <w:i/>
          <w:iCs/>
          <w:sz w:val="24"/>
          <w:szCs w:val="24"/>
        </w:rPr>
        <w:t>vadam</w:t>
      </w:r>
      <w:proofErr w:type="spellEnd"/>
      <w:r w:rsidR="003B5D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5F1E">
        <w:rPr>
          <w:rFonts w:ascii="Times New Roman" w:hAnsi="Times New Roman" w:cs="Times New Roman"/>
          <w:i/>
          <w:iCs/>
          <w:sz w:val="24"/>
          <w:szCs w:val="24"/>
        </w:rPr>
        <w:t>donec</w:t>
      </w:r>
      <w:proofErr w:type="spellEnd"/>
      <w:r w:rsidR="00155F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5F1E">
        <w:rPr>
          <w:rFonts w:ascii="Times New Roman" w:hAnsi="Times New Roman" w:cs="Times New Roman"/>
          <w:i/>
          <w:iCs/>
          <w:sz w:val="24"/>
          <w:szCs w:val="24"/>
        </w:rPr>
        <w:t>ablectetur</w:t>
      </w:r>
      <w:proofErr w:type="spellEnd"/>
      <w:r w:rsidR="00155F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5F1E">
        <w:rPr>
          <w:rFonts w:ascii="Times New Roman" w:hAnsi="Times New Roman" w:cs="Times New Roman"/>
          <w:i/>
          <w:iCs/>
          <w:sz w:val="24"/>
          <w:szCs w:val="24"/>
        </w:rPr>
        <w:t>infans</w:t>
      </w:r>
      <w:proofErr w:type="spellEnd"/>
      <w:r w:rsidR="00155F1E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155F1E">
        <w:rPr>
          <w:rFonts w:ascii="Times New Roman" w:hAnsi="Times New Roman" w:cs="Times New Roman"/>
          <w:i/>
          <w:iCs/>
          <w:sz w:val="24"/>
          <w:szCs w:val="24"/>
        </w:rPr>
        <w:t>ducam</w:t>
      </w:r>
      <w:proofErr w:type="spellEnd"/>
      <w:r w:rsidR="00155F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5F1E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155F1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155F1E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="00155F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5F1E">
        <w:rPr>
          <w:rFonts w:ascii="Times New Roman" w:hAnsi="Times New Roman" w:cs="Times New Roman"/>
          <w:i/>
          <w:iCs/>
          <w:sz w:val="24"/>
          <w:szCs w:val="24"/>
        </w:rPr>
        <w:t>appareat</w:t>
      </w:r>
      <w:proofErr w:type="spellEnd"/>
      <w:r w:rsidR="00155F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55F1E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155F1E">
        <w:rPr>
          <w:rFonts w:ascii="Times New Roman" w:hAnsi="Times New Roman" w:cs="Times New Roman"/>
          <w:i/>
          <w:iCs/>
          <w:sz w:val="24"/>
          <w:szCs w:val="24"/>
        </w:rPr>
        <w:t>conspectum</w:t>
      </w:r>
      <w:proofErr w:type="spellEnd"/>
      <w:r w:rsidR="00155F1E">
        <w:rPr>
          <w:rFonts w:ascii="Times New Roman" w:hAnsi="Times New Roman" w:cs="Times New Roman"/>
          <w:i/>
          <w:iCs/>
          <w:sz w:val="24"/>
          <w:szCs w:val="24"/>
        </w:rPr>
        <w:t xml:space="preserve"> Domini.</w:t>
      </w:r>
      <w:r w:rsidR="00155F1E">
        <w:rPr>
          <w:rFonts w:ascii="Times New Roman" w:hAnsi="Times New Roman" w:cs="Times New Roman"/>
          <w:sz w:val="24"/>
          <w:szCs w:val="24"/>
        </w:rPr>
        <w:t xml:space="preserve"> Nam Osee </w:t>
      </w:r>
      <w:r w:rsidR="0099367A">
        <w:rPr>
          <w:rFonts w:ascii="Times New Roman" w:hAnsi="Times New Roman" w:cs="Times New Roman"/>
          <w:sz w:val="24"/>
          <w:szCs w:val="24"/>
        </w:rPr>
        <w:t>11</w:t>
      </w:r>
      <w:r w:rsidR="00155F1E">
        <w:rPr>
          <w:rFonts w:ascii="Times New Roman" w:hAnsi="Times New Roman" w:cs="Times New Roman"/>
          <w:sz w:val="24"/>
          <w:szCs w:val="24"/>
        </w:rPr>
        <w:t>[:</w:t>
      </w:r>
      <w:r w:rsidR="0099367A">
        <w:rPr>
          <w:rFonts w:ascii="Times New Roman" w:hAnsi="Times New Roman" w:cs="Times New Roman"/>
          <w:sz w:val="24"/>
          <w:szCs w:val="24"/>
        </w:rPr>
        <w:t>3]:</w:t>
      </w:r>
      <w:r w:rsidR="00155F1E">
        <w:rPr>
          <w:rFonts w:ascii="Times New Roman" w:hAnsi="Times New Roman" w:cs="Times New Roman"/>
          <w:sz w:val="24"/>
          <w:szCs w:val="24"/>
        </w:rPr>
        <w:t xml:space="preserve"> </w:t>
      </w:r>
      <w:r w:rsidR="00155F1E">
        <w:rPr>
          <w:rFonts w:ascii="Times New Roman" w:hAnsi="Times New Roman" w:cs="Times New Roman"/>
          <w:i/>
          <w:iCs/>
          <w:sz w:val="24"/>
          <w:szCs w:val="24"/>
        </w:rPr>
        <w:t>Ego quasi</w:t>
      </w:r>
      <w:r w:rsidR="003B5D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5F1E">
        <w:rPr>
          <w:rFonts w:ascii="Times New Roman" w:hAnsi="Times New Roman" w:cs="Times New Roman"/>
          <w:i/>
          <w:iCs/>
          <w:sz w:val="24"/>
          <w:szCs w:val="24"/>
        </w:rPr>
        <w:t>nu</w:t>
      </w:r>
      <w:r w:rsidR="0099367A">
        <w:rPr>
          <w:rFonts w:ascii="Times New Roman" w:hAnsi="Times New Roman" w:cs="Times New Roman"/>
          <w:i/>
          <w:iCs/>
          <w:sz w:val="24"/>
          <w:szCs w:val="24"/>
        </w:rPr>
        <w:t>tricius</w:t>
      </w:r>
      <w:proofErr w:type="spellEnd"/>
      <w:r w:rsidR="001945F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936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9367A">
        <w:rPr>
          <w:rFonts w:ascii="Times New Roman" w:hAnsi="Times New Roman" w:cs="Times New Roman"/>
          <w:i/>
          <w:iCs/>
          <w:sz w:val="24"/>
          <w:szCs w:val="24"/>
        </w:rPr>
        <w:t>portabam</w:t>
      </w:r>
      <w:proofErr w:type="spellEnd"/>
      <w:r w:rsidR="0099367A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99367A">
        <w:rPr>
          <w:rFonts w:ascii="Times New Roman" w:hAnsi="Times New Roman" w:cs="Times New Roman"/>
          <w:i/>
          <w:iCs/>
          <w:sz w:val="24"/>
          <w:szCs w:val="24"/>
        </w:rPr>
        <w:t>brachiis</w:t>
      </w:r>
      <w:proofErr w:type="spellEnd"/>
      <w:r w:rsidR="009936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9367A">
        <w:rPr>
          <w:rFonts w:ascii="Times New Roman" w:hAnsi="Times New Roman" w:cs="Times New Roman"/>
          <w:i/>
          <w:iCs/>
          <w:sz w:val="24"/>
          <w:szCs w:val="24"/>
        </w:rPr>
        <w:t>meis</w:t>
      </w:r>
      <w:proofErr w:type="spellEnd"/>
      <w:r w:rsidR="0099367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936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C0D95" w14:textId="77777777" w:rsidR="003B5DD8" w:rsidRDefault="0099367A" w:rsidP="003B5DD8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Et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contricio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extorquet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3B5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pluuia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magnum</w:t>
      </w:r>
      <w:r w:rsidR="00C707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7B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compunccio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Chrisostomus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B5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lacrima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E7E">
        <w:rPr>
          <w:rFonts w:ascii="Times New Roman" w:hAnsi="Times New Roman" w:cs="Times New Roman"/>
          <w:sz w:val="24"/>
          <w:szCs w:val="24"/>
        </w:rPr>
        <w:t xml:space="preserve">humilis cum </w:t>
      </w:r>
      <w:proofErr w:type="spellStart"/>
      <w:r w:rsidR="00C67E7E">
        <w:rPr>
          <w:rFonts w:ascii="Times New Roman" w:hAnsi="Times New Roman" w:cs="Times New Roman"/>
          <w:sz w:val="24"/>
          <w:szCs w:val="24"/>
        </w:rPr>
        <w:t>oratione</w:t>
      </w:r>
      <w:proofErr w:type="spellEnd"/>
      <w:r w:rsidR="00966E50">
        <w:rPr>
          <w:rFonts w:ascii="Times New Roman" w:hAnsi="Times New Roman" w:cs="Times New Roman"/>
          <w:sz w:val="24"/>
          <w:szCs w:val="24"/>
        </w:rPr>
        <w:t>,</w:t>
      </w:r>
      <w:r w:rsidR="00C67E7E">
        <w:rPr>
          <w:rFonts w:ascii="Times New Roman" w:hAnsi="Times New Roman" w:cs="Times New Roman"/>
          <w:sz w:val="24"/>
          <w:szCs w:val="24"/>
        </w:rPr>
        <w:t xml:space="preserve"> tribunal </w:t>
      </w:r>
      <w:proofErr w:type="spellStart"/>
      <w:r w:rsidR="00C67E7E">
        <w:rPr>
          <w:rFonts w:ascii="Times New Roman" w:hAnsi="Times New Roman" w:cs="Times New Roman"/>
          <w:sz w:val="24"/>
          <w:szCs w:val="24"/>
        </w:rPr>
        <w:t>iudicis</w:t>
      </w:r>
      <w:proofErr w:type="spellEnd"/>
      <w:r w:rsidR="00C67E7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C67E7E">
        <w:rPr>
          <w:rFonts w:ascii="Times New Roman" w:hAnsi="Times New Roman" w:cs="Times New Roman"/>
          <w:sz w:val="24"/>
          <w:szCs w:val="24"/>
        </w:rPr>
        <w:t>vereris</w:t>
      </w:r>
      <w:proofErr w:type="spellEnd"/>
      <w:r w:rsidR="00966E50">
        <w:rPr>
          <w:rFonts w:ascii="Times New Roman" w:hAnsi="Times New Roman" w:cs="Times New Roman"/>
          <w:sz w:val="24"/>
          <w:szCs w:val="24"/>
        </w:rPr>
        <w:t xml:space="preserve">. </w:t>
      </w:r>
      <w:r w:rsidR="00C707B7">
        <w:rPr>
          <w:rFonts w:ascii="Times New Roman" w:hAnsi="Times New Roman" w:cs="Times New Roman"/>
          <w:sz w:val="24"/>
          <w:szCs w:val="24"/>
        </w:rPr>
        <w:t>N</w:t>
      </w:r>
      <w:r w:rsidR="00966E50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66E50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96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intrare</w:t>
      </w:r>
      <w:proofErr w:type="spellEnd"/>
      <w:r w:rsidR="003B5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vetet</w:t>
      </w:r>
      <w:proofErr w:type="spellEnd"/>
      <w:r w:rsidR="00C707B7">
        <w:rPr>
          <w:rFonts w:ascii="Times New Roman" w:hAnsi="Times New Roman" w:cs="Times New Roman"/>
          <w:sz w:val="24"/>
          <w:szCs w:val="24"/>
        </w:rPr>
        <w:t>,</w:t>
      </w:r>
      <w:r w:rsidR="0096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6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semel</w:t>
      </w:r>
      <w:proofErr w:type="spellEnd"/>
      <w:r w:rsidR="0096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intraueris</w:t>
      </w:r>
      <w:proofErr w:type="spellEnd"/>
      <w:r w:rsidR="0096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nunquam</w:t>
      </w:r>
      <w:proofErr w:type="spellEnd"/>
      <w:r w:rsidR="00966E50">
        <w:rPr>
          <w:rFonts w:ascii="Times New Roman" w:hAnsi="Times New Roman" w:cs="Times New Roman"/>
          <w:sz w:val="24"/>
          <w:szCs w:val="24"/>
        </w:rPr>
        <w:t xml:space="preserve"> sola</w:t>
      </w:r>
      <w:r w:rsidR="003B5DD8">
        <w:rPr>
          <w:rFonts w:ascii="Times New Roman" w:hAnsi="Times New Roman" w:cs="Times New Roman"/>
          <w:sz w:val="24"/>
          <w:szCs w:val="24"/>
        </w:rPr>
        <w:t xml:space="preserve"> </w:t>
      </w:r>
      <w:r w:rsidR="00966E50">
        <w:rPr>
          <w:rFonts w:ascii="Times New Roman" w:hAnsi="Times New Roman" w:cs="Times New Roman"/>
          <w:sz w:val="24"/>
          <w:szCs w:val="24"/>
        </w:rPr>
        <w:t xml:space="preserve">aut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vacua</w:t>
      </w:r>
      <w:proofErr w:type="spellEnd"/>
      <w:r w:rsidR="0096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redibis</w:t>
      </w:r>
      <w:proofErr w:type="spellEnd"/>
      <w:r w:rsidR="0096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accusatoribus</w:t>
      </w:r>
      <w:proofErr w:type="spellEnd"/>
      <w:r w:rsidR="00966E50">
        <w:rPr>
          <w:rFonts w:ascii="Times New Roman" w:hAnsi="Times New Roman" w:cs="Times New Roman"/>
          <w:sz w:val="24"/>
          <w:szCs w:val="24"/>
        </w:rPr>
        <w:t xml:space="preserve"> tuis</w:t>
      </w:r>
      <w:r w:rsidR="003B5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silencium</w:t>
      </w:r>
      <w:proofErr w:type="spellEnd"/>
      <w:r w:rsidR="0096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imponis</w:t>
      </w:r>
      <w:proofErr w:type="spellEnd"/>
      <w:r w:rsidR="00DC2AD4">
        <w:rPr>
          <w:rFonts w:ascii="Times New Roman" w:hAnsi="Times New Roman" w:cs="Times New Roman"/>
          <w:sz w:val="24"/>
          <w:szCs w:val="24"/>
        </w:rPr>
        <w:t>,</w:t>
      </w:r>
      <w:r w:rsidR="0096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966E50">
        <w:rPr>
          <w:rFonts w:ascii="Times New Roman" w:hAnsi="Times New Roman" w:cs="Times New Roman"/>
          <w:sz w:val="24"/>
          <w:szCs w:val="24"/>
        </w:rPr>
        <w:t xml:space="preserve"> ab ore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iudicis</w:t>
      </w:r>
      <w:proofErr w:type="spellEnd"/>
      <w:r w:rsidR="0096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rapis</w:t>
      </w:r>
      <w:proofErr w:type="spellEnd"/>
      <w:r w:rsidR="00966E50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crucias</w:t>
      </w:r>
      <w:proofErr w:type="spellEnd"/>
      <w:r w:rsidR="0096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diabolum</w:t>
      </w:r>
      <w:proofErr w:type="spellEnd"/>
      <w:r w:rsidR="0096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96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inferni</w:t>
      </w:r>
      <w:proofErr w:type="spellEnd"/>
      <w:r w:rsidR="003B5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="00966E50">
        <w:rPr>
          <w:rFonts w:ascii="Times New Roman" w:hAnsi="Times New Roman" w:cs="Times New Roman"/>
          <w:sz w:val="24"/>
          <w:szCs w:val="24"/>
        </w:rPr>
        <w:t xml:space="preserve">. Item sicut a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pueris</w:t>
      </w:r>
      <w:proofErr w:type="spellEnd"/>
      <w:r w:rsidR="0096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pomum</w:t>
      </w:r>
      <w:proofErr w:type="spellEnd"/>
      <w:r w:rsidR="0096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pugno</w:t>
      </w:r>
      <w:proofErr w:type="spellEnd"/>
      <w:r w:rsidR="003B5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tenditur</w:t>
      </w:r>
      <w:proofErr w:type="spellEnd"/>
      <w:r w:rsidR="0096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96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suctus</w:t>
      </w:r>
      <w:proofErr w:type="spellEnd"/>
      <w:r w:rsidR="0096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extrahatur</w:t>
      </w:r>
      <w:proofErr w:type="spellEnd"/>
      <w:r w:rsidR="00966E50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96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penitens</w:t>
      </w:r>
      <w:proofErr w:type="spellEnd"/>
      <w:r w:rsidR="0096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96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tendere</w:t>
      </w:r>
      <w:proofErr w:type="spellEnd"/>
      <w:r w:rsidR="0096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966E50">
        <w:rPr>
          <w:rFonts w:ascii="Times New Roman" w:hAnsi="Times New Roman" w:cs="Times New Roman"/>
          <w:sz w:val="24"/>
          <w:szCs w:val="24"/>
        </w:rPr>
        <w:t xml:space="preserve"> fructus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penitentie</w:t>
      </w:r>
      <w:proofErr w:type="spellEnd"/>
      <w:r w:rsidR="0096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50">
        <w:rPr>
          <w:rFonts w:ascii="Times New Roman" w:hAnsi="Times New Roman" w:cs="Times New Roman"/>
          <w:sz w:val="24"/>
          <w:szCs w:val="24"/>
        </w:rPr>
        <w:t>sequtur</w:t>
      </w:r>
      <w:proofErr w:type="spellEnd"/>
      <w:r w:rsidR="00966E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361EC5" w14:textId="38145AE8" w:rsidR="003B5DD8" w:rsidRDefault="00966E50" w:rsidP="003B5DD8">
      <w:pPr>
        <w:spacing w:before="24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hoc Luc. 18[:</w:t>
      </w:r>
      <w:r w:rsidR="002D1BD8">
        <w:rPr>
          <w:rFonts w:ascii="Times New Roman" w:hAnsi="Times New Roman" w:cs="Times New Roman"/>
          <w:sz w:val="24"/>
          <w:szCs w:val="24"/>
        </w:rPr>
        <w:t>13]: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D8">
        <w:rPr>
          <w:rFonts w:ascii="Times New Roman" w:hAnsi="Times New Roman" w:cs="Times New Roman"/>
          <w:i/>
          <w:iCs/>
          <w:sz w:val="24"/>
          <w:szCs w:val="24"/>
        </w:rPr>
        <w:t>Publicanus</w:t>
      </w:r>
      <w:proofErr w:type="spellEnd"/>
      <w:r w:rsidR="002D1B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D1BD8" w:rsidRPr="002D1BD8">
        <w:rPr>
          <w:rFonts w:ascii="Times New Roman" w:hAnsi="Times New Roman" w:cs="Times New Roman"/>
          <w:sz w:val="24"/>
          <w:szCs w:val="24"/>
        </w:rPr>
        <w:t>tendebat</w:t>
      </w:r>
      <w:proofErr w:type="spellEnd"/>
      <w:r w:rsidR="002D1BD8">
        <w:rPr>
          <w:rFonts w:ascii="Times New Roman" w:hAnsi="Times New Roman" w:cs="Times New Roman"/>
          <w:i/>
          <w:iCs/>
          <w:sz w:val="24"/>
          <w:szCs w:val="24"/>
        </w:rPr>
        <w:t xml:space="preserve"> pectus </w:t>
      </w:r>
      <w:proofErr w:type="spellStart"/>
      <w:r w:rsidR="002D1BD8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 w:rsidR="002D1BD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D1BD8">
        <w:rPr>
          <w:rFonts w:ascii="Times New Roman" w:hAnsi="Times New Roman" w:cs="Times New Roman"/>
          <w:sz w:val="24"/>
          <w:szCs w:val="24"/>
        </w:rPr>
        <w:t xml:space="preserve"> Exemplum de</w:t>
      </w:r>
      <w:r w:rsidR="003B5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D8">
        <w:rPr>
          <w:rFonts w:ascii="Times New Roman" w:hAnsi="Times New Roman" w:cs="Times New Roman"/>
          <w:sz w:val="24"/>
          <w:szCs w:val="24"/>
        </w:rPr>
        <w:t>filatrice</w:t>
      </w:r>
      <w:proofErr w:type="spellEnd"/>
      <w:r w:rsidR="002D1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D8">
        <w:rPr>
          <w:rFonts w:ascii="Times New Roman" w:hAnsi="Times New Roman" w:cs="Times New Roman"/>
          <w:sz w:val="24"/>
          <w:szCs w:val="24"/>
        </w:rPr>
        <w:t>paupercula</w:t>
      </w:r>
      <w:proofErr w:type="spellEnd"/>
      <w:r w:rsidR="002D1BD8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2D1BD8">
        <w:rPr>
          <w:rFonts w:ascii="Times New Roman" w:hAnsi="Times New Roman" w:cs="Times New Roman"/>
          <w:sz w:val="24"/>
          <w:szCs w:val="24"/>
        </w:rPr>
        <w:t>recipit</w:t>
      </w:r>
      <w:proofErr w:type="spellEnd"/>
      <w:r w:rsidR="002D1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D8">
        <w:rPr>
          <w:rFonts w:ascii="Times New Roman" w:hAnsi="Times New Roman" w:cs="Times New Roman"/>
          <w:sz w:val="24"/>
          <w:szCs w:val="24"/>
        </w:rPr>
        <w:t>lanam</w:t>
      </w:r>
      <w:proofErr w:type="spellEnd"/>
      <w:r w:rsidR="003B5DD8">
        <w:rPr>
          <w:rFonts w:ascii="Times New Roman" w:hAnsi="Times New Roman" w:cs="Times New Roman"/>
          <w:sz w:val="24"/>
          <w:szCs w:val="24"/>
        </w:rPr>
        <w:t xml:space="preserve"> </w:t>
      </w:r>
      <w:r w:rsidR="002D1BD8"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 w:rsidR="002D1BD8">
        <w:rPr>
          <w:rFonts w:ascii="Times New Roman" w:hAnsi="Times New Roman" w:cs="Times New Roman"/>
          <w:sz w:val="24"/>
          <w:szCs w:val="24"/>
        </w:rPr>
        <w:t>pondere</w:t>
      </w:r>
      <w:proofErr w:type="spellEnd"/>
      <w:r w:rsidR="002D1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D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2D1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D8">
        <w:rPr>
          <w:rFonts w:ascii="Times New Roman" w:hAnsi="Times New Roman" w:cs="Times New Roman"/>
          <w:sz w:val="24"/>
          <w:szCs w:val="24"/>
        </w:rPr>
        <w:t>filandum</w:t>
      </w:r>
      <w:proofErr w:type="spellEnd"/>
      <w:r w:rsidR="002D1BD8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2D1BD8">
        <w:rPr>
          <w:rFonts w:ascii="Times New Roman" w:hAnsi="Times New Roman" w:cs="Times New Roman"/>
          <w:sz w:val="24"/>
          <w:szCs w:val="24"/>
        </w:rPr>
        <w:t>ingruente</w:t>
      </w:r>
      <w:proofErr w:type="spellEnd"/>
      <w:r w:rsidR="003B5DD8">
        <w:rPr>
          <w:rFonts w:ascii="Times New Roman" w:hAnsi="Times New Roman" w:cs="Times New Roman"/>
          <w:sz w:val="24"/>
          <w:szCs w:val="24"/>
        </w:rPr>
        <w:t xml:space="preserve"> </w:t>
      </w:r>
      <w:r w:rsidR="002D1BD8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="002D1BD8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="002D1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D8">
        <w:rPr>
          <w:rFonts w:ascii="Times New Roman" w:hAnsi="Times New Roman" w:cs="Times New Roman"/>
          <w:sz w:val="24"/>
          <w:szCs w:val="24"/>
        </w:rPr>
        <w:t>aliquid</w:t>
      </w:r>
      <w:proofErr w:type="spellEnd"/>
      <w:r w:rsidR="002D1B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D1BD8">
        <w:rPr>
          <w:rFonts w:ascii="Times New Roman" w:hAnsi="Times New Roman" w:cs="Times New Roman"/>
          <w:sz w:val="24"/>
          <w:szCs w:val="24"/>
        </w:rPr>
        <w:t>lana</w:t>
      </w:r>
      <w:proofErr w:type="spellEnd"/>
      <w:r w:rsidR="002D1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156">
        <w:rPr>
          <w:rFonts w:ascii="Times New Roman" w:hAnsi="Times New Roman" w:cs="Times New Roman"/>
          <w:sz w:val="24"/>
          <w:szCs w:val="24"/>
        </w:rPr>
        <w:t>v</w:t>
      </w:r>
      <w:r w:rsidR="002D1BD8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="002D1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D8">
        <w:rPr>
          <w:rFonts w:ascii="Times New Roman" w:hAnsi="Times New Roman" w:cs="Times New Roman"/>
          <w:sz w:val="24"/>
          <w:szCs w:val="24"/>
        </w:rPr>
        <w:t>viuat</w:t>
      </w:r>
      <w:proofErr w:type="spellEnd"/>
      <w:r w:rsidR="00403156">
        <w:rPr>
          <w:rFonts w:ascii="Times New Roman" w:hAnsi="Times New Roman" w:cs="Times New Roman"/>
          <w:sz w:val="24"/>
          <w:szCs w:val="24"/>
        </w:rPr>
        <w:t>.</w:t>
      </w:r>
      <w:r w:rsidR="002D1BD8">
        <w:rPr>
          <w:rFonts w:ascii="Times New Roman" w:hAnsi="Times New Roman" w:cs="Times New Roman"/>
          <w:sz w:val="24"/>
          <w:szCs w:val="24"/>
        </w:rPr>
        <w:t xml:space="preserve"> </w:t>
      </w:r>
      <w:r w:rsidR="00403156">
        <w:rPr>
          <w:rFonts w:ascii="Times New Roman" w:hAnsi="Times New Roman" w:cs="Times New Roman"/>
          <w:sz w:val="24"/>
          <w:szCs w:val="24"/>
        </w:rPr>
        <w:t>Q</w:t>
      </w:r>
      <w:r w:rsidR="002D1BD8">
        <w:rPr>
          <w:rFonts w:ascii="Times New Roman" w:hAnsi="Times New Roman" w:cs="Times New Roman"/>
          <w:sz w:val="24"/>
          <w:szCs w:val="24"/>
        </w:rPr>
        <w:t xml:space="preserve">uam cum </w:t>
      </w:r>
      <w:proofErr w:type="spellStart"/>
      <w:r w:rsidR="002D1BD8">
        <w:rPr>
          <w:rFonts w:ascii="Times New Roman" w:hAnsi="Times New Roman" w:cs="Times New Roman"/>
          <w:sz w:val="24"/>
          <w:szCs w:val="24"/>
        </w:rPr>
        <w:t>reportat</w:t>
      </w:r>
      <w:proofErr w:type="spellEnd"/>
      <w:r w:rsidR="002D1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D8">
        <w:rPr>
          <w:rFonts w:ascii="Times New Roman" w:hAnsi="Times New Roman" w:cs="Times New Roman"/>
          <w:sz w:val="24"/>
          <w:szCs w:val="24"/>
        </w:rPr>
        <w:t>la</w:t>
      </w:r>
      <w:r w:rsidR="00403156">
        <w:rPr>
          <w:rFonts w:ascii="Times New Roman" w:hAnsi="Times New Roman" w:cs="Times New Roman"/>
          <w:sz w:val="24"/>
          <w:szCs w:val="24"/>
        </w:rPr>
        <w:t>u</w:t>
      </w:r>
      <w:r w:rsidR="002D1BD8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2D1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D8">
        <w:rPr>
          <w:rFonts w:ascii="Times New Roman" w:hAnsi="Times New Roman" w:cs="Times New Roman"/>
          <w:sz w:val="24"/>
          <w:szCs w:val="24"/>
        </w:rPr>
        <w:t>humectat</w:t>
      </w:r>
      <w:proofErr w:type="spellEnd"/>
      <w:r w:rsidR="003B5DD8">
        <w:rPr>
          <w:rFonts w:ascii="Times New Roman" w:hAnsi="Times New Roman" w:cs="Times New Roman"/>
          <w:sz w:val="24"/>
          <w:szCs w:val="24"/>
        </w:rPr>
        <w:t xml:space="preserve"> </w:t>
      </w:r>
      <w:r w:rsidR="002D1BD8">
        <w:rPr>
          <w:rFonts w:ascii="Times New Roman" w:hAnsi="Times New Roman" w:cs="Times New Roman"/>
          <w:sz w:val="24"/>
          <w:szCs w:val="24"/>
        </w:rPr>
        <w:t xml:space="preserve">ne quid de </w:t>
      </w:r>
      <w:proofErr w:type="spellStart"/>
      <w:r w:rsidR="002D1BD8">
        <w:rPr>
          <w:rFonts w:ascii="Times New Roman" w:hAnsi="Times New Roman" w:cs="Times New Roman"/>
          <w:sz w:val="24"/>
          <w:szCs w:val="24"/>
        </w:rPr>
        <w:t>pondere</w:t>
      </w:r>
      <w:proofErr w:type="spellEnd"/>
      <w:r w:rsidR="002D1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D8">
        <w:rPr>
          <w:rFonts w:ascii="Times New Roman" w:hAnsi="Times New Roman" w:cs="Times New Roman"/>
          <w:sz w:val="24"/>
          <w:szCs w:val="24"/>
        </w:rPr>
        <w:t>deficiat</w:t>
      </w:r>
      <w:proofErr w:type="spellEnd"/>
      <w:r w:rsidR="002D1BD8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2D1BD8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3B5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D8">
        <w:rPr>
          <w:rFonts w:ascii="Times New Roman" w:hAnsi="Times New Roman" w:cs="Times New Roman"/>
          <w:sz w:val="24"/>
          <w:szCs w:val="24"/>
        </w:rPr>
        <w:t>penitentes</w:t>
      </w:r>
      <w:proofErr w:type="spellEnd"/>
      <w:r w:rsidR="002D1B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1BD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2D1BD8">
        <w:rPr>
          <w:rFonts w:ascii="Times New Roman" w:hAnsi="Times New Roman" w:cs="Times New Roman"/>
          <w:sz w:val="24"/>
          <w:szCs w:val="24"/>
        </w:rPr>
        <w:t xml:space="preserve"> Beda </w:t>
      </w:r>
      <w:r w:rsidR="002D1BD8" w:rsidRPr="00403156">
        <w:rPr>
          <w:rFonts w:ascii="Times New Roman" w:hAnsi="Times New Roman" w:cs="Times New Roman"/>
          <w:i/>
          <w:iCs/>
          <w:sz w:val="24"/>
          <w:szCs w:val="24"/>
        </w:rPr>
        <w:t xml:space="preserve">super </w:t>
      </w:r>
      <w:proofErr w:type="spellStart"/>
      <w:r w:rsidR="002D1BD8" w:rsidRPr="00403156">
        <w:rPr>
          <w:rFonts w:ascii="Times New Roman" w:hAnsi="Times New Roman" w:cs="Times New Roman"/>
          <w:i/>
          <w:iCs/>
          <w:sz w:val="24"/>
          <w:szCs w:val="24"/>
        </w:rPr>
        <w:t>Judi</w:t>
      </w:r>
      <w:r w:rsidR="00005102">
        <w:rPr>
          <w:rFonts w:ascii="Times New Roman" w:hAnsi="Times New Roman" w:cs="Times New Roman"/>
          <w:i/>
          <w:iCs/>
          <w:sz w:val="24"/>
          <w:szCs w:val="24"/>
        </w:rPr>
        <w:t>cum</w:t>
      </w:r>
      <w:proofErr w:type="spellEnd"/>
      <w:r w:rsidR="002D1B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1BDF">
        <w:rPr>
          <w:rFonts w:ascii="Times New Roman" w:hAnsi="Times New Roman" w:cs="Times New Roman"/>
          <w:sz w:val="24"/>
          <w:szCs w:val="24"/>
        </w:rPr>
        <w:t>l</w:t>
      </w:r>
      <w:r w:rsidR="002D1BD8">
        <w:rPr>
          <w:rFonts w:ascii="Times New Roman" w:hAnsi="Times New Roman" w:cs="Times New Roman"/>
          <w:sz w:val="24"/>
          <w:szCs w:val="24"/>
        </w:rPr>
        <w:t>acrime</w:t>
      </w:r>
      <w:proofErr w:type="spellEnd"/>
      <w:r w:rsidR="003B5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D8">
        <w:rPr>
          <w:rFonts w:ascii="Times New Roman" w:hAnsi="Times New Roman" w:cs="Times New Roman"/>
          <w:sz w:val="24"/>
          <w:szCs w:val="24"/>
        </w:rPr>
        <w:t>pondera</w:t>
      </w:r>
      <w:proofErr w:type="spellEnd"/>
      <w:r w:rsidR="002D1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D8">
        <w:rPr>
          <w:rFonts w:ascii="Times New Roman" w:hAnsi="Times New Roman" w:cs="Times New Roman"/>
          <w:sz w:val="24"/>
          <w:szCs w:val="24"/>
        </w:rPr>
        <w:t>vo</w:t>
      </w:r>
      <w:r w:rsidR="00027118">
        <w:rPr>
          <w:rFonts w:ascii="Times New Roman" w:hAnsi="Times New Roman" w:cs="Times New Roman"/>
          <w:sz w:val="24"/>
          <w:szCs w:val="24"/>
        </w:rPr>
        <w:t>c</w:t>
      </w:r>
      <w:r w:rsidR="002D1BD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2D1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D8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="002D1BD8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2D1BD8">
        <w:rPr>
          <w:rFonts w:ascii="Times New Roman" w:hAnsi="Times New Roman" w:cs="Times New Roman"/>
          <w:sz w:val="24"/>
          <w:szCs w:val="24"/>
        </w:rPr>
        <w:t>pocius</w:t>
      </w:r>
      <w:proofErr w:type="spellEnd"/>
      <w:r w:rsidR="002D1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BDF">
        <w:rPr>
          <w:rFonts w:ascii="Times New Roman" w:hAnsi="Times New Roman" w:cs="Times New Roman"/>
          <w:sz w:val="24"/>
          <w:szCs w:val="24"/>
        </w:rPr>
        <w:t>imperant</w:t>
      </w:r>
      <w:proofErr w:type="spellEnd"/>
      <w:r w:rsidR="0098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BDF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981BDF">
        <w:rPr>
          <w:rFonts w:ascii="Times New Roman" w:hAnsi="Times New Roman" w:cs="Times New Roman"/>
          <w:sz w:val="24"/>
          <w:szCs w:val="24"/>
        </w:rPr>
        <w:t xml:space="preserve"> supplicant. Et Bernardus, </w:t>
      </w:r>
      <w:proofErr w:type="spellStart"/>
      <w:r w:rsidR="00981BDF">
        <w:rPr>
          <w:rFonts w:ascii="Times New Roman" w:hAnsi="Times New Roman" w:cs="Times New Roman"/>
          <w:sz w:val="24"/>
          <w:szCs w:val="24"/>
        </w:rPr>
        <w:t>Luctu</w:t>
      </w:r>
      <w:proofErr w:type="spellEnd"/>
      <w:r w:rsidR="00981BDF">
        <w:rPr>
          <w:rFonts w:ascii="Times New Roman" w:hAnsi="Times New Roman" w:cs="Times New Roman"/>
          <w:sz w:val="24"/>
          <w:szCs w:val="24"/>
        </w:rPr>
        <w:t xml:space="preserve"> penitencie </w:t>
      </w:r>
      <w:proofErr w:type="spellStart"/>
      <w:r w:rsidR="00981BDF">
        <w:rPr>
          <w:rFonts w:ascii="Times New Roman" w:hAnsi="Times New Roman" w:cs="Times New Roman"/>
          <w:sz w:val="24"/>
          <w:szCs w:val="24"/>
        </w:rPr>
        <w:t>recuperamus</w:t>
      </w:r>
      <w:proofErr w:type="spellEnd"/>
      <w:r w:rsidR="0098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BDF">
        <w:rPr>
          <w:rFonts w:ascii="Times New Roman" w:hAnsi="Times New Roman" w:cs="Times New Roman"/>
          <w:sz w:val="24"/>
          <w:szCs w:val="24"/>
        </w:rPr>
        <w:t>deperdita</w:t>
      </w:r>
      <w:proofErr w:type="spellEnd"/>
      <w:r w:rsidR="00981BDF">
        <w:rPr>
          <w:rFonts w:ascii="Times New Roman" w:hAnsi="Times New Roman" w:cs="Times New Roman"/>
          <w:sz w:val="24"/>
          <w:szCs w:val="24"/>
        </w:rPr>
        <w:t>.</w:t>
      </w:r>
      <w:r w:rsidR="002D1BD8">
        <w:rPr>
          <w:rFonts w:ascii="Times New Roman" w:hAnsi="Times New Roman" w:cs="Times New Roman"/>
          <w:sz w:val="24"/>
          <w:szCs w:val="24"/>
        </w:rPr>
        <w:t xml:space="preserve"> </w:t>
      </w:r>
      <w:r w:rsidR="00136BD0">
        <w:rPr>
          <w:rFonts w:ascii="Times New Roman" w:hAnsi="Times New Roman" w:cs="Times New Roman"/>
          <w:sz w:val="24"/>
          <w:szCs w:val="24"/>
        </w:rPr>
        <w:t xml:space="preserve">Item in aqua </w:t>
      </w:r>
      <w:proofErr w:type="spellStart"/>
      <w:r w:rsidR="00136BD0">
        <w:rPr>
          <w:rFonts w:ascii="Times New Roman" w:hAnsi="Times New Roman" w:cs="Times New Roman"/>
          <w:sz w:val="24"/>
          <w:szCs w:val="24"/>
        </w:rPr>
        <w:t>turbida</w:t>
      </w:r>
      <w:proofErr w:type="spellEnd"/>
      <w:r w:rsidR="003B5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BD0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="00136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BD0">
        <w:rPr>
          <w:rFonts w:ascii="Times New Roman" w:hAnsi="Times New Roman" w:cs="Times New Roman"/>
          <w:sz w:val="24"/>
          <w:szCs w:val="24"/>
        </w:rPr>
        <w:t>piscatur</w:t>
      </w:r>
      <w:proofErr w:type="spellEnd"/>
      <w:r w:rsidR="00136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BD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136BD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36BD0">
        <w:rPr>
          <w:rFonts w:ascii="Times New Roman" w:hAnsi="Times New Roman" w:cs="Times New Roman"/>
          <w:sz w:val="24"/>
          <w:szCs w:val="24"/>
        </w:rPr>
        <w:t>clara</w:t>
      </w:r>
      <w:proofErr w:type="spellEnd"/>
      <w:r w:rsidR="00136BD0">
        <w:rPr>
          <w:rFonts w:ascii="Times New Roman" w:hAnsi="Times New Roman" w:cs="Times New Roman"/>
          <w:sz w:val="24"/>
          <w:szCs w:val="24"/>
        </w:rPr>
        <w:t xml:space="preserve">. Sic in corde </w:t>
      </w:r>
      <w:proofErr w:type="spellStart"/>
      <w:r w:rsidR="00136BD0">
        <w:rPr>
          <w:rFonts w:ascii="Times New Roman" w:hAnsi="Times New Roman" w:cs="Times New Roman"/>
          <w:sz w:val="24"/>
          <w:szCs w:val="24"/>
        </w:rPr>
        <w:t>compunccio</w:t>
      </w:r>
      <w:proofErr w:type="spellEnd"/>
      <w:r w:rsidR="00836C90">
        <w:rPr>
          <w:rFonts w:ascii="Times New Roman" w:hAnsi="Times New Roman" w:cs="Times New Roman"/>
          <w:sz w:val="24"/>
          <w:szCs w:val="24"/>
        </w:rPr>
        <w:t>,</w:t>
      </w:r>
      <w:r w:rsidR="00136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BD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136BD0">
        <w:rPr>
          <w:rFonts w:ascii="Times New Roman" w:hAnsi="Times New Roman" w:cs="Times New Roman"/>
          <w:sz w:val="24"/>
          <w:szCs w:val="24"/>
        </w:rPr>
        <w:t xml:space="preserve">. [142:4]: </w:t>
      </w:r>
      <w:proofErr w:type="spellStart"/>
      <w:r w:rsidR="00136BD0" w:rsidRPr="00136BD0">
        <w:rPr>
          <w:rFonts w:ascii="Times New Roman" w:hAnsi="Times New Roman" w:cs="Times New Roman"/>
          <w:i/>
          <w:iCs/>
          <w:sz w:val="24"/>
          <w:szCs w:val="24"/>
        </w:rPr>
        <w:t>Turbatum</w:t>
      </w:r>
      <w:proofErr w:type="spellEnd"/>
      <w:r w:rsidR="00136BD0" w:rsidRPr="00136B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36BD0" w:rsidRPr="00136BD0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136BD0" w:rsidRPr="00136B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36BD0" w:rsidRPr="00136BD0">
        <w:rPr>
          <w:rFonts w:ascii="Times New Roman" w:hAnsi="Times New Roman" w:cs="Times New Roman"/>
          <w:i/>
          <w:iCs/>
          <w:sz w:val="24"/>
          <w:szCs w:val="24"/>
        </w:rPr>
        <w:t>cor</w:t>
      </w:r>
      <w:proofErr w:type="spellEnd"/>
      <w:r w:rsidR="00136BD0" w:rsidRPr="00136B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36BD0" w:rsidRPr="00136BD0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="003B5D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36BD0" w:rsidRPr="00136BD0">
        <w:rPr>
          <w:rFonts w:ascii="Times New Roman" w:hAnsi="Times New Roman" w:cs="Times New Roman"/>
          <w:sz w:val="24"/>
          <w:szCs w:val="24"/>
        </w:rPr>
        <w:t xml:space="preserve">intra </w:t>
      </w:r>
      <w:r w:rsidR="00136BD0" w:rsidRPr="00136BD0">
        <w:rPr>
          <w:rFonts w:ascii="Times New Roman" w:hAnsi="Times New Roman" w:cs="Times New Roman"/>
          <w:i/>
          <w:iCs/>
          <w:sz w:val="24"/>
          <w:szCs w:val="24"/>
        </w:rPr>
        <w:t>me</w:t>
      </w:r>
      <w:r w:rsidR="00136BD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ABF86C0" w14:textId="77777777" w:rsidR="00904AAC" w:rsidRDefault="00136BD0" w:rsidP="00904AAC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contricio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purgat</w:t>
      </w:r>
      <w:proofErr w:type="spellEnd"/>
      <w:r w:rsidR="00836C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C9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idemus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vrbibus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fetidum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plateas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pluuia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adueniens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deportat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foueam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0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fetidum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corde </w:t>
      </w:r>
      <w:proofErr w:type="spellStart"/>
      <w:r>
        <w:rPr>
          <w:rFonts w:ascii="Times New Roman" w:hAnsi="Times New Roman" w:cs="Times New Roman"/>
          <w:sz w:val="24"/>
          <w:szCs w:val="24"/>
        </w:rPr>
        <w:t>eici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oris</w:t>
      </w:r>
      <w:proofErr w:type="spellEnd"/>
      <w:r w:rsidR="00A91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lacrima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adueniens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proiciet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foueam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2C0">
        <w:rPr>
          <w:rFonts w:ascii="Times New Roman" w:hAnsi="Times New Roman" w:cs="Times New Roman"/>
          <w:sz w:val="24"/>
          <w:szCs w:val="24"/>
        </w:rPr>
        <w:t>diuine</w:t>
      </w:r>
      <w:proofErr w:type="spellEnd"/>
      <w:r w:rsidR="009C2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2C0">
        <w:rPr>
          <w:rFonts w:ascii="Times New Roman" w:hAnsi="Times New Roman" w:cs="Times New Roman"/>
          <w:sz w:val="24"/>
          <w:szCs w:val="24"/>
        </w:rPr>
        <w:t>obliuionis</w:t>
      </w:r>
      <w:proofErr w:type="spellEnd"/>
      <w:r w:rsidR="009C22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22C0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="009C22C0">
        <w:rPr>
          <w:rFonts w:ascii="Times New Roman" w:hAnsi="Times New Roman" w:cs="Times New Roman"/>
          <w:sz w:val="24"/>
          <w:szCs w:val="24"/>
        </w:rPr>
        <w:t>.</w:t>
      </w:r>
      <w:r w:rsidR="00904AAC">
        <w:rPr>
          <w:rFonts w:ascii="Times New Roman" w:hAnsi="Times New Roman" w:cs="Times New Roman"/>
          <w:sz w:val="24"/>
          <w:szCs w:val="24"/>
        </w:rPr>
        <w:t xml:space="preserve"> </w:t>
      </w:r>
      <w:r w:rsidR="009C22C0">
        <w:rPr>
          <w:rFonts w:ascii="Times New Roman" w:hAnsi="Times New Roman" w:cs="Times New Roman"/>
          <w:sz w:val="24"/>
          <w:szCs w:val="24"/>
        </w:rPr>
        <w:lastRenderedPageBreak/>
        <w:t xml:space="preserve">18[:21]: </w:t>
      </w:r>
      <w:proofErr w:type="spellStart"/>
      <w:r w:rsidR="009C22C0" w:rsidRPr="009C22C0">
        <w:rPr>
          <w:rFonts w:ascii="Times New Roman" w:hAnsi="Times New Roman" w:cs="Times New Roman"/>
          <w:i/>
          <w:iCs/>
          <w:sz w:val="24"/>
          <w:szCs w:val="24"/>
        </w:rPr>
        <w:t>Impius</w:t>
      </w:r>
      <w:proofErr w:type="spellEnd"/>
      <w:r w:rsidR="009C22C0" w:rsidRPr="009C22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C22C0" w:rsidRPr="009C22C0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 w:rsidR="009C22C0" w:rsidRPr="009C22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C22C0" w:rsidRPr="009C22C0">
        <w:rPr>
          <w:rFonts w:ascii="Times New Roman" w:hAnsi="Times New Roman" w:cs="Times New Roman"/>
          <w:i/>
          <w:iCs/>
          <w:sz w:val="24"/>
          <w:szCs w:val="24"/>
        </w:rPr>
        <w:t>egerit</w:t>
      </w:r>
      <w:proofErr w:type="spellEnd"/>
      <w:r w:rsidR="009C22C0" w:rsidRPr="009C22C0">
        <w:rPr>
          <w:rFonts w:ascii="Times New Roman" w:hAnsi="Times New Roman" w:cs="Times New Roman"/>
          <w:i/>
          <w:iCs/>
          <w:sz w:val="24"/>
          <w:szCs w:val="24"/>
        </w:rPr>
        <w:t xml:space="preserve"> penitenciam</w:t>
      </w:r>
      <w:r w:rsidR="009C22C0">
        <w:rPr>
          <w:rFonts w:ascii="Times New Roman" w:hAnsi="Times New Roman" w:cs="Times New Roman"/>
          <w:sz w:val="24"/>
          <w:szCs w:val="24"/>
        </w:rPr>
        <w:t xml:space="preserve"> omnium </w:t>
      </w:r>
      <w:proofErr w:type="spellStart"/>
      <w:r w:rsidR="009C22C0">
        <w:rPr>
          <w:rFonts w:ascii="Times New Roman" w:hAnsi="Times New Roman" w:cs="Times New Roman"/>
          <w:sz w:val="24"/>
          <w:szCs w:val="24"/>
        </w:rPr>
        <w:t>iniquitatum</w:t>
      </w:r>
      <w:proofErr w:type="spellEnd"/>
      <w:r w:rsidR="009C22C0">
        <w:rPr>
          <w:rFonts w:ascii="Times New Roman" w:hAnsi="Times New Roman" w:cs="Times New Roman"/>
          <w:sz w:val="24"/>
          <w:szCs w:val="24"/>
        </w:rPr>
        <w:t xml:space="preserve"> eius non </w:t>
      </w:r>
      <w:proofErr w:type="spellStart"/>
      <w:r w:rsidR="009C22C0">
        <w:rPr>
          <w:rFonts w:ascii="Times New Roman" w:hAnsi="Times New Roman" w:cs="Times New Roman"/>
          <w:sz w:val="24"/>
          <w:szCs w:val="24"/>
        </w:rPr>
        <w:t>recordabor</w:t>
      </w:r>
      <w:proofErr w:type="spellEnd"/>
      <w:r w:rsidR="009C22C0">
        <w:rPr>
          <w:rFonts w:ascii="Times New Roman" w:hAnsi="Times New Roman" w:cs="Times New Roman"/>
          <w:sz w:val="24"/>
          <w:szCs w:val="24"/>
        </w:rPr>
        <w:t xml:space="preserve">. Exemplum </w:t>
      </w:r>
      <w:proofErr w:type="spellStart"/>
      <w:r w:rsidR="009C22C0">
        <w:rPr>
          <w:rFonts w:ascii="Times New Roman" w:hAnsi="Times New Roman" w:cs="Times New Roman"/>
          <w:sz w:val="24"/>
          <w:szCs w:val="24"/>
        </w:rPr>
        <w:t>mendicantes</w:t>
      </w:r>
      <w:proofErr w:type="spellEnd"/>
      <w:r w:rsidR="009C2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2C0">
        <w:rPr>
          <w:rFonts w:ascii="Times New Roman" w:hAnsi="Times New Roman" w:cs="Times New Roman"/>
          <w:sz w:val="24"/>
          <w:szCs w:val="24"/>
        </w:rPr>
        <w:t>faciunt</w:t>
      </w:r>
      <w:proofErr w:type="spellEnd"/>
      <w:r w:rsidR="009C2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2C0">
        <w:rPr>
          <w:rFonts w:ascii="Times New Roman" w:hAnsi="Times New Roman" w:cs="Times New Roman"/>
          <w:sz w:val="24"/>
          <w:szCs w:val="24"/>
        </w:rPr>
        <w:t>pueros</w:t>
      </w:r>
      <w:proofErr w:type="spellEnd"/>
      <w:r w:rsidR="009C22C0">
        <w:rPr>
          <w:rFonts w:ascii="Times New Roman" w:hAnsi="Times New Roman" w:cs="Times New Roman"/>
          <w:sz w:val="24"/>
          <w:szCs w:val="24"/>
        </w:rPr>
        <w:t xml:space="preserve"> quos </w:t>
      </w:r>
      <w:proofErr w:type="spellStart"/>
      <w:r w:rsidR="009C22C0">
        <w:rPr>
          <w:rFonts w:ascii="Times New Roman" w:hAnsi="Times New Roman" w:cs="Times New Roman"/>
          <w:sz w:val="24"/>
          <w:szCs w:val="24"/>
        </w:rPr>
        <w:t>portant</w:t>
      </w:r>
      <w:proofErr w:type="spellEnd"/>
      <w:r w:rsidR="009C22C0">
        <w:rPr>
          <w:rFonts w:ascii="Times New Roman" w:hAnsi="Times New Roman" w:cs="Times New Roman"/>
          <w:sz w:val="24"/>
          <w:szCs w:val="24"/>
        </w:rPr>
        <w:t xml:space="preserve"> in</w:t>
      </w:r>
      <w:r w:rsidR="0090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2C0">
        <w:rPr>
          <w:rFonts w:ascii="Times New Roman" w:hAnsi="Times New Roman" w:cs="Times New Roman"/>
          <w:sz w:val="24"/>
          <w:szCs w:val="24"/>
        </w:rPr>
        <w:t>humeris</w:t>
      </w:r>
      <w:proofErr w:type="spellEnd"/>
      <w:r w:rsidR="009C2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2C0">
        <w:rPr>
          <w:rFonts w:ascii="Times New Roman" w:hAnsi="Times New Roman" w:cs="Times New Roman"/>
          <w:sz w:val="24"/>
          <w:szCs w:val="24"/>
        </w:rPr>
        <w:t>flere</w:t>
      </w:r>
      <w:proofErr w:type="spellEnd"/>
      <w:r w:rsidR="009C2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2C0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9C22C0">
        <w:rPr>
          <w:rFonts w:ascii="Times New Roman" w:hAnsi="Times New Roman" w:cs="Times New Roman"/>
          <w:sz w:val="24"/>
          <w:szCs w:val="24"/>
        </w:rPr>
        <w:t xml:space="preserve"> sic de </w:t>
      </w:r>
      <w:proofErr w:type="spellStart"/>
      <w:r w:rsidR="009C22C0">
        <w:rPr>
          <w:rFonts w:ascii="Times New Roman" w:hAnsi="Times New Roman" w:cs="Times New Roman"/>
          <w:sz w:val="24"/>
          <w:szCs w:val="24"/>
        </w:rPr>
        <w:t>elimosina</w:t>
      </w:r>
      <w:proofErr w:type="spellEnd"/>
      <w:r w:rsidR="009C22C0">
        <w:rPr>
          <w:rFonts w:ascii="Times New Roman" w:hAnsi="Times New Roman" w:cs="Times New Roman"/>
          <w:sz w:val="24"/>
          <w:szCs w:val="24"/>
        </w:rPr>
        <w:t xml:space="preserve"> plus</w:t>
      </w:r>
      <w:r w:rsidR="0090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2C0">
        <w:rPr>
          <w:rFonts w:ascii="Times New Roman" w:hAnsi="Times New Roman" w:cs="Times New Roman"/>
          <w:sz w:val="24"/>
          <w:szCs w:val="24"/>
        </w:rPr>
        <w:t>accipiant</w:t>
      </w:r>
      <w:proofErr w:type="spellEnd"/>
      <w:r w:rsidR="009C22C0">
        <w:rPr>
          <w:rFonts w:ascii="Times New Roman" w:hAnsi="Times New Roman" w:cs="Times New Roman"/>
          <w:sz w:val="24"/>
          <w:szCs w:val="24"/>
        </w:rPr>
        <w:t xml:space="preserve">. Sic et </w:t>
      </w:r>
      <w:proofErr w:type="spellStart"/>
      <w:r w:rsidR="009C22C0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9C22C0">
        <w:rPr>
          <w:rFonts w:ascii="Times New Roman" w:hAnsi="Times New Roman" w:cs="Times New Roman"/>
          <w:sz w:val="24"/>
          <w:szCs w:val="24"/>
        </w:rPr>
        <w:t>, Apo. 2</w:t>
      </w:r>
      <w:r w:rsidR="00F36783">
        <w:rPr>
          <w:rFonts w:ascii="Times New Roman" w:hAnsi="Times New Roman" w:cs="Times New Roman"/>
          <w:sz w:val="24"/>
          <w:szCs w:val="24"/>
        </w:rPr>
        <w:t>1</w:t>
      </w:r>
      <w:r w:rsidR="009C22C0">
        <w:rPr>
          <w:rFonts w:ascii="Times New Roman" w:hAnsi="Times New Roman" w:cs="Times New Roman"/>
          <w:sz w:val="24"/>
          <w:szCs w:val="24"/>
        </w:rPr>
        <w:t>[:</w:t>
      </w:r>
      <w:r w:rsidR="00F36783">
        <w:rPr>
          <w:rFonts w:ascii="Times New Roman" w:hAnsi="Times New Roman" w:cs="Times New Roman"/>
          <w:sz w:val="24"/>
          <w:szCs w:val="24"/>
        </w:rPr>
        <w:t>4]:</w:t>
      </w:r>
      <w:r w:rsidR="009C2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2C0">
        <w:rPr>
          <w:rFonts w:ascii="Times New Roman" w:hAnsi="Times New Roman" w:cs="Times New Roman"/>
          <w:i/>
          <w:iCs/>
          <w:sz w:val="24"/>
          <w:szCs w:val="24"/>
        </w:rPr>
        <w:t>Absterget</w:t>
      </w:r>
      <w:proofErr w:type="spellEnd"/>
      <w:r w:rsidR="00904A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C22C0">
        <w:rPr>
          <w:rFonts w:ascii="Times New Roman" w:hAnsi="Times New Roman" w:cs="Times New Roman"/>
          <w:i/>
          <w:iCs/>
          <w:sz w:val="24"/>
          <w:szCs w:val="24"/>
        </w:rPr>
        <w:t xml:space="preserve">Deus </w:t>
      </w:r>
      <w:proofErr w:type="spellStart"/>
      <w:r w:rsidR="009C22C0">
        <w:rPr>
          <w:rFonts w:ascii="Times New Roman" w:hAnsi="Times New Roman" w:cs="Times New Roman"/>
          <w:i/>
          <w:iCs/>
          <w:sz w:val="24"/>
          <w:szCs w:val="24"/>
        </w:rPr>
        <w:t>omnem</w:t>
      </w:r>
      <w:proofErr w:type="spellEnd"/>
      <w:r w:rsidR="009C22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C22C0">
        <w:rPr>
          <w:rFonts w:ascii="Times New Roman" w:hAnsi="Times New Roman" w:cs="Times New Roman"/>
          <w:i/>
          <w:iCs/>
          <w:sz w:val="24"/>
          <w:szCs w:val="24"/>
        </w:rPr>
        <w:t>lacrimam</w:t>
      </w:r>
      <w:proofErr w:type="spellEnd"/>
      <w:r w:rsidR="009C22C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367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8EAD2" w14:textId="27DA8C9F" w:rsidR="00F36783" w:rsidRDefault="00F36783" w:rsidP="00904AAC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Quarto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contricio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diabolam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Exemplum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infectata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cane tran</w:t>
      </w:r>
      <w:r w:rsidR="00A91A5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>
        <w:rPr>
          <w:rFonts w:ascii="Times New Roman" w:hAnsi="Times New Roman" w:cs="Times New Roman"/>
          <w:sz w:val="24"/>
          <w:szCs w:val="24"/>
        </w:rPr>
        <w:t>aquam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canis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senciat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eius,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lacrima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de-</w:t>
      </w:r>
    </w:p>
    <w:p w14:paraId="3D6A3DB4" w14:textId="382E052D" w:rsidR="00F36783" w:rsidRDefault="00F36783" w:rsidP="003B5DD8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223vb/</w:t>
      </w:r>
    </w:p>
    <w:p w14:paraId="7D4A3675" w14:textId="77777777" w:rsidR="00904AAC" w:rsidRDefault="00F36783" w:rsidP="003B5DD8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diabolum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CAFCD" w14:textId="04571709" w:rsidR="000D4B82" w:rsidRDefault="00F36783" w:rsidP="003B5DD8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lacrima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compendiat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iter</w:t>
      </w:r>
      <w:proofErr w:type="spellEnd"/>
      <w:r w:rsidR="00904A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versus </w:t>
      </w:r>
      <w:proofErr w:type="spellStart"/>
      <w:r>
        <w:rPr>
          <w:rFonts w:ascii="Times New Roman" w:hAnsi="Times New Roman" w:cs="Times New Roman"/>
          <w:sz w:val="24"/>
          <w:szCs w:val="24"/>
        </w:rPr>
        <w:t>celum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profici</w:t>
      </w:r>
      <w:r w:rsidR="000D4B82">
        <w:rPr>
          <w:rFonts w:ascii="Times New Roman" w:hAnsi="Times New Roman" w:cs="Times New Roman"/>
          <w:sz w:val="24"/>
          <w:szCs w:val="24"/>
        </w:rPr>
        <w:t>scuntur</w:t>
      </w:r>
      <w:proofErr w:type="spellEnd"/>
      <w:r w:rsidR="00904AAC">
        <w:rPr>
          <w:rFonts w:ascii="Times New Roman" w:hAnsi="Times New Roman" w:cs="Times New Roman"/>
          <w:sz w:val="24"/>
          <w:szCs w:val="24"/>
        </w:rPr>
        <w:t xml:space="preserve"> </w:t>
      </w:r>
      <w:r w:rsidR="000D4B82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0D4B82">
        <w:rPr>
          <w:rFonts w:ascii="Times New Roman" w:hAnsi="Times New Roman" w:cs="Times New Roman"/>
          <w:sz w:val="24"/>
          <w:szCs w:val="24"/>
        </w:rPr>
        <w:t>aquam</w:t>
      </w:r>
      <w:proofErr w:type="spellEnd"/>
      <w:r w:rsidR="000D4B82">
        <w:rPr>
          <w:rFonts w:ascii="Times New Roman" w:hAnsi="Times New Roman" w:cs="Times New Roman"/>
          <w:sz w:val="24"/>
          <w:szCs w:val="24"/>
        </w:rPr>
        <w:t>. Exemplum de Magdalena, Luc. 7[:38],</w:t>
      </w:r>
      <w:r w:rsidR="0090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B82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0D4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B82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="000D4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B82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="000D4B8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D4B82">
        <w:rPr>
          <w:rFonts w:ascii="Times New Roman" w:hAnsi="Times New Roman" w:cs="Times New Roman"/>
          <w:sz w:val="24"/>
          <w:szCs w:val="24"/>
        </w:rPr>
        <w:t>lacrimis</w:t>
      </w:r>
      <w:proofErr w:type="spellEnd"/>
      <w:r w:rsidR="000D4B82">
        <w:rPr>
          <w:rFonts w:ascii="Times New Roman" w:hAnsi="Times New Roman" w:cs="Times New Roman"/>
          <w:sz w:val="24"/>
          <w:szCs w:val="24"/>
        </w:rPr>
        <w:t>.</w:t>
      </w:r>
      <w:r w:rsidR="000D4B82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0D4B82">
        <w:rPr>
          <w:rFonts w:ascii="Times New Roman" w:hAnsi="Times New Roman" w:cs="Times New Roman"/>
          <w:sz w:val="24"/>
          <w:szCs w:val="24"/>
        </w:rPr>
        <w:t xml:space="preserve"> Versus</w:t>
      </w:r>
      <w:r w:rsidR="00F1710F">
        <w:rPr>
          <w:rFonts w:ascii="Times New Roman" w:hAnsi="Times New Roman" w:cs="Times New Roman"/>
          <w:sz w:val="24"/>
          <w:szCs w:val="24"/>
        </w:rPr>
        <w:t>:</w:t>
      </w:r>
      <w:r w:rsidR="00904A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FE815" w14:textId="23B0C3C8" w:rsidR="000D4B82" w:rsidRDefault="000D4B82" w:rsidP="00904AA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lacrimis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 que multis </w:t>
      </w:r>
      <w:proofErr w:type="spellStart"/>
      <w:r>
        <w:rPr>
          <w:rFonts w:ascii="Times New Roman" w:hAnsi="Times New Roman" w:cs="Times New Roman"/>
          <w:sz w:val="24"/>
          <w:szCs w:val="24"/>
        </w:rPr>
        <w:t>congrua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prosunt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67DAB9C" w14:textId="22A2D71D" w:rsidR="000D4B82" w:rsidRDefault="000D4B82" w:rsidP="00904AA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larime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salse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sunt et </w:t>
      </w:r>
      <w:proofErr w:type="spellStart"/>
      <w:r>
        <w:rPr>
          <w:rFonts w:ascii="Times New Roman" w:hAnsi="Times New Roman" w:cs="Times New Roman"/>
          <w:sz w:val="24"/>
          <w:szCs w:val="24"/>
        </w:rPr>
        <w:t>amare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EC6983" w14:textId="15113E19" w:rsidR="009F7A78" w:rsidRPr="004F32A6" w:rsidRDefault="000D4B82" w:rsidP="00904AA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Clarificat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clarum</w:t>
      </w:r>
      <w:proofErr w:type="spellEnd"/>
      <w:r w:rsidR="00DC6F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6F0E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DC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F0E">
        <w:rPr>
          <w:rFonts w:ascii="Times New Roman" w:hAnsi="Times New Roman" w:cs="Times New Roman"/>
          <w:sz w:val="24"/>
          <w:szCs w:val="24"/>
        </w:rPr>
        <w:t>condit</w:t>
      </w:r>
      <w:proofErr w:type="spellEnd"/>
      <w:r w:rsidR="00AA4D84">
        <w:rPr>
          <w:rFonts w:ascii="Times New Roman" w:hAnsi="Times New Roman" w:cs="Times New Roman"/>
          <w:sz w:val="24"/>
          <w:szCs w:val="24"/>
        </w:rPr>
        <w:t>,</w:t>
      </w:r>
      <w:r w:rsidR="00DC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F0E">
        <w:rPr>
          <w:rFonts w:ascii="Times New Roman" w:hAnsi="Times New Roman" w:cs="Times New Roman"/>
          <w:sz w:val="24"/>
          <w:szCs w:val="24"/>
        </w:rPr>
        <w:t>purgat</w:t>
      </w:r>
      <w:proofErr w:type="spellEnd"/>
      <w:r w:rsidR="00DC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F0E">
        <w:rPr>
          <w:rFonts w:ascii="Times New Roman" w:hAnsi="Times New Roman" w:cs="Times New Roman"/>
          <w:sz w:val="24"/>
          <w:szCs w:val="24"/>
        </w:rPr>
        <w:t>amarum</w:t>
      </w:r>
      <w:proofErr w:type="spellEnd"/>
      <w:r w:rsidR="00DC6F0E">
        <w:rPr>
          <w:rFonts w:ascii="Times New Roman" w:hAnsi="Times New Roman" w:cs="Times New Roman"/>
          <w:sz w:val="24"/>
          <w:szCs w:val="24"/>
        </w:rPr>
        <w:t>.</w:t>
      </w:r>
    </w:p>
    <w:p w14:paraId="2C1EDCEB" w14:textId="77777777" w:rsidR="009F7A78" w:rsidRPr="004F32A6" w:rsidRDefault="009F7A78" w:rsidP="003B5D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9F7A78" w:rsidRPr="004F32A6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2B888" w14:textId="77777777" w:rsidR="009F7A78" w:rsidRDefault="009F7A78" w:rsidP="009F7A78">
      <w:pPr>
        <w:spacing w:after="0" w:line="240" w:lineRule="auto"/>
      </w:pPr>
      <w:r>
        <w:separator/>
      </w:r>
    </w:p>
  </w:endnote>
  <w:endnote w:type="continuationSeparator" w:id="0">
    <w:p w14:paraId="5B903685" w14:textId="77777777" w:rsidR="009F7A78" w:rsidRDefault="009F7A78" w:rsidP="009F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07EE0" w14:textId="77777777" w:rsidR="009F7A78" w:rsidRDefault="009F7A78" w:rsidP="009F7A78">
      <w:pPr>
        <w:spacing w:after="0" w:line="240" w:lineRule="auto"/>
      </w:pPr>
      <w:r>
        <w:separator/>
      </w:r>
    </w:p>
  </w:footnote>
  <w:footnote w:type="continuationSeparator" w:id="0">
    <w:p w14:paraId="1782589C" w14:textId="77777777" w:rsidR="009F7A78" w:rsidRDefault="009F7A78" w:rsidP="009F7A78">
      <w:pPr>
        <w:spacing w:after="0" w:line="240" w:lineRule="auto"/>
      </w:pPr>
      <w:r>
        <w:continuationSeparator/>
      </w:r>
    </w:p>
  </w:footnote>
  <w:footnote w:id="1">
    <w:p w14:paraId="583DE65A" w14:textId="36E5FB01" w:rsidR="004F32A6" w:rsidRPr="000D4B82" w:rsidRDefault="004F32A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D4B8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D4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4B82">
        <w:rPr>
          <w:rFonts w:ascii="Times New Roman" w:hAnsi="Times New Roman" w:cs="Times New Roman"/>
          <w:sz w:val="24"/>
          <w:szCs w:val="24"/>
        </w:rPr>
        <w:t>ego ]</w:t>
      </w:r>
      <w:proofErr w:type="gramEnd"/>
      <w:r w:rsidRPr="000D4B82">
        <w:rPr>
          <w:rFonts w:ascii="Times New Roman" w:hAnsi="Times New Roman" w:cs="Times New Roman"/>
          <w:sz w:val="24"/>
          <w:szCs w:val="24"/>
        </w:rPr>
        <w:t xml:space="preserve"> </w:t>
      </w:r>
      <w:r w:rsidRPr="000D4B82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0D4B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4B82">
        <w:rPr>
          <w:rFonts w:ascii="Times New Roman" w:hAnsi="Times New Roman" w:cs="Times New Roman"/>
          <w:strike/>
          <w:sz w:val="24"/>
          <w:szCs w:val="24"/>
        </w:rPr>
        <w:t>fugio</w:t>
      </w:r>
      <w:proofErr w:type="spellEnd"/>
      <w:r w:rsidRPr="000D4B82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14:paraId="6E649050" w14:textId="47C84260" w:rsidR="00051A6D" w:rsidRPr="000D4B82" w:rsidRDefault="00051A6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D4B8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D4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4B82">
        <w:rPr>
          <w:rFonts w:ascii="Times New Roman" w:hAnsi="Times New Roman" w:cs="Times New Roman"/>
          <w:sz w:val="24"/>
          <w:szCs w:val="24"/>
        </w:rPr>
        <w:t>Deo ]</w:t>
      </w:r>
      <w:proofErr w:type="gramEnd"/>
      <w:r w:rsidRPr="000D4B82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0D4B82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0D4B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4B82">
        <w:rPr>
          <w:rFonts w:ascii="Times New Roman" w:hAnsi="Times New Roman" w:cs="Times New Roman"/>
          <w:sz w:val="24"/>
          <w:szCs w:val="24"/>
        </w:rPr>
        <w:t>F 80.</w:t>
      </w:r>
    </w:p>
  </w:footnote>
  <w:footnote w:id="3">
    <w:p w14:paraId="48DB1878" w14:textId="001943D5" w:rsidR="000D4B82" w:rsidRPr="000D4B82" w:rsidRDefault="000D4B8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D4B8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D4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4B82">
        <w:rPr>
          <w:rFonts w:ascii="Times New Roman" w:hAnsi="Times New Roman" w:cs="Times New Roman"/>
          <w:sz w:val="24"/>
          <w:szCs w:val="24"/>
        </w:rPr>
        <w:t>lacrimis</w:t>
      </w:r>
      <w:proofErr w:type="spellEnd"/>
      <w:r w:rsidRPr="000D4B82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0D4B82">
        <w:rPr>
          <w:rFonts w:ascii="Times New Roman" w:hAnsi="Times New Roman" w:cs="Times New Roman"/>
          <w:sz w:val="24"/>
          <w:szCs w:val="24"/>
        </w:rPr>
        <w:t xml:space="preserve"> </w:t>
      </w:r>
      <w:r w:rsidRPr="000D4B82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0D4B82">
        <w:rPr>
          <w:rFonts w:ascii="Times New Roman" w:hAnsi="Times New Roman" w:cs="Times New Roman"/>
          <w:sz w:val="24"/>
          <w:szCs w:val="24"/>
        </w:rPr>
        <w:t>. empty space for a word.</w:t>
      </w:r>
    </w:p>
    <w:p w14:paraId="46710E0E" w14:textId="77777777" w:rsidR="000D4B82" w:rsidRPr="000D4B82" w:rsidRDefault="000D4B82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3E700F6C" w14:textId="2993B566" w:rsidR="000D4B82" w:rsidRPr="000D4B82" w:rsidRDefault="000D4B8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D4B8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D4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4B82">
        <w:rPr>
          <w:rFonts w:ascii="Times New Roman" w:hAnsi="Times New Roman" w:cs="Times New Roman"/>
          <w:sz w:val="24"/>
          <w:szCs w:val="24"/>
        </w:rPr>
        <w:t>salse</w:t>
      </w:r>
      <w:proofErr w:type="spellEnd"/>
      <w:r w:rsidRPr="000D4B82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0D4B82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0D4B82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0D4B82">
        <w:rPr>
          <w:rFonts w:ascii="Times New Roman" w:hAnsi="Times New Roman" w:cs="Times New Roman"/>
          <w:sz w:val="24"/>
          <w:szCs w:val="24"/>
        </w:rPr>
        <w:t xml:space="preserve"> false F 80.</w:t>
      </w:r>
    </w:p>
    <w:p w14:paraId="5C500DE8" w14:textId="77777777" w:rsidR="000D4B82" w:rsidRPr="000D4B82" w:rsidRDefault="000D4B82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49"/>
    <w:rsid w:val="00005102"/>
    <w:rsid w:val="00026377"/>
    <w:rsid w:val="00027118"/>
    <w:rsid w:val="00051A6D"/>
    <w:rsid w:val="000D4B82"/>
    <w:rsid w:val="00136BD0"/>
    <w:rsid w:val="00155F1E"/>
    <w:rsid w:val="001945F2"/>
    <w:rsid w:val="001B7EE7"/>
    <w:rsid w:val="002D1BD8"/>
    <w:rsid w:val="003B5DD8"/>
    <w:rsid w:val="003F3849"/>
    <w:rsid w:val="00403156"/>
    <w:rsid w:val="00433B90"/>
    <w:rsid w:val="0047338E"/>
    <w:rsid w:val="00476C07"/>
    <w:rsid w:val="004B727D"/>
    <w:rsid w:val="004F32A6"/>
    <w:rsid w:val="005D372D"/>
    <w:rsid w:val="0060075B"/>
    <w:rsid w:val="006240C8"/>
    <w:rsid w:val="00660A92"/>
    <w:rsid w:val="00836C90"/>
    <w:rsid w:val="008E3C78"/>
    <w:rsid w:val="00904AAC"/>
    <w:rsid w:val="00966E50"/>
    <w:rsid w:val="00981BDF"/>
    <w:rsid w:val="0099367A"/>
    <w:rsid w:val="009C22C0"/>
    <w:rsid w:val="009F45A4"/>
    <w:rsid w:val="009F7A78"/>
    <w:rsid w:val="00A91A5B"/>
    <w:rsid w:val="00AA4D84"/>
    <w:rsid w:val="00C67E7E"/>
    <w:rsid w:val="00C707B7"/>
    <w:rsid w:val="00DC2AD4"/>
    <w:rsid w:val="00DC6F0E"/>
    <w:rsid w:val="00E26712"/>
    <w:rsid w:val="00F1710F"/>
    <w:rsid w:val="00F3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81582"/>
  <w15:chartTrackingRefBased/>
  <w15:docId w15:val="{154FC5F5-CFC1-44FB-A61A-7E664C8D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9F7A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semiHidden/>
    <w:rsid w:val="009F7A7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semiHidden/>
    <w:rsid w:val="009F7A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32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32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32A6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55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4C6F4-B819-43D3-AEFA-15FF83EC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7</cp:revision>
  <dcterms:created xsi:type="dcterms:W3CDTF">2023-07-24T15:47:00Z</dcterms:created>
  <dcterms:modified xsi:type="dcterms:W3CDTF">2024-09-28T19:27:00Z</dcterms:modified>
</cp:coreProperties>
</file>