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8056D" w14:textId="77777777" w:rsidR="004416DD" w:rsidRPr="006247E7" w:rsidRDefault="004416DD" w:rsidP="00150B99">
      <w:pPr>
        <w:spacing w:line="480" w:lineRule="auto"/>
        <w:rPr>
          <w:rFonts w:ascii="Times New Roman" w:hAnsi="Times New Roman" w:cs="Times New Roman"/>
          <w:sz w:val="24"/>
          <w:szCs w:val="24"/>
        </w:rPr>
      </w:pPr>
      <w:r w:rsidRPr="006247E7">
        <w:rPr>
          <w:rFonts w:ascii="Times New Roman" w:hAnsi="Times New Roman" w:cs="Times New Roman"/>
          <w:sz w:val="24"/>
          <w:szCs w:val="24"/>
        </w:rPr>
        <w:t>Worcester F 80 Distinctiones</w:t>
      </w:r>
    </w:p>
    <w:p w14:paraId="5F350CCC" w14:textId="190ADEA5" w:rsidR="004416DD" w:rsidRPr="006247E7" w:rsidRDefault="004416DD" w:rsidP="00150B99">
      <w:pPr>
        <w:spacing w:line="480" w:lineRule="auto"/>
        <w:rPr>
          <w:rFonts w:ascii="Times New Roman" w:hAnsi="Times New Roman" w:cs="Times New Roman"/>
          <w:sz w:val="24"/>
          <w:szCs w:val="24"/>
        </w:rPr>
      </w:pPr>
      <w:r w:rsidRPr="006247E7">
        <w:rPr>
          <w:rFonts w:ascii="Times New Roman" w:hAnsi="Times New Roman" w:cs="Times New Roman"/>
          <w:sz w:val="24"/>
          <w:szCs w:val="24"/>
        </w:rPr>
        <w:t>251 A Southern Land (</w:t>
      </w:r>
      <w:r w:rsidRPr="006247E7">
        <w:rPr>
          <w:rFonts w:ascii="Times New Roman" w:hAnsi="Times New Roman" w:cs="Times New Roman"/>
          <w:i/>
          <w:iCs/>
          <w:sz w:val="24"/>
          <w:szCs w:val="24"/>
        </w:rPr>
        <w:t>Terram australem</w:t>
      </w:r>
      <w:r w:rsidRPr="006247E7">
        <w:rPr>
          <w:rFonts w:ascii="Times New Roman" w:hAnsi="Times New Roman" w:cs="Times New Roman"/>
          <w:sz w:val="24"/>
          <w:szCs w:val="24"/>
        </w:rPr>
        <w:t>)</w:t>
      </w:r>
    </w:p>
    <w:p w14:paraId="02C58148" w14:textId="3C16341C" w:rsidR="00BB30F6" w:rsidRPr="006247E7" w:rsidRDefault="00BB30F6"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rPr>
        <w:t xml:space="preserve">“You have given me a southern and dry land, give me also a land that is watered,” Josue 15[:19]. </w:t>
      </w:r>
      <w:r w:rsidRPr="006247E7">
        <w:rPr>
          <w:rFonts w:ascii="Times New Roman" w:hAnsi="Times New Roman" w:cs="Times New Roman"/>
          <w:sz w:val="24"/>
          <w:szCs w:val="24"/>
          <w:shd w:val="clear" w:color="auto" w:fill="FFFFFF"/>
        </w:rPr>
        <w:t xml:space="preserve">When in man there are three, body, soul, and spirit, according to that of the Apostle, [1] Thess. 5[:23]: “May the God of peace sanctify you in all things; that your whole spirit, and soul, and body, may be preserved blameless in the coming of our Lord.” They have a dry earth of which the body is desiccated from delight by abstinence, Gen. 1[:9]: “Let the waters be gathered together,” that is, the delights, “into one place,” that is, in marriage, “and let the dry land appear,” that is, continence in virgins and the chaste. They also have a watering further down, of which the soul under tribulation is in tears, John 16[:20]: “You shall lament and weep.” They however have a watering further up, of which the spirit for desire of the fatherland poured out tears, Psal. [41:4]: “My tears have been </w:t>
      </w:r>
    </w:p>
    <w:p w14:paraId="2BFDC55B" w14:textId="10100ABF" w:rsidR="00BB30F6" w:rsidRPr="006247E7" w:rsidRDefault="00BB30F6"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/fol. 308rb/</w:t>
      </w:r>
    </w:p>
    <w:p w14:paraId="4F22F29B" w14:textId="71A8C97B" w:rsidR="00150B99" w:rsidRDefault="00BB30F6"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 xml:space="preserve">my bread, day and night,” etc. Such a field therefore or earth being so dry in the body. </w:t>
      </w:r>
      <w:r w:rsidR="00237914" w:rsidRPr="006247E7">
        <w:rPr>
          <w:rFonts w:ascii="Times New Roman" w:hAnsi="Times New Roman" w:cs="Times New Roman"/>
          <w:sz w:val="24"/>
          <w:szCs w:val="24"/>
          <w:shd w:val="clear" w:color="auto" w:fill="FFFFFF"/>
        </w:rPr>
        <w:t>Thus,</w:t>
      </w:r>
      <w:r w:rsidRPr="006247E7">
        <w:rPr>
          <w:rFonts w:ascii="Times New Roman" w:hAnsi="Times New Roman" w:cs="Times New Roman"/>
          <w:sz w:val="24"/>
          <w:szCs w:val="24"/>
          <w:shd w:val="clear" w:color="auto" w:fill="FFFFFF"/>
        </w:rPr>
        <w:t xml:space="preserve"> watered below in the soul, so watered above in the spirit, it is apt for producing the lily, the rose</w:t>
      </w:r>
      <w:r w:rsidR="00150B99">
        <w:rPr>
          <w:rFonts w:ascii="Times New Roman" w:hAnsi="Times New Roman" w:cs="Times New Roman"/>
          <w:sz w:val="24"/>
          <w:szCs w:val="24"/>
          <w:shd w:val="clear" w:color="auto" w:fill="FFFFFF"/>
        </w:rPr>
        <w:t xml:space="preserve"> </w:t>
      </w:r>
      <w:r w:rsidRPr="006247E7">
        <w:rPr>
          <w:rFonts w:ascii="Times New Roman" w:hAnsi="Times New Roman" w:cs="Times New Roman"/>
          <w:sz w:val="24"/>
          <w:szCs w:val="24"/>
          <w:shd w:val="clear" w:color="auto" w:fill="FFFFFF"/>
        </w:rPr>
        <w:t xml:space="preserve">and the violet. </w:t>
      </w:r>
    </w:p>
    <w:p w14:paraId="0CFE586B" w14:textId="77777777" w:rsidR="00150B99" w:rsidRDefault="00BB30F6"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 For in a body so mortified by continence there grows the lily of chastity, which is precious for the fecundity of marriage, Isai. 56[:4-5]: “I will give to my eunuchs a name better than sons and daughters: an everlasting name.” Wis. 4[:1]: “O how beautiful is the chaste generation.” In the soul also watered by bitterness grows the rose of patience. Wherefore Augustine,</w:t>
      </w:r>
      <w:r w:rsidRPr="006247E7">
        <w:rPr>
          <w:rStyle w:val="EndnoteReference"/>
          <w:rFonts w:ascii="Times New Roman" w:hAnsi="Times New Roman" w:cs="Times New Roman"/>
          <w:sz w:val="24"/>
          <w:szCs w:val="24"/>
          <w:shd w:val="clear" w:color="auto" w:fill="FFFFFF"/>
        </w:rPr>
        <w:endnoteReference w:id="1"/>
      </w:r>
      <w:r w:rsidRPr="006247E7">
        <w:rPr>
          <w:rFonts w:ascii="Times New Roman" w:hAnsi="Times New Roman" w:cs="Times New Roman"/>
          <w:sz w:val="24"/>
          <w:szCs w:val="24"/>
          <w:shd w:val="clear" w:color="auto" w:fill="FFFFFF"/>
        </w:rPr>
        <w:t xml:space="preserve"> every evil person either lives to be corrected, or by that one the good person may be ex</w:t>
      </w:r>
      <w:r w:rsidR="0095452A" w:rsidRPr="006247E7">
        <w:rPr>
          <w:rFonts w:ascii="Times New Roman" w:hAnsi="Times New Roman" w:cs="Times New Roman"/>
          <w:sz w:val="24"/>
          <w:szCs w:val="24"/>
          <w:shd w:val="clear" w:color="auto" w:fill="FFFFFF"/>
        </w:rPr>
        <w:t>emplified</w:t>
      </w:r>
      <w:r w:rsidRPr="006247E7">
        <w:rPr>
          <w:rFonts w:ascii="Times New Roman" w:hAnsi="Times New Roman" w:cs="Times New Roman"/>
          <w:sz w:val="24"/>
          <w:szCs w:val="24"/>
          <w:shd w:val="clear" w:color="auto" w:fill="FFFFFF"/>
        </w:rPr>
        <w:t xml:space="preserve">. In the </w:t>
      </w:r>
      <w:r w:rsidRPr="006247E7">
        <w:rPr>
          <w:rFonts w:ascii="Times New Roman" w:hAnsi="Times New Roman" w:cs="Times New Roman"/>
          <w:sz w:val="24"/>
          <w:szCs w:val="24"/>
          <w:shd w:val="clear" w:color="auto" w:fill="FFFFFF"/>
        </w:rPr>
        <w:lastRenderedPageBreak/>
        <w:t xml:space="preserve">spirit </w:t>
      </w:r>
      <w:r w:rsidR="0095452A" w:rsidRPr="006247E7">
        <w:rPr>
          <w:rFonts w:ascii="Times New Roman" w:hAnsi="Times New Roman" w:cs="Times New Roman"/>
          <w:sz w:val="24"/>
          <w:szCs w:val="24"/>
          <w:shd w:val="clear" w:color="auto" w:fill="FFFFFF"/>
        </w:rPr>
        <w:t>therefore</w:t>
      </w:r>
      <w:r w:rsidRPr="006247E7">
        <w:rPr>
          <w:rFonts w:ascii="Times New Roman" w:hAnsi="Times New Roman" w:cs="Times New Roman"/>
          <w:sz w:val="24"/>
          <w:szCs w:val="24"/>
          <w:shd w:val="clear" w:color="auto" w:fill="FFFFFF"/>
        </w:rPr>
        <w:t xml:space="preserve"> watering by devotion is born the violet of heavenly contemplation, Isai. 26[:9]: “My spirit within me in the morning early I will watch for you.”</w:t>
      </w:r>
      <w:r w:rsidR="0095452A" w:rsidRPr="006247E7">
        <w:rPr>
          <w:rFonts w:ascii="Times New Roman" w:hAnsi="Times New Roman" w:cs="Times New Roman"/>
          <w:sz w:val="24"/>
          <w:szCs w:val="24"/>
          <w:shd w:val="clear" w:color="auto" w:fill="FFFFFF"/>
        </w:rPr>
        <w:t xml:space="preserve"> </w:t>
      </w:r>
    </w:p>
    <w:p w14:paraId="3F16BB55" w14:textId="77777777" w:rsidR="00150B99" w:rsidRDefault="0095452A"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 xml:space="preserve">¶ </w:t>
      </w:r>
      <w:r w:rsidR="00F929F6" w:rsidRPr="006247E7">
        <w:rPr>
          <w:rFonts w:ascii="Times New Roman" w:hAnsi="Times New Roman" w:cs="Times New Roman"/>
          <w:sz w:val="24"/>
          <w:szCs w:val="24"/>
          <w:shd w:val="clear" w:color="auto" w:fill="FFFFFF"/>
        </w:rPr>
        <w:t>Triple certainly the earth is one</w:t>
      </w:r>
      <w:r w:rsidR="00150B99">
        <w:rPr>
          <w:rFonts w:ascii="Times New Roman" w:hAnsi="Times New Roman" w:cs="Times New Roman"/>
          <w:sz w:val="24"/>
          <w:szCs w:val="24"/>
          <w:shd w:val="clear" w:color="auto" w:fill="FFFFFF"/>
        </w:rPr>
        <w:t xml:space="preserve"> </w:t>
      </w:r>
      <w:r w:rsidR="00F929F6" w:rsidRPr="006247E7">
        <w:rPr>
          <w:rFonts w:ascii="Times New Roman" w:hAnsi="Times New Roman" w:cs="Times New Roman"/>
          <w:sz w:val="24"/>
          <w:szCs w:val="24"/>
          <w:shd w:val="clear" w:color="auto" w:fill="FFFFFF"/>
        </w:rPr>
        <w:t>which we seek about which Psal. [26:13]: “I believe to see the good things of the Lord in the land of the living.” Another which we do concerning</w:t>
      </w:r>
      <w:r w:rsidR="00150B99">
        <w:rPr>
          <w:rFonts w:ascii="Times New Roman" w:hAnsi="Times New Roman" w:cs="Times New Roman"/>
          <w:sz w:val="24"/>
          <w:szCs w:val="24"/>
          <w:shd w:val="clear" w:color="auto" w:fill="FFFFFF"/>
        </w:rPr>
        <w:t xml:space="preserve"> </w:t>
      </w:r>
      <w:r w:rsidR="00F929F6" w:rsidRPr="006247E7">
        <w:rPr>
          <w:rFonts w:ascii="Times New Roman" w:hAnsi="Times New Roman" w:cs="Times New Roman"/>
          <w:sz w:val="24"/>
          <w:szCs w:val="24"/>
          <w:shd w:val="clear" w:color="auto" w:fill="FFFFFF"/>
        </w:rPr>
        <w:t>which Gen. 1[:1]: “In the beginning God</w:t>
      </w:r>
      <w:r w:rsidR="00150B99">
        <w:rPr>
          <w:rFonts w:ascii="Times New Roman" w:hAnsi="Times New Roman" w:cs="Times New Roman"/>
          <w:sz w:val="24"/>
          <w:szCs w:val="24"/>
          <w:shd w:val="clear" w:color="auto" w:fill="FFFFFF"/>
        </w:rPr>
        <w:t xml:space="preserve"> </w:t>
      </w:r>
      <w:r w:rsidR="00F929F6" w:rsidRPr="006247E7">
        <w:rPr>
          <w:rFonts w:ascii="Times New Roman" w:hAnsi="Times New Roman" w:cs="Times New Roman"/>
          <w:sz w:val="24"/>
          <w:szCs w:val="24"/>
          <w:shd w:val="clear" w:color="auto" w:fill="FFFFFF"/>
        </w:rPr>
        <w:t>created heaven and earth.” Another which we do about which</w:t>
      </w:r>
      <w:r w:rsidR="00150B99">
        <w:rPr>
          <w:rFonts w:ascii="Times New Roman" w:hAnsi="Times New Roman" w:cs="Times New Roman"/>
          <w:sz w:val="24"/>
          <w:szCs w:val="24"/>
          <w:shd w:val="clear" w:color="auto" w:fill="FFFFFF"/>
        </w:rPr>
        <w:t xml:space="preserve"> </w:t>
      </w:r>
      <w:r w:rsidR="00F929F6" w:rsidRPr="006247E7">
        <w:rPr>
          <w:rFonts w:ascii="Times New Roman" w:hAnsi="Times New Roman" w:cs="Times New Roman"/>
          <w:sz w:val="24"/>
          <w:szCs w:val="24"/>
          <w:shd w:val="clear" w:color="auto" w:fill="FFFFFF"/>
        </w:rPr>
        <w:t>Gen. [3:19]: “You are of the earth.” And Job 9[:24]: “The earth is given</w:t>
      </w:r>
      <w:r w:rsidR="00150B99">
        <w:rPr>
          <w:rFonts w:ascii="Times New Roman" w:hAnsi="Times New Roman" w:cs="Times New Roman"/>
          <w:sz w:val="24"/>
          <w:szCs w:val="24"/>
          <w:shd w:val="clear" w:color="auto" w:fill="FFFFFF"/>
        </w:rPr>
        <w:t xml:space="preserve"> </w:t>
      </w:r>
      <w:r w:rsidR="00F929F6" w:rsidRPr="006247E7">
        <w:rPr>
          <w:rFonts w:ascii="Times New Roman" w:hAnsi="Times New Roman" w:cs="Times New Roman"/>
          <w:sz w:val="24"/>
          <w:szCs w:val="24"/>
          <w:shd w:val="clear" w:color="auto" w:fill="FFFFFF"/>
        </w:rPr>
        <w:t>into the hand of the wicked.”</w:t>
      </w:r>
      <w:r w:rsidR="006B0710" w:rsidRPr="006247E7">
        <w:rPr>
          <w:rFonts w:ascii="Times New Roman" w:hAnsi="Times New Roman" w:cs="Times New Roman"/>
          <w:sz w:val="24"/>
          <w:szCs w:val="24"/>
          <w:shd w:val="clear" w:color="auto" w:fill="FFFFFF"/>
        </w:rPr>
        <w:t xml:space="preserve"> When someone becomes a traitor to his lord his land is given into plunder. </w:t>
      </w:r>
    </w:p>
    <w:p w14:paraId="7C799486" w14:textId="77777777" w:rsidR="00150B99" w:rsidRDefault="006B0710"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 Thus our flesh, when it consented to the devil, is exposed to miseries in which we ought to consider three things, namely, its vileness so that we may be humbled.</w:t>
      </w:r>
      <w:r w:rsidR="00150B99">
        <w:rPr>
          <w:rFonts w:ascii="Times New Roman" w:hAnsi="Times New Roman" w:cs="Times New Roman"/>
          <w:sz w:val="24"/>
          <w:szCs w:val="24"/>
          <w:shd w:val="clear" w:color="auto" w:fill="FFFFFF"/>
        </w:rPr>
        <w:t xml:space="preserve"> </w:t>
      </w:r>
      <w:r w:rsidRPr="006247E7">
        <w:rPr>
          <w:rFonts w:ascii="Times New Roman" w:hAnsi="Times New Roman" w:cs="Times New Roman"/>
          <w:sz w:val="24"/>
          <w:szCs w:val="24"/>
          <w:shd w:val="clear" w:color="auto" w:fill="FFFFFF"/>
        </w:rPr>
        <w:t>For earth is the dross of all the elements</w:t>
      </w:r>
      <w:r w:rsidR="00150B99">
        <w:rPr>
          <w:rFonts w:ascii="Times New Roman" w:hAnsi="Times New Roman" w:cs="Times New Roman"/>
          <w:sz w:val="24"/>
          <w:szCs w:val="24"/>
          <w:shd w:val="clear" w:color="auto" w:fill="FFFFFF"/>
        </w:rPr>
        <w:t xml:space="preserve"> </w:t>
      </w:r>
      <w:r w:rsidRPr="006247E7">
        <w:rPr>
          <w:rFonts w:ascii="Times New Roman" w:hAnsi="Times New Roman" w:cs="Times New Roman"/>
          <w:sz w:val="24"/>
          <w:szCs w:val="24"/>
          <w:shd w:val="clear" w:color="auto" w:fill="FFFFFF"/>
        </w:rPr>
        <w:t xml:space="preserve">from which man is made, Eccle. [3:20]: “All things were made of earth,” that is, man. Therefore Eccli. 10[:9]: “Why is earth and ashes proud?” </w:t>
      </w:r>
    </w:p>
    <w:p w14:paraId="300FCDF2" w14:textId="44BF30D4" w:rsidR="006B0710" w:rsidRPr="006247E7" w:rsidRDefault="006B0710"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 xml:space="preserve">¶ Second, its struggle so that we may care for it solicitously. For the devil says that of Job 1[:7]: “I have gone around about the earth and walked through it.” Therefore, </w:t>
      </w:r>
      <w:r w:rsidR="00CC29DE" w:rsidRPr="006247E7">
        <w:rPr>
          <w:rFonts w:ascii="Times New Roman" w:hAnsi="Times New Roman" w:cs="Times New Roman"/>
          <w:sz w:val="24"/>
          <w:szCs w:val="24"/>
          <w:shd w:val="clear" w:color="auto" w:fill="FFFFFF"/>
        </w:rPr>
        <w:t>[</w:t>
      </w:r>
      <w:r w:rsidRPr="006247E7">
        <w:rPr>
          <w:rFonts w:ascii="Times New Roman" w:hAnsi="Times New Roman" w:cs="Times New Roman"/>
          <w:sz w:val="24"/>
          <w:szCs w:val="24"/>
          <w:shd w:val="clear" w:color="auto" w:fill="FFFFFF"/>
        </w:rPr>
        <w:t>1</w:t>
      </w:r>
      <w:r w:rsidR="00CC29DE" w:rsidRPr="006247E7">
        <w:rPr>
          <w:rFonts w:ascii="Times New Roman" w:hAnsi="Times New Roman" w:cs="Times New Roman"/>
          <w:sz w:val="24"/>
          <w:szCs w:val="24"/>
          <w:shd w:val="clear" w:color="auto" w:fill="FFFFFF"/>
        </w:rPr>
        <w:t>]</w:t>
      </w:r>
      <w:r w:rsidRPr="006247E7">
        <w:rPr>
          <w:rFonts w:ascii="Times New Roman" w:hAnsi="Times New Roman" w:cs="Times New Roman"/>
          <w:sz w:val="24"/>
          <w:szCs w:val="24"/>
          <w:shd w:val="clear" w:color="auto" w:fill="FFFFFF"/>
        </w:rPr>
        <w:t xml:space="preserve"> Pet. 5[:8]: “Be sober and watch: because your adversary,” etc. For when the earth is not protected from robbers it is laid waste, Eccle. 10[:16]: “Woe to you, O land, when your king is a child.” A child does not care for justice.</w:t>
      </w:r>
      <w:r w:rsidR="00CC29DE" w:rsidRPr="006247E7">
        <w:rPr>
          <w:rFonts w:ascii="Times New Roman" w:hAnsi="Times New Roman" w:cs="Times New Roman"/>
          <w:sz w:val="24"/>
          <w:szCs w:val="24"/>
          <w:shd w:val="clear" w:color="auto" w:fill="FFFFFF"/>
        </w:rPr>
        <w:t xml:space="preserve"> </w:t>
      </w:r>
    </w:p>
    <w:p w14:paraId="40780723" w14:textId="2BA7CC59" w:rsidR="00CD16AF" w:rsidRPr="006247E7" w:rsidRDefault="00CC29DE"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 xml:space="preserve">¶ </w:t>
      </w:r>
      <w:r w:rsidR="00CD16AF" w:rsidRPr="006247E7">
        <w:rPr>
          <w:rFonts w:ascii="Times New Roman" w:hAnsi="Times New Roman" w:cs="Times New Roman"/>
          <w:sz w:val="24"/>
          <w:szCs w:val="24"/>
          <w:shd w:val="clear" w:color="auto" w:fill="FFFFFF"/>
        </w:rPr>
        <w:t>Third, its condition so that we cultivate it</w:t>
      </w:r>
      <w:r w:rsidR="00150B99">
        <w:rPr>
          <w:rFonts w:ascii="Times New Roman" w:hAnsi="Times New Roman" w:cs="Times New Roman"/>
          <w:sz w:val="24"/>
          <w:szCs w:val="24"/>
          <w:shd w:val="clear" w:color="auto" w:fill="FFFFFF"/>
        </w:rPr>
        <w:t xml:space="preserve"> </w:t>
      </w:r>
      <w:r w:rsidR="00CD16AF" w:rsidRPr="006247E7">
        <w:rPr>
          <w:rFonts w:ascii="Times New Roman" w:hAnsi="Times New Roman" w:cs="Times New Roman"/>
          <w:sz w:val="24"/>
          <w:szCs w:val="24"/>
          <w:shd w:val="clear" w:color="auto" w:fill="FFFFFF"/>
        </w:rPr>
        <w:t xml:space="preserve">although it does not fructify. So, neither our flesh nor works of penitence have an effect, Prov. 28[:19]: “He that tills his ground, shall be filled with bread.” The flesh is like the evil rustic who wants to do nothing good unless he is beaten. And again, if it is attacked too much evil weeds come forth, Isai. 7[:24]: “Briars and thorns shall be in all </w:t>
      </w:r>
    </w:p>
    <w:p w14:paraId="115A768B" w14:textId="3D730A71" w:rsidR="00CD16AF" w:rsidRPr="006247E7" w:rsidRDefault="00CD16AF"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/fol. 308va/</w:t>
      </w:r>
    </w:p>
    <w:p w14:paraId="307443CA" w14:textId="77777777" w:rsidR="00150B99" w:rsidRDefault="00CD16AF"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lastRenderedPageBreak/>
        <w:t xml:space="preserve">the land.” </w:t>
      </w:r>
    </w:p>
    <w:p w14:paraId="7712BD25" w14:textId="63D2CB6A" w:rsidR="00CD16AF" w:rsidRPr="006247E7" w:rsidRDefault="00CD16AF"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 Again, the earth is small in quantity, Jer. 4[:23]: “I beheld the earth, and lo it was void,” etc. Arid in quality, Gen. 1[:10]: “God called the dry land, Earth.” It is solid in firmness, Eccle. 1[:4]: “The earth stands forever.” Weak in dignity, Prov. 25[:3]: “The heaven above, and the earth beneath.”</w:t>
      </w:r>
      <w:r w:rsidR="00461C06" w:rsidRPr="006247E7">
        <w:rPr>
          <w:rFonts w:ascii="Times New Roman" w:hAnsi="Times New Roman" w:cs="Times New Roman"/>
          <w:sz w:val="24"/>
          <w:szCs w:val="24"/>
          <w:shd w:val="clear" w:color="auto" w:fill="FFFFFF"/>
        </w:rPr>
        <w:t xml:space="preserve"> </w:t>
      </w:r>
      <w:r w:rsidRPr="006247E7">
        <w:rPr>
          <w:rFonts w:ascii="Times New Roman" w:hAnsi="Times New Roman" w:cs="Times New Roman"/>
          <w:sz w:val="24"/>
          <w:szCs w:val="24"/>
          <w:shd w:val="clear" w:color="auto" w:fill="FFFFFF"/>
        </w:rPr>
        <w:t>In the first, it is designated as brief in present joy in respect to heaven, just as an eye existing in heaven sees nothing but only a point. So, the mind elevated through contemplation thinks of earthly things as small, Acts 9[:8]: “</w:t>
      </w:r>
      <w:r w:rsidR="00461C06" w:rsidRPr="006247E7">
        <w:rPr>
          <w:rFonts w:ascii="Times New Roman" w:hAnsi="Times New Roman" w:cs="Times New Roman"/>
          <w:sz w:val="24"/>
          <w:szCs w:val="24"/>
          <w:shd w:val="clear" w:color="auto" w:fill="FFFFFF"/>
        </w:rPr>
        <w:t>P</w:t>
      </w:r>
      <w:r w:rsidRPr="006247E7">
        <w:rPr>
          <w:rFonts w:ascii="Times New Roman" w:hAnsi="Times New Roman" w:cs="Times New Roman"/>
          <w:sz w:val="24"/>
          <w:szCs w:val="24"/>
          <w:shd w:val="clear" w:color="auto" w:fill="FFFFFF"/>
        </w:rPr>
        <w:t>aul arose from the ground; and when his eyes were opened, he saw nothing.”</w:t>
      </w:r>
    </w:p>
    <w:p w14:paraId="24EF2630" w14:textId="03FAA1A5" w:rsidR="00CD16AF" w:rsidRPr="006247E7" w:rsidRDefault="00461C06"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 xml:space="preserve">¶ </w:t>
      </w:r>
      <w:r w:rsidR="00CD16AF" w:rsidRPr="006247E7">
        <w:rPr>
          <w:rFonts w:ascii="Times New Roman" w:hAnsi="Times New Roman" w:cs="Times New Roman"/>
          <w:sz w:val="24"/>
          <w:szCs w:val="24"/>
          <w:shd w:val="clear" w:color="auto" w:fill="FFFFFF"/>
        </w:rPr>
        <w:t>Second, that the earth is arid</w:t>
      </w:r>
      <w:r w:rsidRPr="006247E7">
        <w:rPr>
          <w:rFonts w:ascii="Times New Roman" w:hAnsi="Times New Roman" w:cs="Times New Roman"/>
          <w:sz w:val="24"/>
          <w:szCs w:val="24"/>
          <w:shd w:val="clear" w:color="auto" w:fill="FFFFFF"/>
        </w:rPr>
        <w:t xml:space="preserve"> in quality</w:t>
      </w:r>
      <w:r w:rsidR="00CD16AF" w:rsidRPr="006247E7">
        <w:rPr>
          <w:rFonts w:ascii="Times New Roman" w:hAnsi="Times New Roman" w:cs="Times New Roman"/>
          <w:sz w:val="24"/>
          <w:szCs w:val="24"/>
          <w:shd w:val="clear" w:color="auto" w:fill="FFFFFF"/>
        </w:rPr>
        <w:t xml:space="preserve"> is understood the lack of courage of the timid, by which the evil are constrained lest they be moved to penitence, Matt. 24[:7] there will be on earth the pressure of the people by men drying up for fear.</w:t>
      </w:r>
    </w:p>
    <w:p w14:paraId="23DFFEEC" w14:textId="77777777" w:rsidR="002C4ABC" w:rsidRDefault="00461C06"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 xml:space="preserve">¶ </w:t>
      </w:r>
      <w:r w:rsidR="00CD16AF" w:rsidRPr="006247E7">
        <w:rPr>
          <w:rFonts w:ascii="Times New Roman" w:hAnsi="Times New Roman" w:cs="Times New Roman"/>
          <w:sz w:val="24"/>
          <w:szCs w:val="24"/>
          <w:shd w:val="clear" w:color="auto" w:fill="FFFFFF"/>
        </w:rPr>
        <w:t xml:space="preserve">Third, the earth </w:t>
      </w:r>
      <w:r w:rsidRPr="006247E7">
        <w:rPr>
          <w:rFonts w:ascii="Times New Roman" w:hAnsi="Times New Roman" w:cs="Times New Roman"/>
          <w:sz w:val="24"/>
          <w:szCs w:val="24"/>
          <w:shd w:val="clear" w:color="auto" w:fill="FFFFFF"/>
        </w:rPr>
        <w:t>is</w:t>
      </w:r>
      <w:r w:rsidR="00CD16AF" w:rsidRPr="006247E7">
        <w:rPr>
          <w:rFonts w:ascii="Times New Roman" w:hAnsi="Times New Roman" w:cs="Times New Roman"/>
          <w:sz w:val="24"/>
          <w:szCs w:val="24"/>
          <w:shd w:val="clear" w:color="auto" w:fill="FFFFFF"/>
        </w:rPr>
        <w:t xml:space="preserve"> solid by firmness</w:t>
      </w:r>
      <w:r w:rsidRPr="006247E7">
        <w:rPr>
          <w:rFonts w:ascii="Times New Roman" w:hAnsi="Times New Roman" w:cs="Times New Roman"/>
          <w:sz w:val="24"/>
          <w:szCs w:val="24"/>
          <w:shd w:val="clear" w:color="auto" w:fill="FFFFFF"/>
        </w:rPr>
        <w:t xml:space="preserve"> through which</w:t>
      </w:r>
      <w:r w:rsidR="00CD16AF" w:rsidRPr="006247E7">
        <w:rPr>
          <w:rFonts w:ascii="Times New Roman" w:hAnsi="Times New Roman" w:cs="Times New Roman"/>
          <w:sz w:val="24"/>
          <w:szCs w:val="24"/>
          <w:shd w:val="clear" w:color="auto" w:fill="FFFFFF"/>
        </w:rPr>
        <w:t xml:space="preserve"> is understood the hope of seeing </w:t>
      </w:r>
      <w:r w:rsidRPr="006247E7">
        <w:rPr>
          <w:rFonts w:ascii="Times New Roman" w:hAnsi="Times New Roman" w:cs="Times New Roman"/>
          <w:sz w:val="24"/>
          <w:szCs w:val="24"/>
          <w:shd w:val="clear" w:color="auto" w:fill="FFFFFF"/>
        </w:rPr>
        <w:t>the Lord</w:t>
      </w:r>
      <w:r w:rsidR="00CD16AF" w:rsidRPr="006247E7">
        <w:rPr>
          <w:rFonts w:ascii="Times New Roman" w:hAnsi="Times New Roman" w:cs="Times New Roman"/>
          <w:sz w:val="24"/>
          <w:szCs w:val="24"/>
          <w:shd w:val="clear" w:color="auto" w:fill="FFFFFF"/>
        </w:rPr>
        <w:t xml:space="preserve"> and the solidness of remaining with him.</w:t>
      </w:r>
      <w:r w:rsidRPr="006247E7">
        <w:rPr>
          <w:rFonts w:ascii="Times New Roman" w:hAnsi="Times New Roman" w:cs="Times New Roman"/>
          <w:sz w:val="24"/>
          <w:szCs w:val="24"/>
          <w:shd w:val="clear" w:color="auto" w:fill="FFFFFF"/>
        </w:rPr>
        <w:t xml:space="preserve"> Through the f</w:t>
      </w:r>
      <w:r w:rsidR="00CD16AF" w:rsidRPr="006247E7">
        <w:rPr>
          <w:rFonts w:ascii="Times New Roman" w:hAnsi="Times New Roman" w:cs="Times New Roman"/>
          <w:sz w:val="24"/>
          <w:szCs w:val="24"/>
          <w:shd w:val="clear" w:color="auto" w:fill="FFFFFF"/>
        </w:rPr>
        <w:t xml:space="preserve">ourth, </w:t>
      </w:r>
      <w:r w:rsidRPr="006247E7">
        <w:rPr>
          <w:rFonts w:ascii="Times New Roman" w:hAnsi="Times New Roman" w:cs="Times New Roman"/>
          <w:sz w:val="24"/>
          <w:szCs w:val="24"/>
          <w:shd w:val="clear" w:color="auto" w:fill="FFFFFF"/>
        </w:rPr>
        <w:t>is designated the inordinate</w:t>
      </w:r>
      <w:r w:rsidR="00CD16AF" w:rsidRPr="006247E7">
        <w:rPr>
          <w:rFonts w:ascii="Times New Roman" w:hAnsi="Times New Roman" w:cs="Times New Roman"/>
          <w:sz w:val="24"/>
          <w:szCs w:val="24"/>
          <w:shd w:val="clear" w:color="auto" w:fill="FFFFFF"/>
        </w:rPr>
        <w:t xml:space="preserve"> sorrow by reason of the another’s exaltation, Job 14[:19]: “The ground by little and little is washed away.”</w:t>
      </w:r>
      <w:r w:rsidR="00CC279C" w:rsidRPr="006247E7">
        <w:rPr>
          <w:rFonts w:ascii="Times New Roman" w:hAnsi="Times New Roman" w:cs="Times New Roman"/>
          <w:sz w:val="24"/>
          <w:szCs w:val="24"/>
          <w:shd w:val="clear" w:color="auto" w:fill="FFFFFF"/>
        </w:rPr>
        <w:t xml:space="preserve"> </w:t>
      </w:r>
    </w:p>
    <w:p w14:paraId="5FAF6D55" w14:textId="7C1B7D38" w:rsidR="002C4ABC" w:rsidRDefault="00CC279C"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 xml:space="preserve">¶ </w:t>
      </w:r>
      <w:r w:rsidRPr="006247E7">
        <w:rPr>
          <w:rFonts w:ascii="Times New Roman" w:hAnsi="Times New Roman" w:cs="Times New Roman"/>
          <w:sz w:val="24"/>
          <w:szCs w:val="24"/>
        </w:rPr>
        <w:t>Again the earth is said to be the Blessed Virgin, according to that in Psal. [84:2]: “</w:t>
      </w:r>
      <w:r w:rsidRPr="006247E7">
        <w:rPr>
          <w:rFonts w:ascii="Times New Roman" w:hAnsi="Times New Roman" w:cs="Times New Roman"/>
          <w:sz w:val="24"/>
          <w:szCs w:val="24"/>
          <w:shd w:val="clear" w:color="auto" w:fill="FFFFFF"/>
        </w:rPr>
        <w:t xml:space="preserve">Lord, you have blessed your land.” Eccli. 38[:4]: “The Highest hath created medicines out of the earth, and a wise man will not abhor them.” And this on account of his humility, because “The heaven above, and the earth lies beneath,” Prov. 25[:3]. </w:t>
      </w:r>
      <w:r w:rsidR="00237914" w:rsidRPr="006247E7">
        <w:rPr>
          <w:rFonts w:ascii="Times New Roman" w:hAnsi="Times New Roman" w:cs="Times New Roman"/>
          <w:sz w:val="24"/>
          <w:szCs w:val="24"/>
          <w:shd w:val="clear" w:color="auto" w:fill="FFFFFF"/>
        </w:rPr>
        <w:t>Again,</w:t>
      </w:r>
      <w:r w:rsidRPr="006247E7">
        <w:rPr>
          <w:rFonts w:ascii="Times New Roman" w:hAnsi="Times New Roman" w:cs="Times New Roman"/>
          <w:sz w:val="24"/>
          <w:szCs w:val="24"/>
          <w:shd w:val="clear" w:color="auto" w:fill="FFFFFF"/>
        </w:rPr>
        <w:t xml:space="preserve"> on account of its firmness because with the apostles and others tottering</w:t>
      </w:r>
      <w:r w:rsidR="00237914">
        <w:rPr>
          <w:rFonts w:ascii="Times New Roman" w:hAnsi="Times New Roman" w:cs="Times New Roman"/>
          <w:sz w:val="24"/>
          <w:szCs w:val="24"/>
          <w:shd w:val="clear" w:color="auto" w:fill="FFFFFF"/>
        </w:rPr>
        <w:t>,</w:t>
      </w:r>
      <w:r w:rsidRPr="006247E7">
        <w:rPr>
          <w:rFonts w:ascii="Times New Roman" w:hAnsi="Times New Roman" w:cs="Times New Roman"/>
          <w:sz w:val="24"/>
          <w:szCs w:val="24"/>
          <w:shd w:val="clear" w:color="auto" w:fill="FFFFFF"/>
        </w:rPr>
        <w:t xml:space="preserve"> this one sands in faith, Eccle. 1[:4]: “One generation passes away,” as the</w:t>
      </w:r>
      <w:r w:rsidR="004C732D" w:rsidRPr="006247E7">
        <w:rPr>
          <w:rFonts w:ascii="Times New Roman" w:hAnsi="Times New Roman" w:cs="Times New Roman"/>
          <w:sz w:val="24"/>
          <w:szCs w:val="24"/>
          <w:shd w:val="clear" w:color="auto" w:fill="FFFFFF"/>
        </w:rPr>
        <w:t xml:space="preserve"> generation of the</w:t>
      </w:r>
      <w:r w:rsidRPr="006247E7">
        <w:rPr>
          <w:rFonts w:ascii="Times New Roman" w:hAnsi="Times New Roman" w:cs="Times New Roman"/>
          <w:sz w:val="24"/>
          <w:szCs w:val="24"/>
          <w:shd w:val="clear" w:color="auto" w:fill="FFFFFF"/>
        </w:rPr>
        <w:t xml:space="preserve"> apostle, “and another generation comes,” as the thief, “but the earth stands forever,” that is, the Blessed Virgin.</w:t>
      </w:r>
      <w:r w:rsidR="004C732D" w:rsidRPr="006247E7">
        <w:rPr>
          <w:rFonts w:ascii="Times New Roman" w:hAnsi="Times New Roman" w:cs="Times New Roman"/>
          <w:sz w:val="24"/>
          <w:szCs w:val="24"/>
          <w:shd w:val="clear" w:color="auto" w:fill="FFFFFF"/>
        </w:rPr>
        <w:t xml:space="preserve"> Eccli. 1[:4]: Again, on account of fertility, Psal. </w:t>
      </w:r>
      <w:r w:rsidR="004C732D" w:rsidRPr="006247E7">
        <w:rPr>
          <w:rFonts w:ascii="Times New Roman" w:hAnsi="Times New Roman" w:cs="Times New Roman"/>
          <w:sz w:val="24"/>
          <w:szCs w:val="24"/>
          <w:shd w:val="clear" w:color="auto" w:fill="FFFFFF"/>
        </w:rPr>
        <w:lastRenderedPageBreak/>
        <w:t xml:space="preserve">[66:7]: “The earth has yielded her fruit.” And Isai. 45[:8]: “Let the earth be opened, and bud forth a savior.” </w:t>
      </w:r>
    </w:p>
    <w:p w14:paraId="779D15D1" w14:textId="77777777" w:rsidR="002C4ABC" w:rsidRDefault="004C732D"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 xml:space="preserve">¶ Again, the earth is said to be the present Church because it is cold in the chastity of the virgins, low in the humility of the confessors, underfoot in the patience of the martyrs, fruitful in the teaching of the apostles, stabile in the truth of the prophets, spherical in the abundance of the patriarchs. </w:t>
      </w:r>
    </w:p>
    <w:p w14:paraId="0DB3C70A" w14:textId="77777777" w:rsidR="002C4ABC" w:rsidRDefault="004C732D"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 Again, t</w:t>
      </w:r>
      <w:r w:rsidR="007E0AAE" w:rsidRPr="006247E7">
        <w:rPr>
          <w:rFonts w:ascii="Times New Roman" w:hAnsi="Times New Roman" w:cs="Times New Roman"/>
          <w:sz w:val="24"/>
          <w:szCs w:val="24"/>
          <w:shd w:val="clear" w:color="auto" w:fill="FFFFFF"/>
        </w:rPr>
        <w:t>he earth</w:t>
      </w:r>
      <w:r w:rsidRPr="006247E7">
        <w:rPr>
          <w:rFonts w:ascii="Times New Roman" w:hAnsi="Times New Roman" w:cs="Times New Roman"/>
          <w:sz w:val="24"/>
          <w:szCs w:val="24"/>
          <w:shd w:val="clear" w:color="auto" w:fill="FFFFFF"/>
        </w:rPr>
        <w:t xml:space="preserve"> is said to be our</w:t>
      </w:r>
      <w:r w:rsidR="007E0AAE" w:rsidRPr="006247E7">
        <w:rPr>
          <w:rFonts w:ascii="Times New Roman" w:hAnsi="Times New Roman" w:cs="Times New Roman"/>
          <w:sz w:val="24"/>
          <w:szCs w:val="24"/>
          <w:shd w:val="clear" w:color="auto" w:fill="FFFFFF"/>
        </w:rPr>
        <w:t>s by</w:t>
      </w:r>
      <w:r w:rsidRPr="006247E7">
        <w:rPr>
          <w:rFonts w:ascii="Times New Roman" w:hAnsi="Times New Roman" w:cs="Times New Roman"/>
          <w:sz w:val="24"/>
          <w:szCs w:val="24"/>
          <w:shd w:val="clear" w:color="auto" w:fill="FFFFFF"/>
        </w:rPr>
        <w:t xml:space="preserve"> </w:t>
      </w:r>
      <w:r w:rsidR="007E0AAE" w:rsidRPr="006247E7">
        <w:rPr>
          <w:rFonts w:ascii="Times New Roman" w:hAnsi="Times New Roman" w:cs="Times New Roman"/>
          <w:sz w:val="24"/>
          <w:szCs w:val="24"/>
          <w:shd w:val="clear" w:color="auto" w:fill="FFFFFF"/>
        </w:rPr>
        <w:t>nature, Jer. 22[:29-30]: “O earth, earth, earth. Write.”  Earth is said three times, because weighty things are hoped for in the world, obscured certainly by the ignorance of the truth, Amos 8[:9]: “I will make the earth dark in the day of light.”</w:t>
      </w:r>
      <w:r w:rsidR="002F07B8" w:rsidRPr="006247E7">
        <w:rPr>
          <w:rFonts w:ascii="Times New Roman" w:hAnsi="Times New Roman" w:cs="Times New Roman"/>
          <w:sz w:val="24"/>
          <w:szCs w:val="24"/>
          <w:shd w:val="clear" w:color="auto" w:fill="FFFFFF"/>
        </w:rPr>
        <w:t xml:space="preserve"> </w:t>
      </w:r>
      <w:r w:rsidR="007E0AAE" w:rsidRPr="006247E7">
        <w:rPr>
          <w:rFonts w:ascii="Times New Roman" w:hAnsi="Times New Roman" w:cs="Times New Roman"/>
          <w:sz w:val="24"/>
          <w:szCs w:val="24"/>
          <w:shd w:val="clear" w:color="auto" w:fill="FFFFFF"/>
        </w:rPr>
        <w:t>Again, defiled on account of the concupiscence of desire, Gen. 2[:7]: “God formed man of the slime of the earth.”</w:t>
      </w:r>
      <w:r w:rsidR="002F07B8" w:rsidRPr="006247E7">
        <w:rPr>
          <w:rFonts w:ascii="Times New Roman" w:hAnsi="Times New Roman" w:cs="Times New Roman"/>
          <w:sz w:val="24"/>
          <w:szCs w:val="24"/>
          <w:shd w:val="clear" w:color="auto" w:fill="FFFFFF"/>
        </w:rPr>
        <w:t xml:space="preserve"> </w:t>
      </w:r>
    </w:p>
    <w:p w14:paraId="11D086D2" w14:textId="77777777" w:rsidR="002C4ABC" w:rsidRDefault="002F07B8"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 Again difficult, mobile,</w:t>
      </w:r>
      <w:r w:rsidR="002C4ABC">
        <w:rPr>
          <w:rFonts w:ascii="Times New Roman" w:hAnsi="Times New Roman" w:cs="Times New Roman"/>
          <w:sz w:val="24"/>
          <w:szCs w:val="24"/>
          <w:shd w:val="clear" w:color="auto" w:fill="FFFFFF"/>
        </w:rPr>
        <w:t xml:space="preserve"> </w:t>
      </w:r>
      <w:r w:rsidR="007E0AAE" w:rsidRPr="006247E7">
        <w:rPr>
          <w:rFonts w:ascii="Times New Roman" w:hAnsi="Times New Roman" w:cs="Times New Roman"/>
          <w:sz w:val="24"/>
          <w:szCs w:val="24"/>
          <w:shd w:val="clear" w:color="auto" w:fill="FFFFFF"/>
        </w:rPr>
        <w:t>on account of the difficulty for the good, Eccle. 1[:4]: “The earth stands forever.”</w:t>
      </w:r>
      <w:r w:rsidRPr="006247E7">
        <w:rPr>
          <w:rFonts w:ascii="Times New Roman" w:hAnsi="Times New Roman" w:cs="Times New Roman"/>
          <w:sz w:val="24"/>
          <w:szCs w:val="24"/>
          <w:shd w:val="clear" w:color="auto" w:fill="FFFFFF"/>
        </w:rPr>
        <w:t xml:space="preserve"> </w:t>
      </w:r>
    </w:p>
    <w:p w14:paraId="552F0C51" w14:textId="77777777" w:rsidR="002C4ABC" w:rsidRDefault="002F07B8"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 Again, the earth is</w:t>
      </w:r>
      <w:r w:rsidR="00E42595" w:rsidRPr="006247E7">
        <w:rPr>
          <w:rFonts w:ascii="Times New Roman" w:hAnsi="Times New Roman" w:cs="Times New Roman"/>
          <w:sz w:val="24"/>
          <w:szCs w:val="24"/>
          <w:shd w:val="clear" w:color="auto" w:fill="FFFFFF"/>
        </w:rPr>
        <w:t xml:space="preserve"> triply </w:t>
      </w:r>
      <w:r w:rsidRPr="006247E7">
        <w:rPr>
          <w:rFonts w:ascii="Times New Roman" w:hAnsi="Times New Roman" w:cs="Times New Roman"/>
          <w:sz w:val="24"/>
          <w:szCs w:val="24"/>
          <w:shd w:val="clear" w:color="auto" w:fill="FFFFFF"/>
        </w:rPr>
        <w:t>distinguished</w:t>
      </w:r>
      <w:r w:rsidR="00E42595" w:rsidRPr="006247E7">
        <w:rPr>
          <w:rFonts w:ascii="Times New Roman" w:hAnsi="Times New Roman" w:cs="Times New Roman"/>
          <w:sz w:val="24"/>
          <w:szCs w:val="24"/>
          <w:shd w:val="clear" w:color="auto" w:fill="FFFFFF"/>
        </w:rPr>
        <w:t>. For</w:t>
      </w:r>
      <w:r w:rsidRPr="006247E7">
        <w:rPr>
          <w:rFonts w:ascii="Times New Roman" w:hAnsi="Times New Roman" w:cs="Times New Roman"/>
          <w:sz w:val="24"/>
          <w:szCs w:val="24"/>
          <w:shd w:val="clear" w:color="auto" w:fill="FFFFFF"/>
        </w:rPr>
        <w:t xml:space="preserve"> a certain </w:t>
      </w:r>
      <w:r w:rsidR="00E42595" w:rsidRPr="006247E7">
        <w:rPr>
          <w:rFonts w:ascii="Times New Roman" w:hAnsi="Times New Roman" w:cs="Times New Roman"/>
          <w:sz w:val="24"/>
          <w:szCs w:val="24"/>
          <w:shd w:val="clear" w:color="auto" w:fill="FFFFFF"/>
        </w:rPr>
        <w:t xml:space="preserve">supremacy as </w:t>
      </w:r>
      <w:r w:rsidRPr="006247E7">
        <w:rPr>
          <w:rFonts w:ascii="Times New Roman" w:hAnsi="Times New Roman" w:cs="Times New Roman"/>
          <w:sz w:val="24"/>
          <w:szCs w:val="24"/>
          <w:shd w:val="clear" w:color="auto" w:fill="FFFFFF"/>
        </w:rPr>
        <w:t xml:space="preserve">paradise, and a certain underworld as hell, a certain middle as this world. </w:t>
      </w:r>
    </w:p>
    <w:p w14:paraId="7D3A7FFD" w14:textId="10457F3D" w:rsidR="00E42595" w:rsidRPr="006247E7" w:rsidRDefault="00E42595"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 xml:space="preserve">¶ </w:t>
      </w:r>
      <w:r w:rsidR="002F07B8" w:rsidRPr="006247E7">
        <w:rPr>
          <w:rFonts w:ascii="Times New Roman" w:hAnsi="Times New Roman" w:cs="Times New Roman"/>
          <w:sz w:val="24"/>
          <w:szCs w:val="24"/>
          <w:shd w:val="clear" w:color="auto" w:fill="FFFFFF"/>
        </w:rPr>
        <w:t xml:space="preserve">First </w:t>
      </w:r>
      <w:r w:rsidRPr="006247E7">
        <w:rPr>
          <w:rFonts w:ascii="Times New Roman" w:hAnsi="Times New Roman" w:cs="Times New Roman"/>
          <w:sz w:val="24"/>
          <w:szCs w:val="24"/>
          <w:shd w:val="clear" w:color="auto" w:fill="FFFFFF"/>
        </w:rPr>
        <w:t>the</w:t>
      </w:r>
    </w:p>
    <w:p w14:paraId="4BC3E853" w14:textId="50919D04" w:rsidR="00E42595" w:rsidRPr="006247E7" w:rsidRDefault="00E42595"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/fol. 308vb/</w:t>
      </w:r>
    </w:p>
    <w:p w14:paraId="1CAD0DDC" w14:textId="77777777" w:rsidR="002C4ABC" w:rsidRDefault="002F07B8"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earth is desirable on account of many things.</w:t>
      </w:r>
      <w:r w:rsidR="00E42595" w:rsidRPr="006247E7">
        <w:rPr>
          <w:rFonts w:ascii="Times New Roman" w:hAnsi="Times New Roman" w:cs="Times New Roman"/>
          <w:sz w:val="24"/>
          <w:szCs w:val="24"/>
          <w:shd w:val="clear" w:color="auto" w:fill="FFFFFF"/>
        </w:rPr>
        <w:t xml:space="preserve"> </w:t>
      </w:r>
      <w:r w:rsidRPr="006247E7">
        <w:rPr>
          <w:rFonts w:ascii="Times New Roman" w:hAnsi="Times New Roman" w:cs="Times New Roman"/>
          <w:sz w:val="24"/>
          <w:szCs w:val="24"/>
          <w:shd w:val="clear" w:color="auto" w:fill="FFFFFF"/>
        </w:rPr>
        <w:t xml:space="preserve">First, because it is wide and spacious. For it was given to </w:t>
      </w:r>
      <w:r w:rsidR="00E42595" w:rsidRPr="006247E7">
        <w:rPr>
          <w:rFonts w:ascii="Times New Roman" w:hAnsi="Times New Roman" w:cs="Times New Roman"/>
          <w:sz w:val="24"/>
          <w:szCs w:val="24"/>
          <w:shd w:val="clear" w:color="auto" w:fill="FFFFFF"/>
        </w:rPr>
        <w:t>many,</w:t>
      </w:r>
      <w:r w:rsidRPr="006247E7">
        <w:rPr>
          <w:rFonts w:ascii="Times New Roman" w:hAnsi="Times New Roman" w:cs="Times New Roman"/>
          <w:sz w:val="24"/>
          <w:szCs w:val="24"/>
          <w:shd w:val="clear" w:color="auto" w:fill="FFFFFF"/>
        </w:rPr>
        <w:t xml:space="preserve"> it was not lessened</w:t>
      </w:r>
      <w:r w:rsidR="00E42595" w:rsidRPr="006247E7">
        <w:rPr>
          <w:rFonts w:ascii="Times New Roman" w:hAnsi="Times New Roman" w:cs="Times New Roman"/>
          <w:sz w:val="24"/>
          <w:szCs w:val="24"/>
          <w:shd w:val="clear" w:color="auto" w:fill="FFFFFF"/>
        </w:rPr>
        <w:t>.</w:t>
      </w:r>
      <w:r w:rsidRPr="006247E7">
        <w:rPr>
          <w:rFonts w:ascii="Times New Roman" w:hAnsi="Times New Roman" w:cs="Times New Roman"/>
          <w:sz w:val="24"/>
          <w:szCs w:val="24"/>
          <w:shd w:val="clear" w:color="auto" w:fill="FFFFFF"/>
        </w:rPr>
        <w:t xml:space="preserve"> </w:t>
      </w:r>
    </w:p>
    <w:p w14:paraId="4A61D5D5" w14:textId="1AFCDDB1" w:rsidR="002C4ABC" w:rsidRDefault="00E42595"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lastRenderedPageBreak/>
        <w:t>¶ N</w:t>
      </w:r>
      <w:r w:rsidR="002F07B8" w:rsidRPr="006247E7">
        <w:rPr>
          <w:rFonts w:ascii="Times New Roman" w:hAnsi="Times New Roman" w:cs="Times New Roman"/>
          <w:sz w:val="24"/>
          <w:szCs w:val="24"/>
          <w:shd w:val="clear" w:color="auto" w:fill="FFFFFF"/>
        </w:rPr>
        <w:t xml:space="preserve">ot as the present land. </w:t>
      </w:r>
      <w:r w:rsidR="00237914" w:rsidRPr="006247E7">
        <w:rPr>
          <w:rFonts w:ascii="Times New Roman" w:hAnsi="Times New Roman" w:cs="Times New Roman"/>
          <w:sz w:val="24"/>
          <w:szCs w:val="24"/>
          <w:shd w:val="clear" w:color="auto" w:fill="FFFFFF"/>
        </w:rPr>
        <w:t>There</w:t>
      </w:r>
      <w:r w:rsidR="002F07B8" w:rsidRPr="006247E7">
        <w:rPr>
          <w:rFonts w:ascii="Times New Roman" w:hAnsi="Times New Roman" w:cs="Times New Roman"/>
          <w:sz w:val="24"/>
          <w:szCs w:val="24"/>
          <w:shd w:val="clear" w:color="auto" w:fill="FFFFFF"/>
        </w:rPr>
        <w:t xml:space="preserve"> w</w:t>
      </w:r>
      <w:r w:rsidRPr="006247E7">
        <w:rPr>
          <w:rFonts w:ascii="Times New Roman" w:hAnsi="Times New Roman" w:cs="Times New Roman"/>
          <w:sz w:val="24"/>
          <w:szCs w:val="24"/>
          <w:shd w:val="clear" w:color="auto" w:fill="FFFFFF"/>
        </w:rPr>
        <w:t>ill be</w:t>
      </w:r>
      <w:r w:rsidR="002F07B8" w:rsidRPr="006247E7">
        <w:rPr>
          <w:rFonts w:ascii="Times New Roman" w:hAnsi="Times New Roman" w:cs="Times New Roman"/>
          <w:sz w:val="24"/>
          <w:szCs w:val="24"/>
          <w:shd w:val="clear" w:color="auto" w:fill="FFFFFF"/>
        </w:rPr>
        <w:t xml:space="preserve"> joy, living would be the joy of another, just as heat and splendor of a fire is not lessened by the application, Exod. 3[:8]: “I will bring them out of the land of Egypt into a good and spacious land.”</w:t>
      </w:r>
      <w:r w:rsidRPr="006247E7">
        <w:rPr>
          <w:rFonts w:ascii="Times New Roman" w:hAnsi="Times New Roman" w:cs="Times New Roman"/>
          <w:sz w:val="24"/>
          <w:szCs w:val="24"/>
          <w:shd w:val="clear" w:color="auto" w:fill="FFFFFF"/>
        </w:rPr>
        <w:t xml:space="preserve"> </w:t>
      </w:r>
    </w:p>
    <w:p w14:paraId="5927B136" w14:textId="77777777" w:rsidR="002C4ABC" w:rsidRDefault="00E42595"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 xml:space="preserve">¶ </w:t>
      </w:r>
      <w:r w:rsidR="002F07B8" w:rsidRPr="006247E7">
        <w:rPr>
          <w:rFonts w:ascii="Times New Roman" w:hAnsi="Times New Roman" w:cs="Times New Roman"/>
          <w:sz w:val="24"/>
          <w:szCs w:val="24"/>
          <w:shd w:val="clear" w:color="auto" w:fill="FFFFFF"/>
        </w:rPr>
        <w:t>Second, because to</w:t>
      </w:r>
      <w:r w:rsidRPr="006247E7">
        <w:rPr>
          <w:rFonts w:ascii="Times New Roman" w:hAnsi="Times New Roman" w:cs="Times New Roman"/>
          <w:sz w:val="24"/>
          <w:szCs w:val="24"/>
          <w:shd w:val="clear" w:color="auto" w:fill="FFFFFF"/>
        </w:rPr>
        <w:t xml:space="preserve"> be</w:t>
      </w:r>
      <w:r w:rsidR="002F07B8" w:rsidRPr="006247E7">
        <w:rPr>
          <w:rFonts w:ascii="Times New Roman" w:hAnsi="Times New Roman" w:cs="Times New Roman"/>
          <w:sz w:val="24"/>
          <w:szCs w:val="24"/>
          <w:shd w:val="clear" w:color="auto" w:fill="FFFFFF"/>
        </w:rPr>
        <w:t xml:space="preserve"> always fertile and copious</w:t>
      </w:r>
      <w:r w:rsidRPr="006247E7">
        <w:rPr>
          <w:rFonts w:ascii="Times New Roman" w:hAnsi="Times New Roman" w:cs="Times New Roman"/>
          <w:sz w:val="24"/>
          <w:szCs w:val="24"/>
          <w:shd w:val="clear" w:color="auto" w:fill="FFFFFF"/>
        </w:rPr>
        <w:t>, which</w:t>
      </w:r>
      <w:r w:rsidR="002F07B8" w:rsidRPr="006247E7">
        <w:rPr>
          <w:rFonts w:ascii="Times New Roman" w:hAnsi="Times New Roman" w:cs="Times New Roman"/>
          <w:sz w:val="24"/>
          <w:szCs w:val="24"/>
          <w:shd w:val="clear" w:color="auto" w:fill="FFFFFF"/>
        </w:rPr>
        <w:t xml:space="preserve"> does not happen </w:t>
      </w:r>
      <w:r w:rsidR="00E33D34" w:rsidRPr="006247E7">
        <w:rPr>
          <w:rFonts w:ascii="Times New Roman" w:hAnsi="Times New Roman" w:cs="Times New Roman"/>
          <w:sz w:val="24"/>
          <w:szCs w:val="24"/>
          <w:shd w:val="clear" w:color="auto" w:fill="FFFFFF"/>
        </w:rPr>
        <w:t>in this</w:t>
      </w:r>
      <w:r w:rsidR="002F07B8" w:rsidRPr="006247E7">
        <w:rPr>
          <w:rFonts w:ascii="Times New Roman" w:hAnsi="Times New Roman" w:cs="Times New Roman"/>
          <w:sz w:val="24"/>
          <w:szCs w:val="24"/>
          <w:shd w:val="clear" w:color="auto" w:fill="FFFFFF"/>
        </w:rPr>
        <w:t xml:space="preserve"> land, Deut. 8[:7]: “the Lord will bring you into a good land,” etc., up to “your bread.” Psal. [26:13]: “I believe to</w:t>
      </w:r>
      <w:r w:rsidR="00E33D34" w:rsidRPr="006247E7">
        <w:rPr>
          <w:rFonts w:ascii="Times New Roman" w:hAnsi="Times New Roman" w:cs="Times New Roman"/>
          <w:sz w:val="24"/>
          <w:szCs w:val="24"/>
          <w:shd w:val="clear" w:color="auto" w:fill="FFFFFF"/>
        </w:rPr>
        <w:t xml:space="preserve"> </w:t>
      </w:r>
      <w:r w:rsidR="002F07B8" w:rsidRPr="006247E7">
        <w:rPr>
          <w:rFonts w:ascii="Times New Roman" w:hAnsi="Times New Roman" w:cs="Times New Roman"/>
          <w:sz w:val="24"/>
          <w:szCs w:val="24"/>
          <w:shd w:val="clear" w:color="auto" w:fill="FFFFFF"/>
        </w:rPr>
        <w:t>see the good things of the Lord in the land of the living.”</w:t>
      </w:r>
      <w:r w:rsidR="00E33D34" w:rsidRPr="006247E7">
        <w:rPr>
          <w:rFonts w:ascii="Times New Roman" w:hAnsi="Times New Roman" w:cs="Times New Roman"/>
          <w:sz w:val="24"/>
          <w:szCs w:val="24"/>
          <w:shd w:val="clear" w:color="auto" w:fill="FFFFFF"/>
        </w:rPr>
        <w:t xml:space="preserve"> </w:t>
      </w:r>
    </w:p>
    <w:p w14:paraId="4157279D" w14:textId="77777777" w:rsidR="002C4ABC" w:rsidRDefault="00E33D34"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 Third, because fruitful without labor, Psal. [84:13]: “For the Lord will give goodness,</w:t>
      </w:r>
      <w:r w:rsidR="002C4ABC">
        <w:rPr>
          <w:rFonts w:ascii="Times New Roman" w:hAnsi="Times New Roman" w:cs="Times New Roman"/>
          <w:sz w:val="24"/>
          <w:szCs w:val="24"/>
          <w:shd w:val="clear" w:color="auto" w:fill="FFFFFF"/>
        </w:rPr>
        <w:t xml:space="preserve"> </w:t>
      </w:r>
      <w:r w:rsidRPr="006247E7">
        <w:rPr>
          <w:rFonts w:ascii="Times New Roman" w:hAnsi="Times New Roman" w:cs="Times New Roman"/>
          <w:sz w:val="24"/>
          <w:szCs w:val="24"/>
          <w:shd w:val="clear" w:color="auto" w:fill="FFFFFF"/>
        </w:rPr>
        <w:t xml:space="preserve">and the earth shall yield her fruit,” as if saying, without our labor with goodness of God it will be fruitful. </w:t>
      </w:r>
    </w:p>
    <w:p w14:paraId="33FCB8BA" w14:textId="7479E856" w:rsidR="002F07B8" w:rsidRPr="006247E7" w:rsidRDefault="00E33D34" w:rsidP="00150B99">
      <w:pPr>
        <w:spacing w:line="480" w:lineRule="auto"/>
        <w:rPr>
          <w:rFonts w:ascii="Times New Roman" w:hAnsi="Times New Roman" w:cs="Times New Roman"/>
          <w:sz w:val="24"/>
          <w:szCs w:val="24"/>
          <w:shd w:val="clear" w:color="auto" w:fill="FFFFFF"/>
        </w:rPr>
      </w:pPr>
      <w:r w:rsidRPr="006247E7">
        <w:rPr>
          <w:rFonts w:ascii="Times New Roman" w:hAnsi="Times New Roman" w:cs="Times New Roman"/>
          <w:sz w:val="24"/>
          <w:szCs w:val="24"/>
          <w:shd w:val="clear" w:color="auto" w:fill="FFFFFF"/>
        </w:rPr>
        <w:t xml:space="preserve">¶ </w:t>
      </w:r>
      <w:r w:rsidR="002F07B8" w:rsidRPr="006247E7">
        <w:rPr>
          <w:rFonts w:ascii="Times New Roman" w:hAnsi="Times New Roman" w:cs="Times New Roman"/>
          <w:sz w:val="24"/>
          <w:szCs w:val="24"/>
          <w:shd w:val="clear" w:color="auto" w:fill="FFFFFF"/>
        </w:rPr>
        <w:t>Fourth, because there is a pleasing society, Isai. 65[:9]: “My elect shall inherit” the earth</w:t>
      </w:r>
      <w:r w:rsidRPr="006247E7">
        <w:rPr>
          <w:rFonts w:ascii="Times New Roman" w:hAnsi="Times New Roman" w:cs="Times New Roman"/>
          <w:sz w:val="24"/>
          <w:szCs w:val="24"/>
          <w:shd w:val="clear" w:color="auto" w:fill="FFFFFF"/>
        </w:rPr>
        <w:t>, etc.,</w:t>
      </w:r>
      <w:r w:rsidR="002F07B8" w:rsidRPr="006247E7">
        <w:rPr>
          <w:rFonts w:ascii="Times New Roman" w:hAnsi="Times New Roman" w:cs="Times New Roman"/>
          <w:sz w:val="24"/>
          <w:szCs w:val="24"/>
          <w:shd w:val="clear" w:color="auto" w:fill="FFFFFF"/>
        </w:rPr>
        <w:t xml:space="preserve"> Gen. 2</w:t>
      </w:r>
      <w:r w:rsidR="006247E7" w:rsidRPr="006247E7">
        <w:rPr>
          <w:rFonts w:ascii="Times New Roman" w:hAnsi="Times New Roman" w:cs="Times New Roman"/>
          <w:sz w:val="24"/>
          <w:szCs w:val="24"/>
          <w:shd w:val="clear" w:color="auto" w:fill="FFFFFF"/>
        </w:rPr>
        <w:t>7</w:t>
      </w:r>
      <w:r w:rsidR="002F07B8" w:rsidRPr="006247E7">
        <w:rPr>
          <w:rFonts w:ascii="Times New Roman" w:hAnsi="Times New Roman" w:cs="Times New Roman"/>
          <w:sz w:val="24"/>
          <w:szCs w:val="24"/>
          <w:shd w:val="clear" w:color="auto" w:fill="FFFFFF"/>
        </w:rPr>
        <w:t>[:</w:t>
      </w:r>
      <w:r w:rsidR="006247E7" w:rsidRPr="006247E7">
        <w:rPr>
          <w:rFonts w:ascii="Times New Roman" w:hAnsi="Times New Roman" w:cs="Times New Roman"/>
          <w:sz w:val="24"/>
          <w:szCs w:val="24"/>
          <w:shd w:val="clear" w:color="auto" w:fill="FFFFFF"/>
        </w:rPr>
        <w:t>4</w:t>
      </w:r>
      <w:r w:rsidR="002F07B8" w:rsidRPr="006247E7">
        <w:rPr>
          <w:rFonts w:ascii="Times New Roman" w:hAnsi="Times New Roman" w:cs="Times New Roman"/>
          <w:sz w:val="24"/>
          <w:szCs w:val="24"/>
          <w:shd w:val="clear" w:color="auto" w:fill="FFFFFF"/>
        </w:rPr>
        <w:t xml:space="preserve">3]: </w:t>
      </w:r>
      <w:r w:rsidR="006247E7" w:rsidRPr="006247E7">
        <w:rPr>
          <w:rFonts w:ascii="Times New Roman" w:hAnsi="Times New Roman" w:cs="Times New Roman"/>
          <w:sz w:val="24"/>
          <w:szCs w:val="24"/>
          <w:shd w:val="clear" w:color="auto" w:fill="FFFFFF"/>
        </w:rPr>
        <w:t>A</w:t>
      </w:r>
      <w:r w:rsidR="002F07B8" w:rsidRPr="006247E7">
        <w:rPr>
          <w:rFonts w:ascii="Times New Roman" w:hAnsi="Times New Roman" w:cs="Times New Roman"/>
          <w:sz w:val="24"/>
          <w:szCs w:val="24"/>
          <w:shd w:val="clear" w:color="auto" w:fill="FFFFFF"/>
        </w:rPr>
        <w:t>ris</w:t>
      </w:r>
      <w:r w:rsidR="006247E7" w:rsidRPr="006247E7">
        <w:rPr>
          <w:rFonts w:ascii="Times New Roman" w:hAnsi="Times New Roman" w:cs="Times New Roman"/>
          <w:sz w:val="24"/>
          <w:szCs w:val="24"/>
          <w:shd w:val="clear" w:color="auto" w:fill="FFFFFF"/>
        </w:rPr>
        <w:t>e</w:t>
      </w:r>
      <w:r w:rsidR="002F07B8" w:rsidRPr="006247E7">
        <w:rPr>
          <w:rFonts w:ascii="Times New Roman" w:hAnsi="Times New Roman" w:cs="Times New Roman"/>
          <w:sz w:val="24"/>
          <w:szCs w:val="24"/>
          <w:shd w:val="clear" w:color="auto" w:fill="FFFFFF"/>
        </w:rPr>
        <w:t>,</w:t>
      </w:r>
      <w:r w:rsidR="006247E7" w:rsidRPr="006247E7">
        <w:rPr>
          <w:rFonts w:ascii="Times New Roman" w:hAnsi="Times New Roman" w:cs="Times New Roman"/>
          <w:sz w:val="24"/>
          <w:szCs w:val="24"/>
          <w:shd w:val="clear" w:color="auto" w:fill="FFFFFF"/>
        </w:rPr>
        <w:t xml:space="preserve"> Jacob,</w:t>
      </w:r>
      <w:r w:rsidR="002F07B8" w:rsidRPr="006247E7">
        <w:rPr>
          <w:rFonts w:ascii="Times New Roman" w:hAnsi="Times New Roman" w:cs="Times New Roman"/>
          <w:sz w:val="24"/>
          <w:szCs w:val="24"/>
          <w:shd w:val="clear" w:color="auto" w:fill="FFFFFF"/>
        </w:rPr>
        <w:t xml:space="preserve"> that is, from the place to which you have inclined through love, etc.</w:t>
      </w:r>
      <w:r w:rsidR="006247E7" w:rsidRPr="006247E7">
        <w:rPr>
          <w:rFonts w:ascii="Times New Roman" w:hAnsi="Times New Roman" w:cs="Times New Roman"/>
          <w:sz w:val="24"/>
          <w:szCs w:val="24"/>
          <w:shd w:val="clear" w:color="auto" w:fill="FFFFFF"/>
        </w:rPr>
        <w:t xml:space="preserve"> About which see above in chapter [245] </w:t>
      </w:r>
      <w:r w:rsidR="002F07B8" w:rsidRPr="006247E7">
        <w:rPr>
          <w:rFonts w:ascii="Times New Roman" w:hAnsi="Times New Roman" w:cs="Times New Roman"/>
          <w:sz w:val="24"/>
          <w:szCs w:val="24"/>
          <w:shd w:val="clear" w:color="auto" w:fill="FFFFFF"/>
        </w:rPr>
        <w:t>To Stand Up (</w:t>
      </w:r>
      <w:r w:rsidR="002F07B8" w:rsidRPr="006247E7">
        <w:rPr>
          <w:rFonts w:ascii="Times New Roman" w:hAnsi="Times New Roman" w:cs="Times New Roman"/>
          <w:i/>
          <w:iCs/>
          <w:sz w:val="24"/>
          <w:szCs w:val="24"/>
          <w:shd w:val="clear" w:color="auto" w:fill="FFFFFF"/>
        </w:rPr>
        <w:t>Surgere</w:t>
      </w:r>
      <w:r w:rsidR="002F07B8" w:rsidRPr="006247E7">
        <w:rPr>
          <w:rFonts w:ascii="Times New Roman" w:hAnsi="Times New Roman" w:cs="Times New Roman"/>
          <w:sz w:val="24"/>
          <w:szCs w:val="24"/>
          <w:shd w:val="clear" w:color="auto" w:fill="FFFFFF"/>
        </w:rPr>
        <w:t>).</w:t>
      </w:r>
    </w:p>
    <w:p w14:paraId="41FB58FF" w14:textId="10CBD8DA" w:rsidR="00433B90" w:rsidRPr="006247E7" w:rsidRDefault="006247E7" w:rsidP="00150B99">
      <w:pPr>
        <w:spacing w:line="480" w:lineRule="auto"/>
        <w:rPr>
          <w:rFonts w:ascii="Times New Roman" w:hAnsi="Times New Roman" w:cs="Times New Roman"/>
          <w:sz w:val="24"/>
          <w:szCs w:val="24"/>
        </w:rPr>
      </w:pPr>
      <w:r w:rsidRPr="006247E7">
        <w:rPr>
          <w:rFonts w:ascii="Times New Roman" w:hAnsi="Times New Roman" w:cs="Times New Roman"/>
          <w:sz w:val="24"/>
          <w:szCs w:val="24"/>
          <w:shd w:val="clear" w:color="auto" w:fill="FFFFFF"/>
        </w:rPr>
        <w:t xml:space="preserve">¶ </w:t>
      </w:r>
      <w:r w:rsidR="002F07B8" w:rsidRPr="006247E7">
        <w:rPr>
          <w:rFonts w:ascii="Times New Roman" w:hAnsi="Times New Roman" w:cs="Times New Roman"/>
          <w:sz w:val="24"/>
          <w:szCs w:val="24"/>
          <w:shd w:val="clear" w:color="auto" w:fill="FFFFFF"/>
        </w:rPr>
        <w:t xml:space="preserve">This land is acquired by </w:t>
      </w:r>
      <w:r w:rsidR="00237914" w:rsidRPr="006247E7">
        <w:rPr>
          <w:rFonts w:ascii="Times New Roman" w:hAnsi="Times New Roman" w:cs="Times New Roman"/>
          <w:sz w:val="24"/>
          <w:szCs w:val="24"/>
          <w:shd w:val="clear" w:color="auto" w:fill="FFFFFF"/>
        </w:rPr>
        <w:t>several ways</w:t>
      </w:r>
      <w:r w:rsidR="002F07B8" w:rsidRPr="006247E7">
        <w:rPr>
          <w:rFonts w:ascii="Times New Roman" w:hAnsi="Times New Roman" w:cs="Times New Roman"/>
          <w:sz w:val="24"/>
          <w:szCs w:val="24"/>
          <w:shd w:val="clear" w:color="auto" w:fill="FFFFFF"/>
        </w:rPr>
        <w:t>. First, by legitimate purchase</w:t>
      </w:r>
      <w:r w:rsidRPr="006247E7">
        <w:rPr>
          <w:rFonts w:ascii="Times New Roman" w:hAnsi="Times New Roman" w:cs="Times New Roman"/>
          <w:sz w:val="24"/>
          <w:szCs w:val="24"/>
          <w:shd w:val="clear" w:color="auto" w:fill="FFFFFF"/>
        </w:rPr>
        <w:t>.</w:t>
      </w:r>
      <w:r w:rsidR="002F07B8" w:rsidRPr="006247E7">
        <w:rPr>
          <w:rFonts w:ascii="Times New Roman" w:hAnsi="Times New Roman" w:cs="Times New Roman"/>
          <w:sz w:val="24"/>
          <w:szCs w:val="24"/>
          <w:shd w:val="clear" w:color="auto" w:fill="FFFFFF"/>
        </w:rPr>
        <w:t xml:space="preserve"> </w:t>
      </w:r>
      <w:r w:rsidRPr="006247E7">
        <w:rPr>
          <w:rFonts w:ascii="Times New Roman" w:hAnsi="Times New Roman" w:cs="Times New Roman"/>
          <w:sz w:val="24"/>
          <w:szCs w:val="24"/>
          <w:shd w:val="clear" w:color="auto" w:fill="FFFFFF"/>
        </w:rPr>
        <w:t>This</w:t>
      </w:r>
      <w:r w:rsidR="002F07B8" w:rsidRPr="006247E7">
        <w:rPr>
          <w:rFonts w:ascii="Times New Roman" w:hAnsi="Times New Roman" w:cs="Times New Roman"/>
          <w:sz w:val="24"/>
          <w:szCs w:val="24"/>
          <w:shd w:val="clear" w:color="auto" w:fill="FFFFFF"/>
        </w:rPr>
        <w:t xml:space="preserve"> happens by the bequeathing of alms, Prov. last chapter [31:16]: “She has considered a field and bought it.” Psal. [36:26]: “He shows mercy and lends all day long.”</w:t>
      </w:r>
      <w:r w:rsidR="002C4ABC">
        <w:rPr>
          <w:rFonts w:ascii="Times New Roman" w:hAnsi="Times New Roman" w:cs="Times New Roman"/>
          <w:sz w:val="24"/>
          <w:szCs w:val="24"/>
          <w:shd w:val="clear" w:color="auto" w:fill="FFFFFF"/>
        </w:rPr>
        <w:t xml:space="preserve"> </w:t>
      </w:r>
      <w:r w:rsidRPr="006247E7">
        <w:rPr>
          <w:rFonts w:ascii="Times New Roman" w:hAnsi="Times New Roman" w:cs="Times New Roman"/>
          <w:sz w:val="24"/>
          <w:szCs w:val="24"/>
          <w:shd w:val="clear" w:color="auto" w:fill="FFFFFF"/>
        </w:rPr>
        <w:t>Second, on account of voluntary exchange, by giving an escheat for eternity, Gen. 12[:1]: “Go forth out of your country, and from your kindred,” etc.</w:t>
      </w:r>
      <w:r>
        <w:rPr>
          <w:rFonts w:ascii="Times New Roman" w:hAnsi="Times New Roman" w:cs="Times New Roman"/>
          <w:sz w:val="24"/>
          <w:szCs w:val="24"/>
          <w:shd w:val="clear" w:color="auto" w:fill="FFFFFF"/>
        </w:rPr>
        <w:t xml:space="preserve"> </w:t>
      </w:r>
      <w:r w:rsidRPr="006247E7">
        <w:rPr>
          <w:rFonts w:ascii="Times New Roman" w:hAnsi="Times New Roman" w:cs="Times New Roman"/>
          <w:sz w:val="24"/>
          <w:szCs w:val="24"/>
          <w:shd w:val="clear" w:color="auto" w:fill="FFFFFF"/>
        </w:rPr>
        <w:t>Third, by bellicose acquisition which happen</w:t>
      </w:r>
      <w:r w:rsidR="003732EC">
        <w:rPr>
          <w:rFonts w:ascii="Times New Roman" w:hAnsi="Times New Roman" w:cs="Times New Roman"/>
          <w:sz w:val="24"/>
          <w:szCs w:val="24"/>
          <w:shd w:val="clear" w:color="auto" w:fill="FFFFFF"/>
        </w:rPr>
        <w:t>s against adversaries</w:t>
      </w:r>
      <w:r w:rsidRPr="006247E7">
        <w:rPr>
          <w:rFonts w:ascii="Times New Roman" w:hAnsi="Times New Roman" w:cs="Times New Roman"/>
          <w:sz w:val="24"/>
          <w:szCs w:val="24"/>
          <w:shd w:val="clear" w:color="auto" w:fill="FFFFFF"/>
        </w:rPr>
        <w:t xml:space="preserve"> </w:t>
      </w:r>
      <w:r w:rsidR="003732EC">
        <w:rPr>
          <w:rFonts w:ascii="Times New Roman" w:hAnsi="Times New Roman" w:cs="Times New Roman"/>
          <w:sz w:val="24"/>
          <w:szCs w:val="24"/>
          <w:shd w:val="clear" w:color="auto" w:fill="FFFFFF"/>
        </w:rPr>
        <w:t>with God’s helping</w:t>
      </w:r>
      <w:r w:rsidRPr="006247E7">
        <w:rPr>
          <w:rFonts w:ascii="Times New Roman" w:hAnsi="Times New Roman" w:cs="Times New Roman"/>
          <w:sz w:val="24"/>
          <w:szCs w:val="24"/>
          <w:shd w:val="clear" w:color="auto" w:fill="FFFFFF"/>
        </w:rPr>
        <w:t>, Psal. [36:11]: “The meek shall inherit the land.”</w:t>
      </w:r>
      <w:r w:rsidR="003732EC">
        <w:rPr>
          <w:rFonts w:ascii="Times New Roman" w:hAnsi="Times New Roman" w:cs="Times New Roman"/>
          <w:sz w:val="24"/>
          <w:szCs w:val="24"/>
          <w:shd w:val="clear" w:color="auto" w:fill="FFFFFF"/>
        </w:rPr>
        <w:t xml:space="preserve"> </w:t>
      </w:r>
      <w:r w:rsidRPr="006247E7">
        <w:rPr>
          <w:rFonts w:ascii="Times New Roman" w:hAnsi="Times New Roman" w:cs="Times New Roman"/>
          <w:sz w:val="24"/>
          <w:szCs w:val="24"/>
          <w:shd w:val="clear" w:color="auto" w:fill="FFFFFF"/>
        </w:rPr>
        <w:t>Fourth, by hereditary succession which happens according to the model of Christ</w:t>
      </w:r>
      <w:r w:rsidR="003732EC">
        <w:rPr>
          <w:rFonts w:ascii="Times New Roman" w:hAnsi="Times New Roman" w:cs="Times New Roman"/>
          <w:sz w:val="24"/>
          <w:szCs w:val="24"/>
          <w:shd w:val="clear" w:color="auto" w:fill="FFFFFF"/>
        </w:rPr>
        <w:t>’s</w:t>
      </w:r>
      <w:r w:rsidRPr="006247E7">
        <w:rPr>
          <w:rFonts w:ascii="Times New Roman" w:hAnsi="Times New Roman" w:cs="Times New Roman"/>
          <w:sz w:val="24"/>
          <w:szCs w:val="24"/>
          <w:shd w:val="clear" w:color="auto" w:fill="FFFFFF"/>
        </w:rPr>
        <w:t xml:space="preserve"> living, Matt. 5[:4]: “Blessed are the meek: for they shall possess the land.”</w:t>
      </w:r>
    </w:p>
    <w:sectPr w:rsidR="00433B90" w:rsidRPr="006247E7"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A42B3" w14:textId="77777777" w:rsidR="00BB30F6" w:rsidRDefault="00BB30F6" w:rsidP="00BB30F6">
      <w:pPr>
        <w:spacing w:after="0" w:line="240" w:lineRule="auto"/>
      </w:pPr>
      <w:r>
        <w:separator/>
      </w:r>
    </w:p>
  </w:endnote>
  <w:endnote w:type="continuationSeparator" w:id="0">
    <w:p w14:paraId="3FC1D06A" w14:textId="77777777" w:rsidR="00BB30F6" w:rsidRDefault="00BB30F6" w:rsidP="00BB30F6">
      <w:pPr>
        <w:spacing w:after="0" w:line="240" w:lineRule="auto"/>
      </w:pPr>
      <w:r>
        <w:continuationSeparator/>
      </w:r>
    </w:p>
  </w:endnote>
  <w:endnote w:id="1">
    <w:p w14:paraId="210B4653" w14:textId="77777777" w:rsidR="00BB30F6" w:rsidRPr="00584787" w:rsidRDefault="00BB30F6" w:rsidP="00BB30F6">
      <w:pPr>
        <w:pStyle w:val="EndnoteText"/>
        <w:rPr>
          <w:rFonts w:ascii="Times New Roman" w:hAnsi="Times New Roman" w:cs="Times New Roman"/>
          <w:sz w:val="24"/>
          <w:szCs w:val="24"/>
        </w:rPr>
      </w:pPr>
      <w:r w:rsidRPr="00584787">
        <w:rPr>
          <w:rStyle w:val="EndnoteReference"/>
          <w:rFonts w:ascii="Times New Roman" w:hAnsi="Times New Roman" w:cs="Times New Roman"/>
          <w:sz w:val="24"/>
          <w:szCs w:val="24"/>
        </w:rPr>
        <w:endnoteRef/>
      </w:r>
      <w:r w:rsidRPr="00584787">
        <w:rPr>
          <w:rFonts w:ascii="Times New Roman" w:hAnsi="Times New Roman" w:cs="Times New Roman"/>
          <w:sz w:val="24"/>
          <w:szCs w:val="24"/>
        </w:rPr>
        <w:t xml:space="preserve"> Augustine, </w:t>
      </w:r>
      <w:r w:rsidRPr="00584787">
        <w:rPr>
          <w:rFonts w:ascii="Times New Roman" w:hAnsi="Times New Roman" w:cs="Times New Roman"/>
          <w:i/>
          <w:sz w:val="24"/>
          <w:szCs w:val="24"/>
        </w:rPr>
        <w:t>Enarratio in psalmos</w:t>
      </w:r>
      <w:r w:rsidRPr="00584787">
        <w:rPr>
          <w:rFonts w:ascii="Times New Roman" w:hAnsi="Times New Roman" w:cs="Times New Roman"/>
          <w:sz w:val="24"/>
          <w:szCs w:val="24"/>
        </w:rPr>
        <w:t xml:space="preserve"> 54.4 (PL 36:630): Omnis malus aut ideo vivit ut corrigatur, aut ideo vivit ut per illum bonus exerceatur.</w:t>
      </w:r>
    </w:p>
    <w:p w14:paraId="4895A915" w14:textId="77777777" w:rsidR="00BB30F6" w:rsidRPr="00584787" w:rsidRDefault="00BB30F6" w:rsidP="00BB30F6">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04D98" w14:textId="77777777" w:rsidR="00BB30F6" w:rsidRDefault="00BB30F6" w:rsidP="00BB30F6">
      <w:pPr>
        <w:spacing w:after="0" w:line="240" w:lineRule="auto"/>
      </w:pPr>
      <w:r>
        <w:separator/>
      </w:r>
    </w:p>
  </w:footnote>
  <w:footnote w:type="continuationSeparator" w:id="0">
    <w:p w14:paraId="0D34928B" w14:textId="77777777" w:rsidR="00BB30F6" w:rsidRDefault="00BB30F6" w:rsidP="00BB30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DD"/>
    <w:rsid w:val="00150B99"/>
    <w:rsid w:val="00237914"/>
    <w:rsid w:val="002C4ABC"/>
    <w:rsid w:val="002F07B8"/>
    <w:rsid w:val="003732EC"/>
    <w:rsid w:val="00433B90"/>
    <w:rsid w:val="004416DD"/>
    <w:rsid w:val="00461C06"/>
    <w:rsid w:val="004C732D"/>
    <w:rsid w:val="005673A2"/>
    <w:rsid w:val="005704CA"/>
    <w:rsid w:val="0060075B"/>
    <w:rsid w:val="00621C31"/>
    <w:rsid w:val="006247E7"/>
    <w:rsid w:val="006B0710"/>
    <w:rsid w:val="007E0AAE"/>
    <w:rsid w:val="008D3085"/>
    <w:rsid w:val="008E3C78"/>
    <w:rsid w:val="0095452A"/>
    <w:rsid w:val="009E3723"/>
    <w:rsid w:val="00A94EE8"/>
    <w:rsid w:val="00BB30F6"/>
    <w:rsid w:val="00CC279C"/>
    <w:rsid w:val="00CC29DE"/>
    <w:rsid w:val="00CD16AF"/>
    <w:rsid w:val="00E33D34"/>
    <w:rsid w:val="00E42595"/>
    <w:rsid w:val="00F44C8F"/>
    <w:rsid w:val="00F92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181B"/>
  <w15:chartTrackingRefBased/>
  <w15:docId w15:val="{DE02F787-D61C-465D-86AC-2D788971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DD"/>
  </w:style>
  <w:style w:type="paragraph" w:styleId="Heading1">
    <w:name w:val="heading 1"/>
    <w:basedOn w:val="Normal"/>
    <w:next w:val="Normal"/>
    <w:link w:val="Heading1Char"/>
    <w:uiPriority w:val="9"/>
    <w:qFormat/>
    <w:rsid w:val="00441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6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6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6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6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6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6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6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6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6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6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6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6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6DD"/>
    <w:rPr>
      <w:rFonts w:eastAsiaTheme="majorEastAsia" w:cstheme="majorBidi"/>
      <w:color w:val="272727" w:themeColor="text1" w:themeTint="D8"/>
    </w:rPr>
  </w:style>
  <w:style w:type="paragraph" w:styleId="Title">
    <w:name w:val="Title"/>
    <w:basedOn w:val="Normal"/>
    <w:next w:val="Normal"/>
    <w:link w:val="TitleChar"/>
    <w:uiPriority w:val="10"/>
    <w:qFormat/>
    <w:rsid w:val="00441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6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6DD"/>
    <w:pPr>
      <w:spacing w:before="160"/>
      <w:jc w:val="center"/>
    </w:pPr>
    <w:rPr>
      <w:i/>
      <w:iCs/>
      <w:color w:val="404040" w:themeColor="text1" w:themeTint="BF"/>
    </w:rPr>
  </w:style>
  <w:style w:type="character" w:customStyle="1" w:styleId="QuoteChar">
    <w:name w:val="Quote Char"/>
    <w:basedOn w:val="DefaultParagraphFont"/>
    <w:link w:val="Quote"/>
    <w:uiPriority w:val="29"/>
    <w:rsid w:val="004416DD"/>
    <w:rPr>
      <w:i/>
      <w:iCs/>
      <w:color w:val="404040" w:themeColor="text1" w:themeTint="BF"/>
    </w:rPr>
  </w:style>
  <w:style w:type="paragraph" w:styleId="ListParagraph">
    <w:name w:val="List Paragraph"/>
    <w:basedOn w:val="Normal"/>
    <w:uiPriority w:val="34"/>
    <w:qFormat/>
    <w:rsid w:val="004416DD"/>
    <w:pPr>
      <w:ind w:left="720"/>
      <w:contextualSpacing/>
    </w:pPr>
  </w:style>
  <w:style w:type="character" w:styleId="IntenseEmphasis">
    <w:name w:val="Intense Emphasis"/>
    <w:basedOn w:val="DefaultParagraphFont"/>
    <w:uiPriority w:val="21"/>
    <w:qFormat/>
    <w:rsid w:val="004416DD"/>
    <w:rPr>
      <w:i/>
      <w:iCs/>
      <w:color w:val="0F4761" w:themeColor="accent1" w:themeShade="BF"/>
    </w:rPr>
  </w:style>
  <w:style w:type="paragraph" w:styleId="IntenseQuote">
    <w:name w:val="Intense Quote"/>
    <w:basedOn w:val="Normal"/>
    <w:next w:val="Normal"/>
    <w:link w:val="IntenseQuoteChar"/>
    <w:uiPriority w:val="30"/>
    <w:qFormat/>
    <w:rsid w:val="00441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6DD"/>
    <w:rPr>
      <w:i/>
      <w:iCs/>
      <w:color w:val="0F4761" w:themeColor="accent1" w:themeShade="BF"/>
    </w:rPr>
  </w:style>
  <w:style w:type="character" w:styleId="IntenseReference">
    <w:name w:val="Intense Reference"/>
    <w:basedOn w:val="DefaultParagraphFont"/>
    <w:uiPriority w:val="32"/>
    <w:qFormat/>
    <w:rsid w:val="004416DD"/>
    <w:rPr>
      <w:b/>
      <w:bCs/>
      <w:smallCaps/>
      <w:color w:val="0F4761" w:themeColor="accent1" w:themeShade="BF"/>
      <w:spacing w:val="5"/>
    </w:rPr>
  </w:style>
  <w:style w:type="character" w:customStyle="1" w:styleId="highlight">
    <w:name w:val="highlight"/>
    <w:basedOn w:val="DefaultParagraphFont"/>
    <w:rsid w:val="00BB30F6"/>
  </w:style>
  <w:style w:type="character" w:styleId="Hyperlink">
    <w:name w:val="Hyperlink"/>
    <w:basedOn w:val="DefaultParagraphFont"/>
    <w:uiPriority w:val="99"/>
    <w:semiHidden/>
    <w:unhideWhenUsed/>
    <w:rsid w:val="00BB30F6"/>
    <w:rPr>
      <w:color w:val="0000FF"/>
      <w:u w:val="single"/>
    </w:rPr>
  </w:style>
  <w:style w:type="paragraph" w:styleId="EndnoteText">
    <w:name w:val="endnote text"/>
    <w:basedOn w:val="Normal"/>
    <w:link w:val="EndnoteTextChar"/>
    <w:uiPriority w:val="99"/>
    <w:semiHidden/>
    <w:unhideWhenUsed/>
    <w:rsid w:val="00BB30F6"/>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BB30F6"/>
    <w:rPr>
      <w:kern w:val="0"/>
      <w:sz w:val="20"/>
      <w:szCs w:val="20"/>
      <w14:ligatures w14:val="none"/>
    </w:rPr>
  </w:style>
  <w:style w:type="character" w:styleId="EndnoteReference">
    <w:name w:val="endnote reference"/>
    <w:basedOn w:val="DefaultParagraphFont"/>
    <w:uiPriority w:val="99"/>
    <w:semiHidden/>
    <w:unhideWhenUsed/>
    <w:rsid w:val="00BB30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6B84C-D0DE-41B0-84EA-D55A259F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2024-08-04T15:16:00Z</dcterms:created>
  <dcterms:modified xsi:type="dcterms:W3CDTF">2024-08-04T16:01:00Z</dcterms:modified>
</cp:coreProperties>
</file>