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E472" w14:textId="2FAA7988" w:rsidR="00433B90" w:rsidRPr="006F228F" w:rsidRDefault="00636595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228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F228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0305F90" w14:textId="5F663181" w:rsidR="00636595" w:rsidRPr="006F228F" w:rsidRDefault="00636595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228F">
        <w:rPr>
          <w:rFonts w:ascii="Times New Roman" w:hAnsi="Times New Roman" w:cs="Times New Roman"/>
          <w:sz w:val="24"/>
          <w:szCs w:val="24"/>
        </w:rPr>
        <w:t xml:space="preserve">241 Sol </w:t>
      </w:r>
      <w:proofErr w:type="spellStart"/>
      <w:r w:rsidRPr="006F228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8F">
        <w:rPr>
          <w:rFonts w:ascii="Times New Roman" w:hAnsi="Times New Roman" w:cs="Times New Roman"/>
          <w:sz w:val="24"/>
          <w:szCs w:val="24"/>
        </w:rPr>
        <w:t>tria</w:t>
      </w:r>
      <w:proofErr w:type="spellEnd"/>
    </w:p>
    <w:p w14:paraId="33CE2903" w14:textId="319E1C9F" w:rsidR="006F228F" w:rsidRDefault="00267EFE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228F" w:rsidRPr="006F228F">
        <w:rPr>
          <w:rFonts w:ascii="Times New Roman" w:hAnsi="Times New Roman" w:cs="Times New Roman"/>
          <w:sz w:val="24"/>
          <w:szCs w:val="24"/>
        </w:rPr>
        <w:t xml:space="preserve">ol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. Circa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in forma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in quantitate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magnitudinem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duratione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compara</w:t>
      </w:r>
      <w:r w:rsidR="006F228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soli. Primo,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in vita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. Nam sicut sol non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impressiones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eius radii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macula</w:t>
      </w:r>
      <w:r w:rsidR="006F228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contingunt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>, sic</w:t>
      </w:r>
      <w:r w:rsidR="006F228F">
        <w:rPr>
          <w:rFonts w:ascii="Times New Roman" w:hAnsi="Times New Roman" w:cs="Times New Roman"/>
          <w:sz w:val="24"/>
          <w:szCs w:val="24"/>
        </w:rPr>
        <w:t>ut</w:t>
      </w:r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impressionem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maculam</w:t>
      </w:r>
      <w:proofErr w:type="spellEnd"/>
      <w:r w:rsid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>. Que</w:t>
      </w:r>
      <w:r w:rsidR="006F228F">
        <w:rPr>
          <w:rFonts w:ascii="Times New Roman" w:hAnsi="Times New Roman" w:cs="Times New Roman"/>
          <w:sz w:val="24"/>
          <w:szCs w:val="24"/>
        </w:rPr>
        <w:t xml:space="preserve"> </w:t>
      </w:r>
      <w:r w:rsidR="006F228F" w:rsidRPr="006F228F"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nebula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fulgur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estus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gelicidium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accidie,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pestem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intemperiam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Can. 6[:9]: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6F228F" w:rsidRPr="006F2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6F228F" w:rsidRPr="006F2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ista</w:t>
      </w:r>
      <w:proofErr w:type="spellEnd"/>
      <w:r w:rsidR="006F228F" w:rsidRPr="006F2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6F228F" w:rsidRPr="006F22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progreditur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etc. et sequitur, </w:t>
      </w:r>
      <w:proofErr w:type="spellStart"/>
      <w:r w:rsidR="006F228F" w:rsidRPr="006F228F">
        <w:rPr>
          <w:rFonts w:ascii="Times New Roman" w:hAnsi="Times New Roman" w:cs="Times New Roman"/>
          <w:i/>
          <w:sz w:val="24"/>
          <w:szCs w:val="24"/>
        </w:rPr>
        <w:t>electa</w:t>
      </w:r>
      <w:proofErr w:type="spellEnd"/>
      <w:r w:rsidR="006F228F" w:rsidRPr="006F228F">
        <w:rPr>
          <w:rFonts w:ascii="Times New Roman" w:hAnsi="Times New Roman" w:cs="Times New Roman"/>
          <w:i/>
          <w:sz w:val="24"/>
          <w:szCs w:val="24"/>
        </w:rPr>
        <w:t xml:space="preserve"> ut sol</w:t>
      </w:r>
      <w:r w:rsidR="006F228F" w:rsidRPr="006F2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6F228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F228F" w:rsidRPr="006F228F">
        <w:rPr>
          <w:rFonts w:ascii="Times New Roman" w:hAnsi="Times New Roman" w:cs="Times New Roman"/>
          <w:sz w:val="24"/>
          <w:szCs w:val="24"/>
        </w:rPr>
        <w:t xml:space="preserve"> e</w:t>
      </w:r>
      <w:r w:rsidR="006F228F">
        <w:rPr>
          <w:rFonts w:ascii="Times New Roman" w:hAnsi="Times New Roman" w:cs="Times New Roman"/>
          <w:sz w:val="24"/>
          <w:szCs w:val="24"/>
        </w:rPr>
        <w:t>-</w:t>
      </w:r>
    </w:p>
    <w:p w14:paraId="5F06196D" w14:textId="35983F92" w:rsidR="006F228F" w:rsidRDefault="006F228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303ra/</w:t>
      </w:r>
    </w:p>
    <w:p w14:paraId="7D4AF6BC" w14:textId="77777777" w:rsidR="006A51E7" w:rsidRDefault="006F228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228F">
        <w:rPr>
          <w:rFonts w:ascii="Times New Roman" w:hAnsi="Times New Roman" w:cs="Times New Roman"/>
          <w:sz w:val="24"/>
          <w:szCs w:val="24"/>
        </w:rPr>
        <w:t>lectum</w:t>
      </w:r>
      <w:proofErr w:type="spellEnd"/>
      <w:r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8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F2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28F">
        <w:rPr>
          <w:rFonts w:ascii="Times New Roman" w:hAnsi="Times New Roman" w:cs="Times New Roman"/>
          <w:sz w:val="24"/>
          <w:szCs w:val="24"/>
        </w:rPr>
        <w:t>purum</w:t>
      </w:r>
      <w:proofErr w:type="spellEnd"/>
      <w:r w:rsidRPr="006F228F">
        <w:rPr>
          <w:rFonts w:ascii="Times New Roman" w:hAnsi="Times New Roman" w:cs="Times New Roman"/>
          <w:sz w:val="24"/>
          <w:szCs w:val="24"/>
        </w:rPr>
        <w:t xml:space="preserve"> est. </w:t>
      </w:r>
    </w:p>
    <w:p w14:paraId="11BB01ED" w14:textId="77777777" w:rsidR="006A51E7" w:rsidRDefault="006F228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D3BF2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speciositatem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qui in se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eclipsatur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appareat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Sap. 7[:29]: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Est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speciosior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sole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luci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comparata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0CF3F" w14:textId="74049C51" w:rsidR="006F228F" w:rsidRPr="008D3BF2" w:rsidRDefault="006F228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D3BF2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omni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sicut sol qui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magnus in se</w:t>
      </w:r>
      <w:r w:rsidRPr="006F228F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sit, scilicet, </w:t>
      </w:r>
      <w:proofErr w:type="spellStart"/>
      <w:r w:rsidR="003B709E">
        <w:rPr>
          <w:rFonts w:ascii="Times New Roman" w:hAnsi="Times New Roman" w:cs="Times New Roman"/>
          <w:sz w:val="24"/>
          <w:szCs w:val="24"/>
        </w:rPr>
        <w:t>o</w:t>
      </w:r>
      <w:r w:rsidRPr="008D3BF2">
        <w:rPr>
          <w:rFonts w:ascii="Times New Roman" w:hAnsi="Times New Roman" w:cs="Times New Roman"/>
          <w:sz w:val="24"/>
          <w:szCs w:val="24"/>
        </w:rPr>
        <w:t>cties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terra</w:t>
      </w:r>
      <w:r w:rsidR="003B709E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</w:t>
      </w:r>
      <w:r w:rsidR="003B709E">
        <w:rPr>
          <w:rFonts w:ascii="Times New Roman" w:hAnsi="Times New Roman" w:cs="Times New Roman"/>
          <w:sz w:val="24"/>
          <w:szCs w:val="24"/>
        </w:rPr>
        <w:t>hilosophos</w:t>
      </w:r>
      <w:proofErr w:type="spellEnd"/>
      <w:r w:rsidR="0031147E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modicus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3B709E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Et hoc propter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elongacionem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 terra,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terr</w:t>
      </w:r>
      <w:r w:rsidR="003B709E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remocior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Deo </w:t>
      </w:r>
      <w:proofErr w:type="spellStart"/>
      <w:r w:rsidR="003B709E">
        <w:rPr>
          <w:rFonts w:ascii="Times New Roman" w:hAnsi="Times New Roman" w:cs="Times New Roman"/>
          <w:sz w:val="24"/>
          <w:szCs w:val="24"/>
        </w:rPr>
        <w:t>vicinior</w:t>
      </w:r>
      <w:proofErr w:type="spellEnd"/>
      <w:r w:rsidR="003B709E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tanto in se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humilior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[135:7-8]: </w:t>
      </w:r>
      <w:r w:rsidRPr="003B709E">
        <w:rPr>
          <w:rFonts w:ascii="Times New Roman" w:hAnsi="Times New Roman" w:cs="Times New Roman"/>
          <w:iCs/>
          <w:sz w:val="24"/>
          <w:szCs w:val="24"/>
        </w:rPr>
        <w:t>Qui</w:t>
      </w:r>
      <w:r w:rsidR="003B709E" w:rsidRPr="003B709E">
        <w:rPr>
          <w:rFonts w:ascii="Times New Roman" w:hAnsi="Times New Roman" w:cs="Times New Roman"/>
          <w:iCs/>
          <w:sz w:val="24"/>
          <w:szCs w:val="24"/>
        </w:rPr>
        <w:t>s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luminaria magna,</w:t>
      </w:r>
      <w:r w:rsidRPr="008D3BF2">
        <w:rPr>
          <w:rFonts w:ascii="Times New Roman" w:hAnsi="Times New Roman" w:cs="Times New Roman"/>
          <w:i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potestatem</w:t>
      </w:r>
      <w:proofErr w:type="spellEnd"/>
      <w:r w:rsidR="003B709E">
        <w:rPr>
          <w:rFonts w:ascii="Times New Roman" w:hAnsi="Times New Roman" w:cs="Times New Roman"/>
          <w:i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A46A" w14:textId="77777777" w:rsidR="006A51E7" w:rsidRDefault="003B709E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F228F" w:rsidRPr="008D3BF2">
        <w:rPr>
          <w:rFonts w:ascii="Times New Roman" w:hAnsi="Times New Roman" w:cs="Times New Roman"/>
          <w:sz w:val="24"/>
          <w:szCs w:val="24"/>
        </w:rPr>
        <w:t>Quar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perseuerancia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incorruptibilitatem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ol non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87">
        <w:rPr>
          <w:rFonts w:ascii="Times New Roman" w:hAnsi="Times New Roman" w:cs="Times New Roman"/>
          <w:sz w:val="24"/>
          <w:szCs w:val="24"/>
        </w:rPr>
        <w:t>contrariis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qualitatibus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8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5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8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calidum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>,</w:t>
      </w:r>
      <w:r w:rsidR="0028005F" w:rsidRPr="0028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5F" w:rsidRPr="008D3BF2">
        <w:rPr>
          <w:rFonts w:ascii="Times New Roman" w:hAnsi="Times New Roman" w:cs="Times New Roman"/>
          <w:sz w:val="24"/>
          <w:szCs w:val="24"/>
        </w:rPr>
        <w:t>frigidum</w:t>
      </w:r>
      <w:proofErr w:type="spellEnd"/>
      <w:r w:rsidR="0028005F" w:rsidRPr="008D3BF2">
        <w:rPr>
          <w:rFonts w:ascii="Times New Roman" w:hAnsi="Times New Roman" w:cs="Times New Roman"/>
          <w:sz w:val="24"/>
          <w:szCs w:val="24"/>
        </w:rPr>
        <w:t>,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humidum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>,</w:t>
      </w:r>
      <w:r w:rsidR="0028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5F" w:rsidRPr="008D3BF2">
        <w:rPr>
          <w:rFonts w:ascii="Times New Roman" w:hAnsi="Times New Roman" w:cs="Times New Roman"/>
          <w:sz w:val="24"/>
          <w:szCs w:val="24"/>
        </w:rPr>
        <w:t>sictum</w:t>
      </w:r>
      <w:proofErr w:type="spellEnd"/>
      <w:r w:rsidR="0028005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28005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8005F">
        <w:rPr>
          <w:rFonts w:ascii="Times New Roman" w:hAnsi="Times New Roman" w:cs="Times New Roman"/>
          <w:sz w:val="24"/>
          <w:szCs w:val="24"/>
        </w:rPr>
        <w:t>corporibus</w:t>
      </w:r>
      <w:proofErr w:type="spellEnd"/>
      <w:r w:rsidR="0028005F">
        <w:rPr>
          <w:rFonts w:ascii="Times New Roman" w:hAnsi="Times New Roman" w:cs="Times New Roman"/>
          <w:sz w:val="24"/>
          <w:szCs w:val="24"/>
        </w:rPr>
        <w:t>.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005F">
        <w:rPr>
          <w:rFonts w:ascii="Times New Roman" w:hAnsi="Times New Roman" w:cs="Times New Roman"/>
          <w:sz w:val="24"/>
          <w:szCs w:val="24"/>
        </w:rPr>
        <w:t>S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afficitur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calido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est</w:t>
      </w:r>
      <w:r w:rsidR="0028005F">
        <w:rPr>
          <w:rFonts w:ascii="Times New Roman" w:hAnsi="Times New Roman" w:cs="Times New Roman"/>
          <w:sz w:val="24"/>
          <w:szCs w:val="24"/>
        </w:rPr>
        <w:t>umatis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ambicionis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frigido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torpentis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omissionis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humido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fluentis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lastRenderedPageBreak/>
        <w:t>voluptatis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sicto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eleuantis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vanitatis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perseuerat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sanctitas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incorrupta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27[:12]: </w:t>
      </w:r>
      <w:r w:rsidR="006F228F" w:rsidRPr="008D3BF2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="006F228F" w:rsidRPr="008D3BF2">
        <w:rPr>
          <w:rFonts w:ascii="Times New Roman" w:hAnsi="Times New Roman" w:cs="Times New Roman"/>
          <w:i/>
          <w:sz w:val="24"/>
          <w:szCs w:val="24"/>
        </w:rPr>
        <w:t>sanctus</w:t>
      </w:r>
      <w:proofErr w:type="spellEnd"/>
      <w:r w:rsidR="006F228F" w:rsidRPr="008D3BF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F228F" w:rsidRPr="008D3BF2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="006F228F" w:rsidRPr="008D3BF2">
        <w:rPr>
          <w:rFonts w:ascii="Times New Roman" w:hAnsi="Times New Roman" w:cs="Times New Roman"/>
          <w:i/>
          <w:sz w:val="24"/>
          <w:szCs w:val="24"/>
        </w:rPr>
        <w:t xml:space="preserve"> manet sicut sol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vniformitatem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6F228F" w:rsidRPr="008D3BF2">
        <w:rPr>
          <w:rFonts w:ascii="Times New Roman" w:hAnsi="Times New Roman" w:cs="Times New Roman"/>
          <w:i/>
          <w:sz w:val="24"/>
          <w:szCs w:val="24"/>
        </w:rPr>
        <w:t>stultus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8005F">
        <w:rPr>
          <w:rFonts w:ascii="Times New Roman" w:hAnsi="Times New Roman" w:cs="Times New Roman"/>
          <w:sz w:val="24"/>
          <w:szCs w:val="24"/>
        </w:rPr>
        <w:t>in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F228F" w:rsidRPr="008D3BF2">
        <w:rPr>
          <w:rFonts w:ascii="Times New Roman" w:hAnsi="Times New Roman" w:cs="Times New Roman"/>
          <w:i/>
          <w:sz w:val="24"/>
          <w:szCs w:val="24"/>
        </w:rPr>
        <w:t xml:space="preserve">luna </w:t>
      </w:r>
      <w:proofErr w:type="spellStart"/>
      <w:r w:rsidR="006F228F" w:rsidRPr="008D3BF2">
        <w:rPr>
          <w:rFonts w:ascii="Times New Roman" w:hAnsi="Times New Roman" w:cs="Times New Roman"/>
          <w:i/>
          <w:sz w:val="24"/>
          <w:szCs w:val="24"/>
        </w:rPr>
        <w:t>mutatur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28005F" w:rsidRPr="0028005F">
        <w:rPr>
          <w:rFonts w:ascii="Times New Roman" w:hAnsi="Times New Roman" w:cs="Times New Roman"/>
          <w:sz w:val="24"/>
          <w:szCs w:val="24"/>
        </w:rPr>
        <w:t xml:space="preserve"> </w:t>
      </w:r>
      <w:r w:rsidR="0028005F" w:rsidRPr="008D3BF2">
        <w:rPr>
          <w:rFonts w:ascii="Times New Roman" w:hAnsi="Times New Roman" w:cs="Times New Roman"/>
          <w:sz w:val="24"/>
          <w:szCs w:val="24"/>
        </w:rPr>
        <w:t>sit</w:t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tot</w:t>
      </w:r>
      <w:r w:rsidR="0028005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. Nam modo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eminentem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, et in fine quasi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13CB0">
        <w:rPr>
          <w:rFonts w:ascii="Times New Roman" w:hAnsi="Times New Roman" w:cs="Times New Roman"/>
          <w:sz w:val="24"/>
          <w:szCs w:val="24"/>
        </w:rPr>
        <w:t>etern</w:t>
      </w:r>
      <w:r w:rsidR="006F228F" w:rsidRPr="008D3BF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13CB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F228F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28F" w:rsidRPr="008D3BF2">
        <w:rPr>
          <w:rFonts w:ascii="Times New Roman" w:hAnsi="Times New Roman" w:cs="Times New Roman"/>
          <w:sz w:val="24"/>
          <w:szCs w:val="24"/>
        </w:rPr>
        <w:t>dampnacionem</w:t>
      </w:r>
      <w:proofErr w:type="spellEnd"/>
      <w:r w:rsidR="006F228F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23FEE" w14:textId="77777777" w:rsidR="006A51E7" w:rsidRDefault="00413CB0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6A51E7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illuminatiuam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17[:30]: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lucidius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sole? et </w:t>
      </w:r>
      <w:r w:rsidRPr="00413CB0">
        <w:rPr>
          <w:rFonts w:ascii="Times New Roman" w:hAnsi="Times New Roman" w:cs="Times New Roman"/>
          <w:iCs/>
          <w:sz w:val="24"/>
          <w:szCs w:val="24"/>
        </w:rPr>
        <w:t>hoc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deficiet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Non quantum ad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substanciam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sed quantum ad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modernum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cursum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>, offic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D3BF2">
        <w:rPr>
          <w:rFonts w:ascii="Times New Roman" w:hAnsi="Times New Roman" w:cs="Times New Roman"/>
          <w:sz w:val="24"/>
          <w:szCs w:val="24"/>
        </w:rPr>
        <w:t xml:space="preserve">um, 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comodum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Apo. 21[:23]: </w:t>
      </w:r>
      <w:r w:rsidRPr="008D3BF2">
        <w:rPr>
          <w:rFonts w:ascii="Times New Roman" w:hAnsi="Times New Roman" w:cs="Times New Roman"/>
          <w:i/>
          <w:sz w:val="24"/>
          <w:szCs w:val="24"/>
        </w:rPr>
        <w:t>Civitas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illa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eget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sole</w:t>
      </w:r>
      <w:r w:rsidR="00E74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D4B" w:rsidRPr="00897C42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E74D4B" w:rsidRPr="00897C42">
        <w:rPr>
          <w:rFonts w:ascii="Times New Roman" w:hAnsi="Times New Roman" w:cs="Times New Roman"/>
          <w:i/>
          <w:iCs/>
          <w:sz w:val="24"/>
          <w:szCs w:val="24"/>
        </w:rPr>
        <w:t xml:space="preserve"> luna</w:t>
      </w:r>
      <w:r w:rsidR="00E74D4B">
        <w:rPr>
          <w:rFonts w:ascii="Times New Roman" w:hAnsi="Times New Roman" w:cs="Times New Roman"/>
          <w:sz w:val="24"/>
          <w:szCs w:val="24"/>
        </w:rPr>
        <w:t xml:space="preserve">. </w:t>
      </w:r>
      <w:r w:rsidRPr="008D3BF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calefactiuam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43[:3]: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meridiano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exurit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ardoris</w:t>
      </w:r>
      <w:proofErr w:type="spellEnd"/>
      <w:r w:rsidR="00E74D4B">
        <w:rPr>
          <w:rFonts w:ascii="Times New Roman" w:hAnsi="Times New Roman" w:cs="Times New Roman"/>
          <w:i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Item</w:t>
      </w:r>
      <w:r w:rsidR="00E74D4B">
        <w:rPr>
          <w:rFonts w:ascii="Times New Roman" w:hAnsi="Times New Roman" w:cs="Times New Roman"/>
          <w:sz w:val="24"/>
          <w:szCs w:val="24"/>
        </w:rPr>
        <w:t>,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motiu</w:t>
      </w:r>
      <w:r w:rsidR="00E74D4B">
        <w:rPr>
          <w:rFonts w:ascii="Times New Roman" w:hAnsi="Times New Roman" w:cs="Times New Roman"/>
          <w:sz w:val="24"/>
          <w:szCs w:val="24"/>
        </w:rPr>
        <w:t>i</w:t>
      </w:r>
      <w:r w:rsidRPr="008D3BF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 Deo,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9[:9]: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Magna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terra</w:t>
      </w:r>
      <w:r w:rsidRPr="008D3BF2">
        <w:rPr>
          <w:rFonts w:ascii="Times New Roman" w:hAnsi="Times New Roman" w:cs="Times New Roman"/>
          <w:sz w:val="24"/>
          <w:szCs w:val="24"/>
        </w:rPr>
        <w:t xml:space="preserve">, etc.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honestatis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F8670" w14:textId="4C731EA1" w:rsidR="00272426" w:rsidRDefault="00413CB0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Item, sol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multiplicem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E74D4B">
        <w:rPr>
          <w:rFonts w:ascii="Times New Roman" w:hAnsi="Times New Roman" w:cs="Times New Roman"/>
          <w:sz w:val="24"/>
          <w:szCs w:val="24"/>
        </w:rPr>
        <w:t>ab hac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D4B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E74D4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E74D4B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E7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D4B">
        <w:rPr>
          <w:rFonts w:ascii="Times New Roman" w:hAnsi="Times New Roman" w:cs="Times New Roman"/>
          <w:sz w:val="24"/>
          <w:szCs w:val="24"/>
        </w:rPr>
        <w:t>illum</w:t>
      </w:r>
      <w:r w:rsidRPr="008D3BF2">
        <w:rPr>
          <w:rFonts w:ascii="Times New Roman" w:hAnsi="Times New Roman" w:cs="Times New Roman"/>
          <w:sz w:val="24"/>
          <w:szCs w:val="24"/>
        </w:rPr>
        <w:t>inatiua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modicas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fugat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n</w:t>
      </w:r>
      <w:r w:rsidR="00272426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b</w:t>
      </w:r>
      <w:r w:rsidR="00272426">
        <w:rPr>
          <w:rFonts w:ascii="Times New Roman" w:hAnsi="Times New Roman" w:cs="Times New Roman"/>
          <w:sz w:val="24"/>
          <w:szCs w:val="24"/>
        </w:rPr>
        <w:t>u</w:t>
      </w:r>
      <w:r w:rsidRPr="008D3BF2">
        <w:rPr>
          <w:rFonts w:ascii="Times New Roman" w:hAnsi="Times New Roman" w:cs="Times New Roman"/>
          <w:sz w:val="24"/>
          <w:szCs w:val="24"/>
        </w:rPr>
        <w:t xml:space="preserve">las,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delectat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malefactores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refrenat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ortus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modicos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6A51E7">
        <w:rPr>
          <w:rFonts w:ascii="Times New Roman" w:hAnsi="Times New Roman" w:cs="Times New Roman"/>
          <w:sz w:val="24"/>
          <w:szCs w:val="24"/>
        </w:rPr>
        <w:t xml:space="preserve"> </w:t>
      </w:r>
      <w:r w:rsidR="00272426">
        <w:rPr>
          <w:rFonts w:ascii="Times New Roman" w:hAnsi="Times New Roman" w:cs="Times New Roman"/>
          <w:sz w:val="24"/>
          <w:szCs w:val="24"/>
        </w:rPr>
        <w:t xml:space="preserve">sicut et in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solaribus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atthomi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42[:16]: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Sol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illuminans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per omnia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>.</w:t>
      </w:r>
      <w:r w:rsidR="0027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42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dicit </w:t>
      </w:r>
      <w:r w:rsidR="00272426">
        <w:rPr>
          <w:rFonts w:ascii="Times New Roman" w:hAnsi="Times New Roman" w:cs="Times New Roman"/>
          <w:sz w:val="24"/>
          <w:szCs w:val="24"/>
        </w:rPr>
        <w:t xml:space="preserve">per </w:t>
      </w:r>
      <w:r w:rsidRPr="008D3BF2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vnico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tractu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Homo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ludum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amissio</w:t>
      </w:r>
      <w:proofErr w:type="spellEnd"/>
      <w:r w:rsidR="00272426">
        <w:rPr>
          <w:rFonts w:ascii="Times New Roman" w:hAnsi="Times New Roman" w:cs="Times New Roman"/>
          <w:sz w:val="24"/>
          <w:szCs w:val="24"/>
        </w:rPr>
        <w:t>-</w:t>
      </w:r>
    </w:p>
    <w:p w14:paraId="2CF22C59" w14:textId="54FC643D" w:rsidR="00272426" w:rsidRDefault="00272426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303rb/</w:t>
      </w:r>
    </w:p>
    <w:p w14:paraId="433310F8" w14:textId="77777777" w:rsidR="00CE7B8D" w:rsidRDefault="00413CB0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pedis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homo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72426">
        <w:rPr>
          <w:rFonts w:ascii="Times New Roman" w:hAnsi="Times New Roman" w:cs="Times New Roman"/>
          <w:sz w:val="24"/>
          <w:szCs w:val="24"/>
        </w:rPr>
        <w:t xml:space="preserve">peccato </w:t>
      </w:r>
      <w:r w:rsidRPr="008D3BF2">
        <w:rPr>
          <w:rFonts w:ascii="Times New Roman" w:hAnsi="Times New Roman" w:cs="Times New Roman"/>
          <w:sz w:val="24"/>
          <w:szCs w:val="24"/>
        </w:rPr>
        <w:t xml:space="preserve">mortali </w:t>
      </w:r>
      <w:proofErr w:type="spellStart"/>
      <w:r w:rsidR="00D652C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D652CB">
        <w:rPr>
          <w:rFonts w:ascii="Times New Roman" w:hAnsi="Times New Roman" w:cs="Times New Roman"/>
          <w:sz w:val="24"/>
          <w:szCs w:val="24"/>
        </w:rPr>
        <w:t xml:space="preserve"> premium.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Mutacione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</w:t>
      </w:r>
      <w:r w:rsidR="00D652CB">
        <w:rPr>
          <w:rFonts w:ascii="Times New Roman" w:hAnsi="Times New Roman" w:cs="Times New Roman"/>
          <w:sz w:val="24"/>
          <w:szCs w:val="24"/>
        </w:rPr>
        <w:t>ifferencie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mutatur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differencia,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[118:101]: </w:t>
      </w:r>
      <w:r w:rsidRPr="008D3BF2">
        <w:rPr>
          <w:rFonts w:ascii="Times New Roman" w:hAnsi="Times New Roman" w:cs="Times New Roman"/>
          <w:i/>
          <w:sz w:val="24"/>
          <w:szCs w:val="24"/>
        </w:rPr>
        <w:t>Ab omni via mala</w:t>
      </w:r>
      <w:r w:rsidR="00D652CB">
        <w:rPr>
          <w:rFonts w:ascii="Times New Roman" w:hAnsi="Times New Roman" w:cs="Times New Roman"/>
          <w:i/>
          <w:sz w:val="24"/>
          <w:szCs w:val="24"/>
        </w:rPr>
        <w:t>.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52C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bene dicit omnia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non tantum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mortalia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sed 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venialia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Ezechias illuminatus dixit, </w:t>
      </w:r>
      <w:proofErr w:type="spellStart"/>
      <w:r w:rsidR="00D652CB" w:rsidRPr="008D3BF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652CB" w:rsidRPr="008D3BF2">
        <w:rPr>
          <w:rFonts w:ascii="Times New Roman" w:hAnsi="Times New Roman" w:cs="Times New Roman"/>
          <w:sz w:val="24"/>
          <w:szCs w:val="24"/>
        </w:rPr>
        <w:t>. 38[:15]</w:t>
      </w:r>
      <w:r w:rsidR="00D652CB">
        <w:rPr>
          <w:rFonts w:ascii="Times New Roman" w:hAnsi="Times New Roman" w:cs="Times New Roman"/>
          <w:sz w:val="24"/>
          <w:szCs w:val="24"/>
        </w:rPr>
        <w:t>:</w:t>
      </w:r>
      <w:r w:rsidR="00D652CB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Recogitabo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annos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meos</w:t>
      </w:r>
      <w:proofErr w:type="spellEnd"/>
      <w:r w:rsidR="00D652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91A2B" w14:textId="77777777" w:rsidR="00CE7B8D" w:rsidRDefault="00D652CB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lastRenderedPageBreak/>
        <w:t xml:space="preserve">¶ Item, nebulas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fugat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detestacionem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>. Na</w:t>
      </w:r>
      <w:r w:rsidR="00F40256">
        <w:rPr>
          <w:rFonts w:ascii="Times New Roman" w:hAnsi="Times New Roman" w:cs="Times New Roman"/>
          <w:sz w:val="24"/>
          <w:szCs w:val="24"/>
        </w:rPr>
        <w:t>m</w:t>
      </w:r>
      <w:r w:rsidRPr="008D3BF2">
        <w:rPr>
          <w:rFonts w:ascii="Times New Roman" w:hAnsi="Times New Roman" w:cs="Times New Roman"/>
          <w:sz w:val="24"/>
          <w:szCs w:val="24"/>
        </w:rPr>
        <w:t xml:space="preserve"> nebula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culpa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fetida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absenciam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humida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labendi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facilitatem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obscura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el</w:t>
      </w:r>
      <w:r w:rsidR="00D167B9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gendi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errorem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dissolubilis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dampnationis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separacionem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Sap. 2[:3]: </w:t>
      </w:r>
      <w:proofErr w:type="spellStart"/>
      <w:r w:rsidRPr="00D167B9">
        <w:rPr>
          <w:rFonts w:ascii="Times New Roman" w:hAnsi="Times New Roman" w:cs="Times New Roman"/>
          <w:iCs/>
          <w:sz w:val="24"/>
          <w:szCs w:val="24"/>
        </w:rPr>
        <w:t>Transi</w:t>
      </w:r>
      <w:r w:rsidR="00D167B9" w:rsidRPr="00D167B9">
        <w:rPr>
          <w:rFonts w:ascii="Times New Roman" w:hAnsi="Times New Roman" w:cs="Times New Roman"/>
          <w:iCs/>
          <w:sz w:val="24"/>
          <w:szCs w:val="24"/>
        </w:rPr>
        <w:t>et</w:t>
      </w:r>
      <w:proofErr w:type="spellEnd"/>
      <w:r w:rsidRPr="00D167B9">
        <w:rPr>
          <w:rFonts w:ascii="Times New Roman" w:hAnsi="Times New Roman" w:cs="Times New Roman"/>
          <w:iCs/>
          <w:sz w:val="24"/>
          <w:szCs w:val="24"/>
        </w:rPr>
        <w:t xml:space="preserve"> via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nostra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tamquam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vestigium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nubis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>, et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nebula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dissolvetur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B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16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fugata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radiis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solis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nebula plus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conturbat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ecclesiasticos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cetera membra ecclesie,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Habac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1[:13]: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Mundi sunt oculi tui, ne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videas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malum</w:t>
      </w:r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4190D" w14:textId="77777777" w:rsidR="00CE7B8D" w:rsidRDefault="00D652CB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</w:t>
      </w:r>
      <w:r w:rsidR="00D167B9">
        <w:rPr>
          <w:rFonts w:ascii="Times New Roman" w:hAnsi="Times New Roman" w:cs="Times New Roman"/>
          <w:sz w:val="24"/>
          <w:szCs w:val="24"/>
        </w:rPr>
        <w:t>le</w:t>
      </w:r>
      <w:r w:rsidRPr="008D3BF2">
        <w:rPr>
          <w:rFonts w:ascii="Times New Roman" w:hAnsi="Times New Roman" w:cs="Times New Roman"/>
          <w:sz w:val="24"/>
          <w:szCs w:val="24"/>
        </w:rPr>
        <w:t>c</w:t>
      </w:r>
      <w:r w:rsidR="00D167B9">
        <w:rPr>
          <w:rFonts w:ascii="Times New Roman" w:hAnsi="Times New Roman" w:cs="Times New Roman"/>
          <w:sz w:val="24"/>
          <w:szCs w:val="24"/>
        </w:rPr>
        <w:t>t</w:t>
      </w:r>
      <w:r w:rsidRPr="008D3BF2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celestium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B9">
        <w:rPr>
          <w:rFonts w:ascii="Times New Roman" w:hAnsi="Times New Roman" w:cs="Times New Roman"/>
          <w:sz w:val="24"/>
          <w:szCs w:val="24"/>
        </w:rPr>
        <w:t>pre</w:t>
      </w:r>
      <w:r w:rsidRPr="008D3BF2">
        <w:rPr>
          <w:rFonts w:ascii="Times New Roman" w:hAnsi="Times New Roman" w:cs="Times New Roman"/>
          <w:sz w:val="24"/>
          <w:szCs w:val="24"/>
        </w:rPr>
        <w:t>gustacionem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Eccle. 11[:7]: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Dulce lumen,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delectabile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videre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conuenien</w:t>
      </w:r>
      <w:r w:rsidR="00D167B9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conueniente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sed nihil tantum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conuenit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rationali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Deus ad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creata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eius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reperata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>.</w:t>
      </w:r>
      <w:r w:rsidR="0026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coniungi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Deo maxima </w:t>
      </w:r>
      <w:r w:rsidR="00262952">
        <w:rPr>
          <w:rFonts w:ascii="Times New Roman" w:hAnsi="Times New Roman" w:cs="Times New Roman"/>
          <w:sz w:val="24"/>
          <w:szCs w:val="24"/>
        </w:rPr>
        <w:t xml:space="preserve">anime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[33:9]: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Gustate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, et videte quoniam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suavis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Pr="008D3BF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iumenta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portant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gustant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In 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Domino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seruicio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labora</w:t>
      </w:r>
      <w:r w:rsidR="00262952"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impedientibus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saporant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elongant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se a Deo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cogitacione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locucione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operacione, </w:t>
      </w:r>
      <w:r w:rsidR="0026295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omissione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="00262952" w:rsidRPr="008D3BF2">
        <w:rPr>
          <w:rFonts w:ascii="Times New Roman" w:hAnsi="Times New Roman" w:cs="Times New Roman"/>
          <w:sz w:val="24"/>
          <w:szCs w:val="24"/>
        </w:rPr>
        <w:t>Item,</w:t>
      </w:r>
      <w:r w:rsidR="00262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malefactores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refr</w:t>
      </w:r>
      <w:r w:rsidR="00262952">
        <w:rPr>
          <w:rFonts w:ascii="Times New Roman" w:hAnsi="Times New Roman" w:cs="Times New Roman"/>
          <w:sz w:val="24"/>
          <w:szCs w:val="24"/>
        </w:rPr>
        <w:t>en</w:t>
      </w:r>
      <w:r w:rsidR="00262952" w:rsidRPr="008D3BF2">
        <w:rPr>
          <w:rFonts w:ascii="Times New Roman" w:hAnsi="Times New Roman" w:cs="Times New Roman"/>
          <w:sz w:val="24"/>
          <w:szCs w:val="24"/>
        </w:rPr>
        <w:t>a</w:t>
      </w:r>
      <w:r w:rsidR="00A03DF1">
        <w:rPr>
          <w:rFonts w:ascii="Times New Roman" w:hAnsi="Times New Roman" w:cs="Times New Roman"/>
          <w:sz w:val="24"/>
          <w:szCs w:val="24"/>
        </w:rPr>
        <w:t>n</w:t>
      </w:r>
      <w:r w:rsidR="00262952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0039C">
        <w:rPr>
          <w:rFonts w:ascii="Times New Roman" w:hAnsi="Times New Roman" w:cs="Times New Roman"/>
          <w:sz w:val="24"/>
          <w:szCs w:val="24"/>
        </w:rPr>
        <w:t>h</w:t>
      </w:r>
      <w:r w:rsidR="00262952" w:rsidRPr="008D3BF2">
        <w:rPr>
          <w:rFonts w:ascii="Times New Roman" w:hAnsi="Times New Roman" w:cs="Times New Roman"/>
          <w:sz w:val="24"/>
          <w:szCs w:val="24"/>
        </w:rPr>
        <w:t>ostium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cohercione</w:t>
      </w:r>
      <w:r w:rsidR="0090039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="0090039C">
        <w:rPr>
          <w:rFonts w:ascii="Times New Roman" w:hAnsi="Times New Roman" w:cs="Times New Roman"/>
          <w:sz w:val="24"/>
          <w:szCs w:val="24"/>
        </w:rPr>
        <w:t>Nam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apparente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sole,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adulteri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90039C">
        <w:rPr>
          <w:rFonts w:ascii="Times New Roman" w:hAnsi="Times New Roman" w:cs="Times New Roman"/>
          <w:sz w:val="24"/>
          <w:szCs w:val="24"/>
        </w:rPr>
        <w:t>et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rede</w:t>
      </w:r>
      <w:r w:rsidR="0090039C">
        <w:rPr>
          <w:rFonts w:ascii="Times New Roman" w:hAnsi="Times New Roman" w:cs="Times New Roman"/>
          <w:sz w:val="24"/>
          <w:szCs w:val="24"/>
        </w:rPr>
        <w:t>un</w:t>
      </w:r>
      <w:r w:rsidR="00262952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host</w:t>
      </w:r>
      <w:r w:rsidR="0090039C">
        <w:rPr>
          <w:rFonts w:ascii="Times New Roman" w:hAnsi="Times New Roman" w:cs="Times New Roman"/>
          <w:sz w:val="24"/>
          <w:szCs w:val="24"/>
        </w:rPr>
        <w:t>e</w:t>
      </w:r>
      <w:r w:rsidR="00262952"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n</w:t>
      </w:r>
      <w:r w:rsidR="0090039C">
        <w:rPr>
          <w:rFonts w:ascii="Times New Roman" w:hAnsi="Times New Roman" w:cs="Times New Roman"/>
          <w:sz w:val="24"/>
          <w:szCs w:val="24"/>
        </w:rPr>
        <w:t>ichilominus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aude</w:t>
      </w:r>
      <w:r w:rsidR="0090039C">
        <w:rPr>
          <w:rFonts w:ascii="Times New Roman" w:hAnsi="Times New Roman" w:cs="Times New Roman"/>
          <w:sz w:val="24"/>
          <w:szCs w:val="24"/>
        </w:rPr>
        <w:t>n</w:t>
      </w:r>
      <w:r w:rsidR="00262952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castrum</w:t>
      </w:r>
      <w:r w:rsidR="0090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9C">
        <w:rPr>
          <w:rFonts w:ascii="Times New Roman" w:hAnsi="Times New Roman" w:cs="Times New Roman"/>
          <w:sz w:val="24"/>
          <w:szCs w:val="24"/>
        </w:rPr>
        <w:t>aggredi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putatur</w:t>
      </w:r>
      <w:proofErr w:type="spellEnd"/>
      <w:r w:rsidR="0090039C" w:rsidRPr="0090039C">
        <w:rPr>
          <w:rFonts w:ascii="Times New Roman" w:hAnsi="Times New Roman" w:cs="Times New Roman"/>
          <w:sz w:val="24"/>
          <w:szCs w:val="24"/>
        </w:rPr>
        <w:t xml:space="preserve"> </w:t>
      </w:r>
      <w:r w:rsidR="0090039C" w:rsidRPr="008D3BF2">
        <w:rPr>
          <w:rFonts w:ascii="Times New Roman" w:hAnsi="Times New Roman" w:cs="Times New Roman"/>
          <w:sz w:val="24"/>
          <w:szCs w:val="24"/>
        </w:rPr>
        <w:t>Dominus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0039C">
        <w:rPr>
          <w:rFonts w:ascii="Times New Roman" w:hAnsi="Times New Roman" w:cs="Times New Roman"/>
          <w:sz w:val="24"/>
          <w:szCs w:val="24"/>
        </w:rPr>
        <w:t xml:space="preserve">in 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esse,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[103:22]: </w:t>
      </w:r>
      <w:proofErr w:type="spellStart"/>
      <w:r w:rsidR="00262952" w:rsidRPr="008D3BF2">
        <w:rPr>
          <w:rFonts w:ascii="Times New Roman" w:hAnsi="Times New Roman" w:cs="Times New Roman"/>
          <w:i/>
          <w:sz w:val="24"/>
          <w:szCs w:val="24"/>
        </w:rPr>
        <w:t>Ortus</w:t>
      </w:r>
      <w:proofErr w:type="spellEnd"/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 sol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justitie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corde fidelis, </w:t>
      </w:r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262952" w:rsidRPr="008D3BF2">
        <w:rPr>
          <w:rFonts w:ascii="Times New Roman" w:hAnsi="Times New Roman" w:cs="Times New Roman"/>
          <w:i/>
          <w:sz w:val="24"/>
          <w:szCs w:val="24"/>
        </w:rPr>
        <w:t>congregati</w:t>
      </w:r>
      <w:proofErr w:type="spellEnd"/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qui non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audent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inuadere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thau</w:t>
      </w:r>
      <w:proofErr w:type="spellEnd"/>
      <w:r w:rsidR="00546853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546853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>.</w:t>
      </w:r>
      <w:r w:rsidR="00546853">
        <w:rPr>
          <w:rFonts w:ascii="Times New Roman" w:hAnsi="Times New Roman" w:cs="Times New Roman"/>
          <w:sz w:val="24"/>
          <w:szCs w:val="24"/>
        </w:rPr>
        <w:t xml:space="preserve"> 9:4].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Sed homo</w:t>
      </w:r>
      <w:r w:rsidR="0090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39C">
        <w:rPr>
          <w:rFonts w:ascii="Times New Roman" w:hAnsi="Times New Roman" w:cs="Times New Roman"/>
          <w:sz w:val="24"/>
          <w:szCs w:val="24"/>
        </w:rPr>
        <w:t>exibit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[2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Esd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4:15]: </w:t>
      </w:r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Ad opus </w:t>
      </w:r>
      <w:proofErr w:type="spellStart"/>
      <w:r w:rsidR="00262952" w:rsidRPr="008D3BF2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90E9E0" w14:textId="0B88DCD4" w:rsidR="001B6FEF" w:rsidRDefault="0090039C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cales</w:t>
      </w:r>
      <w:r w:rsidR="00CE7B8D">
        <w:rPr>
          <w:rFonts w:ascii="Times New Roman" w:hAnsi="Times New Roman" w:cs="Times New Roman"/>
          <w:sz w:val="24"/>
          <w:szCs w:val="24"/>
        </w:rPr>
        <w:t>c</w:t>
      </w:r>
      <w:r w:rsidR="00262952" w:rsidRPr="008D3BF2">
        <w:rPr>
          <w:rFonts w:ascii="Times New Roman" w:hAnsi="Times New Roman" w:cs="Times New Roman"/>
          <w:sz w:val="24"/>
          <w:szCs w:val="24"/>
        </w:rPr>
        <w:t>iua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262952" w:rsidRPr="008D3BF2"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62952" w:rsidRPr="008D3B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alterat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fructus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procreat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congelata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dissoluit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habundare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>. Sic sol</w:t>
      </w:r>
      <w:r w:rsidRPr="0090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Christus,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ortus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alterat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honestam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</w:t>
      </w:r>
      <w:r w:rsidR="001B6FEF">
        <w:rPr>
          <w:rFonts w:ascii="Times New Roman" w:hAnsi="Times New Roman" w:cs="Times New Roman"/>
          <w:sz w:val="24"/>
          <w:szCs w:val="24"/>
        </w:rPr>
        <w:t>C</w:t>
      </w:r>
      <w:r w:rsidR="00262952" w:rsidRPr="008D3BF2">
        <w:rPr>
          <w:rFonts w:ascii="Times New Roman" w:hAnsi="Times New Roman" w:cs="Times New Roman"/>
          <w:sz w:val="24"/>
          <w:szCs w:val="24"/>
        </w:rPr>
        <w:t>olor</w:t>
      </w:r>
      <w:r w:rsidR="001B6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FEF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virescit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faleris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equorum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turbis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famulorum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1B6FEF">
        <w:rPr>
          <w:rFonts w:ascii="Times New Roman" w:hAnsi="Times New Roman" w:cs="Times New Roman"/>
          <w:sz w:val="24"/>
          <w:szCs w:val="24"/>
        </w:rPr>
        <w:t>mu-</w:t>
      </w:r>
    </w:p>
    <w:p w14:paraId="0B74FF91" w14:textId="2572551B" w:rsidR="001B6FEF" w:rsidRDefault="001B6FE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303va/</w:t>
      </w:r>
    </w:p>
    <w:p w14:paraId="71F93331" w14:textId="009CCC78" w:rsidR="00AE7EE5" w:rsidRPr="008D3BF2" w:rsidRDefault="001B6FEF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vestium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pluralitate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suauitate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deliciarum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iactancia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comp</w:t>
      </w:r>
      <w:r w:rsidR="003C5550">
        <w:rPr>
          <w:rFonts w:ascii="Times New Roman" w:hAnsi="Times New Roman" w:cs="Times New Roman"/>
          <w:sz w:val="24"/>
          <w:szCs w:val="24"/>
        </w:rPr>
        <w:t>osic</w:t>
      </w:r>
      <w:r w:rsidR="00262952" w:rsidRPr="008D3BF2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capillorum</w:t>
      </w:r>
      <w:proofErr w:type="spellEnd"/>
      <w:r w:rsidR="003C5550">
        <w:rPr>
          <w:rFonts w:ascii="Times New Roman" w:hAnsi="Times New Roman" w:cs="Times New Roman"/>
          <w:sz w:val="24"/>
          <w:szCs w:val="24"/>
        </w:rPr>
        <w:t>.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3C5550">
        <w:rPr>
          <w:rFonts w:ascii="Times New Roman" w:hAnsi="Times New Roman" w:cs="Times New Roman"/>
          <w:sz w:val="24"/>
          <w:szCs w:val="24"/>
        </w:rPr>
        <w:t>S</w:t>
      </w:r>
      <w:r w:rsidR="00262952" w:rsidRPr="008D3BF2">
        <w:rPr>
          <w:rFonts w:ascii="Times New Roman" w:hAnsi="Times New Roman" w:cs="Times New Roman"/>
          <w:sz w:val="24"/>
          <w:szCs w:val="24"/>
        </w:rPr>
        <w:t>ed Can. 1[:4]</w:t>
      </w:r>
      <w:r w:rsidR="003C5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555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262952" w:rsidRPr="008D3BF2">
        <w:rPr>
          <w:rFonts w:ascii="Times New Roman" w:hAnsi="Times New Roman" w:cs="Times New Roman"/>
        </w:rPr>
        <w:t xml:space="preserve"> </w:t>
      </w:r>
      <w:r w:rsidR="00262952" w:rsidRPr="008D3BF2">
        <w:rPr>
          <w:rFonts w:ascii="Times New Roman" w:hAnsi="Times New Roman" w:cs="Times New Roman"/>
          <w:i/>
          <w:sz w:val="24"/>
          <w:szCs w:val="24"/>
        </w:rPr>
        <w:t>Nigra</w:t>
      </w:r>
      <w:proofErr w:type="gramEnd"/>
      <w:r w:rsidR="00262952" w:rsidRPr="008D3BF2">
        <w:rPr>
          <w:rFonts w:ascii="Times New Roman" w:hAnsi="Times New Roman" w:cs="Times New Roman"/>
          <w:i/>
          <w:sz w:val="24"/>
          <w:szCs w:val="24"/>
        </w:rPr>
        <w:t xml:space="preserve"> sum, sed </w:t>
      </w:r>
      <w:proofErr w:type="spellStart"/>
      <w:r w:rsidR="00262952" w:rsidRPr="008D3BF2">
        <w:rPr>
          <w:rFonts w:ascii="Times New Roman" w:hAnsi="Times New Roman" w:cs="Times New Roman"/>
          <w:i/>
          <w:sz w:val="24"/>
          <w:szCs w:val="24"/>
        </w:rPr>
        <w:t>formosa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Nigra sum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exteri</w:t>
      </w:r>
      <w:r w:rsidR="003C5550">
        <w:rPr>
          <w:rFonts w:ascii="Times New Roman" w:hAnsi="Times New Roman" w:cs="Times New Roman"/>
          <w:sz w:val="24"/>
          <w:szCs w:val="24"/>
        </w:rPr>
        <w:t>u</w:t>
      </w:r>
      <w:r w:rsidR="00262952"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mendicando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</w:t>
      </w:r>
      <w:r w:rsidR="003C5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studendo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discursum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afflictionem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ieiuuando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5550">
        <w:rPr>
          <w:rFonts w:ascii="Times New Roman" w:hAnsi="Times New Roman" w:cs="Times New Roman"/>
          <w:sz w:val="24"/>
          <w:szCs w:val="24"/>
        </w:rPr>
        <w:t>conuers</w:t>
      </w:r>
      <w:r w:rsidR="00262952" w:rsidRPr="008D3BF2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formosa</w:t>
      </w:r>
      <w:proofErr w:type="spellEnd"/>
      <w:r w:rsidR="003C5550">
        <w:rPr>
          <w:rFonts w:ascii="Times New Roman" w:hAnsi="Times New Roman" w:cs="Times New Roman"/>
          <w:sz w:val="24"/>
          <w:szCs w:val="24"/>
        </w:rPr>
        <w:t>,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</w:t>
      </w:r>
      <w:r w:rsidR="003C5550">
        <w:rPr>
          <w:rFonts w:ascii="Times New Roman" w:hAnsi="Times New Roman" w:cs="Times New Roman"/>
          <w:sz w:val="24"/>
          <w:szCs w:val="24"/>
        </w:rPr>
        <w:t>cilicet,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candorem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>,</w:t>
      </w:r>
      <w:r w:rsidR="003C555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ruborem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honestatis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cognicionis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Nigra sum,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tabernacula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cedar que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exposita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soli et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plumis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formosa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pell</w:t>
      </w:r>
      <w:r w:rsidR="00AE7EE5">
        <w:rPr>
          <w:rFonts w:ascii="Times New Roman" w:hAnsi="Times New Roman" w:cs="Times New Roman"/>
          <w:sz w:val="24"/>
          <w:szCs w:val="24"/>
        </w:rPr>
        <w:t>e</w:t>
      </w:r>
      <w:r w:rsidR="00262952"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>
        <w:rPr>
          <w:rFonts w:ascii="Times New Roman" w:hAnsi="Times New Roman" w:cs="Times New Roman"/>
          <w:sz w:val="24"/>
          <w:szCs w:val="24"/>
        </w:rPr>
        <w:t>S</w:t>
      </w:r>
      <w:r w:rsidR="00262952" w:rsidRPr="008D3BF2">
        <w:rPr>
          <w:rFonts w:ascii="Times New Roman" w:hAnsi="Times New Roman" w:cs="Times New Roman"/>
          <w:sz w:val="24"/>
          <w:szCs w:val="24"/>
        </w:rPr>
        <w:t>alo</w:t>
      </w:r>
      <w:r w:rsidR="00AE7EE5">
        <w:rPr>
          <w:rFonts w:ascii="Times New Roman" w:hAnsi="Times New Roman" w:cs="Times New Roman"/>
          <w:sz w:val="24"/>
          <w:szCs w:val="24"/>
        </w:rPr>
        <w:t>monis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rubricate,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6B4">
        <w:rPr>
          <w:rFonts w:ascii="Times New Roman" w:hAnsi="Times New Roman" w:cs="Times New Roman"/>
          <w:sz w:val="24"/>
          <w:szCs w:val="24"/>
        </w:rPr>
        <w:t>h</w:t>
      </w:r>
      <w:r w:rsidR="00262952" w:rsidRPr="008D3BF2">
        <w:rPr>
          <w:rFonts w:ascii="Times New Roman" w:hAnsi="Times New Roman" w:cs="Times New Roman"/>
          <w:sz w:val="24"/>
          <w:szCs w:val="24"/>
        </w:rPr>
        <w:t>iacinctiue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Nolite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ergo</w:t>
      </w:r>
      <w:r w:rsidR="00AE7EE5">
        <w:rPr>
          <w:rFonts w:ascii="Times New Roman" w:hAnsi="Times New Roman" w:cs="Times New Roman"/>
          <w:sz w:val="24"/>
          <w:szCs w:val="24"/>
        </w:rPr>
        <w:t xml:space="preserve"> </w:t>
      </w:r>
      <w:r w:rsidR="00AE7EE5" w:rsidRPr="008D3BF2">
        <w:rPr>
          <w:rFonts w:ascii="Times New Roman" w:hAnsi="Times New Roman" w:cs="Times New Roman"/>
          <w:sz w:val="24"/>
          <w:szCs w:val="24"/>
        </w:rPr>
        <w:t>me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vilipendendo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fusca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sum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decol</w:t>
      </w:r>
      <w:r w:rsidR="00AE7EE5">
        <w:rPr>
          <w:rFonts w:ascii="Times New Roman" w:hAnsi="Times New Roman" w:cs="Times New Roman"/>
          <w:sz w:val="24"/>
          <w:szCs w:val="24"/>
        </w:rPr>
        <w:t>or</w:t>
      </w:r>
      <w:r w:rsidR="00262952" w:rsidRPr="008D3BF2">
        <w:rPr>
          <w:rFonts w:ascii="Times New Roman" w:hAnsi="Times New Roman" w:cs="Times New Roman"/>
          <w:sz w:val="24"/>
          <w:szCs w:val="24"/>
        </w:rPr>
        <w:t>auit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me sol </w:t>
      </w:r>
      <w:proofErr w:type="spellStart"/>
      <w:r w:rsidR="00AE7EE5">
        <w:rPr>
          <w:rFonts w:ascii="Times New Roman" w:hAnsi="Times New Roman" w:cs="Times New Roman"/>
          <w:sz w:val="24"/>
          <w:szCs w:val="24"/>
        </w:rPr>
        <w:t>colorauit</w:t>
      </w:r>
      <w:proofErr w:type="spellEnd"/>
      <w:r w:rsidR="00AE7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r w:rsidR="00AE7EE5">
        <w:rPr>
          <w:rFonts w:ascii="Times New Roman" w:hAnsi="Times New Roman" w:cs="Times New Roman"/>
          <w:sz w:val="24"/>
          <w:szCs w:val="24"/>
        </w:rPr>
        <w:t>misericordiam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AE7EE5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AE7EE5">
        <w:rPr>
          <w:rFonts w:ascii="Times New Roman" w:hAnsi="Times New Roman" w:cs="Times New Roman"/>
          <w:sz w:val="24"/>
          <w:szCs w:val="24"/>
        </w:rPr>
        <w:t>recolorauit</w:t>
      </w:r>
      <w:proofErr w:type="spellEnd"/>
      <w:r w:rsidR="00AE7EE5">
        <w:rPr>
          <w:rFonts w:ascii="Times New Roman" w:hAnsi="Times New Roman" w:cs="Times New Roman"/>
          <w:sz w:val="24"/>
          <w:szCs w:val="24"/>
        </w:rPr>
        <w:t xml:space="preserve"> me 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superius per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de forma, id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actus si</w:t>
      </w:r>
      <w:r w:rsidR="00AE7EE5">
        <w:rPr>
          <w:rFonts w:ascii="Times New Roman" w:hAnsi="Times New Roman" w:cs="Times New Roman"/>
          <w:sz w:val="24"/>
          <w:szCs w:val="24"/>
        </w:rPr>
        <w:t>n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AE7EE5">
        <w:rPr>
          <w:rFonts w:ascii="Times New Roman" w:hAnsi="Times New Roman" w:cs="Times New Roman"/>
          <w:sz w:val="24"/>
          <w:szCs w:val="24"/>
        </w:rPr>
        <w:t xml:space="preserve">et minus de </w:t>
      </w:r>
      <w:proofErr w:type="spellStart"/>
      <w:r w:rsidR="00AE7EE5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AE7EE5">
        <w:rPr>
          <w:rFonts w:ascii="Times New Roman" w:hAnsi="Times New Roman" w:cs="Times New Roman"/>
          <w:sz w:val="24"/>
          <w:szCs w:val="24"/>
        </w:rPr>
        <w:t xml:space="preserve">, </w:t>
      </w:r>
      <w:r w:rsidR="00262952" w:rsidRPr="008D3BF2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corporali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substantia, tanto res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2952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52" w:rsidRPr="008D3BF2">
        <w:rPr>
          <w:rFonts w:ascii="Times New Roman" w:hAnsi="Times New Roman" w:cs="Times New Roman"/>
          <w:sz w:val="24"/>
          <w:szCs w:val="24"/>
        </w:rPr>
        <w:t>formosior</w:t>
      </w:r>
      <w:proofErr w:type="spellEnd"/>
      <w:r w:rsidR="00AE7EE5">
        <w:rPr>
          <w:rFonts w:ascii="Times New Roman" w:hAnsi="Times New Roman" w:cs="Times New Roman"/>
          <w:sz w:val="24"/>
          <w:szCs w:val="24"/>
        </w:rPr>
        <w:t xml:space="preserve"> est.</w:t>
      </w:r>
      <w:r w:rsidR="00CE7B8D">
        <w:rPr>
          <w:rFonts w:ascii="Times New Roman" w:hAnsi="Times New Roman" w:cs="Times New Roman"/>
          <w:sz w:val="24"/>
          <w:szCs w:val="24"/>
        </w:rPr>
        <w:t xml:space="preserve"> 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Item, fructus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procreat</w:t>
      </w:r>
      <w:proofErr w:type="spellEnd"/>
      <w:r w:rsidR="00E8346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planetarum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Deut. 33[:14]: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pomis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solis</w:t>
      </w:r>
      <w:proofErr w:type="spellEnd"/>
      <w:r w:rsidR="00E83469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ac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lunæ</w:t>
      </w:r>
      <w:proofErr w:type="spellEnd"/>
      <w:r w:rsidR="00E83469">
        <w:rPr>
          <w:rFonts w:ascii="Times New Roman" w:hAnsi="Times New Roman" w:cs="Times New Roman"/>
          <w:sz w:val="24"/>
          <w:szCs w:val="24"/>
        </w:rPr>
        <w:t>, etc.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>Glossa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nutrit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="00E8346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et humor</w:t>
      </w:r>
      <w:r w:rsidR="00E8346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lune, sicut ignis semper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in motu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caliditas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semper in opere.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Gregorius in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Homilia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AE7EE5" w:rsidRPr="00E90723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E7EE5" w:rsidRPr="00E90723">
        <w:rPr>
          <w:rFonts w:ascii="Times New Roman" w:hAnsi="Times New Roman" w:cs="Times New Roman"/>
          <w:i/>
          <w:iCs/>
          <w:sz w:val="24"/>
          <w:szCs w:val="24"/>
        </w:rPr>
        <w:t>penitentibus</w:t>
      </w:r>
      <w:proofErr w:type="spellEnd"/>
      <w:r w:rsidR="00E83469">
        <w:rPr>
          <w:rFonts w:ascii="Times New Roman" w:hAnsi="Times New Roman" w:cs="Times New Roman"/>
          <w:sz w:val="24"/>
          <w:szCs w:val="24"/>
        </w:rPr>
        <w:t>. S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i amor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ociosus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non est. Si magnus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="00691C4C">
        <w:rPr>
          <w:rFonts w:ascii="Times New Roman" w:hAnsi="Times New Roman" w:cs="Times New Roman"/>
          <w:sz w:val="24"/>
          <w:szCs w:val="24"/>
        </w:rPr>
        <w:t>,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Col. 1[:10-11]: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Ambuletis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Deo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digne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691C4C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Deo,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per omnia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placentes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intentionem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in omni opere bono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fructificantes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mer</w:t>
      </w:r>
      <w:r w:rsidR="00691C4C">
        <w:rPr>
          <w:rFonts w:ascii="Times New Roman" w:hAnsi="Times New Roman" w:cs="Times New Roman"/>
          <w:sz w:val="24"/>
          <w:szCs w:val="24"/>
        </w:rPr>
        <w:t>i</w:t>
      </w:r>
      <w:r w:rsidR="00AE7EE5" w:rsidRPr="008D3BF2">
        <w:rPr>
          <w:rFonts w:ascii="Times New Roman" w:hAnsi="Times New Roman" w:cs="Times New Roman"/>
          <w:sz w:val="24"/>
          <w:szCs w:val="24"/>
        </w:rPr>
        <w:t>toriam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crescentes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scientia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salu</w:t>
      </w:r>
      <w:r w:rsidR="00691C4C">
        <w:rPr>
          <w:rFonts w:ascii="Times New Roman" w:hAnsi="Times New Roman" w:cs="Times New Roman"/>
          <w:sz w:val="24"/>
          <w:szCs w:val="24"/>
        </w:rPr>
        <w:t>b</w:t>
      </w:r>
      <w:r w:rsidR="00AE7EE5" w:rsidRPr="008D3BF2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cognicionem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in omni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virtute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confortati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>, quo ad</w:t>
      </w:r>
      <w:r w:rsidR="00691C4C" w:rsidRPr="0069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4C" w:rsidRPr="008D3BF2">
        <w:rPr>
          <w:rFonts w:ascii="Times New Roman" w:hAnsi="Times New Roman" w:cs="Times New Roman"/>
          <w:sz w:val="24"/>
          <w:szCs w:val="24"/>
        </w:rPr>
        <w:t>perseueranciam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finalem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congelata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lastRenderedPageBreak/>
        <w:t>dissoluit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remittit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remissionem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sicut aqua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glaciata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calore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691C4C">
        <w:rPr>
          <w:rFonts w:ascii="Times New Roman" w:hAnsi="Times New Roman" w:cs="Times New Roman"/>
          <w:sz w:val="24"/>
          <w:szCs w:val="24"/>
        </w:rPr>
        <w:t>remittitur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Exod. 16[:21]: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Cumque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sol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liquefiebat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manna</w:t>
      </w:r>
      <w:r w:rsidR="00691C4C">
        <w:rPr>
          <w:rFonts w:ascii="Times New Roman" w:hAnsi="Times New Roman" w:cs="Times New Roman"/>
          <w:sz w:val="24"/>
          <w:szCs w:val="24"/>
        </w:rPr>
        <w:t>, etc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. Luc. 7[:47]: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Remittuntur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peccata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="00691C4C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proofErr w:type="spellStart"/>
      <w:r w:rsidR="00691C4C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="00691C4C">
        <w:rPr>
          <w:rFonts w:ascii="Times New Roman" w:hAnsi="Times New Roman" w:cs="Times New Roman"/>
          <w:i/>
          <w:sz w:val="24"/>
          <w:szCs w:val="24"/>
        </w:rPr>
        <w:t xml:space="preserve"> multum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1C4C">
        <w:rPr>
          <w:rFonts w:ascii="Times New Roman" w:hAnsi="Times New Roman" w:cs="Times New Roman"/>
          <w:iCs/>
          <w:sz w:val="24"/>
          <w:szCs w:val="24"/>
        </w:rPr>
        <w:t xml:space="preserve">Sed </w:t>
      </w:r>
      <w:proofErr w:type="spellStart"/>
      <w:r w:rsidR="00691C4C">
        <w:rPr>
          <w:rFonts w:ascii="Times New Roman" w:hAnsi="Times New Roman" w:cs="Times New Roman"/>
          <w:iCs/>
          <w:sz w:val="24"/>
          <w:szCs w:val="24"/>
        </w:rPr>
        <w:t>quidam</w:t>
      </w:r>
      <w:proofErr w:type="spellEnd"/>
      <w:r w:rsidR="00691C4C">
        <w:rPr>
          <w:rFonts w:ascii="Times New Roman" w:hAnsi="Times New Roman" w:cs="Times New Roman"/>
          <w:iCs/>
          <w:sz w:val="24"/>
          <w:szCs w:val="24"/>
        </w:rPr>
        <w:t xml:space="preserve"> sunt </w:t>
      </w:r>
      <w:proofErr w:type="spellStart"/>
      <w:r w:rsidR="00691C4C">
        <w:rPr>
          <w:rFonts w:ascii="Times New Roman" w:hAnsi="Times New Roman" w:cs="Times New Roman"/>
          <w:iCs/>
          <w:sz w:val="24"/>
          <w:szCs w:val="24"/>
        </w:rPr>
        <w:t>congelati</w:t>
      </w:r>
      <w:proofErr w:type="spellEnd"/>
      <w:r w:rsidR="00691C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1C4C"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 w:rsidR="00691C4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cristallus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nullo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calore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B6">
        <w:rPr>
          <w:rFonts w:ascii="Times New Roman" w:hAnsi="Times New Roman" w:cs="Times New Roman"/>
          <w:sz w:val="24"/>
          <w:szCs w:val="24"/>
        </w:rPr>
        <w:t>remittuntur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D4F30" w14:textId="06852A28" w:rsidR="00D239B6" w:rsidRDefault="00D239B6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humida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con</w:t>
      </w:r>
      <w:r w:rsidR="00462F59">
        <w:rPr>
          <w:rFonts w:ascii="Times New Roman" w:hAnsi="Times New Roman" w:cs="Times New Roman"/>
          <w:sz w:val="24"/>
          <w:szCs w:val="24"/>
        </w:rPr>
        <w:t>sumi</w:t>
      </w:r>
      <w:r w:rsidR="00AE7EE5"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mortificationem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Jac. 1[:11]: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Exortus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sol cum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ardore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arefecit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fœnum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>, et</w:t>
      </w:r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flos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decidit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>. Y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. 40[:6]: </w:t>
      </w:r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Omnis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="00AE7EE5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i/>
          <w:sz w:val="24"/>
          <w:szCs w:val="24"/>
        </w:rPr>
        <w:t>fœnum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etc. Sicut planta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desiccata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germen mala,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="00AE7EE5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EE5" w:rsidRPr="008D3BF2">
        <w:rPr>
          <w:rFonts w:ascii="Times New Roman" w:hAnsi="Times New Roman" w:cs="Times New Roman"/>
          <w:sz w:val="24"/>
          <w:szCs w:val="24"/>
        </w:rPr>
        <w:t>fruc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29FCF4BE" w14:textId="59CF2802" w:rsidR="00D239B6" w:rsidRDefault="00D239B6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303vb/</w:t>
      </w:r>
    </w:p>
    <w:p w14:paraId="72160529" w14:textId="77777777" w:rsidR="00E20994" w:rsidRDefault="00AE7EE5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B6" w:rsidRPr="008D3BF2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="00D239B6"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mala, Gal. 5[:19]: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Manifesta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sunt opera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carnis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64968" w14:textId="77777777" w:rsidR="003D7DC3" w:rsidRDefault="00D239B6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motiua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operatur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lustrat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vmbras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variat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verus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oriens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in anima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hominem</w:t>
      </w:r>
      <w:r w:rsidR="00F3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62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lustrare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variorum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statuum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consideracionem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Eccle. 1[:5-6]: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Oritur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sol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occidit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>, et</w:t>
      </w:r>
      <w:r w:rsidRPr="008D3BF2">
        <w:rPr>
          <w:rFonts w:ascii="Times New Roman" w:hAnsi="Times New Roman" w:cs="Times New Roman"/>
          <w:sz w:val="24"/>
          <w:szCs w:val="24"/>
        </w:rPr>
        <w:t xml:space="preserve"> in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locum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revertitur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ibique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renascens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gyrat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per meridiem,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flectitur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aquilonem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Lustrans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universa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pergit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circuitu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 homo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sole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illustra</w:t>
      </w:r>
      <w:r w:rsidR="00F31362">
        <w:rPr>
          <w:rFonts w:ascii="Times New Roman" w:hAnsi="Times New Roman" w:cs="Times New Roman"/>
          <w:sz w:val="24"/>
          <w:szCs w:val="24"/>
        </w:rPr>
        <w:t>tu</w:t>
      </w:r>
      <w:r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ascendat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ortum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natiuitatis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considerans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anima de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corpus de limo et sic se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humiliet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Modo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occasum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considerans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mereri</w:t>
      </w:r>
      <w:proofErr w:type="spellEnd"/>
      <w:r w:rsidR="00F31362"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F31362">
        <w:rPr>
          <w:rFonts w:ascii="Times New Roman" w:hAnsi="Times New Roman" w:cs="Times New Roman"/>
          <w:sz w:val="24"/>
          <w:szCs w:val="24"/>
        </w:rPr>
        <w:t>S</w:t>
      </w:r>
      <w:r w:rsidRPr="008D3BF2">
        <w:rPr>
          <w:rFonts w:ascii="Times New Roman" w:hAnsi="Times New Roman" w:cs="Times New Roman"/>
          <w:sz w:val="24"/>
          <w:szCs w:val="24"/>
        </w:rPr>
        <w:t xml:space="preserve">ed secundum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merita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recipiet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 se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preparet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Modo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gir</w:t>
      </w:r>
      <w:r w:rsidR="004E5297">
        <w:rPr>
          <w:rFonts w:ascii="Times New Roman" w:hAnsi="Times New Roman" w:cs="Times New Roman"/>
          <w:sz w:val="24"/>
          <w:szCs w:val="24"/>
        </w:rPr>
        <w:t>e</w:t>
      </w:r>
      <w:r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ad meridiem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considera</w:t>
      </w:r>
      <w:r w:rsidR="004E5297">
        <w:rPr>
          <w:rFonts w:ascii="Times New Roman" w:hAnsi="Times New Roman" w:cs="Times New Roman"/>
          <w:sz w:val="24"/>
          <w:szCs w:val="24"/>
        </w:rPr>
        <w:t>n</w:t>
      </w:r>
      <w:r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splendorem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visionis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ardorem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dilectionis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desideret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Modo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flectitur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aquilonem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iehenne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considerans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acerbitatem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ignis 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acerbitatis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>
        <w:rPr>
          <w:rFonts w:ascii="Times New Roman" w:hAnsi="Times New Roman" w:cs="Times New Roman"/>
          <w:sz w:val="24"/>
          <w:szCs w:val="24"/>
        </w:rPr>
        <w:t>v</w:t>
      </w:r>
      <w:r w:rsidRPr="008D3BF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</w:t>
      </w:r>
      <w:r w:rsidR="004E5297">
        <w:rPr>
          <w:rFonts w:ascii="Times New Roman" w:hAnsi="Times New Roman" w:cs="Times New Roman"/>
          <w:sz w:val="24"/>
          <w:szCs w:val="24"/>
        </w:rPr>
        <w:t>uit</w:t>
      </w:r>
      <w:r w:rsidRPr="008D3BF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Gen. 13[:14]: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Leva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tuos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directum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i/>
          <w:sz w:val="24"/>
          <w:szCs w:val="24"/>
        </w:rPr>
        <w:t>et vide a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4E5297">
        <w:rPr>
          <w:rFonts w:ascii="Times New Roman" w:hAnsi="Times New Roman" w:cs="Times New Roman"/>
          <w:sz w:val="24"/>
          <w:szCs w:val="24"/>
        </w:rPr>
        <w:t>loco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i/>
          <w:sz w:val="24"/>
          <w:szCs w:val="24"/>
        </w:rPr>
        <w:t>in quo</w:t>
      </w:r>
      <w:r w:rsidR="004E52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297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i/>
          <w:sz w:val="24"/>
          <w:szCs w:val="24"/>
        </w:rPr>
        <w:t>es,</w:t>
      </w:r>
      <w:r w:rsidR="004E529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9"/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aquilonem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8ED53" w14:textId="77777777" w:rsidR="003D7DC3" w:rsidRDefault="004E5297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Gen. 1[:14]: </w:t>
      </w:r>
      <w:r>
        <w:rPr>
          <w:rFonts w:ascii="Times New Roman" w:hAnsi="Times New Roman" w:cs="Times New Roman"/>
          <w:iCs/>
          <w:sz w:val="24"/>
          <w:szCs w:val="24"/>
        </w:rPr>
        <w:t>Fecit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luminaria</w:t>
      </w:r>
      <w:r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firmamento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dividant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noctem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et </w:t>
      </w:r>
      <w:r w:rsidRPr="008D3BF2">
        <w:rPr>
          <w:rFonts w:ascii="Times New Roman" w:hAnsi="Times New Roman" w:cs="Times New Roman"/>
          <w:i/>
          <w:sz w:val="24"/>
          <w:szCs w:val="24"/>
        </w:rPr>
        <w:t>diem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et sint in signa et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tempora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46B59" w14:textId="77777777" w:rsidR="003D7DC3" w:rsidRDefault="00F147FC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E5297" w:rsidRPr="008D3BF2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distinguit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in anno. Vernum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</w:t>
      </w:r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orientalibus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ariete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tauro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gemmis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Estatem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aquilonaribus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cancro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Autumpnum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occidentalibus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: libra,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scorpione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sagittario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>.</w:t>
      </w:r>
      <w:r w:rsidR="003D7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5297" w:rsidRPr="008D3BF2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australibus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capricorno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aquario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piscibus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hieme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concipiuntur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verne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nascitur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In estate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augentur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autumpno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colliguntur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>. Si</w:t>
      </w:r>
      <w:r>
        <w:rPr>
          <w:rFonts w:ascii="Times New Roman" w:hAnsi="Times New Roman" w:cs="Times New Roman"/>
          <w:sz w:val="24"/>
          <w:szCs w:val="24"/>
        </w:rPr>
        <w:t>militer</w:t>
      </w:r>
      <w:r w:rsidR="004E5297" w:rsidRPr="008D3BF2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illustratus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sole. In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adolescentia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concipit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z w:val="24"/>
          <w:szCs w:val="24"/>
        </w:rPr>
        <w:t>ositum</w:t>
      </w:r>
      <w:proofErr w:type="spellEnd"/>
      <w:r w:rsidR="004E5297" w:rsidRPr="008D3BF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E5297" w:rsidRPr="008D3BF2">
        <w:rPr>
          <w:rFonts w:ascii="Times New Roman" w:hAnsi="Times New Roman" w:cs="Times New Roman"/>
          <w:sz w:val="24"/>
          <w:szCs w:val="24"/>
        </w:rPr>
        <w:t>iuuentute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conceptum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perficit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4E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1334EE">
        <w:rPr>
          <w:rFonts w:ascii="Times New Roman" w:hAnsi="Times New Roman" w:cs="Times New Roman"/>
          <w:sz w:val="24"/>
          <w:szCs w:val="24"/>
        </w:rPr>
        <w:t xml:space="preserve"> perfectum</w:t>
      </w:r>
      <w:r w:rsidR="00822AC1">
        <w:rPr>
          <w:rFonts w:ascii="Times New Roman" w:hAnsi="Times New Roman" w:cs="Times New Roman"/>
          <w:sz w:val="24"/>
          <w:szCs w:val="24"/>
        </w:rPr>
        <w:t>.</w:t>
      </w:r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AC1">
        <w:rPr>
          <w:rFonts w:ascii="Times New Roman" w:hAnsi="Times New Roman" w:cs="Times New Roman"/>
          <w:sz w:val="24"/>
          <w:szCs w:val="24"/>
        </w:rPr>
        <w:t>P</w:t>
      </w:r>
      <w:r w:rsidR="001334EE">
        <w:rPr>
          <w:rFonts w:ascii="Times New Roman" w:hAnsi="Times New Roman" w:cs="Times New Roman"/>
          <w:sz w:val="24"/>
          <w:szCs w:val="24"/>
        </w:rPr>
        <w:t>ost mortem</w:t>
      </w:r>
      <w:proofErr w:type="gramEnd"/>
      <w:r w:rsidR="003D7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colligit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3D7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EE">
        <w:rPr>
          <w:rFonts w:ascii="Times New Roman" w:hAnsi="Times New Roman" w:cs="Times New Roman"/>
          <w:sz w:val="24"/>
          <w:szCs w:val="24"/>
        </w:rPr>
        <w:t>operimur</w:t>
      </w:r>
      <w:proofErr w:type="spellEnd"/>
      <w:r w:rsidR="001334EE">
        <w:rPr>
          <w:rFonts w:ascii="Times New Roman" w:hAnsi="Times New Roman" w:cs="Times New Roman"/>
          <w:sz w:val="24"/>
          <w:szCs w:val="24"/>
        </w:rPr>
        <w:t xml:space="preserve"> bonum ad omnes. </w:t>
      </w:r>
    </w:p>
    <w:p w14:paraId="22730147" w14:textId="70943691" w:rsidR="008B10C3" w:rsidRDefault="001334EE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3D7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inueniurnt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operandum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iuuentute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nequ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D3BF2"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[118:126]: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faciendi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>, Domine</w:t>
      </w:r>
      <w:r w:rsidRPr="008D3BF2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8D3BF2">
        <w:rPr>
          <w:rFonts w:ascii="Times New Roman" w:hAnsi="Times New Roman" w:cs="Times New Roman"/>
          <w:sz w:val="24"/>
          <w:szCs w:val="24"/>
        </w:rPr>
        <w:t xml:space="preserve"> scilicet, modo, sed </w:t>
      </w:r>
    </w:p>
    <w:p w14:paraId="215B7500" w14:textId="262D37FB" w:rsidR="008B10C3" w:rsidRDefault="008B10C3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304ra/</w:t>
      </w:r>
    </w:p>
    <w:p w14:paraId="4DC7C53A" w14:textId="77777777" w:rsidR="003D7DC3" w:rsidRDefault="001334EE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dissipaverunt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3BF2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colligunt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4D594" w14:textId="77777777" w:rsidR="003D7DC3" w:rsidRDefault="001334EE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vmbras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varia</w:t>
      </w:r>
      <w:r w:rsidR="008B10C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discertam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Jer. 6[:4]: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Væ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0C3" w:rsidRPr="008B10C3">
        <w:rPr>
          <w:rFonts w:ascii="Times New Roman" w:hAnsi="Times New Roman" w:cs="Times New Roman"/>
          <w:iCs/>
          <w:sz w:val="24"/>
          <w:szCs w:val="24"/>
        </w:rPr>
        <w:t>v</w:t>
      </w:r>
      <w:r w:rsidRPr="008B10C3">
        <w:rPr>
          <w:rFonts w:ascii="Times New Roman" w:hAnsi="Times New Roman" w:cs="Times New Roman"/>
          <w:iCs/>
          <w:sz w:val="24"/>
          <w:szCs w:val="24"/>
        </w:rPr>
        <w:t>obis</w:t>
      </w:r>
      <w:r w:rsidR="008B10C3">
        <w:rPr>
          <w:rFonts w:ascii="Times New Roman" w:hAnsi="Times New Roman" w:cs="Times New Roman"/>
          <w:i/>
          <w:sz w:val="24"/>
          <w:szCs w:val="24"/>
        </w:rPr>
        <w:t>,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declinavit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dies;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longiores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factæ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umbræ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vesperi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>!</w:t>
      </w:r>
      <w:r w:rsidRPr="008D3BF2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subicitur</w:t>
      </w:r>
      <w:proofErr w:type="spellEnd"/>
      <w:r w:rsidR="008B10C3" w:rsidRPr="008B10C3">
        <w:rPr>
          <w:rFonts w:ascii="Times New Roman" w:hAnsi="Times New Roman" w:cs="Times New Roman"/>
          <w:sz w:val="24"/>
          <w:szCs w:val="24"/>
        </w:rPr>
        <w:t xml:space="preserve"> </w:t>
      </w:r>
      <w:r w:rsidR="008B10C3" w:rsidRPr="008D3BF2">
        <w:rPr>
          <w:rFonts w:ascii="Times New Roman" w:hAnsi="Times New Roman" w:cs="Times New Roman"/>
          <w:sz w:val="24"/>
          <w:szCs w:val="24"/>
        </w:rPr>
        <w:t>soli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perpendiculariter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modicam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vmbram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Quanto plus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declinat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>, tanto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longiorem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vmbram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grandiorem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spirito bono</w:t>
      </w:r>
      <w:r w:rsidR="00C30CFC">
        <w:rPr>
          <w:rFonts w:ascii="Times New Roman" w:hAnsi="Times New Roman" w:cs="Times New Roman"/>
          <w:sz w:val="24"/>
          <w:szCs w:val="24"/>
        </w:rPr>
        <w:t>,</w:t>
      </w:r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incommutabili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adherere</w:t>
      </w:r>
      <w:proofErr w:type="spellEnd"/>
      <w:r w:rsidR="008B10C3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="008B10C3">
        <w:rPr>
          <w:rFonts w:ascii="Times New Roman" w:hAnsi="Times New Roman" w:cs="Times New Roman"/>
          <w:sz w:val="24"/>
          <w:szCs w:val="24"/>
        </w:rPr>
        <w:t>commu</w:t>
      </w:r>
      <w:r w:rsidR="00FC0BB5">
        <w:rPr>
          <w:rFonts w:ascii="Times New Roman" w:hAnsi="Times New Roman" w:cs="Times New Roman"/>
          <w:sz w:val="24"/>
          <w:szCs w:val="24"/>
        </w:rPr>
        <w:t>tabilibus</w:t>
      </w:r>
      <w:proofErr w:type="spellEnd"/>
      <w:r w:rsidR="00FC0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A4F12" w14:textId="49F2B8DD" w:rsidR="00636595" w:rsidRPr="006F228F" w:rsidRDefault="00FC0BB5" w:rsidP="006A5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BF2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>
        <w:rPr>
          <w:rFonts w:ascii="Times New Roman" w:hAnsi="Times New Roman" w:cs="Times New Roman"/>
          <w:sz w:val="24"/>
          <w:szCs w:val="24"/>
        </w:rPr>
        <w:t>Item</w:t>
      </w:r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operandi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43[:5]: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Magnus Dominus qui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illum, et in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sermonibus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etc. Et bene dicit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pluraliter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sermonibus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D3BF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sermones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Dei.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preceptorum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de quo Matt. 19[:17, 21]: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Si vis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ingredi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serva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consiliorum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de quo</w:t>
      </w:r>
      <w:r w:rsidRPr="00FC0BB5">
        <w:rPr>
          <w:rFonts w:ascii="Times New Roman" w:hAnsi="Times New Roman" w:cs="Times New Roman"/>
          <w:sz w:val="24"/>
          <w:szCs w:val="24"/>
        </w:rPr>
        <w:t xml:space="preserve"> </w:t>
      </w:r>
      <w:r w:rsidRPr="008D3BF2">
        <w:rPr>
          <w:rFonts w:ascii="Times New Roman" w:hAnsi="Times New Roman" w:cs="Times New Roman"/>
          <w:sz w:val="24"/>
          <w:szCs w:val="24"/>
        </w:rPr>
        <w:t xml:space="preserve">sequitur ibidem,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Si vis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perfectus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esse, vade,</w:t>
      </w:r>
      <w:r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vende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etc. Si Christus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soli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3BF2">
        <w:rPr>
          <w:rFonts w:ascii="Times New Roman" w:hAnsi="Times New Roman" w:cs="Times New Roman"/>
          <w:sz w:val="24"/>
          <w:szCs w:val="24"/>
        </w:rPr>
        <w:t xml:space="preserve">Mala.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8D3BF2">
        <w:rPr>
          <w:rFonts w:ascii="Times New Roman" w:hAnsi="Times New Roman" w:cs="Times New Roman"/>
          <w:sz w:val="24"/>
          <w:szCs w:val="24"/>
        </w:rPr>
        <w:t>4:2]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Merito </w:t>
      </w:r>
      <w:r w:rsidR="00D763C8" w:rsidRPr="008D3BF2">
        <w:rPr>
          <w:rFonts w:ascii="Times New Roman" w:hAnsi="Times New Roman" w:cs="Times New Roman"/>
          <w:sz w:val="24"/>
          <w:szCs w:val="24"/>
        </w:rPr>
        <w:t xml:space="preserve">eius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solari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Nam radius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caloris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delat</w:t>
      </w:r>
      <w:r w:rsidR="00D763C8">
        <w:rPr>
          <w:rFonts w:ascii="Times New Roman" w:hAnsi="Times New Roman" w:cs="Times New Roman"/>
          <w:sz w:val="24"/>
          <w:szCs w:val="24"/>
        </w:rPr>
        <w:t>iu</w:t>
      </w:r>
      <w:r w:rsidRPr="008D3BF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direct</w:t>
      </w:r>
      <w:r w:rsidR="00D763C8">
        <w:rPr>
          <w:rFonts w:ascii="Times New Roman" w:hAnsi="Times New Roman" w:cs="Times New Roman"/>
          <w:sz w:val="24"/>
          <w:szCs w:val="24"/>
        </w:rPr>
        <w:t>iuu</w:t>
      </w:r>
      <w:r w:rsidRPr="008D3BF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aeris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inflammatiuus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D76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C8">
        <w:rPr>
          <w:rFonts w:ascii="Times New Roman" w:hAnsi="Times New Roman" w:cs="Times New Roman"/>
          <w:sz w:val="24"/>
          <w:szCs w:val="24"/>
        </w:rPr>
        <w:t>diuinus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inflammat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affectiuum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[118:140]: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Ignitum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eloquium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vehementer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aspectum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proficiendum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, Jer. 42[:3]: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Annuntiet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3C8" w:rsidRPr="00D763C8">
        <w:rPr>
          <w:rFonts w:ascii="Times New Roman" w:hAnsi="Times New Roman" w:cs="Times New Roman"/>
          <w:iCs/>
          <w:sz w:val="24"/>
          <w:szCs w:val="24"/>
        </w:rPr>
        <w:t>v</w:t>
      </w:r>
      <w:r w:rsidRPr="00D763C8">
        <w:rPr>
          <w:rFonts w:ascii="Times New Roman" w:hAnsi="Times New Roman" w:cs="Times New Roman"/>
          <w:iCs/>
          <w:sz w:val="24"/>
          <w:szCs w:val="24"/>
        </w:rPr>
        <w:t>obis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pergamus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. [142:8]: </w:t>
      </w:r>
      <w:r w:rsidRPr="008D3BF2">
        <w:rPr>
          <w:rFonts w:ascii="Times New Roman" w:hAnsi="Times New Roman" w:cs="Times New Roman"/>
          <w:i/>
          <w:sz w:val="24"/>
          <w:szCs w:val="24"/>
        </w:rPr>
        <w:t xml:space="preserve">Notam fac mihi </w:t>
      </w:r>
      <w:proofErr w:type="spellStart"/>
      <w:r w:rsidRPr="008D3BF2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="0098270E">
        <w:rPr>
          <w:rFonts w:ascii="Times New Roman" w:hAnsi="Times New Roman" w:cs="Times New Roman"/>
          <w:i/>
          <w:sz w:val="24"/>
          <w:szCs w:val="24"/>
        </w:rPr>
        <w:t>.</w:t>
      </w:r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r w:rsidR="0098270E">
        <w:rPr>
          <w:rFonts w:ascii="Times New Roman" w:hAnsi="Times New Roman" w:cs="Times New Roman"/>
          <w:sz w:val="24"/>
          <w:szCs w:val="24"/>
        </w:rPr>
        <w:t>P</w:t>
      </w:r>
      <w:r w:rsidRPr="008D3BF2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8D3BF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D3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C8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="00D76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C8">
        <w:rPr>
          <w:rFonts w:ascii="Times New Roman" w:hAnsi="Times New Roman" w:cs="Times New Roman"/>
          <w:sz w:val="24"/>
          <w:szCs w:val="24"/>
        </w:rPr>
        <w:t>intellecum</w:t>
      </w:r>
      <w:proofErr w:type="spellEnd"/>
      <w:r w:rsidR="00D763C8">
        <w:rPr>
          <w:rFonts w:ascii="Times New Roman" w:hAnsi="Times New Roman" w:cs="Times New Roman"/>
          <w:sz w:val="24"/>
          <w:szCs w:val="24"/>
        </w:rPr>
        <w:t xml:space="preserve"> ad credendum, Luc. </w:t>
      </w:r>
      <w:r w:rsidR="00D763C8" w:rsidRPr="008D3BF2">
        <w:rPr>
          <w:rFonts w:ascii="Times New Roman" w:hAnsi="Times New Roman" w:cs="Times New Roman"/>
          <w:sz w:val="24"/>
          <w:szCs w:val="24"/>
        </w:rPr>
        <w:t xml:space="preserve">24[:45]: </w:t>
      </w:r>
      <w:proofErr w:type="spellStart"/>
      <w:r w:rsidR="00D763C8" w:rsidRPr="008D3BF2">
        <w:rPr>
          <w:rFonts w:ascii="Times New Roman" w:hAnsi="Times New Roman" w:cs="Times New Roman"/>
          <w:i/>
          <w:sz w:val="24"/>
          <w:szCs w:val="24"/>
        </w:rPr>
        <w:t>Aperuit</w:t>
      </w:r>
      <w:proofErr w:type="spellEnd"/>
      <w:r w:rsidR="00D763C8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63C8" w:rsidRPr="008D3BF2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="00D763C8" w:rsidRPr="008D3BF2">
        <w:rPr>
          <w:rFonts w:ascii="Times New Roman" w:hAnsi="Times New Roman" w:cs="Times New Roman"/>
          <w:i/>
          <w:sz w:val="24"/>
          <w:szCs w:val="24"/>
        </w:rPr>
        <w:t xml:space="preserve"> sensum </w:t>
      </w:r>
      <w:proofErr w:type="spellStart"/>
      <w:r w:rsidR="00D763C8" w:rsidRPr="008D3BF2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D763C8" w:rsidRPr="008D3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63C8" w:rsidRPr="008D3BF2">
        <w:rPr>
          <w:rFonts w:ascii="Times New Roman" w:hAnsi="Times New Roman" w:cs="Times New Roman"/>
          <w:i/>
          <w:sz w:val="24"/>
          <w:szCs w:val="24"/>
        </w:rPr>
        <w:t>intelligerent</w:t>
      </w:r>
      <w:proofErr w:type="spellEnd"/>
      <w:r w:rsidR="00D763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63C8">
        <w:rPr>
          <w:rFonts w:ascii="Times New Roman" w:hAnsi="Times New Roman" w:cs="Times New Roman"/>
          <w:iCs/>
          <w:sz w:val="24"/>
          <w:szCs w:val="24"/>
        </w:rPr>
        <w:t>etc.</w:t>
      </w:r>
      <w:r w:rsidR="00D763C8" w:rsidRPr="008D3B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6595" w:rsidRPr="006F228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1991" w14:textId="77777777" w:rsidR="003B709E" w:rsidRDefault="003B709E" w:rsidP="003B709E">
      <w:pPr>
        <w:spacing w:after="0" w:line="240" w:lineRule="auto"/>
      </w:pPr>
      <w:r>
        <w:separator/>
      </w:r>
    </w:p>
  </w:endnote>
  <w:endnote w:type="continuationSeparator" w:id="0">
    <w:p w14:paraId="56F681D5" w14:textId="77777777" w:rsidR="003B709E" w:rsidRDefault="003B709E" w:rsidP="003B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E2D1" w14:textId="77777777" w:rsidR="003B709E" w:rsidRDefault="003B709E" w:rsidP="003B709E">
      <w:pPr>
        <w:spacing w:after="0" w:line="240" w:lineRule="auto"/>
      </w:pPr>
      <w:r>
        <w:separator/>
      </w:r>
    </w:p>
  </w:footnote>
  <w:footnote w:type="continuationSeparator" w:id="0">
    <w:p w14:paraId="6D698512" w14:textId="77777777" w:rsidR="003B709E" w:rsidRDefault="003B709E" w:rsidP="003B709E">
      <w:pPr>
        <w:spacing w:after="0" w:line="240" w:lineRule="auto"/>
      </w:pPr>
      <w:r>
        <w:continuationSeparator/>
      </w:r>
    </w:p>
  </w:footnote>
  <w:footnote w:id="1">
    <w:p w14:paraId="421702D4" w14:textId="45341CC6" w:rsidR="003B709E" w:rsidRPr="008B10C3" w:rsidRDefault="003B709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qualitatibus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B10C3">
        <w:rPr>
          <w:rFonts w:ascii="Times New Roman" w:hAnsi="Times New Roman" w:cs="Times New Roman"/>
          <w:sz w:val="24"/>
          <w:szCs w:val="24"/>
        </w:rPr>
        <w:t>quibus licet F 80.</w:t>
      </w:r>
    </w:p>
  </w:footnote>
  <w:footnote w:id="2">
    <w:p w14:paraId="16D1D469" w14:textId="640D2143" w:rsidR="00413CB0" w:rsidRPr="008B10C3" w:rsidRDefault="00413CB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B1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0C3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492D8424" w14:textId="7B6F4E24" w:rsidR="003C5550" w:rsidRDefault="003C5550" w:rsidP="003C55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0C3">
        <w:rPr>
          <w:rFonts w:ascii="Times New Roman" w:hAnsi="Times New Roman" w:cs="Times New Roman"/>
          <w:sz w:val="24"/>
          <w:szCs w:val="24"/>
        </w:rPr>
        <w:t>candorem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0C3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392349E" w14:textId="77777777" w:rsidR="00E20994" w:rsidRPr="008B10C3" w:rsidRDefault="00E20994" w:rsidP="003C555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40B0D65" w14:textId="31164831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procreat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B10C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F32450A" w14:textId="7886E398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4C9748B0" w14:textId="27F976BF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B1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0C3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04FF678" w14:textId="77777777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3E56DB91" w14:textId="258EB710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B1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10C3">
        <w:rPr>
          <w:rFonts w:ascii="Times New Roman" w:hAnsi="Times New Roman" w:cs="Times New Roman"/>
          <w:sz w:val="24"/>
          <w:szCs w:val="24"/>
        </w:rPr>
        <w:t>solor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245D114" w14:textId="77777777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19ABF3D" w14:textId="79F16790" w:rsidR="00E83469" w:rsidRPr="008B10C3" w:rsidRDefault="00E834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0C3">
        <w:rPr>
          <w:rFonts w:ascii="Times New Roman" w:hAnsi="Times New Roman" w:cs="Times New Roman"/>
          <w:sz w:val="24"/>
          <w:szCs w:val="24"/>
        </w:rPr>
        <w:t>humor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r w:rsidRPr="008B10C3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B10C3">
        <w:rPr>
          <w:rFonts w:ascii="Times New Roman" w:hAnsi="Times New Roman" w:cs="Times New Roman"/>
          <w:sz w:val="24"/>
          <w:szCs w:val="24"/>
        </w:rPr>
        <w:t xml:space="preserve"> et F 80.</w:t>
      </w:r>
    </w:p>
    <w:p w14:paraId="463C93FC" w14:textId="77777777" w:rsidR="00691C4C" w:rsidRPr="008B10C3" w:rsidRDefault="00691C4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59DA3DD4" w14:textId="75256E22" w:rsidR="00691C4C" w:rsidRPr="008B10C3" w:rsidRDefault="00691C4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0C3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B10C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B10C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9">
    <w:p w14:paraId="46141A41" w14:textId="59F1AA37" w:rsidR="004E5297" w:rsidRPr="008B10C3" w:rsidRDefault="004E52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0C3">
        <w:rPr>
          <w:rFonts w:ascii="Times New Roman" w:hAnsi="Times New Roman" w:cs="Times New Roman"/>
          <w:sz w:val="24"/>
          <w:szCs w:val="24"/>
        </w:rPr>
        <w:t>es ]</w:t>
      </w:r>
      <w:proofErr w:type="gramEnd"/>
      <w:r w:rsidRPr="008B10C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8B10C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B1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0C3">
        <w:rPr>
          <w:rFonts w:ascii="Times New Roman" w:hAnsi="Times New Roman" w:cs="Times New Roman"/>
          <w:sz w:val="24"/>
          <w:szCs w:val="24"/>
        </w:rPr>
        <w:t>F 80.</w:t>
      </w:r>
    </w:p>
  </w:footnote>
  <w:footnote w:id="10">
    <w:p w14:paraId="65618B07" w14:textId="741CFAFE" w:rsidR="001334EE" w:rsidRPr="008B10C3" w:rsidRDefault="001334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0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0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0C3" w:rsidRPr="008B10C3">
        <w:rPr>
          <w:rFonts w:ascii="Times New Roman" w:hAnsi="Times New Roman" w:cs="Times New Roman"/>
          <w:sz w:val="24"/>
          <w:szCs w:val="24"/>
        </w:rPr>
        <w:t>Domine ]</w:t>
      </w:r>
      <w:proofErr w:type="gramEnd"/>
      <w:r w:rsidR="008B10C3" w:rsidRPr="008B10C3">
        <w:rPr>
          <w:rFonts w:ascii="Times New Roman" w:hAnsi="Times New Roman" w:cs="Times New Roman"/>
          <w:sz w:val="24"/>
          <w:szCs w:val="24"/>
        </w:rPr>
        <w:t xml:space="preserve"> </w:t>
      </w:r>
      <w:r w:rsidR="008B10C3" w:rsidRPr="008B10C3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8B10C3" w:rsidRPr="008B10C3">
        <w:rPr>
          <w:rFonts w:ascii="Times New Roman" w:hAnsi="Times New Roman" w:cs="Times New Roman"/>
          <w:sz w:val="24"/>
          <w:szCs w:val="24"/>
        </w:rPr>
        <w:t xml:space="preserve">. </w:t>
      </w:r>
      <w:r w:rsidR="008B10C3" w:rsidRPr="008B10C3">
        <w:rPr>
          <w:rFonts w:ascii="Times New Roman" w:hAnsi="Times New Roman" w:cs="Times New Roman"/>
          <w:strike/>
          <w:sz w:val="24"/>
          <w:szCs w:val="24"/>
        </w:rPr>
        <w:t>di</w:t>
      </w:r>
      <w:r w:rsidR="008B10C3" w:rsidRPr="008B10C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95"/>
    <w:rsid w:val="000038A8"/>
    <w:rsid w:val="000046B4"/>
    <w:rsid w:val="00113087"/>
    <w:rsid w:val="001334EE"/>
    <w:rsid w:val="001B6FEF"/>
    <w:rsid w:val="00262952"/>
    <w:rsid w:val="00267EFE"/>
    <w:rsid w:val="00272426"/>
    <w:rsid w:val="0028005F"/>
    <w:rsid w:val="0031147E"/>
    <w:rsid w:val="003B709E"/>
    <w:rsid w:val="003C5550"/>
    <w:rsid w:val="003D7DC3"/>
    <w:rsid w:val="00413CB0"/>
    <w:rsid w:val="00433B90"/>
    <w:rsid w:val="00456652"/>
    <w:rsid w:val="00462F59"/>
    <w:rsid w:val="004E5297"/>
    <w:rsid w:val="00546853"/>
    <w:rsid w:val="0060075B"/>
    <w:rsid w:val="00636595"/>
    <w:rsid w:val="00691C4C"/>
    <w:rsid w:val="006A51E7"/>
    <w:rsid w:val="006F228F"/>
    <w:rsid w:val="00822AC1"/>
    <w:rsid w:val="00897C42"/>
    <w:rsid w:val="008B10C3"/>
    <w:rsid w:val="008E3C78"/>
    <w:rsid w:val="0090039C"/>
    <w:rsid w:val="0098270E"/>
    <w:rsid w:val="00994305"/>
    <w:rsid w:val="009E3723"/>
    <w:rsid w:val="00A03DF1"/>
    <w:rsid w:val="00AE7EE5"/>
    <w:rsid w:val="00C30CFC"/>
    <w:rsid w:val="00CE7B8D"/>
    <w:rsid w:val="00D167B9"/>
    <w:rsid w:val="00D239B6"/>
    <w:rsid w:val="00D652CB"/>
    <w:rsid w:val="00D763C8"/>
    <w:rsid w:val="00E20994"/>
    <w:rsid w:val="00E74D4B"/>
    <w:rsid w:val="00E83469"/>
    <w:rsid w:val="00E90723"/>
    <w:rsid w:val="00F147FC"/>
    <w:rsid w:val="00F31362"/>
    <w:rsid w:val="00F40256"/>
    <w:rsid w:val="00F80B91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6F30"/>
  <w15:chartTrackingRefBased/>
  <w15:docId w15:val="{1F73E655-9F14-4411-B37B-7AA0931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5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7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0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295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2952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62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BF9F-8DB5-4A17-A843-D76D4C7D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2024-07-13T18:56:00Z</dcterms:created>
  <dcterms:modified xsi:type="dcterms:W3CDTF">2024-07-13T19:35:00Z</dcterms:modified>
</cp:coreProperties>
</file>