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E1DB" w14:textId="77777777" w:rsidR="007A0157" w:rsidRPr="00F72FD2" w:rsidRDefault="007A0157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371979B" w14:textId="052C5C59" w:rsidR="007A0157" w:rsidRPr="00F72FD2" w:rsidRDefault="007A0157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24 To Fall (</w:t>
      </w:r>
      <w:r w:rsidRPr="00F72FD2">
        <w:rPr>
          <w:rFonts w:ascii="Times New Roman" w:hAnsi="Times New Roman" w:cs="Times New Roman"/>
          <w:i/>
          <w:iCs/>
          <w:sz w:val="24"/>
          <w:szCs w:val="24"/>
        </w:rPr>
        <w:t>Cadere</w:t>
      </w:r>
      <w:r w:rsidRPr="00F72FD2">
        <w:rPr>
          <w:rFonts w:ascii="Times New Roman" w:hAnsi="Times New Roman" w:cs="Times New Roman"/>
          <w:sz w:val="24"/>
          <w:szCs w:val="24"/>
        </w:rPr>
        <w:t>)</w:t>
      </w:r>
    </w:p>
    <w:p w14:paraId="7733239B" w14:textId="77777777" w:rsidR="00222B67" w:rsidRDefault="001874F2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 xml:space="preserve">Many things make man to fall in body as well as in spirit. </w:t>
      </w:r>
    </w:p>
    <w:p w14:paraId="0934AE37" w14:textId="2F596BDE" w:rsidR="00222B67" w:rsidRDefault="001874F2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 xml:space="preserve">First the weakness of strength, because of which children, the </w:t>
      </w:r>
      <w:r w:rsidR="004E0EA2" w:rsidRPr="00F72FD2">
        <w:rPr>
          <w:rFonts w:ascii="Times New Roman" w:hAnsi="Times New Roman" w:cs="Times New Roman"/>
          <w:sz w:val="24"/>
          <w:szCs w:val="24"/>
        </w:rPr>
        <w:t>old</w:t>
      </w:r>
      <w:r w:rsidRPr="00F72FD2">
        <w:rPr>
          <w:rFonts w:ascii="Times New Roman" w:hAnsi="Times New Roman" w:cs="Times New Roman"/>
          <w:sz w:val="24"/>
          <w:szCs w:val="24"/>
        </w:rPr>
        <w:t xml:space="preserve">, and the feeble fall. Thus spiritually, because of the lukewarmness of good working and instability of persevering, Isai. 40[:30]: “Young men shall fall by infirmity.” </w:t>
      </w:r>
    </w:p>
    <w:p w14:paraId="5BDBA961" w14:textId="77777777" w:rsidR="00222B67" w:rsidRDefault="001874F2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¶ Second, the burden of affairs on account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Pr="00F72FD2">
        <w:rPr>
          <w:rFonts w:ascii="Times New Roman" w:hAnsi="Times New Roman" w:cs="Times New Roman"/>
          <w:sz w:val="24"/>
          <w:szCs w:val="24"/>
        </w:rPr>
        <w:t>of which a beast falls under too great a burden, just as man by neglect of repenting, Psal. [35:13]: “There the workers of iniquity are fallen.”</w:t>
      </w:r>
      <w:r w:rsidR="00A115CA" w:rsidRPr="00F72FD2">
        <w:rPr>
          <w:rFonts w:ascii="Times New Roman" w:hAnsi="Times New Roman" w:cs="Times New Roman"/>
          <w:sz w:val="24"/>
          <w:szCs w:val="24"/>
        </w:rPr>
        <w:t xml:space="preserve"> [2] Kings [1:27]: “How are the valiant fallen.” </w:t>
      </w:r>
    </w:p>
    <w:p w14:paraId="335C2FAB" w14:textId="5227F58D" w:rsidR="00222B67" w:rsidRDefault="00A115CA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 xml:space="preserve">¶ Third, the multitude of things pulling us down, just as it is evident in the </w:t>
      </w:r>
      <w:r w:rsidR="004E0EA2" w:rsidRPr="00F72FD2">
        <w:rPr>
          <w:rFonts w:ascii="Times New Roman" w:hAnsi="Times New Roman" w:cs="Times New Roman"/>
          <w:sz w:val="24"/>
          <w:szCs w:val="24"/>
        </w:rPr>
        <w:t>tree,</w:t>
      </w:r>
      <w:r w:rsidRPr="00F72FD2">
        <w:rPr>
          <w:rFonts w:ascii="Times New Roman" w:hAnsi="Times New Roman" w:cs="Times New Roman"/>
          <w:sz w:val="24"/>
          <w:szCs w:val="24"/>
        </w:rPr>
        <w:t xml:space="preserve"> or the house brought down by many things striking it. Just as the man by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Pr="00F72FD2">
        <w:rPr>
          <w:rFonts w:ascii="Times New Roman" w:hAnsi="Times New Roman" w:cs="Times New Roman"/>
          <w:sz w:val="24"/>
          <w:szCs w:val="24"/>
        </w:rPr>
        <w:t xml:space="preserve">the </w:t>
      </w:r>
      <w:r w:rsidR="008C109F" w:rsidRPr="00F72FD2">
        <w:rPr>
          <w:rFonts w:ascii="Times New Roman" w:hAnsi="Times New Roman" w:cs="Times New Roman"/>
          <w:sz w:val="24"/>
          <w:szCs w:val="24"/>
        </w:rPr>
        <w:t>striking of his enemies</w:t>
      </w:r>
      <w:r w:rsidRPr="00F72FD2">
        <w:rPr>
          <w:rFonts w:ascii="Times New Roman" w:hAnsi="Times New Roman" w:cs="Times New Roman"/>
          <w:sz w:val="24"/>
          <w:szCs w:val="24"/>
        </w:rPr>
        <w:t>, Psal. [117:13]: “Being pushed I was overturned that I might fall.”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EB45" w14:textId="77777777" w:rsidR="00222B67" w:rsidRDefault="00A115CA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¶ Fourth, the slipperiness of the ways, thus man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daily</w:t>
      </w:r>
      <w:r w:rsidRPr="00F72FD2">
        <w:rPr>
          <w:rFonts w:ascii="Times New Roman" w:hAnsi="Times New Roman" w:cs="Times New Roman"/>
          <w:sz w:val="24"/>
          <w:szCs w:val="24"/>
        </w:rPr>
        <w:t xml:space="preserve"> through the careless</w:t>
      </w:r>
      <w:r w:rsidR="008C109F" w:rsidRPr="00F72FD2">
        <w:rPr>
          <w:rFonts w:ascii="Times New Roman" w:hAnsi="Times New Roman" w:cs="Times New Roman"/>
          <w:sz w:val="24"/>
          <w:szCs w:val="24"/>
        </w:rPr>
        <w:t>ness</w:t>
      </w:r>
      <w:r w:rsidRPr="00F72FD2">
        <w:rPr>
          <w:rFonts w:ascii="Times New Roman" w:hAnsi="Times New Roman" w:cs="Times New Roman"/>
          <w:sz w:val="24"/>
          <w:szCs w:val="24"/>
        </w:rPr>
        <w:t xml:space="preserve"> of the senses, Eccli. 28[:30]: “Take heed lest you slip with your tongue and fall in the sight of your enemies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who lie in wait for you</w:t>
      </w:r>
      <w:r w:rsidRPr="00F72FD2">
        <w:rPr>
          <w:rFonts w:ascii="Times New Roman" w:hAnsi="Times New Roman" w:cs="Times New Roman"/>
          <w:sz w:val="24"/>
          <w:szCs w:val="24"/>
        </w:rPr>
        <w:t>.”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4E54" w14:textId="35AFC31F" w:rsidR="00222B67" w:rsidRDefault="00222B67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C109F" w:rsidRPr="00F72FD2">
        <w:rPr>
          <w:rFonts w:ascii="Times New Roman" w:hAnsi="Times New Roman" w:cs="Times New Roman"/>
          <w:sz w:val="24"/>
          <w:szCs w:val="24"/>
        </w:rPr>
        <w:t>Fifth the variety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09F" w:rsidRPr="00F72FD2">
        <w:rPr>
          <w:rFonts w:ascii="Times New Roman" w:hAnsi="Times New Roman" w:cs="Times New Roman"/>
          <w:sz w:val="24"/>
          <w:szCs w:val="24"/>
        </w:rPr>
        <w:t>of offences just as the bird in the noose, wolf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09F" w:rsidRPr="00F72FD2">
        <w:rPr>
          <w:rFonts w:ascii="Times New Roman" w:hAnsi="Times New Roman" w:cs="Times New Roman"/>
          <w:sz w:val="24"/>
          <w:szCs w:val="24"/>
        </w:rPr>
        <w:t>in the ditch, so man through the variety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of corruptions, Psal. [19:9]: “They are </w:t>
      </w:r>
      <w:r w:rsidR="004E0EA2" w:rsidRPr="00F72FD2">
        <w:rPr>
          <w:rFonts w:ascii="Times New Roman" w:hAnsi="Times New Roman" w:cs="Times New Roman"/>
          <w:sz w:val="24"/>
          <w:szCs w:val="24"/>
        </w:rPr>
        <w:t>bound and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have fallen.” </w:t>
      </w:r>
    </w:p>
    <w:p w14:paraId="23B1F984" w14:textId="77777777" w:rsidR="00222B67" w:rsidRDefault="008C109F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 xml:space="preserve">¶ Sixth the ignorance of conducting business, </w:t>
      </w:r>
      <w:r w:rsidR="00526A46" w:rsidRPr="00F72FD2">
        <w:rPr>
          <w:rFonts w:ascii="Times New Roman" w:hAnsi="Times New Roman" w:cs="Times New Roman"/>
          <w:sz w:val="24"/>
          <w:szCs w:val="24"/>
        </w:rPr>
        <w:t xml:space="preserve">on account of which </w:t>
      </w:r>
      <w:r w:rsidRPr="00F72FD2">
        <w:rPr>
          <w:rFonts w:ascii="Times New Roman" w:hAnsi="Times New Roman" w:cs="Times New Roman"/>
          <w:sz w:val="24"/>
          <w:szCs w:val="24"/>
        </w:rPr>
        <w:t>the blind fall, so a man because of neglect of learning, Matt. 15[:14] and Luke 6[:39]: “Can the blind lead the blind? do they not both fall into the ditch?” [1] Cor. 10[:12]: “He that thinks himself to stand, let him take heed lest he fall.”</w:t>
      </w:r>
      <w:r w:rsidR="00526A46" w:rsidRPr="00F72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6AC23" w14:textId="7DA8DC01" w:rsidR="00526A46" w:rsidRPr="00F72FD2" w:rsidRDefault="00526A46" w:rsidP="00654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lastRenderedPageBreak/>
        <w:t>¶ Seventh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 the</w:t>
      </w:r>
      <w:r w:rsidRPr="00F72FD2">
        <w:rPr>
          <w:rFonts w:ascii="Times New Roman" w:hAnsi="Times New Roman" w:cs="Times New Roman"/>
          <w:sz w:val="24"/>
          <w:szCs w:val="24"/>
        </w:rPr>
        <w:t xml:space="preserve"> excellence 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of </w:t>
      </w:r>
      <w:r w:rsidRPr="00F72FD2">
        <w:rPr>
          <w:rFonts w:ascii="Times New Roman" w:hAnsi="Times New Roman" w:cs="Times New Roman"/>
          <w:sz w:val="24"/>
          <w:szCs w:val="24"/>
        </w:rPr>
        <w:t xml:space="preserve">those </w:t>
      </w:r>
      <w:r w:rsidR="008C109F" w:rsidRPr="00F72FD2">
        <w:rPr>
          <w:rFonts w:ascii="Times New Roman" w:hAnsi="Times New Roman" w:cs="Times New Roman"/>
          <w:sz w:val="24"/>
          <w:szCs w:val="24"/>
        </w:rPr>
        <w:t xml:space="preserve">falling, Psal. [90:7]: “A thousand shall fall at your side.” </w:t>
      </w:r>
    </w:p>
    <w:p w14:paraId="41BB01A4" w14:textId="06775E35" w:rsidR="00526A46" w:rsidRPr="00F72FD2" w:rsidRDefault="00526A46" w:rsidP="00654E1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/fol. 219ra/</w:t>
      </w:r>
    </w:p>
    <w:p w14:paraId="75840401" w14:textId="364278AF" w:rsidR="00526A46" w:rsidRPr="00F72FD2" w:rsidRDefault="008C109F" w:rsidP="00654E1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Prov. 25[:26]: “A fountain troubled with the foot,</w:t>
      </w:r>
      <w:r w:rsidR="00526A46" w:rsidRPr="00F72FD2">
        <w:rPr>
          <w:rFonts w:ascii="Times New Roman" w:hAnsi="Times New Roman" w:cs="Times New Roman"/>
          <w:sz w:val="24"/>
          <w:szCs w:val="24"/>
        </w:rPr>
        <w:t>” etc. If therefore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526A46" w:rsidRPr="00F72FD2">
        <w:rPr>
          <w:rFonts w:ascii="Times New Roman" w:hAnsi="Times New Roman" w:cs="Times New Roman"/>
          <w:sz w:val="24"/>
          <w:szCs w:val="24"/>
        </w:rPr>
        <w:t xml:space="preserve">one falls through fault, the remedy is that he </w:t>
      </w:r>
      <w:r w:rsidR="004E0EA2" w:rsidRPr="00F72FD2">
        <w:rPr>
          <w:rFonts w:ascii="Times New Roman" w:hAnsi="Times New Roman" w:cs="Times New Roman"/>
          <w:sz w:val="24"/>
          <w:szCs w:val="24"/>
        </w:rPr>
        <w:t>rises</w:t>
      </w:r>
      <w:r w:rsidR="00526A46" w:rsidRPr="00F72FD2">
        <w:rPr>
          <w:rFonts w:ascii="Times New Roman" w:hAnsi="Times New Roman" w:cs="Times New Roman"/>
          <w:sz w:val="24"/>
          <w:szCs w:val="24"/>
        </w:rPr>
        <w:t xml:space="preserve"> through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526A46" w:rsidRPr="00F72FD2">
        <w:rPr>
          <w:rFonts w:ascii="Times New Roman" w:hAnsi="Times New Roman" w:cs="Times New Roman"/>
          <w:sz w:val="24"/>
          <w:szCs w:val="24"/>
        </w:rPr>
        <w:t>penitence, Pro</w:t>
      </w:r>
      <w:r w:rsidR="00222B67">
        <w:rPr>
          <w:rFonts w:ascii="Times New Roman" w:hAnsi="Times New Roman" w:cs="Times New Roman"/>
          <w:sz w:val="24"/>
          <w:szCs w:val="24"/>
        </w:rPr>
        <w:t>v</w:t>
      </w:r>
      <w:r w:rsidR="00526A46" w:rsidRPr="00F72FD2">
        <w:rPr>
          <w:rFonts w:ascii="Times New Roman" w:hAnsi="Times New Roman" w:cs="Times New Roman"/>
          <w:sz w:val="24"/>
          <w:szCs w:val="24"/>
        </w:rPr>
        <w:t>. 24[:16]: In a day “a just man shall fall seven times.”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24EBA" w14:textId="6B228845" w:rsidR="001874F2" w:rsidRPr="00F72FD2" w:rsidRDefault="00526A46" w:rsidP="00654E1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72FD2">
        <w:rPr>
          <w:rFonts w:ascii="Times New Roman" w:hAnsi="Times New Roman" w:cs="Times New Roman"/>
          <w:sz w:val="24"/>
          <w:szCs w:val="24"/>
        </w:rPr>
        <w:t>Because according to Bernard,</w:t>
      </w:r>
      <w:r w:rsidR="006953CF" w:rsidRPr="00F72FD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F72FD2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There is no security, brothers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neither in heaven where the angel fell from the presence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of the deity, nor in the paradise of pleasure, nor in the world where Judas fell from the school of goodness where also the disciples are in peril in the presence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of the Savior. Note that it is just that the evil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fall. First because they burden themselves too much with the weight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of riches, of sins, and retinues. Concerning the first Habac.</w:t>
      </w:r>
      <w:r w:rsidR="00222B67">
        <w:rPr>
          <w:rFonts w:ascii="Times New Roman" w:hAnsi="Times New Roman" w:cs="Times New Roman"/>
          <w:sz w:val="24"/>
          <w:szCs w:val="24"/>
        </w:rPr>
        <w:t xml:space="preserve"> </w:t>
      </w:r>
      <w:r w:rsidR="006953CF" w:rsidRPr="00F72FD2">
        <w:rPr>
          <w:rFonts w:ascii="Times New Roman" w:hAnsi="Times New Roman" w:cs="Times New Roman"/>
          <w:sz w:val="24"/>
          <w:szCs w:val="24"/>
        </w:rPr>
        <w:t>2[:6]: “</w:t>
      </w:r>
      <w:r w:rsidR="006953CF" w:rsidRPr="00F7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Woe to him that heaps together that which is not his own, how long also does he load himself with thick clay.</w:t>
      </w:r>
      <w:r w:rsidR="00F72FD2" w:rsidRPr="00F7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Concerning the second, Psal. [37:5]: “For my iniquities are gone over my head.”</w:t>
      </w:r>
      <w:r w:rsidR="00F7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Concerning the third, Prov. 27[:3]: “A stone is heavy, and sand weighty.”</w:t>
      </w:r>
    </w:p>
    <w:sectPr w:rsidR="001874F2" w:rsidRPr="00F72FD2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043B" w14:textId="77777777" w:rsidR="006953CF" w:rsidRDefault="006953CF" w:rsidP="006953CF">
      <w:pPr>
        <w:spacing w:after="0" w:line="240" w:lineRule="auto"/>
      </w:pPr>
      <w:r>
        <w:separator/>
      </w:r>
    </w:p>
  </w:endnote>
  <w:endnote w:type="continuationSeparator" w:id="0">
    <w:p w14:paraId="79AD14AC" w14:textId="77777777" w:rsidR="006953CF" w:rsidRDefault="006953CF" w:rsidP="006953CF">
      <w:pPr>
        <w:spacing w:after="0" w:line="240" w:lineRule="auto"/>
      </w:pPr>
      <w:r>
        <w:continuationSeparator/>
      </w:r>
    </w:p>
  </w:endnote>
  <w:endnote w:id="1">
    <w:p w14:paraId="7139419B" w14:textId="273D9026" w:rsidR="006953CF" w:rsidRPr="00CD3D43" w:rsidRDefault="006953CF" w:rsidP="006953C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D3D4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243209"/>
      <w:r w:rsidRPr="00CD3D43">
        <w:rPr>
          <w:rFonts w:ascii="Times New Roman" w:hAnsi="Times New Roman" w:cs="Times New Roman"/>
          <w:sz w:val="24"/>
          <w:szCs w:val="24"/>
        </w:rPr>
        <w:t xml:space="preserve">Bernard, </w:t>
      </w:r>
      <w:proofErr w:type="spellStart"/>
      <w:r w:rsidR="0070678D" w:rsidRPr="00CD3D43">
        <w:rPr>
          <w:rFonts w:ascii="Times New Roman" w:hAnsi="Times New Roman" w:cs="Times New Roman"/>
          <w:i/>
          <w:iCs/>
          <w:sz w:val="24"/>
          <w:szCs w:val="24"/>
        </w:rPr>
        <w:t>Sermones</w:t>
      </w:r>
      <w:proofErr w:type="spellEnd"/>
      <w:r w:rsidR="0070678D" w:rsidRPr="00CD3D43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Pr="00CD3D43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Pr="00CD3D43">
        <w:rPr>
          <w:rFonts w:ascii="Times New Roman" w:hAnsi="Times New Roman" w:cs="Times New Roman"/>
          <w:i/>
          <w:iCs/>
          <w:sz w:val="24"/>
          <w:szCs w:val="24"/>
        </w:rPr>
        <w:t>diversis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30.1</w:t>
      </w:r>
      <w:r w:rsidR="0070678D" w:rsidRPr="00CD3D43">
        <w:rPr>
          <w:rFonts w:ascii="Times New Roman" w:hAnsi="Times New Roman" w:cs="Times New Roman"/>
          <w:sz w:val="24"/>
          <w:szCs w:val="24"/>
        </w:rPr>
        <w:t xml:space="preserve"> (PL 183:622)</w:t>
      </w:r>
      <w:bookmarkEnd w:id="0"/>
      <w:r w:rsidRPr="00CD3D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Nusquam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coelo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minus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coelo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cecidit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Angelus sub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praesentia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divinitatis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; Adam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de loco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; Judas in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 xml:space="preserve"> de schola </w:t>
      </w:r>
      <w:proofErr w:type="spellStart"/>
      <w:r w:rsidRPr="00CD3D43">
        <w:rPr>
          <w:rFonts w:ascii="Times New Roman" w:hAnsi="Times New Roman" w:cs="Times New Roman"/>
          <w:sz w:val="24"/>
          <w:szCs w:val="24"/>
        </w:rPr>
        <w:t>Salvatoris</w:t>
      </w:r>
      <w:proofErr w:type="spellEnd"/>
      <w:r w:rsidRPr="00CD3D43">
        <w:rPr>
          <w:rFonts w:ascii="Times New Roman" w:hAnsi="Times New Roman" w:cs="Times New Roman"/>
          <w:sz w:val="24"/>
          <w:szCs w:val="24"/>
        </w:rPr>
        <w:t>.</w:t>
      </w:r>
    </w:p>
    <w:p w14:paraId="4FBC6413" w14:textId="3C96D0B1" w:rsidR="006953CF" w:rsidRPr="00CD3D43" w:rsidRDefault="006953CF" w:rsidP="006953C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598B" w14:textId="77777777" w:rsidR="006953CF" w:rsidRDefault="006953CF" w:rsidP="006953CF">
      <w:pPr>
        <w:spacing w:after="0" w:line="240" w:lineRule="auto"/>
      </w:pPr>
      <w:r>
        <w:separator/>
      </w:r>
    </w:p>
  </w:footnote>
  <w:footnote w:type="continuationSeparator" w:id="0">
    <w:p w14:paraId="3A606CE4" w14:textId="77777777" w:rsidR="006953CF" w:rsidRDefault="006953CF" w:rsidP="0069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7"/>
    <w:rsid w:val="001874F2"/>
    <w:rsid w:val="00222B67"/>
    <w:rsid w:val="00235D0F"/>
    <w:rsid w:val="00433B90"/>
    <w:rsid w:val="004E0EA2"/>
    <w:rsid w:val="00526A46"/>
    <w:rsid w:val="0060075B"/>
    <w:rsid w:val="00654E13"/>
    <w:rsid w:val="006953CF"/>
    <w:rsid w:val="0070678D"/>
    <w:rsid w:val="007A0157"/>
    <w:rsid w:val="008C109F"/>
    <w:rsid w:val="008E3C78"/>
    <w:rsid w:val="00A115CA"/>
    <w:rsid w:val="00C617F1"/>
    <w:rsid w:val="00CD3D43"/>
    <w:rsid w:val="00D10B96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F978"/>
  <w15:chartTrackingRefBased/>
  <w15:docId w15:val="{3E410288-5A3F-4C49-AD5C-487C7A5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95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53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5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BC10-5E00-41CE-93F7-A5AA1CA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dcterms:created xsi:type="dcterms:W3CDTF">2023-07-20T19:34:00Z</dcterms:created>
  <dcterms:modified xsi:type="dcterms:W3CDTF">2024-09-26T15:40:00Z</dcterms:modified>
</cp:coreProperties>
</file>