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FD0FF" w14:textId="77777777" w:rsidR="008842A4" w:rsidRPr="007E1D7C" w:rsidRDefault="008842A4" w:rsidP="007E1D7C">
      <w:pPr>
        <w:spacing w:line="480" w:lineRule="auto"/>
        <w:rPr>
          <w:rFonts w:ascii="Times New Roman" w:hAnsi="Times New Roman" w:cs="Times New Roman"/>
          <w:sz w:val="24"/>
          <w:szCs w:val="24"/>
        </w:rPr>
      </w:pPr>
      <w:r w:rsidRPr="007E1D7C">
        <w:rPr>
          <w:rFonts w:ascii="Times New Roman" w:hAnsi="Times New Roman" w:cs="Times New Roman"/>
          <w:sz w:val="24"/>
          <w:szCs w:val="24"/>
        </w:rPr>
        <w:t>Worcester F 80 Distinctiones</w:t>
      </w:r>
    </w:p>
    <w:p w14:paraId="46618713" w14:textId="5D71AC22" w:rsidR="008842A4" w:rsidRPr="007E1D7C" w:rsidRDefault="008842A4" w:rsidP="007E1D7C">
      <w:pPr>
        <w:spacing w:line="480" w:lineRule="auto"/>
        <w:rPr>
          <w:rFonts w:ascii="Times New Roman" w:hAnsi="Times New Roman" w:cs="Times New Roman"/>
          <w:sz w:val="24"/>
          <w:szCs w:val="24"/>
        </w:rPr>
      </w:pPr>
      <w:r w:rsidRPr="007E1D7C">
        <w:rPr>
          <w:rFonts w:ascii="Times New Roman" w:hAnsi="Times New Roman" w:cs="Times New Roman"/>
          <w:sz w:val="24"/>
          <w:szCs w:val="24"/>
        </w:rPr>
        <w:t>225 The Priesthood (</w:t>
      </w:r>
      <w:r w:rsidRPr="007E1D7C">
        <w:rPr>
          <w:rFonts w:ascii="Times New Roman" w:hAnsi="Times New Roman" w:cs="Times New Roman"/>
          <w:i/>
          <w:iCs/>
          <w:sz w:val="24"/>
          <w:szCs w:val="24"/>
        </w:rPr>
        <w:t>Sacerdocium</w:t>
      </w:r>
      <w:r w:rsidRPr="007E1D7C">
        <w:rPr>
          <w:rFonts w:ascii="Times New Roman" w:hAnsi="Times New Roman" w:cs="Times New Roman"/>
          <w:sz w:val="24"/>
          <w:szCs w:val="24"/>
        </w:rPr>
        <w:t>)</w:t>
      </w:r>
    </w:p>
    <w:p w14:paraId="70B9A649" w14:textId="77777777" w:rsidR="007E1D7C" w:rsidRDefault="008842A4" w:rsidP="007E1D7C">
      <w:pPr>
        <w:spacing w:line="480" w:lineRule="auto"/>
        <w:rPr>
          <w:rFonts w:ascii="Times New Roman" w:hAnsi="Times New Roman" w:cs="Times New Roman"/>
          <w:sz w:val="24"/>
          <w:szCs w:val="24"/>
        </w:rPr>
      </w:pPr>
      <w:r w:rsidRPr="007E1D7C">
        <w:rPr>
          <w:rFonts w:ascii="Times New Roman" w:hAnsi="Times New Roman" w:cs="Times New Roman"/>
          <w:sz w:val="24"/>
          <w:szCs w:val="24"/>
        </w:rPr>
        <w:t xml:space="preserve">The priesthood. “You are a chosen generation, a kingly priesthood, a holy nation, a purchased people,” [1] Pet. [2:9]. </w:t>
      </w:r>
    </w:p>
    <w:p w14:paraId="44ACC013" w14:textId="1C506EAB" w:rsidR="00935F5A" w:rsidRPr="007E1D7C" w:rsidRDefault="008842A4" w:rsidP="007E1D7C">
      <w:pPr>
        <w:spacing w:line="480" w:lineRule="auto"/>
        <w:rPr>
          <w:rFonts w:ascii="Times New Roman" w:hAnsi="Times New Roman" w:cs="Times New Roman"/>
          <w:sz w:val="24"/>
          <w:szCs w:val="24"/>
        </w:rPr>
      </w:pPr>
      <w:r w:rsidRPr="007E1D7C">
        <w:rPr>
          <w:rFonts w:ascii="Times New Roman" w:hAnsi="Times New Roman" w:cs="Times New Roman"/>
          <w:sz w:val="24"/>
          <w:szCs w:val="24"/>
        </w:rPr>
        <w:t>¶ These things belong</w:t>
      </w:r>
      <w:r w:rsidR="007E1D7C">
        <w:rPr>
          <w:rFonts w:ascii="Times New Roman" w:hAnsi="Times New Roman" w:cs="Times New Roman"/>
          <w:sz w:val="24"/>
          <w:szCs w:val="24"/>
        </w:rPr>
        <w:t xml:space="preserve"> </w:t>
      </w:r>
      <w:r w:rsidRPr="007E1D7C">
        <w:rPr>
          <w:rFonts w:ascii="Times New Roman" w:hAnsi="Times New Roman" w:cs="Times New Roman"/>
          <w:sz w:val="24"/>
          <w:szCs w:val="24"/>
        </w:rPr>
        <w:t>to you for your commendation, just as on the other hand</w:t>
      </w:r>
      <w:r w:rsidR="007E1D7C">
        <w:rPr>
          <w:rFonts w:ascii="Times New Roman" w:hAnsi="Times New Roman" w:cs="Times New Roman"/>
          <w:sz w:val="24"/>
          <w:szCs w:val="24"/>
        </w:rPr>
        <w:t xml:space="preserve"> </w:t>
      </w:r>
      <w:r w:rsidRPr="007E1D7C">
        <w:rPr>
          <w:rFonts w:ascii="Times New Roman" w:hAnsi="Times New Roman" w:cs="Times New Roman"/>
          <w:sz w:val="24"/>
          <w:szCs w:val="24"/>
        </w:rPr>
        <w:t>concerning some it can be said to their confusion</w:t>
      </w:r>
      <w:r w:rsidR="00273703" w:rsidRPr="007E1D7C">
        <w:rPr>
          <w:rFonts w:ascii="Times New Roman" w:hAnsi="Times New Roman" w:cs="Times New Roman"/>
          <w:sz w:val="24"/>
          <w:szCs w:val="24"/>
        </w:rPr>
        <w:t>:</w:t>
      </w:r>
      <w:r w:rsidR="00273703" w:rsidRPr="007E1D7C">
        <w:rPr>
          <w:rStyle w:val="EndnoteReference"/>
          <w:rFonts w:ascii="Times New Roman" w:hAnsi="Times New Roman" w:cs="Times New Roman"/>
          <w:sz w:val="24"/>
          <w:szCs w:val="24"/>
        </w:rPr>
        <w:endnoteReference w:id="1"/>
      </w:r>
      <w:r w:rsidR="007E1D7C">
        <w:rPr>
          <w:rFonts w:ascii="Times New Roman" w:hAnsi="Times New Roman" w:cs="Times New Roman"/>
          <w:sz w:val="24"/>
          <w:szCs w:val="24"/>
        </w:rPr>
        <w:t xml:space="preserve"> </w:t>
      </w:r>
      <w:r w:rsidRPr="007E1D7C">
        <w:rPr>
          <w:rFonts w:ascii="Times New Roman" w:hAnsi="Times New Roman" w:cs="Times New Roman"/>
          <w:sz w:val="24"/>
          <w:szCs w:val="24"/>
        </w:rPr>
        <w:t>You are a kind rejected, a venal priesthood, an obstinate nation, a people of perdition.</w:t>
      </w:r>
      <w:r w:rsidR="007E1D7C">
        <w:rPr>
          <w:rFonts w:ascii="Times New Roman" w:hAnsi="Times New Roman" w:cs="Times New Roman"/>
          <w:sz w:val="24"/>
          <w:szCs w:val="24"/>
        </w:rPr>
        <w:t xml:space="preserve"> </w:t>
      </w:r>
      <w:r w:rsidRPr="007E1D7C">
        <w:rPr>
          <w:rFonts w:ascii="Times New Roman" w:hAnsi="Times New Roman" w:cs="Times New Roman"/>
          <w:sz w:val="24"/>
          <w:szCs w:val="24"/>
        </w:rPr>
        <w:t xml:space="preserve">In antiquity under the old </w:t>
      </w:r>
      <w:r w:rsidR="00283E3F" w:rsidRPr="007E1D7C">
        <w:rPr>
          <w:rFonts w:ascii="Times New Roman" w:hAnsi="Times New Roman" w:cs="Times New Roman"/>
          <w:sz w:val="24"/>
          <w:szCs w:val="24"/>
        </w:rPr>
        <w:t>law,</w:t>
      </w:r>
      <w:r w:rsidRPr="007E1D7C">
        <w:rPr>
          <w:rFonts w:ascii="Times New Roman" w:hAnsi="Times New Roman" w:cs="Times New Roman"/>
          <w:sz w:val="24"/>
          <w:szCs w:val="24"/>
        </w:rPr>
        <w:t xml:space="preserve"> it was not said a </w:t>
      </w:r>
      <w:r w:rsidR="00273703" w:rsidRPr="007E1D7C">
        <w:rPr>
          <w:rFonts w:ascii="Times New Roman" w:hAnsi="Times New Roman" w:cs="Times New Roman"/>
          <w:sz w:val="24"/>
          <w:szCs w:val="24"/>
        </w:rPr>
        <w:t>“</w:t>
      </w:r>
      <w:r w:rsidRPr="007E1D7C">
        <w:rPr>
          <w:rFonts w:ascii="Times New Roman" w:hAnsi="Times New Roman" w:cs="Times New Roman"/>
          <w:sz w:val="24"/>
          <w:szCs w:val="24"/>
        </w:rPr>
        <w:t>kingly priesthood</w:t>
      </w:r>
      <w:r w:rsidR="00273703" w:rsidRPr="007E1D7C">
        <w:rPr>
          <w:rFonts w:ascii="Times New Roman" w:hAnsi="Times New Roman" w:cs="Times New Roman"/>
          <w:sz w:val="24"/>
          <w:szCs w:val="24"/>
        </w:rPr>
        <w:t>,”</w:t>
      </w:r>
      <w:r w:rsidRPr="007E1D7C">
        <w:rPr>
          <w:rFonts w:ascii="Times New Roman" w:hAnsi="Times New Roman" w:cs="Times New Roman"/>
          <w:sz w:val="24"/>
          <w:szCs w:val="24"/>
        </w:rPr>
        <w:t xml:space="preserve"> </w:t>
      </w:r>
      <w:r w:rsidR="00273703" w:rsidRPr="007E1D7C">
        <w:rPr>
          <w:rFonts w:ascii="Times New Roman" w:hAnsi="Times New Roman" w:cs="Times New Roman"/>
          <w:sz w:val="24"/>
          <w:szCs w:val="24"/>
        </w:rPr>
        <w:t>but a “priestly kingdom.”</w:t>
      </w:r>
      <w:r w:rsidR="007E1D7C">
        <w:rPr>
          <w:rFonts w:ascii="Times New Roman" w:hAnsi="Times New Roman" w:cs="Times New Roman"/>
          <w:sz w:val="24"/>
          <w:szCs w:val="24"/>
        </w:rPr>
        <w:t xml:space="preserve"> </w:t>
      </w:r>
      <w:r w:rsidR="00273703" w:rsidRPr="007E1D7C">
        <w:rPr>
          <w:rFonts w:ascii="Times New Roman" w:hAnsi="Times New Roman" w:cs="Times New Roman"/>
          <w:sz w:val="24"/>
          <w:szCs w:val="24"/>
        </w:rPr>
        <w:t>Just as it said in Exod. [15:26; 19:5-6]: “If you will hear and obey my precepts, you will be my peculiar possession and a priestly kingdom.” And the reason is because then the priesthood depended upon the kingdom, just as an adjective upon the substantive. But the apostle Peter imitated this order calling it on the other hand a “kingly priesthood” because now the kingdom depends upon the priesthood, the empire upon the papacy. But far be it that it would be the contrary, as namely in a way it was not a race elected but rejected through the disrepute of the priesthood, not regal but venal through simony, not a holy race but a disreputable race through pride, avarice, and fraudulence, not a people of acquisition but of perdition through malice.</w:t>
      </w:r>
      <w:r w:rsidR="004173A0" w:rsidRPr="007E1D7C">
        <w:rPr>
          <w:rFonts w:ascii="Times New Roman" w:hAnsi="Times New Roman" w:cs="Times New Roman"/>
          <w:sz w:val="24"/>
          <w:szCs w:val="24"/>
        </w:rPr>
        <w:t xml:space="preserve"> Wherefore it follows in the </w:t>
      </w:r>
      <w:proofErr w:type="gramStart"/>
      <w:r w:rsidR="004173A0" w:rsidRPr="007E1D7C">
        <w:rPr>
          <w:rFonts w:ascii="Times New Roman" w:hAnsi="Times New Roman" w:cs="Times New Roman"/>
          <w:sz w:val="24"/>
          <w:szCs w:val="24"/>
        </w:rPr>
        <w:t>aforesaid</w:t>
      </w:r>
      <w:proofErr w:type="gramEnd"/>
      <w:r w:rsidR="00822BA6">
        <w:rPr>
          <w:rFonts w:ascii="Times New Roman" w:hAnsi="Times New Roman" w:cs="Times New Roman"/>
          <w:sz w:val="24"/>
          <w:szCs w:val="24"/>
        </w:rPr>
        <w:t xml:space="preserve"> </w:t>
      </w:r>
      <w:r w:rsidR="004173A0" w:rsidRPr="007E1D7C">
        <w:rPr>
          <w:rFonts w:ascii="Times New Roman" w:hAnsi="Times New Roman" w:cs="Times New Roman"/>
          <w:sz w:val="24"/>
          <w:szCs w:val="24"/>
        </w:rPr>
        <w:t xml:space="preserve">authority, [1 Pet. 2:9]: </w:t>
      </w:r>
      <w:r w:rsidR="00935F5A" w:rsidRPr="007E1D7C">
        <w:rPr>
          <w:rFonts w:ascii="Times New Roman" w:hAnsi="Times New Roman" w:cs="Times New Roman"/>
          <w:sz w:val="24"/>
          <w:szCs w:val="24"/>
        </w:rPr>
        <w:t>“</w:t>
      </w:r>
      <w:r w:rsidR="004173A0" w:rsidRPr="007E1D7C">
        <w:rPr>
          <w:rFonts w:ascii="Times New Roman" w:hAnsi="Times New Roman" w:cs="Times New Roman"/>
          <w:sz w:val="24"/>
          <w:szCs w:val="24"/>
        </w:rPr>
        <w:t xml:space="preserve">Who has called you out of darkness into his </w:t>
      </w:r>
      <w:r w:rsidR="00935F5A" w:rsidRPr="007E1D7C">
        <w:rPr>
          <w:rFonts w:ascii="Times New Roman" w:hAnsi="Times New Roman" w:cs="Times New Roman"/>
          <w:sz w:val="24"/>
          <w:szCs w:val="24"/>
        </w:rPr>
        <w:t>marvelous</w:t>
      </w:r>
      <w:r w:rsidR="004173A0" w:rsidRPr="007E1D7C">
        <w:rPr>
          <w:rFonts w:ascii="Times New Roman" w:hAnsi="Times New Roman" w:cs="Times New Roman"/>
          <w:sz w:val="24"/>
          <w:szCs w:val="24"/>
        </w:rPr>
        <w:t xml:space="preserve"> light</w:t>
      </w:r>
      <w:r w:rsidR="00935F5A" w:rsidRPr="007E1D7C">
        <w:rPr>
          <w:rFonts w:ascii="Times New Roman" w:hAnsi="Times New Roman" w:cs="Times New Roman"/>
          <w:sz w:val="24"/>
          <w:szCs w:val="24"/>
        </w:rPr>
        <w:t>,</w:t>
      </w:r>
      <w:r w:rsidR="004173A0" w:rsidRPr="007E1D7C">
        <w:rPr>
          <w:rFonts w:ascii="Times New Roman" w:hAnsi="Times New Roman" w:cs="Times New Roman"/>
          <w:sz w:val="24"/>
          <w:szCs w:val="24"/>
        </w:rPr>
        <w:t xml:space="preserve">” </w:t>
      </w:r>
      <w:r w:rsidR="00935F5A" w:rsidRPr="007E1D7C">
        <w:rPr>
          <w:rFonts w:ascii="Times New Roman" w:hAnsi="Times New Roman" w:cs="Times New Roman"/>
          <w:sz w:val="24"/>
          <w:szCs w:val="24"/>
        </w:rPr>
        <w:t xml:space="preserve">because not only has he called you from </w:t>
      </w:r>
      <w:r w:rsidR="00283E3F" w:rsidRPr="007E1D7C">
        <w:rPr>
          <w:rFonts w:ascii="Times New Roman" w:hAnsi="Times New Roman" w:cs="Times New Roman"/>
          <w:sz w:val="24"/>
          <w:szCs w:val="24"/>
        </w:rPr>
        <w:t>non</w:t>
      </w:r>
      <w:r w:rsidR="00283E3F">
        <w:rPr>
          <w:rFonts w:ascii="Times New Roman" w:hAnsi="Times New Roman" w:cs="Times New Roman"/>
          <w:sz w:val="24"/>
          <w:szCs w:val="24"/>
        </w:rPr>
        <w:t>-</w:t>
      </w:r>
      <w:r w:rsidR="00283E3F" w:rsidRPr="007E1D7C">
        <w:rPr>
          <w:rFonts w:ascii="Times New Roman" w:hAnsi="Times New Roman" w:cs="Times New Roman"/>
          <w:sz w:val="24"/>
          <w:szCs w:val="24"/>
        </w:rPr>
        <w:t>being</w:t>
      </w:r>
      <w:r w:rsidR="00822BA6">
        <w:rPr>
          <w:rFonts w:ascii="Times New Roman" w:hAnsi="Times New Roman" w:cs="Times New Roman"/>
          <w:sz w:val="24"/>
          <w:szCs w:val="24"/>
        </w:rPr>
        <w:t xml:space="preserve"> </w:t>
      </w:r>
      <w:r w:rsidR="00935F5A" w:rsidRPr="007E1D7C">
        <w:rPr>
          <w:rFonts w:ascii="Times New Roman" w:hAnsi="Times New Roman" w:cs="Times New Roman"/>
          <w:sz w:val="24"/>
          <w:szCs w:val="24"/>
        </w:rPr>
        <w:t xml:space="preserve">to the being of nature. But in the being of </w:t>
      </w:r>
      <w:r w:rsidR="00283E3F" w:rsidRPr="007E1D7C">
        <w:rPr>
          <w:rFonts w:ascii="Times New Roman" w:hAnsi="Times New Roman" w:cs="Times New Roman"/>
          <w:sz w:val="24"/>
          <w:szCs w:val="24"/>
        </w:rPr>
        <w:t>grace,</w:t>
      </w:r>
      <w:r w:rsidR="00935F5A" w:rsidRPr="007E1D7C">
        <w:rPr>
          <w:rFonts w:ascii="Times New Roman" w:hAnsi="Times New Roman" w:cs="Times New Roman"/>
          <w:sz w:val="24"/>
          <w:szCs w:val="24"/>
        </w:rPr>
        <w:t xml:space="preserve"> he recreated you by removing the fault and introducing the grace.</w:t>
      </w:r>
    </w:p>
    <w:p w14:paraId="2AEDE25D" w14:textId="77777777" w:rsidR="00935F5A" w:rsidRPr="007E1D7C" w:rsidRDefault="00935F5A" w:rsidP="007E1D7C">
      <w:pPr>
        <w:spacing w:line="480" w:lineRule="auto"/>
        <w:rPr>
          <w:rFonts w:ascii="Times New Roman" w:hAnsi="Times New Roman" w:cs="Times New Roman"/>
          <w:sz w:val="24"/>
          <w:szCs w:val="24"/>
        </w:rPr>
      </w:pPr>
      <w:r w:rsidRPr="007E1D7C">
        <w:rPr>
          <w:rFonts w:ascii="Times New Roman" w:hAnsi="Times New Roman" w:cs="Times New Roman"/>
          <w:sz w:val="24"/>
          <w:szCs w:val="24"/>
        </w:rPr>
        <w:t xml:space="preserve">¶ And it ought to be known that concerning the ministry of the priest it requires </w:t>
      </w:r>
    </w:p>
    <w:p w14:paraId="5BC1778F" w14:textId="1C156C41" w:rsidR="00935F5A" w:rsidRPr="007E1D7C" w:rsidRDefault="00935F5A" w:rsidP="007E1D7C">
      <w:pPr>
        <w:spacing w:line="480" w:lineRule="auto"/>
        <w:rPr>
          <w:rFonts w:ascii="Times New Roman" w:hAnsi="Times New Roman" w:cs="Times New Roman"/>
          <w:sz w:val="24"/>
          <w:szCs w:val="24"/>
        </w:rPr>
      </w:pPr>
      <w:r w:rsidRPr="007E1D7C">
        <w:rPr>
          <w:rFonts w:ascii="Times New Roman" w:hAnsi="Times New Roman" w:cs="Times New Roman"/>
          <w:sz w:val="24"/>
          <w:szCs w:val="24"/>
        </w:rPr>
        <w:t>/fol. 296vb/</w:t>
      </w:r>
    </w:p>
    <w:p w14:paraId="49C9E95C" w14:textId="56AA2528" w:rsidR="00433B90" w:rsidRPr="007E1D7C" w:rsidRDefault="00935F5A" w:rsidP="007E1D7C">
      <w:pPr>
        <w:spacing w:line="480" w:lineRule="auto"/>
        <w:rPr>
          <w:rFonts w:ascii="Times New Roman" w:hAnsi="Times New Roman" w:cs="Times New Roman"/>
          <w:sz w:val="24"/>
          <w:szCs w:val="24"/>
        </w:rPr>
      </w:pPr>
      <w:r w:rsidRPr="007E1D7C">
        <w:rPr>
          <w:rFonts w:ascii="Times New Roman" w:hAnsi="Times New Roman" w:cs="Times New Roman"/>
          <w:sz w:val="24"/>
          <w:szCs w:val="24"/>
        </w:rPr>
        <w:lastRenderedPageBreak/>
        <w:t xml:space="preserve">looking </w:t>
      </w:r>
      <w:r w:rsidR="00283E3F" w:rsidRPr="007E1D7C">
        <w:rPr>
          <w:rFonts w:ascii="Times New Roman" w:hAnsi="Times New Roman" w:cs="Times New Roman"/>
          <w:sz w:val="24"/>
          <w:szCs w:val="24"/>
        </w:rPr>
        <w:t>into</w:t>
      </w:r>
      <w:r w:rsidRPr="007E1D7C">
        <w:rPr>
          <w:rFonts w:ascii="Times New Roman" w:hAnsi="Times New Roman" w:cs="Times New Roman"/>
          <w:sz w:val="24"/>
          <w:szCs w:val="24"/>
        </w:rPr>
        <w:t xml:space="preserve"> three matters: the order of the priesthood, the obligation of the precept, and the execution of the office. Of which the first requires honor, the second duty, and the third work. Honor requires the ornament of association. Duty inspires the fear of obligation. Work demands the labor of performance. According to this it is proposed here first honor which is</w:t>
      </w:r>
      <w:r w:rsidR="00822BA6">
        <w:rPr>
          <w:rFonts w:ascii="Times New Roman" w:hAnsi="Times New Roman" w:cs="Times New Roman"/>
          <w:sz w:val="24"/>
          <w:szCs w:val="24"/>
        </w:rPr>
        <w:t xml:space="preserve"> </w:t>
      </w:r>
      <w:r w:rsidRPr="007E1D7C">
        <w:rPr>
          <w:rFonts w:ascii="Times New Roman" w:hAnsi="Times New Roman" w:cs="Times New Roman"/>
          <w:sz w:val="24"/>
          <w:szCs w:val="24"/>
        </w:rPr>
        <w:t xml:space="preserve">employed </w:t>
      </w:r>
      <w:r w:rsidR="00A017F5" w:rsidRPr="007E1D7C">
        <w:rPr>
          <w:rFonts w:ascii="Times New Roman" w:hAnsi="Times New Roman" w:cs="Times New Roman"/>
          <w:sz w:val="24"/>
          <w:szCs w:val="24"/>
        </w:rPr>
        <w:t>by priests. Second duty which is imposed upon them. Third work which is exacted, [</w:t>
      </w:r>
      <w:r w:rsidRPr="007E1D7C">
        <w:rPr>
          <w:rFonts w:ascii="Times New Roman" w:hAnsi="Times New Roman" w:cs="Times New Roman"/>
          <w:sz w:val="24"/>
          <w:szCs w:val="24"/>
        </w:rPr>
        <w:t>1</w:t>
      </w:r>
      <w:r w:rsidR="00A017F5" w:rsidRPr="007E1D7C">
        <w:rPr>
          <w:rFonts w:ascii="Times New Roman" w:hAnsi="Times New Roman" w:cs="Times New Roman"/>
          <w:sz w:val="24"/>
          <w:szCs w:val="24"/>
        </w:rPr>
        <w:t>]</w:t>
      </w:r>
      <w:r w:rsidRPr="007E1D7C">
        <w:rPr>
          <w:rFonts w:ascii="Times New Roman" w:hAnsi="Times New Roman" w:cs="Times New Roman"/>
          <w:sz w:val="24"/>
          <w:szCs w:val="24"/>
        </w:rPr>
        <w:t xml:space="preserve"> Tim. 5[:17]: “Let the priests that rule well, be esteemed worthy of double honor.”</w:t>
      </w:r>
      <w:r w:rsidR="00822BA6">
        <w:rPr>
          <w:rFonts w:ascii="Times New Roman" w:hAnsi="Times New Roman" w:cs="Times New Roman"/>
          <w:sz w:val="24"/>
          <w:szCs w:val="24"/>
        </w:rPr>
        <w:t xml:space="preserve"> </w:t>
      </w:r>
    </w:p>
    <w:sectPr w:rsidR="00433B90" w:rsidRPr="007E1D7C"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3458F" w14:textId="77777777" w:rsidR="00273703" w:rsidRDefault="00273703" w:rsidP="00273703">
      <w:pPr>
        <w:spacing w:after="0" w:line="240" w:lineRule="auto"/>
      </w:pPr>
      <w:r>
        <w:separator/>
      </w:r>
    </w:p>
  </w:endnote>
  <w:endnote w:type="continuationSeparator" w:id="0">
    <w:p w14:paraId="62353DD9" w14:textId="77777777" w:rsidR="00273703" w:rsidRDefault="00273703" w:rsidP="00273703">
      <w:pPr>
        <w:spacing w:after="0" w:line="240" w:lineRule="auto"/>
      </w:pPr>
      <w:r>
        <w:continuationSeparator/>
      </w:r>
    </w:p>
  </w:endnote>
  <w:endnote w:id="1">
    <w:p w14:paraId="297B46F0" w14:textId="77777777" w:rsidR="00273703" w:rsidRPr="0090710A" w:rsidRDefault="00273703" w:rsidP="00273703">
      <w:pPr>
        <w:pStyle w:val="FootnoteText"/>
        <w:rPr>
          <w:rFonts w:ascii="Times New Roman" w:hAnsi="Times New Roman" w:cs="Times New Roman"/>
          <w:sz w:val="24"/>
          <w:szCs w:val="24"/>
        </w:rPr>
      </w:pPr>
      <w:r>
        <w:rPr>
          <w:rStyle w:val="EndnoteReference"/>
        </w:rPr>
        <w:endnoteRef/>
      </w:r>
      <w:r>
        <w:t xml:space="preserve"> </w:t>
      </w:r>
      <w:r w:rsidRPr="0090710A">
        <w:rPr>
          <w:rFonts w:ascii="Times New Roman" w:hAnsi="Times New Roman" w:cs="Times New Roman"/>
          <w:sz w:val="24"/>
          <w:szCs w:val="24"/>
        </w:rPr>
        <w:t xml:space="preserve">Hugo de Sancto Caro, </w:t>
      </w:r>
      <w:r>
        <w:rPr>
          <w:rFonts w:ascii="Times New Roman" w:hAnsi="Times New Roman" w:cs="Times New Roman"/>
          <w:i/>
          <w:iCs/>
          <w:sz w:val="24"/>
          <w:szCs w:val="24"/>
        </w:rPr>
        <w:t>G</w:t>
      </w:r>
      <w:r w:rsidRPr="0090710A">
        <w:rPr>
          <w:rFonts w:ascii="Times New Roman" w:hAnsi="Times New Roman" w:cs="Times New Roman"/>
          <w:i/>
          <w:iCs/>
          <w:sz w:val="24"/>
          <w:szCs w:val="24"/>
        </w:rPr>
        <w:t xml:space="preserve">lossae </w:t>
      </w:r>
      <w:proofErr w:type="spellStart"/>
      <w:r w:rsidRPr="0090710A">
        <w:rPr>
          <w:rFonts w:ascii="Times New Roman" w:hAnsi="Times New Roman" w:cs="Times New Roman"/>
          <w:i/>
          <w:iCs/>
          <w:sz w:val="24"/>
          <w:szCs w:val="24"/>
        </w:rPr>
        <w:t>Scripturae</w:t>
      </w:r>
      <w:proofErr w:type="spellEnd"/>
      <w:r w:rsidRPr="0090710A">
        <w:rPr>
          <w:rFonts w:ascii="Times New Roman" w:hAnsi="Times New Roman" w:cs="Times New Roman"/>
          <w:i/>
          <w:iCs/>
          <w:sz w:val="24"/>
          <w:szCs w:val="24"/>
        </w:rPr>
        <w:t xml:space="preserve"> </w:t>
      </w:r>
      <w:proofErr w:type="spellStart"/>
      <w:r w:rsidRPr="0090710A">
        <w:rPr>
          <w:rFonts w:ascii="Times New Roman" w:hAnsi="Times New Roman" w:cs="Times New Roman"/>
          <w:i/>
          <w:iCs/>
          <w:sz w:val="24"/>
          <w:szCs w:val="24"/>
        </w:rPr>
        <w:t>Sacrae</w:t>
      </w:r>
      <w:proofErr w:type="spellEnd"/>
      <w:r w:rsidRPr="0090710A">
        <w:rPr>
          <w:rFonts w:ascii="Times New Roman" w:hAnsi="Times New Roman" w:cs="Times New Roman"/>
          <w:i/>
          <w:iCs/>
          <w:sz w:val="24"/>
          <w:szCs w:val="24"/>
        </w:rPr>
        <w:t xml:space="preserve"> </w:t>
      </w:r>
      <w:r w:rsidRPr="0090710A">
        <w:rPr>
          <w:rFonts w:ascii="Times New Roman" w:hAnsi="Times New Roman" w:cs="Times New Roman"/>
          <w:sz w:val="24"/>
          <w:szCs w:val="24"/>
        </w:rPr>
        <w:t>on 1 Thess. 5:</w:t>
      </w:r>
      <w:proofErr w:type="gramStart"/>
      <w:r w:rsidRPr="0090710A">
        <w:rPr>
          <w:rFonts w:ascii="Times New Roman" w:hAnsi="Times New Roman" w:cs="Times New Roman"/>
          <w:sz w:val="24"/>
          <w:szCs w:val="24"/>
        </w:rPr>
        <w:t>9 :</w:t>
      </w:r>
      <w:proofErr w:type="gramEnd"/>
      <w:r w:rsidRPr="0090710A">
        <w:rPr>
          <w:rFonts w:ascii="Times New Roman" w:hAnsi="Times New Roman" w:cs="Times New Roman"/>
          <w:sz w:val="24"/>
          <w:szCs w:val="24"/>
        </w:rPr>
        <w:t xml:space="preserve"> </w:t>
      </w:r>
      <w:r w:rsidRPr="0090710A">
        <w:rPr>
          <w:rFonts w:ascii="Times New Roman" w:hAnsi="Times New Roman" w:cs="Times New Roman"/>
          <w:color w:val="212529"/>
          <w:sz w:val="24"/>
          <w:szCs w:val="24"/>
          <w:shd w:val="clear" w:color="auto" w:fill="FFFFFF"/>
        </w:rPr>
        <w:t xml:space="preserve">Vos </w:t>
      </w:r>
      <w:proofErr w:type="spellStart"/>
      <w:r w:rsidRPr="0090710A">
        <w:rPr>
          <w:rFonts w:ascii="Times New Roman" w:hAnsi="Times New Roman" w:cs="Times New Roman"/>
          <w:color w:val="212529"/>
          <w:sz w:val="24"/>
          <w:szCs w:val="24"/>
          <w:shd w:val="clear" w:color="auto" w:fill="FFFFFF"/>
        </w:rPr>
        <w:t>estis</w:t>
      </w:r>
      <w:proofErr w:type="spellEnd"/>
      <w:r w:rsidRPr="0090710A">
        <w:rPr>
          <w:rFonts w:ascii="Times New Roman" w:hAnsi="Times New Roman" w:cs="Times New Roman"/>
          <w:color w:val="212529"/>
          <w:sz w:val="24"/>
          <w:szCs w:val="24"/>
          <w:shd w:val="clear" w:color="auto" w:fill="FFFFFF"/>
        </w:rPr>
        <w:t xml:space="preserve"> genus </w:t>
      </w:r>
      <w:proofErr w:type="spellStart"/>
      <w:r w:rsidRPr="0090710A">
        <w:rPr>
          <w:rFonts w:ascii="Times New Roman" w:hAnsi="Times New Roman" w:cs="Times New Roman"/>
          <w:color w:val="212529"/>
          <w:sz w:val="24"/>
          <w:szCs w:val="24"/>
          <w:shd w:val="clear" w:color="auto" w:fill="FFFFFF"/>
        </w:rPr>
        <w:t>abiectum</w:t>
      </w:r>
      <w:proofErr w:type="spellEnd"/>
      <w:r w:rsidRPr="0090710A">
        <w:rPr>
          <w:rFonts w:ascii="Times New Roman" w:hAnsi="Times New Roman" w:cs="Times New Roman"/>
          <w:color w:val="212529"/>
          <w:sz w:val="24"/>
          <w:szCs w:val="24"/>
          <w:shd w:val="clear" w:color="auto" w:fill="FFFFFF"/>
        </w:rPr>
        <w:t xml:space="preserve">, </w:t>
      </w:r>
      <w:proofErr w:type="spellStart"/>
      <w:r w:rsidRPr="0090710A">
        <w:rPr>
          <w:rFonts w:ascii="Times New Roman" w:hAnsi="Times New Roman" w:cs="Times New Roman"/>
          <w:color w:val="212529"/>
          <w:sz w:val="24"/>
          <w:szCs w:val="24"/>
          <w:shd w:val="clear" w:color="auto" w:fill="FFFFFF"/>
        </w:rPr>
        <w:t>venale</w:t>
      </w:r>
      <w:proofErr w:type="spellEnd"/>
      <w:r w:rsidRPr="0090710A">
        <w:rPr>
          <w:rFonts w:ascii="Times New Roman" w:hAnsi="Times New Roman" w:cs="Times New Roman"/>
          <w:color w:val="212529"/>
          <w:sz w:val="24"/>
          <w:szCs w:val="24"/>
          <w:shd w:val="clear" w:color="auto" w:fill="FFFFFF"/>
        </w:rPr>
        <w:t xml:space="preserve"> </w:t>
      </w:r>
      <w:proofErr w:type="spellStart"/>
      <w:r w:rsidRPr="0090710A">
        <w:rPr>
          <w:rFonts w:ascii="Times New Roman" w:hAnsi="Times New Roman" w:cs="Times New Roman"/>
          <w:color w:val="212529"/>
          <w:sz w:val="24"/>
          <w:szCs w:val="24"/>
          <w:shd w:val="clear" w:color="auto" w:fill="FFFFFF"/>
        </w:rPr>
        <w:t>sacerdotium</w:t>
      </w:r>
      <w:proofErr w:type="spellEnd"/>
      <w:r w:rsidRPr="0090710A">
        <w:rPr>
          <w:rFonts w:ascii="Times New Roman" w:hAnsi="Times New Roman" w:cs="Times New Roman"/>
          <w:color w:val="212529"/>
          <w:sz w:val="24"/>
          <w:szCs w:val="24"/>
          <w:shd w:val="clear" w:color="auto" w:fill="FFFFFF"/>
        </w:rPr>
        <w:t xml:space="preserve">, gens </w:t>
      </w:r>
      <w:proofErr w:type="spellStart"/>
      <w:r w:rsidRPr="0090710A">
        <w:rPr>
          <w:rFonts w:ascii="Times New Roman" w:hAnsi="Times New Roman" w:cs="Times New Roman"/>
          <w:color w:val="212529"/>
          <w:sz w:val="24"/>
          <w:szCs w:val="24"/>
          <w:shd w:val="clear" w:color="auto" w:fill="FFFFFF"/>
        </w:rPr>
        <w:t>polluta</w:t>
      </w:r>
      <w:proofErr w:type="spellEnd"/>
      <w:r w:rsidRPr="0090710A">
        <w:rPr>
          <w:rFonts w:ascii="Times New Roman" w:hAnsi="Times New Roman" w:cs="Times New Roman"/>
          <w:color w:val="212529"/>
          <w:sz w:val="24"/>
          <w:szCs w:val="24"/>
          <w:shd w:val="clear" w:color="auto" w:fill="FFFFFF"/>
        </w:rPr>
        <w:t xml:space="preserve">, populus </w:t>
      </w:r>
      <w:proofErr w:type="spellStart"/>
      <w:r w:rsidRPr="0090710A">
        <w:rPr>
          <w:rFonts w:ascii="Times New Roman" w:hAnsi="Times New Roman" w:cs="Times New Roman"/>
          <w:color w:val="212529"/>
          <w:sz w:val="24"/>
          <w:szCs w:val="24"/>
          <w:shd w:val="clear" w:color="auto" w:fill="FFFFFF"/>
        </w:rPr>
        <w:t>perditionis</w:t>
      </w:r>
      <w:proofErr w:type="spellEnd"/>
      <w:r w:rsidRPr="0090710A">
        <w:rPr>
          <w:rFonts w:ascii="Times New Roman" w:hAnsi="Times New Roman" w:cs="Times New Roman"/>
          <w:color w:val="212529"/>
          <w:sz w:val="24"/>
          <w:szCs w:val="24"/>
          <w:shd w:val="clear" w:color="auto" w:fill="FFFFFF"/>
        </w:rPr>
        <w:t xml:space="preserve">, </w:t>
      </w:r>
      <w:proofErr w:type="spellStart"/>
      <w:r w:rsidRPr="0090710A">
        <w:rPr>
          <w:rFonts w:ascii="Times New Roman" w:hAnsi="Times New Roman" w:cs="Times New Roman"/>
          <w:color w:val="212529"/>
          <w:sz w:val="24"/>
          <w:szCs w:val="24"/>
          <w:shd w:val="clear" w:color="auto" w:fill="FFFFFF"/>
        </w:rPr>
        <w:t>quia</w:t>
      </w:r>
      <w:proofErr w:type="spellEnd"/>
      <w:r w:rsidRPr="0090710A">
        <w:rPr>
          <w:rFonts w:ascii="Times New Roman" w:hAnsi="Times New Roman" w:cs="Times New Roman"/>
          <w:color w:val="212529"/>
          <w:sz w:val="24"/>
          <w:szCs w:val="24"/>
          <w:shd w:val="clear" w:color="auto" w:fill="FFFFFF"/>
        </w:rPr>
        <w:t xml:space="preserve"> se, et alios </w:t>
      </w:r>
      <w:proofErr w:type="spellStart"/>
      <w:r w:rsidRPr="0090710A">
        <w:rPr>
          <w:rFonts w:ascii="Times New Roman" w:hAnsi="Times New Roman" w:cs="Times New Roman"/>
          <w:color w:val="212529"/>
          <w:sz w:val="24"/>
          <w:szCs w:val="24"/>
          <w:shd w:val="clear" w:color="auto" w:fill="FFFFFF"/>
        </w:rPr>
        <w:t>perdunt</w:t>
      </w:r>
      <w:proofErr w:type="spellEnd"/>
      <w:r w:rsidRPr="0090710A">
        <w:rPr>
          <w:rFonts w:ascii="Times New Roman" w:hAnsi="Times New Roman" w:cs="Times New Roman"/>
          <w:color w:val="212529"/>
          <w:sz w:val="24"/>
          <w:szCs w:val="24"/>
          <w:shd w:val="clear" w:color="auto" w:fill="FFFFFF"/>
        </w:rPr>
        <w:t xml:space="preserve">. </w:t>
      </w:r>
      <w:proofErr w:type="spellStart"/>
      <w:r w:rsidRPr="0090710A">
        <w:rPr>
          <w:rFonts w:ascii="Times New Roman" w:hAnsi="Times New Roman" w:cs="Times New Roman"/>
          <w:color w:val="212529"/>
          <w:sz w:val="24"/>
          <w:szCs w:val="24"/>
          <w:shd w:val="clear" w:color="auto" w:fill="FFFFFF"/>
        </w:rPr>
        <w:t>Ier</w:t>
      </w:r>
      <w:proofErr w:type="spellEnd"/>
      <w:r w:rsidRPr="0090710A">
        <w:rPr>
          <w:rFonts w:ascii="Times New Roman" w:hAnsi="Times New Roman" w:cs="Times New Roman"/>
          <w:color w:val="212529"/>
          <w:sz w:val="24"/>
          <w:szCs w:val="24"/>
          <w:shd w:val="clear" w:color="auto" w:fill="FFFFFF"/>
        </w:rPr>
        <w:t xml:space="preserve">. 50.a. Grex </w:t>
      </w:r>
      <w:proofErr w:type="spellStart"/>
      <w:r w:rsidRPr="0090710A">
        <w:rPr>
          <w:rFonts w:ascii="Times New Roman" w:hAnsi="Times New Roman" w:cs="Times New Roman"/>
          <w:color w:val="212529"/>
          <w:sz w:val="24"/>
          <w:szCs w:val="24"/>
          <w:shd w:val="clear" w:color="auto" w:fill="FFFFFF"/>
        </w:rPr>
        <w:t>perditus</w:t>
      </w:r>
      <w:proofErr w:type="spellEnd"/>
      <w:r w:rsidRPr="0090710A">
        <w:rPr>
          <w:rFonts w:ascii="Times New Roman" w:hAnsi="Times New Roman" w:cs="Times New Roman"/>
          <w:color w:val="212529"/>
          <w:sz w:val="24"/>
          <w:szCs w:val="24"/>
          <w:shd w:val="clear" w:color="auto" w:fill="FFFFFF"/>
        </w:rPr>
        <w:t xml:space="preserve"> </w:t>
      </w:r>
      <w:proofErr w:type="spellStart"/>
      <w:r w:rsidRPr="0090710A">
        <w:rPr>
          <w:rFonts w:ascii="Times New Roman" w:hAnsi="Times New Roman" w:cs="Times New Roman"/>
          <w:color w:val="212529"/>
          <w:sz w:val="24"/>
          <w:szCs w:val="24"/>
          <w:shd w:val="clear" w:color="auto" w:fill="FFFFFF"/>
        </w:rPr>
        <w:t>factus</w:t>
      </w:r>
      <w:proofErr w:type="spellEnd"/>
      <w:r w:rsidRPr="0090710A">
        <w:rPr>
          <w:rFonts w:ascii="Times New Roman" w:hAnsi="Times New Roman" w:cs="Times New Roman"/>
          <w:color w:val="212529"/>
          <w:sz w:val="24"/>
          <w:szCs w:val="24"/>
          <w:shd w:val="clear" w:color="auto" w:fill="FFFFFF"/>
        </w:rPr>
        <w:t xml:space="preserve"> </w:t>
      </w:r>
      <w:proofErr w:type="spellStart"/>
      <w:r w:rsidRPr="0090710A">
        <w:rPr>
          <w:rFonts w:ascii="Times New Roman" w:hAnsi="Times New Roman" w:cs="Times New Roman"/>
          <w:color w:val="212529"/>
          <w:sz w:val="24"/>
          <w:szCs w:val="24"/>
          <w:shd w:val="clear" w:color="auto" w:fill="FFFFFF"/>
        </w:rPr>
        <w:t>est</w:t>
      </w:r>
      <w:proofErr w:type="spellEnd"/>
      <w:r w:rsidRPr="0090710A">
        <w:rPr>
          <w:rFonts w:ascii="Times New Roman" w:hAnsi="Times New Roman" w:cs="Times New Roman"/>
          <w:color w:val="212529"/>
          <w:sz w:val="24"/>
          <w:szCs w:val="24"/>
          <w:shd w:val="clear" w:color="auto" w:fill="FFFFFF"/>
        </w:rPr>
        <w:t xml:space="preserve"> populus meus </w:t>
      </w:r>
      <w:proofErr w:type="spellStart"/>
      <w:r w:rsidRPr="0090710A">
        <w:rPr>
          <w:rFonts w:ascii="Times New Roman" w:hAnsi="Times New Roman" w:cs="Times New Roman"/>
          <w:color w:val="212529"/>
          <w:sz w:val="24"/>
          <w:szCs w:val="24"/>
          <w:shd w:val="clear" w:color="auto" w:fill="FFFFFF"/>
        </w:rPr>
        <w:t>pastores</w:t>
      </w:r>
      <w:proofErr w:type="spellEnd"/>
      <w:r w:rsidRPr="0090710A">
        <w:rPr>
          <w:rFonts w:ascii="Times New Roman" w:hAnsi="Times New Roman" w:cs="Times New Roman"/>
          <w:color w:val="212529"/>
          <w:sz w:val="24"/>
          <w:szCs w:val="24"/>
          <w:shd w:val="clear" w:color="auto" w:fill="FFFFFF"/>
        </w:rPr>
        <w:t xml:space="preserve"> </w:t>
      </w:r>
      <w:proofErr w:type="spellStart"/>
      <w:r w:rsidRPr="0090710A">
        <w:rPr>
          <w:rFonts w:ascii="Times New Roman" w:hAnsi="Times New Roman" w:cs="Times New Roman"/>
          <w:color w:val="212529"/>
          <w:sz w:val="24"/>
          <w:szCs w:val="24"/>
          <w:shd w:val="clear" w:color="auto" w:fill="FFFFFF"/>
        </w:rPr>
        <w:t>mei</w:t>
      </w:r>
      <w:proofErr w:type="spellEnd"/>
      <w:r w:rsidRPr="0090710A">
        <w:rPr>
          <w:rFonts w:ascii="Times New Roman" w:hAnsi="Times New Roman" w:cs="Times New Roman"/>
          <w:color w:val="212529"/>
          <w:sz w:val="24"/>
          <w:szCs w:val="24"/>
          <w:shd w:val="clear" w:color="auto" w:fill="FFFFFF"/>
        </w:rPr>
        <w:t xml:space="preserve"> </w:t>
      </w:r>
      <w:proofErr w:type="spellStart"/>
      <w:r w:rsidRPr="0090710A">
        <w:rPr>
          <w:rFonts w:ascii="Times New Roman" w:hAnsi="Times New Roman" w:cs="Times New Roman"/>
          <w:color w:val="212529"/>
          <w:sz w:val="24"/>
          <w:szCs w:val="24"/>
          <w:shd w:val="clear" w:color="auto" w:fill="FFFFFF"/>
        </w:rPr>
        <w:t>seduxerunt</w:t>
      </w:r>
      <w:proofErr w:type="spellEnd"/>
      <w:r w:rsidRPr="0090710A">
        <w:rPr>
          <w:rFonts w:ascii="Times New Roman" w:hAnsi="Times New Roman" w:cs="Times New Roman"/>
          <w:color w:val="212529"/>
          <w:sz w:val="24"/>
          <w:szCs w:val="24"/>
          <w:shd w:val="clear" w:color="auto" w:fill="FFFFFF"/>
        </w:rPr>
        <w:t xml:space="preserve"> </w:t>
      </w:r>
      <w:proofErr w:type="spellStart"/>
      <w:r w:rsidRPr="0090710A">
        <w:rPr>
          <w:rFonts w:ascii="Times New Roman" w:hAnsi="Times New Roman" w:cs="Times New Roman"/>
          <w:color w:val="212529"/>
          <w:sz w:val="24"/>
          <w:szCs w:val="24"/>
          <w:shd w:val="clear" w:color="auto" w:fill="FFFFFF"/>
        </w:rPr>
        <w:t>eos</w:t>
      </w:r>
      <w:proofErr w:type="spellEnd"/>
      <w:proofErr w:type="gramStart"/>
      <w:r w:rsidRPr="0090710A">
        <w:rPr>
          <w:rFonts w:ascii="Times New Roman" w:hAnsi="Times New Roman" w:cs="Times New Roman"/>
          <w:color w:val="212529"/>
          <w:sz w:val="24"/>
          <w:szCs w:val="24"/>
          <w:shd w:val="clear" w:color="auto" w:fill="FFFFFF"/>
        </w:rPr>
        <w:t xml:space="preserve">.  </w:t>
      </w:r>
      <w:proofErr w:type="gramEnd"/>
      <w:hyperlink r:id="rId1" w:history="1">
        <w:r w:rsidRPr="0090710A">
          <w:rPr>
            <w:rStyle w:val="Hyperlink"/>
            <w:rFonts w:ascii="Times New Roman" w:hAnsi="Times New Roman" w:cs="Times New Roman"/>
            <w:sz w:val="24"/>
            <w:szCs w:val="24"/>
          </w:rPr>
          <w:t xml:space="preserve">Glossae </w:t>
        </w:r>
        <w:proofErr w:type="spellStart"/>
        <w:r w:rsidRPr="0090710A">
          <w:rPr>
            <w:rStyle w:val="Hyperlink"/>
            <w:rFonts w:ascii="Times New Roman" w:hAnsi="Times New Roman" w:cs="Times New Roman"/>
            <w:sz w:val="24"/>
            <w:szCs w:val="24"/>
          </w:rPr>
          <w:t>Scripturae</w:t>
        </w:r>
        <w:proofErr w:type="spellEnd"/>
        <w:r w:rsidRPr="0090710A">
          <w:rPr>
            <w:rStyle w:val="Hyperlink"/>
            <w:rFonts w:ascii="Times New Roman" w:hAnsi="Times New Roman" w:cs="Times New Roman"/>
            <w:sz w:val="24"/>
            <w:szCs w:val="24"/>
          </w:rPr>
          <w:t xml:space="preserve"> </w:t>
        </w:r>
        <w:proofErr w:type="spellStart"/>
        <w:r w:rsidRPr="0090710A">
          <w:rPr>
            <w:rStyle w:val="Hyperlink"/>
            <w:rFonts w:ascii="Times New Roman" w:hAnsi="Times New Roman" w:cs="Times New Roman"/>
            <w:sz w:val="24"/>
            <w:szCs w:val="24"/>
          </w:rPr>
          <w:t>Sacrae-electronicae</w:t>
        </w:r>
        <w:proofErr w:type="spellEnd"/>
        <w:r w:rsidRPr="0090710A">
          <w:rPr>
            <w:rStyle w:val="Hyperlink"/>
            <w:rFonts w:ascii="Times New Roman" w:hAnsi="Times New Roman" w:cs="Times New Roman"/>
            <w:sz w:val="24"/>
            <w:szCs w:val="24"/>
          </w:rPr>
          <w:t xml:space="preserve"> (Gloss-e) (cnrs.fr)</w:t>
        </w:r>
      </w:hyperlink>
    </w:p>
    <w:p w14:paraId="615E40C3" w14:textId="795D1FB4" w:rsidR="00273703" w:rsidRDefault="0027370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E53B4" w14:textId="77777777" w:rsidR="00273703" w:rsidRDefault="00273703" w:rsidP="00273703">
      <w:pPr>
        <w:spacing w:after="0" w:line="240" w:lineRule="auto"/>
      </w:pPr>
      <w:r>
        <w:separator/>
      </w:r>
    </w:p>
  </w:footnote>
  <w:footnote w:type="continuationSeparator" w:id="0">
    <w:p w14:paraId="55D24563" w14:textId="77777777" w:rsidR="00273703" w:rsidRDefault="00273703" w:rsidP="002737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2A4"/>
    <w:rsid w:val="00024106"/>
    <w:rsid w:val="00273703"/>
    <w:rsid w:val="00283E3F"/>
    <w:rsid w:val="004173A0"/>
    <w:rsid w:val="00433B90"/>
    <w:rsid w:val="00450089"/>
    <w:rsid w:val="0060075B"/>
    <w:rsid w:val="00650355"/>
    <w:rsid w:val="007E1D7C"/>
    <w:rsid w:val="00822BA6"/>
    <w:rsid w:val="008842A4"/>
    <w:rsid w:val="008E3C78"/>
    <w:rsid w:val="00935F5A"/>
    <w:rsid w:val="009E3723"/>
    <w:rsid w:val="00A0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1B42"/>
  <w15:chartTrackingRefBased/>
  <w15:docId w15:val="{67E56020-6C33-48F3-8321-798FF79C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2A4"/>
  </w:style>
  <w:style w:type="paragraph" w:styleId="Heading1">
    <w:name w:val="heading 1"/>
    <w:basedOn w:val="Normal"/>
    <w:next w:val="Normal"/>
    <w:link w:val="Heading1Char"/>
    <w:uiPriority w:val="9"/>
    <w:qFormat/>
    <w:rsid w:val="008842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2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2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2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2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2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2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2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2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2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2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2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2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2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2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2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2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2A4"/>
    <w:rPr>
      <w:rFonts w:eastAsiaTheme="majorEastAsia" w:cstheme="majorBidi"/>
      <w:color w:val="272727" w:themeColor="text1" w:themeTint="D8"/>
    </w:rPr>
  </w:style>
  <w:style w:type="paragraph" w:styleId="Title">
    <w:name w:val="Title"/>
    <w:basedOn w:val="Normal"/>
    <w:next w:val="Normal"/>
    <w:link w:val="TitleChar"/>
    <w:uiPriority w:val="10"/>
    <w:qFormat/>
    <w:rsid w:val="008842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2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2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2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2A4"/>
    <w:pPr>
      <w:spacing w:before="160"/>
      <w:jc w:val="center"/>
    </w:pPr>
    <w:rPr>
      <w:i/>
      <w:iCs/>
      <w:color w:val="404040" w:themeColor="text1" w:themeTint="BF"/>
    </w:rPr>
  </w:style>
  <w:style w:type="character" w:customStyle="1" w:styleId="QuoteChar">
    <w:name w:val="Quote Char"/>
    <w:basedOn w:val="DefaultParagraphFont"/>
    <w:link w:val="Quote"/>
    <w:uiPriority w:val="29"/>
    <w:rsid w:val="008842A4"/>
    <w:rPr>
      <w:i/>
      <w:iCs/>
      <w:color w:val="404040" w:themeColor="text1" w:themeTint="BF"/>
    </w:rPr>
  </w:style>
  <w:style w:type="paragraph" w:styleId="ListParagraph">
    <w:name w:val="List Paragraph"/>
    <w:basedOn w:val="Normal"/>
    <w:uiPriority w:val="34"/>
    <w:qFormat/>
    <w:rsid w:val="008842A4"/>
    <w:pPr>
      <w:ind w:left="720"/>
      <w:contextualSpacing/>
    </w:pPr>
  </w:style>
  <w:style w:type="character" w:styleId="IntenseEmphasis">
    <w:name w:val="Intense Emphasis"/>
    <w:basedOn w:val="DefaultParagraphFont"/>
    <w:uiPriority w:val="21"/>
    <w:qFormat/>
    <w:rsid w:val="008842A4"/>
    <w:rPr>
      <w:i/>
      <w:iCs/>
      <w:color w:val="0F4761" w:themeColor="accent1" w:themeShade="BF"/>
    </w:rPr>
  </w:style>
  <w:style w:type="paragraph" w:styleId="IntenseQuote">
    <w:name w:val="Intense Quote"/>
    <w:basedOn w:val="Normal"/>
    <w:next w:val="Normal"/>
    <w:link w:val="IntenseQuoteChar"/>
    <w:uiPriority w:val="30"/>
    <w:qFormat/>
    <w:rsid w:val="008842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2A4"/>
    <w:rPr>
      <w:i/>
      <w:iCs/>
      <w:color w:val="0F4761" w:themeColor="accent1" w:themeShade="BF"/>
    </w:rPr>
  </w:style>
  <w:style w:type="character" w:styleId="IntenseReference">
    <w:name w:val="Intense Reference"/>
    <w:basedOn w:val="DefaultParagraphFont"/>
    <w:uiPriority w:val="32"/>
    <w:qFormat/>
    <w:rsid w:val="008842A4"/>
    <w:rPr>
      <w:b/>
      <w:bCs/>
      <w:smallCaps/>
      <w:color w:val="0F4761" w:themeColor="accent1" w:themeShade="BF"/>
      <w:spacing w:val="5"/>
    </w:rPr>
  </w:style>
  <w:style w:type="paragraph" w:styleId="EndnoteText">
    <w:name w:val="endnote text"/>
    <w:basedOn w:val="Normal"/>
    <w:link w:val="EndnoteTextChar"/>
    <w:uiPriority w:val="99"/>
    <w:semiHidden/>
    <w:unhideWhenUsed/>
    <w:rsid w:val="002737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3703"/>
    <w:rPr>
      <w:sz w:val="20"/>
      <w:szCs w:val="20"/>
    </w:rPr>
  </w:style>
  <w:style w:type="character" w:styleId="EndnoteReference">
    <w:name w:val="endnote reference"/>
    <w:basedOn w:val="DefaultParagraphFont"/>
    <w:uiPriority w:val="99"/>
    <w:semiHidden/>
    <w:unhideWhenUsed/>
    <w:rsid w:val="00273703"/>
    <w:rPr>
      <w:vertAlign w:val="superscript"/>
    </w:rPr>
  </w:style>
  <w:style w:type="paragraph" w:styleId="FootnoteText">
    <w:name w:val="footnote text"/>
    <w:basedOn w:val="Normal"/>
    <w:link w:val="FootnoteTextChar"/>
    <w:uiPriority w:val="99"/>
    <w:semiHidden/>
    <w:unhideWhenUsed/>
    <w:rsid w:val="002737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3703"/>
    <w:rPr>
      <w:sz w:val="20"/>
      <w:szCs w:val="20"/>
    </w:rPr>
  </w:style>
  <w:style w:type="character" w:styleId="Hyperlink">
    <w:name w:val="Hyperlink"/>
    <w:basedOn w:val="DefaultParagraphFont"/>
    <w:uiPriority w:val="99"/>
    <w:semiHidden/>
    <w:unhideWhenUsed/>
    <w:rsid w:val="002737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gloss-e.irht.cnrs.fr/php/editions_chapitre.php?id=hug&amp;numLivre=67&amp;chapitre=67_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59550-21CD-4260-B837-F4783BD04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2024-07-01T15:09:00Z</dcterms:created>
  <dcterms:modified xsi:type="dcterms:W3CDTF">2024-07-01T15:23:00Z</dcterms:modified>
</cp:coreProperties>
</file>