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32103" w14:textId="77777777" w:rsidR="00493499" w:rsidRPr="00F4667E" w:rsidRDefault="00493499"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Worcester F 80 Distinctiones</w:t>
      </w:r>
    </w:p>
    <w:p w14:paraId="02261E40" w14:textId="05D00D91" w:rsidR="00493499" w:rsidRPr="00F4667E" w:rsidRDefault="00493499"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216 The Religious Man (</w:t>
      </w:r>
      <w:r w:rsidRPr="00F4667E">
        <w:rPr>
          <w:rFonts w:ascii="Times New Roman" w:hAnsi="Times New Roman" w:cs="Times New Roman"/>
          <w:i/>
          <w:iCs/>
          <w:sz w:val="24"/>
          <w:szCs w:val="24"/>
        </w:rPr>
        <w:t>Religiosus</w:t>
      </w:r>
      <w:r w:rsidRPr="00F4667E">
        <w:rPr>
          <w:rFonts w:ascii="Times New Roman" w:hAnsi="Times New Roman" w:cs="Times New Roman"/>
          <w:sz w:val="24"/>
          <w:szCs w:val="24"/>
        </w:rPr>
        <w:t>)</w:t>
      </w:r>
    </w:p>
    <w:p w14:paraId="6F4B4756" w14:textId="03039FC5" w:rsidR="008430D2" w:rsidRPr="00F4667E" w:rsidRDefault="008430D2"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The religious man. In the religious three things are commended,</w:t>
      </w:r>
      <w:r w:rsidR="00D007FB">
        <w:rPr>
          <w:rFonts w:ascii="Times New Roman" w:hAnsi="Times New Roman" w:cs="Times New Roman"/>
          <w:sz w:val="24"/>
          <w:szCs w:val="24"/>
        </w:rPr>
        <w:t xml:space="preserve"> </w:t>
      </w:r>
      <w:r w:rsidRPr="00F4667E">
        <w:rPr>
          <w:rFonts w:ascii="Times New Roman" w:hAnsi="Times New Roman" w:cs="Times New Roman"/>
          <w:sz w:val="24"/>
          <w:szCs w:val="24"/>
        </w:rPr>
        <w:t xml:space="preserve">namely, the gravity of maturity, </w:t>
      </w:r>
    </w:p>
    <w:p w14:paraId="694121BA" w14:textId="77777777" w:rsidR="00D007FB" w:rsidRDefault="008430D2"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xml:space="preserve">the love of the group, and the flight from property. </w:t>
      </w:r>
    </w:p>
    <w:p w14:paraId="15EE99DE" w14:textId="77777777" w:rsidR="00D007FB" w:rsidRDefault="008430D2"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xml:space="preserve">¶ Concerning the first, just as a money changer judges the better coin according to the weight, so the religious from the </w:t>
      </w:r>
      <w:r w:rsidR="00480853" w:rsidRPr="00F4667E">
        <w:rPr>
          <w:rFonts w:ascii="Times New Roman" w:hAnsi="Times New Roman" w:cs="Times New Roman"/>
          <w:sz w:val="24"/>
          <w:szCs w:val="24"/>
        </w:rPr>
        <w:t>maturity</w:t>
      </w:r>
      <w:r w:rsidRPr="00F4667E">
        <w:rPr>
          <w:rFonts w:ascii="Times New Roman" w:hAnsi="Times New Roman" w:cs="Times New Roman"/>
          <w:sz w:val="24"/>
          <w:szCs w:val="24"/>
        </w:rPr>
        <w:t>, Psal. 34:18]: “I will praise you in a strong people.”</w:t>
      </w:r>
      <w:r w:rsidR="00480853" w:rsidRPr="00F4667E">
        <w:rPr>
          <w:rFonts w:ascii="Times New Roman" w:hAnsi="Times New Roman" w:cs="Times New Roman"/>
          <w:sz w:val="24"/>
          <w:szCs w:val="24"/>
        </w:rPr>
        <w:t xml:space="preserve"> </w:t>
      </w:r>
    </w:p>
    <w:p w14:paraId="43630F7A" w14:textId="40723FB4" w:rsidR="00883676" w:rsidRPr="00F4667E" w:rsidRDefault="008430D2"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xml:space="preserve">¶ Concerning the second, </w:t>
      </w:r>
      <w:r w:rsidR="00480853" w:rsidRPr="00F4667E">
        <w:rPr>
          <w:rFonts w:ascii="Times New Roman" w:hAnsi="Times New Roman" w:cs="Times New Roman"/>
          <w:sz w:val="24"/>
          <w:szCs w:val="24"/>
        </w:rPr>
        <w:t>we</w:t>
      </w:r>
      <w:r w:rsidRPr="00F4667E">
        <w:rPr>
          <w:rFonts w:ascii="Times New Roman" w:hAnsi="Times New Roman" w:cs="Times New Roman"/>
          <w:sz w:val="24"/>
          <w:szCs w:val="24"/>
        </w:rPr>
        <w:t xml:space="preserve"> see that when many are gathered, they proceed more securely, resist more forcefully, and </w:t>
      </w:r>
      <w:r w:rsidR="00480853" w:rsidRPr="00F4667E">
        <w:rPr>
          <w:rFonts w:ascii="Times New Roman" w:hAnsi="Times New Roman" w:cs="Times New Roman"/>
          <w:sz w:val="24"/>
          <w:szCs w:val="24"/>
        </w:rPr>
        <w:t>live together more</w:t>
      </w:r>
      <w:r w:rsidRPr="00F4667E">
        <w:rPr>
          <w:rFonts w:ascii="Times New Roman" w:hAnsi="Times New Roman" w:cs="Times New Roman"/>
          <w:sz w:val="24"/>
          <w:szCs w:val="24"/>
        </w:rPr>
        <w:t xml:space="preserve"> joyfully, Eccle. 4[:9]: “It is better that two should be together, than one.” On the other hand, we see that when a bird is alone and singular, it is either a raptor as a hawk, or it has lost its companion as a turtle dove. So, a singular religious is either rapacious taking in </w:t>
      </w:r>
      <w:r w:rsidR="00883676" w:rsidRPr="00F4667E">
        <w:rPr>
          <w:rFonts w:ascii="Times New Roman" w:hAnsi="Times New Roman" w:cs="Times New Roman"/>
          <w:sz w:val="24"/>
          <w:szCs w:val="24"/>
        </w:rPr>
        <w:t>and fighting</w:t>
      </w:r>
      <w:r w:rsidRPr="00F4667E">
        <w:rPr>
          <w:rFonts w:ascii="Times New Roman" w:hAnsi="Times New Roman" w:cs="Times New Roman"/>
          <w:sz w:val="24"/>
          <w:szCs w:val="24"/>
        </w:rPr>
        <w:t xml:space="preserve">, or he has lost his spouse Christ, Eccle. 4[:10]: “Woe to him that is alone.” </w:t>
      </w:r>
      <w:r w:rsidR="006554A8" w:rsidRPr="00F4667E">
        <w:rPr>
          <w:rFonts w:ascii="Times New Roman" w:hAnsi="Times New Roman" w:cs="Times New Roman"/>
          <w:sz w:val="24"/>
          <w:szCs w:val="24"/>
        </w:rPr>
        <w:t>Therefore,</w:t>
      </w:r>
      <w:r w:rsidRPr="00F4667E">
        <w:rPr>
          <w:rFonts w:ascii="Times New Roman" w:hAnsi="Times New Roman" w:cs="Times New Roman"/>
          <w:sz w:val="24"/>
          <w:szCs w:val="24"/>
        </w:rPr>
        <w:t xml:space="preserve"> in offering to the Lord it </w:t>
      </w:r>
      <w:r w:rsidR="00883676" w:rsidRPr="00F4667E">
        <w:rPr>
          <w:rFonts w:ascii="Times New Roman" w:hAnsi="Times New Roman" w:cs="Times New Roman"/>
          <w:sz w:val="24"/>
          <w:szCs w:val="24"/>
        </w:rPr>
        <w:t>wa</w:t>
      </w:r>
      <w:r w:rsidRPr="00F4667E">
        <w:rPr>
          <w:rFonts w:ascii="Times New Roman" w:hAnsi="Times New Roman" w:cs="Times New Roman"/>
          <w:sz w:val="24"/>
          <w:szCs w:val="24"/>
        </w:rPr>
        <w:t xml:space="preserve">s to be done by offering a pair of </w:t>
      </w:r>
    </w:p>
    <w:p w14:paraId="5205A385" w14:textId="212B96C9" w:rsidR="00883676" w:rsidRPr="00F4667E" w:rsidRDefault="00883676"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/fol. 293ra/</w:t>
      </w:r>
    </w:p>
    <w:p w14:paraId="7DD85D80" w14:textId="77777777" w:rsidR="00D007FB" w:rsidRDefault="008430D2"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xml:space="preserve">turtle doves not just one turtle dove, Luke 2[:24]. </w:t>
      </w:r>
    </w:p>
    <w:p w14:paraId="1C485E32" w14:textId="77777777" w:rsidR="00D007FB" w:rsidRDefault="00883676"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Third,</w:t>
      </w:r>
      <w:r w:rsidRPr="00F4667E">
        <w:rPr>
          <w:rStyle w:val="EndnoteReference"/>
          <w:rFonts w:ascii="Times New Roman" w:hAnsi="Times New Roman" w:cs="Times New Roman"/>
          <w:sz w:val="24"/>
          <w:szCs w:val="24"/>
        </w:rPr>
        <w:endnoteReference w:id="1"/>
      </w:r>
      <w:r w:rsidRPr="00F4667E">
        <w:rPr>
          <w:rFonts w:ascii="Times New Roman" w:hAnsi="Times New Roman" w:cs="Times New Roman"/>
          <w:sz w:val="24"/>
          <w:szCs w:val="24"/>
        </w:rPr>
        <w:t xml:space="preserve"> the religious ought to avoid property lest he be like the bat drinking oil in the church while others are absent from the divine office like Judas, who having the purses was a thief, John 12[:4]. </w:t>
      </w:r>
    </w:p>
    <w:p w14:paraId="3CA30CDB" w14:textId="1BF1E6F3" w:rsidR="00D007FB" w:rsidRDefault="00883676"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Again,</w:t>
      </w:r>
      <w:r w:rsidRPr="00F4667E">
        <w:rPr>
          <w:rStyle w:val="EndnoteReference"/>
          <w:rFonts w:ascii="Times New Roman" w:hAnsi="Times New Roman" w:cs="Times New Roman"/>
          <w:sz w:val="24"/>
          <w:szCs w:val="24"/>
        </w:rPr>
        <w:endnoteReference w:id="2"/>
      </w:r>
      <w:r w:rsidRPr="00F4667E">
        <w:rPr>
          <w:rFonts w:ascii="Times New Roman" w:hAnsi="Times New Roman" w:cs="Times New Roman"/>
          <w:sz w:val="24"/>
          <w:szCs w:val="24"/>
        </w:rPr>
        <w:t xml:space="preserve"> three matters are disapproved of in a religious person, irreverence, because such a one is like a cypress standing empty in a watery place like a fish always have water in it</w:t>
      </w:r>
      <w:r w:rsidR="00D007FB">
        <w:rPr>
          <w:rFonts w:ascii="Times New Roman" w:hAnsi="Times New Roman" w:cs="Times New Roman"/>
          <w:sz w:val="24"/>
          <w:szCs w:val="24"/>
        </w:rPr>
        <w:t>s</w:t>
      </w:r>
      <w:r w:rsidRPr="00F4667E">
        <w:rPr>
          <w:rFonts w:ascii="Times New Roman" w:hAnsi="Times New Roman" w:cs="Times New Roman"/>
          <w:sz w:val="24"/>
          <w:szCs w:val="24"/>
        </w:rPr>
        <w:t xml:space="preserve"> mouth but inside it is</w:t>
      </w:r>
      <w:r w:rsidR="00D007FB">
        <w:rPr>
          <w:rFonts w:ascii="Times New Roman" w:hAnsi="Times New Roman" w:cs="Times New Roman"/>
          <w:sz w:val="24"/>
          <w:szCs w:val="24"/>
        </w:rPr>
        <w:t xml:space="preserve"> </w:t>
      </w:r>
      <w:r w:rsidRPr="00F4667E">
        <w:rPr>
          <w:rFonts w:ascii="Times New Roman" w:hAnsi="Times New Roman" w:cs="Times New Roman"/>
          <w:sz w:val="24"/>
          <w:szCs w:val="24"/>
        </w:rPr>
        <w:t>emp</w:t>
      </w:r>
      <w:r w:rsidR="004E4B2D" w:rsidRPr="00F4667E">
        <w:rPr>
          <w:rFonts w:ascii="Times New Roman" w:hAnsi="Times New Roman" w:cs="Times New Roman"/>
          <w:sz w:val="24"/>
          <w:szCs w:val="24"/>
        </w:rPr>
        <w:t>ty. Such a one next to bread dies, bread</w:t>
      </w:r>
      <w:r w:rsidR="00D007FB">
        <w:rPr>
          <w:rFonts w:ascii="Times New Roman" w:hAnsi="Times New Roman" w:cs="Times New Roman"/>
          <w:sz w:val="24"/>
          <w:szCs w:val="24"/>
        </w:rPr>
        <w:t xml:space="preserve"> </w:t>
      </w:r>
      <w:r w:rsidR="004E4B2D" w:rsidRPr="00F4667E">
        <w:rPr>
          <w:rFonts w:ascii="Times New Roman" w:hAnsi="Times New Roman" w:cs="Times New Roman"/>
          <w:sz w:val="24"/>
          <w:szCs w:val="24"/>
        </w:rPr>
        <w:t xml:space="preserve">next to fire dies of cold, </w:t>
      </w:r>
      <w:r w:rsidRPr="00F4667E">
        <w:rPr>
          <w:rFonts w:ascii="Times New Roman" w:hAnsi="Times New Roman" w:cs="Times New Roman"/>
          <w:sz w:val="24"/>
          <w:szCs w:val="24"/>
        </w:rPr>
        <w:t>Psal. [33:11]: “The rich have wanted and have suffered hunger.”</w:t>
      </w:r>
      <w:r w:rsidR="004E4B2D" w:rsidRPr="00F4667E">
        <w:rPr>
          <w:rFonts w:ascii="Times New Roman" w:hAnsi="Times New Roman" w:cs="Times New Roman"/>
          <w:sz w:val="24"/>
          <w:szCs w:val="24"/>
        </w:rPr>
        <w:t xml:space="preserve"> Second, he is condemned for a dissolute</w:t>
      </w:r>
      <w:r w:rsidR="00D007FB">
        <w:rPr>
          <w:rFonts w:ascii="Times New Roman" w:hAnsi="Times New Roman" w:cs="Times New Roman"/>
          <w:sz w:val="24"/>
          <w:szCs w:val="24"/>
        </w:rPr>
        <w:t xml:space="preserve"> </w:t>
      </w:r>
      <w:r w:rsidR="004E4B2D" w:rsidRPr="00F4667E">
        <w:rPr>
          <w:rFonts w:ascii="Times New Roman" w:hAnsi="Times New Roman" w:cs="Times New Roman"/>
          <w:sz w:val="24"/>
          <w:szCs w:val="24"/>
        </w:rPr>
        <w:t xml:space="preserve">life </w:t>
      </w:r>
      <w:r w:rsidR="004E4B2D" w:rsidRPr="00F4667E">
        <w:rPr>
          <w:rFonts w:ascii="Times New Roman" w:hAnsi="Times New Roman" w:cs="Times New Roman"/>
          <w:sz w:val="24"/>
          <w:szCs w:val="24"/>
        </w:rPr>
        <w:lastRenderedPageBreak/>
        <w:t xml:space="preserve">and dishonesty in conversation, the dishonest </w:t>
      </w:r>
      <w:r w:rsidR="006554A8" w:rsidRPr="00F4667E">
        <w:rPr>
          <w:rFonts w:ascii="Times New Roman" w:hAnsi="Times New Roman" w:cs="Times New Roman"/>
          <w:sz w:val="24"/>
          <w:szCs w:val="24"/>
        </w:rPr>
        <w:t>layperson</w:t>
      </w:r>
      <w:r w:rsidR="004E4B2D" w:rsidRPr="00F4667E">
        <w:rPr>
          <w:rFonts w:ascii="Times New Roman" w:hAnsi="Times New Roman" w:cs="Times New Roman"/>
          <w:sz w:val="24"/>
          <w:szCs w:val="24"/>
        </w:rPr>
        <w:t xml:space="preserve"> disgraces only himself. But the religious besmirches the whole monastery and his order. Just as </w:t>
      </w:r>
      <w:r w:rsidR="00A330CE" w:rsidRPr="00F4667E">
        <w:rPr>
          <w:rFonts w:ascii="Times New Roman" w:hAnsi="Times New Roman" w:cs="Times New Roman"/>
          <w:sz w:val="24"/>
          <w:szCs w:val="24"/>
        </w:rPr>
        <w:t xml:space="preserve">by a sample of </w:t>
      </w:r>
      <w:r w:rsidR="004E4B2D" w:rsidRPr="00F4667E">
        <w:rPr>
          <w:rFonts w:ascii="Times New Roman" w:hAnsi="Times New Roman" w:cs="Times New Roman"/>
          <w:sz w:val="24"/>
          <w:szCs w:val="24"/>
        </w:rPr>
        <w:t>wine the whole cask is judged either for good or for ill, 1 Cor. 4[:9]: “We are made a spectacle to the world.”</w:t>
      </w:r>
      <w:r w:rsidR="00A330CE" w:rsidRPr="00F4667E">
        <w:rPr>
          <w:rFonts w:ascii="Times New Roman" w:hAnsi="Times New Roman" w:cs="Times New Roman"/>
          <w:sz w:val="24"/>
          <w:szCs w:val="24"/>
        </w:rPr>
        <w:t xml:space="preserve"> T</w:t>
      </w:r>
      <w:r w:rsidR="004E4B2D" w:rsidRPr="00F4667E">
        <w:rPr>
          <w:rFonts w:ascii="Times New Roman" w:hAnsi="Times New Roman" w:cs="Times New Roman"/>
          <w:sz w:val="24"/>
          <w:szCs w:val="24"/>
        </w:rPr>
        <w:t xml:space="preserve">hird, </w:t>
      </w:r>
      <w:r w:rsidR="00A330CE" w:rsidRPr="00F4667E">
        <w:rPr>
          <w:rFonts w:ascii="Times New Roman" w:hAnsi="Times New Roman" w:cs="Times New Roman"/>
          <w:sz w:val="24"/>
          <w:szCs w:val="24"/>
        </w:rPr>
        <w:t>wandering is reproved.</w:t>
      </w:r>
      <w:r w:rsidR="00D007FB">
        <w:rPr>
          <w:rFonts w:ascii="Times New Roman" w:hAnsi="Times New Roman" w:cs="Times New Roman"/>
          <w:sz w:val="24"/>
          <w:szCs w:val="24"/>
        </w:rPr>
        <w:t xml:space="preserve"> </w:t>
      </w:r>
      <w:r w:rsidR="00A330CE" w:rsidRPr="00F4667E">
        <w:rPr>
          <w:rFonts w:ascii="Times New Roman" w:hAnsi="Times New Roman" w:cs="Times New Roman"/>
          <w:sz w:val="24"/>
          <w:szCs w:val="24"/>
        </w:rPr>
        <w:t xml:space="preserve">For </w:t>
      </w:r>
      <w:r w:rsidR="004E4B2D" w:rsidRPr="00F4667E">
        <w:rPr>
          <w:rFonts w:ascii="Times New Roman" w:hAnsi="Times New Roman" w:cs="Times New Roman"/>
          <w:sz w:val="24"/>
          <w:szCs w:val="24"/>
        </w:rPr>
        <w:t>a fish quickly dies out of the water, so a religious out of his discipline.</w:t>
      </w:r>
      <w:r w:rsidR="00A330CE" w:rsidRPr="00F4667E">
        <w:rPr>
          <w:rFonts w:ascii="Times New Roman" w:hAnsi="Times New Roman" w:cs="Times New Roman"/>
          <w:sz w:val="24"/>
          <w:szCs w:val="24"/>
        </w:rPr>
        <w:t xml:space="preserve"> </w:t>
      </w:r>
    </w:p>
    <w:p w14:paraId="7CEFFB63" w14:textId="77777777" w:rsidR="00D007FB" w:rsidRDefault="00A330CE"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xml:space="preserve">¶ </w:t>
      </w:r>
      <w:r w:rsidR="004E4B2D" w:rsidRPr="00F4667E">
        <w:rPr>
          <w:rFonts w:ascii="Times New Roman" w:hAnsi="Times New Roman" w:cs="Times New Roman"/>
          <w:sz w:val="24"/>
          <w:szCs w:val="24"/>
        </w:rPr>
        <w:t>Again,</w:t>
      </w:r>
      <w:r w:rsidR="004E4B2D" w:rsidRPr="00F4667E">
        <w:rPr>
          <w:rStyle w:val="EndnoteReference"/>
          <w:rFonts w:ascii="Times New Roman" w:hAnsi="Times New Roman" w:cs="Times New Roman"/>
          <w:sz w:val="24"/>
          <w:szCs w:val="24"/>
        </w:rPr>
        <w:endnoteReference w:id="3"/>
      </w:r>
      <w:r w:rsidR="004E4B2D" w:rsidRPr="00F4667E">
        <w:rPr>
          <w:rFonts w:ascii="Times New Roman" w:hAnsi="Times New Roman" w:cs="Times New Roman"/>
          <w:sz w:val="24"/>
          <w:szCs w:val="24"/>
        </w:rPr>
        <w:t xml:space="preserve"> the religious ought to castigate himself, not kill, obey his prelate, not to go outside to profit, not to be defective.</w:t>
      </w:r>
      <w:r w:rsidRPr="00F4667E">
        <w:rPr>
          <w:rFonts w:ascii="Times New Roman" w:hAnsi="Times New Roman" w:cs="Times New Roman"/>
          <w:sz w:val="24"/>
          <w:szCs w:val="24"/>
        </w:rPr>
        <w:t xml:space="preserve"> </w:t>
      </w:r>
      <w:r w:rsidR="004E4B2D" w:rsidRPr="00F4667E">
        <w:rPr>
          <w:rFonts w:ascii="Times New Roman" w:hAnsi="Times New Roman" w:cs="Times New Roman"/>
          <w:sz w:val="24"/>
          <w:szCs w:val="24"/>
        </w:rPr>
        <w:t>Concerning the first, the eagle first retracts his wings afterwards he extends them more</w:t>
      </w:r>
      <w:r w:rsidRPr="00F4667E">
        <w:rPr>
          <w:rFonts w:ascii="Times New Roman" w:hAnsi="Times New Roman" w:cs="Times New Roman"/>
          <w:sz w:val="24"/>
          <w:szCs w:val="24"/>
        </w:rPr>
        <w:t>.</w:t>
      </w:r>
      <w:r w:rsidR="004E4B2D" w:rsidRPr="00F4667E">
        <w:rPr>
          <w:rFonts w:ascii="Times New Roman" w:hAnsi="Times New Roman" w:cs="Times New Roman"/>
          <w:sz w:val="24"/>
          <w:szCs w:val="24"/>
        </w:rPr>
        <w:t xml:space="preserve"> </w:t>
      </w:r>
      <w:r w:rsidRPr="00F4667E">
        <w:rPr>
          <w:rFonts w:ascii="Times New Roman" w:hAnsi="Times New Roman" w:cs="Times New Roman"/>
          <w:sz w:val="24"/>
          <w:szCs w:val="24"/>
        </w:rPr>
        <w:t>S</w:t>
      </w:r>
      <w:r w:rsidR="004E4B2D" w:rsidRPr="00F4667E">
        <w:rPr>
          <w:rFonts w:ascii="Times New Roman" w:hAnsi="Times New Roman" w:cs="Times New Roman"/>
          <w:sz w:val="24"/>
          <w:szCs w:val="24"/>
        </w:rPr>
        <w:t xml:space="preserve">o sometimes the discipline is remitted so that afterwards </w:t>
      </w:r>
      <w:r w:rsidRPr="00F4667E">
        <w:rPr>
          <w:rFonts w:ascii="Times New Roman" w:hAnsi="Times New Roman" w:cs="Times New Roman"/>
          <w:sz w:val="24"/>
          <w:szCs w:val="24"/>
        </w:rPr>
        <w:t>one</w:t>
      </w:r>
      <w:r w:rsidR="004E4B2D" w:rsidRPr="00F4667E">
        <w:rPr>
          <w:rFonts w:ascii="Times New Roman" w:hAnsi="Times New Roman" w:cs="Times New Roman"/>
          <w:sz w:val="24"/>
          <w:szCs w:val="24"/>
        </w:rPr>
        <w:t xml:space="preserve"> may convalesce, Rom. 12[:1]: “Your reasonable service.”</w:t>
      </w:r>
      <w:r w:rsidRPr="00F4667E">
        <w:rPr>
          <w:rFonts w:ascii="Times New Roman" w:hAnsi="Times New Roman" w:cs="Times New Roman"/>
          <w:sz w:val="24"/>
          <w:szCs w:val="24"/>
        </w:rPr>
        <w:t xml:space="preserve"> </w:t>
      </w:r>
    </w:p>
    <w:p w14:paraId="6C5CAAC6" w14:textId="42D0E9FC" w:rsidR="00D1726A" w:rsidRDefault="00A330CE"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xml:space="preserve">¶ Concerning the second, the religious ought to obey. For just as members are judged to be paralytic or die off if they do not move at the command of the head, so religious if they do not follow the order of the father, </w:t>
      </w:r>
      <w:r w:rsidR="0089719D" w:rsidRPr="00F4667E">
        <w:rPr>
          <w:rFonts w:ascii="Times New Roman" w:hAnsi="Times New Roman" w:cs="Times New Roman"/>
          <w:sz w:val="24"/>
          <w:szCs w:val="24"/>
        </w:rPr>
        <w:t>[</w:t>
      </w:r>
      <w:r w:rsidRPr="00F4667E">
        <w:rPr>
          <w:rFonts w:ascii="Times New Roman" w:hAnsi="Times New Roman" w:cs="Times New Roman"/>
          <w:sz w:val="24"/>
          <w:szCs w:val="24"/>
        </w:rPr>
        <w:t>Exod. 15:16]: “Let them become unmovable as a stone.” And according to the Philosopher,</w:t>
      </w:r>
      <w:r w:rsidRPr="00F4667E">
        <w:rPr>
          <w:rStyle w:val="EndnoteReference"/>
          <w:rFonts w:ascii="Times New Roman" w:hAnsi="Times New Roman" w:cs="Times New Roman"/>
          <w:sz w:val="24"/>
          <w:szCs w:val="24"/>
        </w:rPr>
        <w:endnoteReference w:id="4"/>
      </w:r>
      <w:r w:rsidRPr="00F4667E">
        <w:rPr>
          <w:rFonts w:ascii="Times New Roman" w:hAnsi="Times New Roman" w:cs="Times New Roman"/>
          <w:sz w:val="24"/>
          <w:szCs w:val="24"/>
        </w:rPr>
        <w:t xml:space="preserve"> everything containing moisture ends badly by its own termination and well in another. </w:t>
      </w:r>
      <w:r w:rsidR="00DC306B" w:rsidRPr="00F4667E">
        <w:rPr>
          <w:rFonts w:ascii="Times New Roman" w:hAnsi="Times New Roman" w:cs="Times New Roman"/>
          <w:sz w:val="24"/>
          <w:szCs w:val="24"/>
        </w:rPr>
        <w:t>So,</w:t>
      </w:r>
      <w:r w:rsidRPr="00F4667E">
        <w:rPr>
          <w:rFonts w:ascii="Times New Roman" w:hAnsi="Times New Roman" w:cs="Times New Roman"/>
          <w:sz w:val="24"/>
          <w:szCs w:val="24"/>
        </w:rPr>
        <w:t xml:space="preserve"> a religious is ruled badly if he follows his own motion. Wherefore Bernard,</w:t>
      </w:r>
      <w:r w:rsidRPr="00F4667E">
        <w:rPr>
          <w:rStyle w:val="EndnoteReference"/>
          <w:rFonts w:ascii="Times New Roman" w:hAnsi="Times New Roman" w:cs="Times New Roman"/>
          <w:sz w:val="24"/>
          <w:szCs w:val="24"/>
        </w:rPr>
        <w:endnoteReference w:id="5"/>
      </w:r>
      <w:r w:rsidRPr="00F4667E">
        <w:rPr>
          <w:rFonts w:ascii="Times New Roman" w:hAnsi="Times New Roman" w:cs="Times New Roman"/>
          <w:sz w:val="24"/>
          <w:szCs w:val="24"/>
        </w:rPr>
        <w:t xml:space="preserve"> take away one’s own will and there will be no hell.</w:t>
      </w:r>
      <w:r w:rsidR="0089719D" w:rsidRPr="00F4667E">
        <w:rPr>
          <w:rFonts w:ascii="Times New Roman" w:hAnsi="Times New Roman" w:cs="Times New Roman"/>
          <w:sz w:val="24"/>
          <w:szCs w:val="24"/>
        </w:rPr>
        <w:t xml:space="preserve"> </w:t>
      </w:r>
    </w:p>
    <w:p w14:paraId="08894C59" w14:textId="63EC32D3" w:rsidR="00A330CE" w:rsidRPr="00F4667E" w:rsidRDefault="00A330CE"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Concerning the third, Gregory</w:t>
      </w:r>
      <w:r w:rsidRPr="00F4667E">
        <w:rPr>
          <w:rStyle w:val="EndnoteReference"/>
          <w:rFonts w:ascii="Times New Roman" w:hAnsi="Times New Roman" w:cs="Times New Roman"/>
          <w:sz w:val="24"/>
          <w:szCs w:val="24"/>
        </w:rPr>
        <w:endnoteReference w:id="6"/>
      </w:r>
      <w:r w:rsidRPr="00F4667E">
        <w:rPr>
          <w:rFonts w:ascii="Times New Roman" w:hAnsi="Times New Roman" w:cs="Times New Roman"/>
          <w:sz w:val="24"/>
          <w:szCs w:val="24"/>
        </w:rPr>
        <w:t xml:space="preserve"> say</w:t>
      </w:r>
      <w:r w:rsidR="0089719D" w:rsidRPr="00F4667E">
        <w:rPr>
          <w:rFonts w:ascii="Times New Roman" w:hAnsi="Times New Roman" w:cs="Times New Roman"/>
          <w:sz w:val="24"/>
          <w:szCs w:val="24"/>
        </w:rPr>
        <w:t>s</w:t>
      </w:r>
      <w:r w:rsidRPr="00F4667E">
        <w:rPr>
          <w:rFonts w:ascii="Times New Roman" w:hAnsi="Times New Roman" w:cs="Times New Roman"/>
          <w:sz w:val="24"/>
          <w:szCs w:val="24"/>
        </w:rPr>
        <w:t xml:space="preserve"> in the way of God no one </w:t>
      </w:r>
      <w:r w:rsidR="0089719D" w:rsidRPr="00F4667E">
        <w:rPr>
          <w:rFonts w:ascii="Times New Roman" w:hAnsi="Times New Roman" w:cs="Times New Roman"/>
          <w:sz w:val="24"/>
          <w:szCs w:val="24"/>
        </w:rPr>
        <w:t>who sets out is deficient</w:t>
      </w:r>
      <w:r w:rsidRPr="00F4667E">
        <w:rPr>
          <w:rFonts w:ascii="Times New Roman" w:hAnsi="Times New Roman" w:cs="Times New Roman"/>
          <w:sz w:val="24"/>
          <w:szCs w:val="24"/>
        </w:rPr>
        <w:t xml:space="preserve">. </w:t>
      </w:r>
      <w:r w:rsidR="0089719D" w:rsidRPr="00F4667E">
        <w:rPr>
          <w:rFonts w:ascii="Times New Roman" w:hAnsi="Times New Roman" w:cs="Times New Roman"/>
          <w:sz w:val="24"/>
          <w:szCs w:val="24"/>
        </w:rPr>
        <w:t>For just as hardly are better men to be found than they who progress in monasteries. So hardly are worse than they who are lacking in monasteries, [</w:t>
      </w:r>
      <w:r w:rsidR="0089719D" w:rsidRPr="00F4667E">
        <w:rPr>
          <w:rFonts w:ascii="Times New Roman" w:hAnsi="Times New Roman" w:cs="Times New Roman"/>
          <w:i/>
          <w:iCs/>
          <w:sz w:val="24"/>
          <w:szCs w:val="24"/>
        </w:rPr>
        <w:t>Decretum</w:t>
      </w:r>
      <w:r w:rsidR="0089719D" w:rsidRPr="00F4667E">
        <w:rPr>
          <w:rFonts w:ascii="Times New Roman" w:hAnsi="Times New Roman" w:cs="Times New Roman"/>
          <w:sz w:val="24"/>
          <w:szCs w:val="24"/>
        </w:rPr>
        <w:t>], 47</w:t>
      </w:r>
      <w:r w:rsidR="00D1726A">
        <w:rPr>
          <w:rFonts w:ascii="Times New Roman" w:hAnsi="Times New Roman" w:cs="Times New Roman"/>
          <w:sz w:val="24"/>
          <w:szCs w:val="24"/>
        </w:rPr>
        <w:t xml:space="preserve"> </w:t>
      </w:r>
      <w:r w:rsidR="0089719D" w:rsidRPr="00F4667E">
        <w:rPr>
          <w:rFonts w:ascii="Times New Roman" w:hAnsi="Times New Roman" w:cs="Times New Roman"/>
          <w:sz w:val="24"/>
          <w:szCs w:val="24"/>
        </w:rPr>
        <w:t xml:space="preserve">Dist. c. [9] </w:t>
      </w:r>
      <w:r w:rsidR="0089719D" w:rsidRPr="00F4667E">
        <w:rPr>
          <w:rFonts w:ascii="Times New Roman" w:hAnsi="Times New Roman" w:cs="Times New Roman"/>
          <w:i/>
          <w:iCs/>
          <w:sz w:val="24"/>
          <w:szCs w:val="24"/>
        </w:rPr>
        <w:t>Quantumlibet</w:t>
      </w:r>
      <w:r w:rsidR="0089719D" w:rsidRPr="00F4667E">
        <w:rPr>
          <w:rFonts w:ascii="Times New Roman" w:hAnsi="Times New Roman" w:cs="Times New Roman"/>
          <w:sz w:val="24"/>
          <w:szCs w:val="24"/>
        </w:rPr>
        <w:t>.</w:t>
      </w:r>
      <w:r w:rsidR="00656516" w:rsidRPr="00F4667E">
        <w:rPr>
          <w:rStyle w:val="EndnoteReference"/>
          <w:rFonts w:ascii="Times New Roman" w:hAnsi="Times New Roman" w:cs="Times New Roman"/>
          <w:sz w:val="24"/>
          <w:szCs w:val="24"/>
        </w:rPr>
        <w:endnoteReference w:id="7"/>
      </w:r>
      <w:r w:rsidR="00656516" w:rsidRPr="00F4667E">
        <w:rPr>
          <w:rFonts w:ascii="Times New Roman" w:hAnsi="Times New Roman" w:cs="Times New Roman"/>
          <w:sz w:val="24"/>
          <w:szCs w:val="24"/>
        </w:rPr>
        <w:t xml:space="preserve"> </w:t>
      </w:r>
      <w:r w:rsidRPr="00F4667E">
        <w:rPr>
          <w:rFonts w:ascii="Times New Roman" w:hAnsi="Times New Roman" w:cs="Times New Roman"/>
          <w:sz w:val="24"/>
          <w:szCs w:val="24"/>
        </w:rPr>
        <w:t xml:space="preserve">Wherefore just as a lay man begins a building and the structure is completed, so a religious </w:t>
      </w:r>
      <w:r w:rsidR="00656516" w:rsidRPr="00F4667E">
        <w:rPr>
          <w:rFonts w:ascii="Times New Roman" w:hAnsi="Times New Roman" w:cs="Times New Roman"/>
          <w:sz w:val="24"/>
          <w:szCs w:val="24"/>
        </w:rPr>
        <w:t>in such a way</w:t>
      </w:r>
      <w:r w:rsidRPr="00F4667E">
        <w:rPr>
          <w:rFonts w:ascii="Times New Roman" w:hAnsi="Times New Roman" w:cs="Times New Roman"/>
          <w:sz w:val="24"/>
          <w:szCs w:val="24"/>
        </w:rPr>
        <w:t xml:space="preserve"> ought to begin what he can complete and persevere lest perchance he be delayed in it, Luke 14[:30]: “This man began to build and was not able to finish.”</w:t>
      </w:r>
    </w:p>
    <w:p w14:paraId="0A2E80FB" w14:textId="7766C10F" w:rsidR="00656516" w:rsidRPr="00F4667E" w:rsidRDefault="00656516"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lastRenderedPageBreak/>
        <w:t xml:space="preserve">¶ </w:t>
      </w:r>
      <w:r w:rsidR="00A330CE" w:rsidRPr="00F4667E">
        <w:rPr>
          <w:rFonts w:ascii="Times New Roman" w:hAnsi="Times New Roman" w:cs="Times New Roman"/>
          <w:sz w:val="24"/>
          <w:szCs w:val="24"/>
        </w:rPr>
        <w:t xml:space="preserve">Again, the religious ought to be educated under discipline just as boys, namely, have in their birth two midwives, and in </w:t>
      </w:r>
    </w:p>
    <w:p w14:paraId="476993E7" w14:textId="565A43F9" w:rsidR="00656516" w:rsidRPr="00F4667E" w:rsidRDefault="00656516"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/fol. 293rb/</w:t>
      </w:r>
    </w:p>
    <w:p w14:paraId="71A06A87" w14:textId="06E75804" w:rsidR="00D1726A" w:rsidRDefault="00A330CE"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nurture two mothers.</w:t>
      </w:r>
      <w:r w:rsidR="00656516" w:rsidRPr="00F4667E">
        <w:rPr>
          <w:rFonts w:ascii="Times New Roman" w:hAnsi="Times New Roman" w:cs="Times New Roman"/>
          <w:sz w:val="24"/>
          <w:szCs w:val="24"/>
        </w:rPr>
        <w:t xml:space="preserve"> </w:t>
      </w:r>
      <w:r w:rsidR="00DC306B" w:rsidRPr="00F4667E">
        <w:rPr>
          <w:rFonts w:ascii="Times New Roman" w:hAnsi="Times New Roman" w:cs="Times New Roman"/>
          <w:sz w:val="24"/>
          <w:szCs w:val="24"/>
        </w:rPr>
        <w:t>During</w:t>
      </w:r>
      <w:r w:rsidRPr="00F4667E">
        <w:rPr>
          <w:rFonts w:ascii="Times New Roman" w:hAnsi="Times New Roman" w:cs="Times New Roman"/>
          <w:sz w:val="24"/>
          <w:szCs w:val="24"/>
        </w:rPr>
        <w:t xml:space="preserve"> time two consolers</w:t>
      </w:r>
      <w:r w:rsidR="00656516" w:rsidRPr="00F4667E">
        <w:rPr>
          <w:rFonts w:ascii="Times New Roman" w:hAnsi="Times New Roman" w:cs="Times New Roman"/>
          <w:sz w:val="24"/>
          <w:szCs w:val="24"/>
        </w:rPr>
        <w:t>.</w:t>
      </w:r>
      <w:r w:rsidR="00656516" w:rsidRPr="00F4667E">
        <w:rPr>
          <w:rStyle w:val="EndnoteReference"/>
          <w:rFonts w:ascii="Times New Roman" w:hAnsi="Times New Roman" w:cs="Times New Roman"/>
          <w:sz w:val="24"/>
          <w:szCs w:val="24"/>
        </w:rPr>
        <w:endnoteReference w:id="8"/>
      </w:r>
      <w:r w:rsidRPr="00F4667E">
        <w:rPr>
          <w:rFonts w:ascii="Times New Roman" w:hAnsi="Times New Roman" w:cs="Times New Roman"/>
          <w:sz w:val="24"/>
          <w:szCs w:val="24"/>
        </w:rPr>
        <w:t xml:space="preserve"> </w:t>
      </w:r>
    </w:p>
    <w:p w14:paraId="2C0353B2" w14:textId="77777777" w:rsidR="00D1726A" w:rsidRDefault="00AF50EF"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xml:space="preserve">¶ The first midwife in coming out is obedience which ties together his members, his hands of working, feet of affection, and wraps him in blankets of humility. </w:t>
      </w:r>
    </w:p>
    <w:p w14:paraId="21801320" w14:textId="0CCCA9AE" w:rsidR="00AF50EF" w:rsidRPr="00F4667E" w:rsidRDefault="00AF50EF"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xml:space="preserve">¶ The second midwife should be humility which lays him in the crib, and in the cradle of the cloister with a bundle of boys, that is, with a bridle of temperance and a halter of counsel. These are the two Hebrew midwives which conserved the </w:t>
      </w:r>
      <w:r w:rsidR="00F4667E" w:rsidRPr="00F4667E">
        <w:rPr>
          <w:rFonts w:ascii="Times New Roman" w:hAnsi="Times New Roman" w:cs="Times New Roman"/>
          <w:sz w:val="24"/>
          <w:szCs w:val="24"/>
        </w:rPr>
        <w:t>marshes</w:t>
      </w:r>
      <w:r w:rsidRPr="00F4667E">
        <w:rPr>
          <w:rFonts w:ascii="Times New Roman" w:hAnsi="Times New Roman" w:cs="Times New Roman"/>
          <w:sz w:val="24"/>
          <w:szCs w:val="24"/>
        </w:rPr>
        <w:t>, that is, those wishing to live perfectly.</w:t>
      </w:r>
    </w:p>
    <w:p w14:paraId="578E8A6D" w14:textId="77777777" w:rsidR="00D1726A" w:rsidRDefault="00AF50EF" w:rsidP="00D007FB">
      <w:pPr>
        <w:spacing w:line="480" w:lineRule="auto"/>
        <w:rPr>
          <w:rFonts w:ascii="Times New Roman" w:hAnsi="Times New Roman" w:cs="Times New Roman"/>
          <w:sz w:val="24"/>
          <w:szCs w:val="24"/>
        </w:rPr>
      </w:pPr>
      <w:r w:rsidRPr="00F4667E">
        <w:rPr>
          <w:rFonts w:ascii="Times New Roman" w:hAnsi="Times New Roman" w:cs="Times New Roman"/>
          <w:sz w:val="24"/>
          <w:szCs w:val="24"/>
        </w:rPr>
        <w:t xml:space="preserve">¶ Again, he ought to have two nurses in progress. </w:t>
      </w:r>
      <w:r w:rsidR="00F4667E" w:rsidRPr="00F4667E">
        <w:rPr>
          <w:rFonts w:ascii="Times New Roman" w:hAnsi="Times New Roman" w:cs="Times New Roman"/>
          <w:sz w:val="24"/>
          <w:szCs w:val="24"/>
        </w:rPr>
        <w:t>First, truth which teaches him to speak, 1 Pet. 4[:11]: “If any man speaks, let him speak, as the words of God.” Second, let it be honesty which teaches him to walk, [1] Thes. 4[:11]: “That you walk honestly towards them that are without.”</w:t>
      </w:r>
      <w:r w:rsidR="00F4667E">
        <w:rPr>
          <w:rFonts w:ascii="Times New Roman" w:hAnsi="Times New Roman" w:cs="Times New Roman"/>
          <w:sz w:val="24"/>
          <w:szCs w:val="24"/>
        </w:rPr>
        <w:t xml:space="preserve"> </w:t>
      </w:r>
      <w:r w:rsidR="00F4667E" w:rsidRPr="00F4667E">
        <w:rPr>
          <w:rFonts w:ascii="Times New Roman" w:hAnsi="Times New Roman" w:cs="Times New Roman"/>
          <w:sz w:val="24"/>
          <w:szCs w:val="24"/>
        </w:rPr>
        <w:t>Again, let him have two consolers in going out</w:t>
      </w:r>
      <w:r w:rsidR="00F4667E">
        <w:rPr>
          <w:rFonts w:ascii="Times New Roman" w:hAnsi="Times New Roman" w:cs="Times New Roman"/>
          <w:sz w:val="24"/>
          <w:szCs w:val="24"/>
        </w:rPr>
        <w:t>.</w:t>
      </w:r>
      <w:r w:rsidR="00F4667E" w:rsidRPr="00F4667E">
        <w:rPr>
          <w:rFonts w:ascii="Times New Roman" w:hAnsi="Times New Roman" w:cs="Times New Roman"/>
          <w:sz w:val="24"/>
          <w:szCs w:val="24"/>
        </w:rPr>
        <w:t xml:space="preserve"> </w:t>
      </w:r>
      <w:r w:rsidR="00F4667E">
        <w:rPr>
          <w:rFonts w:ascii="Times New Roman" w:hAnsi="Times New Roman" w:cs="Times New Roman"/>
          <w:sz w:val="24"/>
          <w:szCs w:val="24"/>
        </w:rPr>
        <w:t>First</w:t>
      </w:r>
      <w:r w:rsidR="00F4667E" w:rsidRPr="00F4667E">
        <w:rPr>
          <w:rFonts w:ascii="Times New Roman" w:hAnsi="Times New Roman" w:cs="Times New Roman"/>
          <w:sz w:val="24"/>
          <w:szCs w:val="24"/>
        </w:rPr>
        <w:t xml:space="preserve"> charity to God and our neighbor, Heb. 13[:1]: “Let the charity of the brotherhood abide in you.”</w:t>
      </w:r>
      <w:r w:rsidR="00F4667E">
        <w:rPr>
          <w:rFonts w:ascii="Times New Roman" w:hAnsi="Times New Roman" w:cs="Times New Roman"/>
          <w:sz w:val="24"/>
          <w:szCs w:val="24"/>
        </w:rPr>
        <w:t xml:space="preserve"> </w:t>
      </w:r>
      <w:r w:rsidR="00F4667E" w:rsidRPr="00F4667E">
        <w:rPr>
          <w:rFonts w:ascii="Times New Roman" w:hAnsi="Times New Roman" w:cs="Times New Roman"/>
          <w:sz w:val="24"/>
          <w:szCs w:val="24"/>
        </w:rPr>
        <w:t xml:space="preserve">Second, austerity to oneself, </w:t>
      </w:r>
      <w:r w:rsidR="00F4667E">
        <w:rPr>
          <w:rFonts w:ascii="Times New Roman" w:hAnsi="Times New Roman" w:cs="Times New Roman"/>
          <w:sz w:val="24"/>
          <w:szCs w:val="24"/>
        </w:rPr>
        <w:t>[</w:t>
      </w:r>
      <w:r w:rsidR="00F4667E" w:rsidRPr="00F4667E">
        <w:rPr>
          <w:rFonts w:ascii="Times New Roman" w:hAnsi="Times New Roman" w:cs="Times New Roman"/>
          <w:sz w:val="24"/>
          <w:szCs w:val="24"/>
        </w:rPr>
        <w:t>1</w:t>
      </w:r>
      <w:r w:rsidR="00F4667E">
        <w:rPr>
          <w:rFonts w:ascii="Times New Roman" w:hAnsi="Times New Roman" w:cs="Times New Roman"/>
          <w:sz w:val="24"/>
          <w:szCs w:val="24"/>
        </w:rPr>
        <w:t>]</w:t>
      </w:r>
      <w:r w:rsidR="00F4667E" w:rsidRPr="00F4667E">
        <w:rPr>
          <w:rFonts w:ascii="Times New Roman" w:hAnsi="Times New Roman" w:cs="Times New Roman"/>
          <w:sz w:val="24"/>
          <w:szCs w:val="24"/>
        </w:rPr>
        <w:t xml:space="preserve"> Cor. 9[:27]: “I chastise my body and bring it into subjection.”</w:t>
      </w:r>
      <w:r w:rsidR="00F4667E">
        <w:rPr>
          <w:rFonts w:ascii="Times New Roman" w:hAnsi="Times New Roman" w:cs="Times New Roman"/>
          <w:sz w:val="24"/>
          <w:szCs w:val="24"/>
        </w:rPr>
        <w:t xml:space="preserve"> </w:t>
      </w:r>
    </w:p>
    <w:p w14:paraId="2A17CE0E" w14:textId="77777777" w:rsidR="00D1726A" w:rsidRDefault="00F4667E" w:rsidP="00D007FB">
      <w:pPr>
        <w:spacing w:line="480" w:lineRule="auto"/>
        <w:rPr>
          <w:rFonts w:ascii="Times New Roman" w:hAnsi="Times New Roman" w:cs="Times New Roman"/>
          <w:sz w:val="24"/>
          <w:szCs w:val="24"/>
        </w:rPr>
      </w:pPr>
      <w:r w:rsidRPr="00DD5786">
        <w:rPr>
          <w:rFonts w:ascii="Times New Roman" w:hAnsi="Times New Roman" w:cs="Times New Roman"/>
          <w:sz w:val="24"/>
          <w:szCs w:val="24"/>
        </w:rPr>
        <w:t>¶ Again,</w:t>
      </w:r>
      <w:r w:rsidRPr="00DD5786">
        <w:rPr>
          <w:rStyle w:val="EndnoteReference"/>
          <w:rFonts w:ascii="Times New Roman" w:hAnsi="Times New Roman" w:cs="Times New Roman"/>
          <w:sz w:val="24"/>
          <w:szCs w:val="24"/>
        </w:rPr>
        <w:endnoteReference w:id="9"/>
      </w:r>
      <w:r w:rsidRPr="00DD5786">
        <w:rPr>
          <w:rFonts w:ascii="Times New Roman" w:hAnsi="Times New Roman" w:cs="Times New Roman"/>
          <w:sz w:val="24"/>
          <w:szCs w:val="24"/>
        </w:rPr>
        <w:t xml:space="preserve"> the religious like to a plant ought to be eradicated and transplanted, shut up and watered, pruned and dug around, so the novice ought to be rooted out from the world, to be planted in religion, rooted in the holy proposal, shut up in circumspection, watered with devotion, pruned with confession, and dug around with exercise and good work, and cultivated, as they are according to Psal. [127:3; 143:12]: “As </w:t>
      </w:r>
      <w:r w:rsidR="009E69B1">
        <w:rPr>
          <w:rFonts w:ascii="Times New Roman" w:hAnsi="Times New Roman" w:cs="Times New Roman"/>
          <w:sz w:val="24"/>
          <w:szCs w:val="24"/>
        </w:rPr>
        <w:t>new</w:t>
      </w:r>
      <w:r w:rsidRPr="00DD5786">
        <w:rPr>
          <w:rFonts w:ascii="Times New Roman" w:hAnsi="Times New Roman" w:cs="Times New Roman"/>
          <w:sz w:val="24"/>
          <w:szCs w:val="24"/>
        </w:rPr>
        <w:t xml:space="preserve"> plants in their youth.”</w:t>
      </w:r>
      <w:r w:rsidR="009E69B1">
        <w:rPr>
          <w:rFonts w:ascii="Times New Roman" w:hAnsi="Times New Roman" w:cs="Times New Roman"/>
          <w:sz w:val="24"/>
          <w:szCs w:val="24"/>
        </w:rPr>
        <w:t xml:space="preserve"> </w:t>
      </w:r>
    </w:p>
    <w:p w14:paraId="5738AFBE" w14:textId="77777777" w:rsidR="00D1726A" w:rsidRDefault="00F4667E" w:rsidP="00D007FB">
      <w:pPr>
        <w:spacing w:line="480" w:lineRule="auto"/>
        <w:rPr>
          <w:rFonts w:ascii="Times New Roman" w:hAnsi="Times New Roman" w:cs="Times New Roman"/>
          <w:sz w:val="24"/>
          <w:szCs w:val="24"/>
        </w:rPr>
      </w:pPr>
      <w:r w:rsidRPr="00DD5786">
        <w:rPr>
          <w:rFonts w:ascii="Times New Roman" w:hAnsi="Times New Roman" w:cs="Times New Roman"/>
          <w:sz w:val="24"/>
          <w:szCs w:val="24"/>
        </w:rPr>
        <w:lastRenderedPageBreak/>
        <w:t>¶ Again,</w:t>
      </w:r>
      <w:r w:rsidRPr="00DD5786">
        <w:rPr>
          <w:rStyle w:val="EndnoteReference"/>
          <w:rFonts w:ascii="Times New Roman" w:hAnsi="Times New Roman" w:cs="Times New Roman"/>
          <w:sz w:val="24"/>
          <w:szCs w:val="24"/>
        </w:rPr>
        <w:endnoteReference w:id="10"/>
      </w:r>
      <w:r w:rsidRPr="00DD5786">
        <w:rPr>
          <w:rFonts w:ascii="Times New Roman" w:hAnsi="Times New Roman" w:cs="Times New Roman"/>
          <w:sz w:val="24"/>
          <w:szCs w:val="24"/>
        </w:rPr>
        <w:t xml:space="preserve"> the religious ought to have just as a plant a deep root of humility, a stem of right intention, branches of sincere love, leaves of chaste speaking, flowers of honest associations, and finally above all fruit of good work, by which he can be recognized by God according to that of Matt. 7[:16]: “By their fruits</w:t>
      </w:r>
      <w:r w:rsidR="007E7C8F">
        <w:rPr>
          <w:rFonts w:ascii="Times New Roman" w:hAnsi="Times New Roman" w:cs="Times New Roman"/>
          <w:sz w:val="24"/>
          <w:szCs w:val="24"/>
        </w:rPr>
        <w:t xml:space="preserve"> you shall know them</w:t>
      </w:r>
      <w:r w:rsidRPr="00DD5786">
        <w:rPr>
          <w:rFonts w:ascii="Times New Roman" w:hAnsi="Times New Roman" w:cs="Times New Roman"/>
          <w:sz w:val="24"/>
          <w:szCs w:val="24"/>
        </w:rPr>
        <w:t>.”</w:t>
      </w:r>
      <w:r w:rsidR="007E7C8F">
        <w:rPr>
          <w:rFonts w:ascii="Times New Roman" w:hAnsi="Times New Roman" w:cs="Times New Roman"/>
          <w:sz w:val="24"/>
          <w:szCs w:val="24"/>
        </w:rPr>
        <w:t xml:space="preserve"> Psal. [127:3]: “Your children as olive plants, round about your table,” that is, of holy</w:t>
      </w:r>
      <w:r w:rsidR="00D1726A">
        <w:rPr>
          <w:rFonts w:ascii="Times New Roman" w:hAnsi="Times New Roman" w:cs="Times New Roman"/>
          <w:sz w:val="24"/>
          <w:szCs w:val="24"/>
        </w:rPr>
        <w:t xml:space="preserve"> </w:t>
      </w:r>
      <w:r w:rsidR="007E7C8F">
        <w:rPr>
          <w:rFonts w:ascii="Times New Roman" w:hAnsi="Times New Roman" w:cs="Times New Roman"/>
          <w:sz w:val="24"/>
          <w:szCs w:val="24"/>
        </w:rPr>
        <w:t xml:space="preserve">religion. </w:t>
      </w:r>
    </w:p>
    <w:p w14:paraId="2875680F" w14:textId="34BAE94F" w:rsidR="007E7C8F" w:rsidRPr="00DD5786" w:rsidRDefault="007E7C8F" w:rsidP="00D007FB">
      <w:pPr>
        <w:spacing w:line="480" w:lineRule="auto"/>
        <w:rPr>
          <w:rFonts w:ascii="Times New Roman" w:hAnsi="Times New Roman" w:cs="Times New Roman"/>
          <w:sz w:val="24"/>
          <w:szCs w:val="24"/>
        </w:rPr>
      </w:pPr>
      <w:r w:rsidRPr="00DD5786">
        <w:rPr>
          <w:rFonts w:ascii="Times New Roman" w:hAnsi="Times New Roman" w:cs="Times New Roman"/>
          <w:sz w:val="24"/>
          <w:szCs w:val="24"/>
        </w:rPr>
        <w:t>¶ Again,</w:t>
      </w:r>
      <w:r w:rsidRPr="00DD5786">
        <w:rPr>
          <w:rStyle w:val="EndnoteReference"/>
          <w:rFonts w:ascii="Times New Roman" w:hAnsi="Times New Roman" w:cs="Times New Roman"/>
          <w:sz w:val="24"/>
          <w:szCs w:val="24"/>
        </w:rPr>
        <w:endnoteReference w:id="11"/>
      </w:r>
      <w:r w:rsidRPr="00DD5786">
        <w:rPr>
          <w:rFonts w:ascii="Times New Roman" w:hAnsi="Times New Roman" w:cs="Times New Roman"/>
          <w:sz w:val="24"/>
          <w:szCs w:val="24"/>
        </w:rPr>
        <w:t xml:space="preserve"> religion had a laudable origin, an imitable way, not yet notable.</w:t>
      </w:r>
    </w:p>
    <w:p w14:paraId="1B03D458" w14:textId="77777777" w:rsidR="00D1726A" w:rsidRDefault="007E7C8F" w:rsidP="00D007F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D5786">
        <w:rPr>
          <w:rFonts w:ascii="Times New Roman" w:hAnsi="Times New Roman" w:cs="Times New Roman"/>
          <w:sz w:val="24"/>
          <w:szCs w:val="24"/>
        </w:rPr>
        <w:t xml:space="preserve">Concerning the first, Samuel first gathered the throng of the prophets, </w:t>
      </w:r>
      <w:r>
        <w:rPr>
          <w:rFonts w:ascii="Times New Roman" w:hAnsi="Times New Roman" w:cs="Times New Roman"/>
          <w:sz w:val="24"/>
          <w:szCs w:val="24"/>
        </w:rPr>
        <w:t>[</w:t>
      </w:r>
      <w:r w:rsidRPr="00DD5786">
        <w:rPr>
          <w:rFonts w:ascii="Times New Roman" w:hAnsi="Times New Roman" w:cs="Times New Roman"/>
          <w:sz w:val="24"/>
          <w:szCs w:val="24"/>
        </w:rPr>
        <w:t>1</w:t>
      </w:r>
      <w:r>
        <w:rPr>
          <w:rFonts w:ascii="Times New Roman" w:hAnsi="Times New Roman" w:cs="Times New Roman"/>
          <w:sz w:val="24"/>
          <w:szCs w:val="24"/>
        </w:rPr>
        <w:t>]</w:t>
      </w:r>
      <w:r w:rsidRPr="00DD5786">
        <w:rPr>
          <w:rFonts w:ascii="Times New Roman" w:hAnsi="Times New Roman" w:cs="Times New Roman"/>
          <w:sz w:val="24"/>
          <w:szCs w:val="24"/>
        </w:rPr>
        <w:t xml:space="preserve"> Kings 10[:9-10]. John the Baptist gathered disciples, John 1[:6]. And Mark the evangelist </w:t>
      </w:r>
      <w:r>
        <w:rPr>
          <w:rFonts w:ascii="Times New Roman" w:hAnsi="Times New Roman" w:cs="Times New Roman"/>
          <w:sz w:val="24"/>
          <w:szCs w:val="24"/>
        </w:rPr>
        <w:t>at Alexandria</w:t>
      </w:r>
      <w:r w:rsidRPr="00DD5786">
        <w:rPr>
          <w:rFonts w:ascii="Times New Roman" w:hAnsi="Times New Roman" w:cs="Times New Roman"/>
          <w:sz w:val="24"/>
          <w:szCs w:val="24"/>
        </w:rPr>
        <w:t xml:space="preserve"> had disciples </w:t>
      </w:r>
      <w:r w:rsidR="006753A1">
        <w:rPr>
          <w:rFonts w:ascii="Times New Roman" w:hAnsi="Times New Roman" w:cs="Times New Roman"/>
          <w:sz w:val="24"/>
          <w:szCs w:val="24"/>
        </w:rPr>
        <w:t>of marvelous life</w:t>
      </w:r>
      <w:r w:rsidRPr="00DD5786">
        <w:rPr>
          <w:rFonts w:ascii="Times New Roman" w:hAnsi="Times New Roman" w:cs="Times New Roman"/>
          <w:sz w:val="24"/>
          <w:szCs w:val="24"/>
        </w:rPr>
        <w:t>.</w:t>
      </w:r>
      <w:r w:rsidRPr="00DD5786">
        <w:rPr>
          <w:rStyle w:val="EndnoteReference"/>
          <w:rFonts w:ascii="Times New Roman" w:hAnsi="Times New Roman" w:cs="Times New Roman"/>
          <w:sz w:val="24"/>
          <w:szCs w:val="24"/>
        </w:rPr>
        <w:endnoteReference w:id="12"/>
      </w:r>
      <w:r w:rsidRPr="00DD5786">
        <w:rPr>
          <w:rFonts w:ascii="Times New Roman" w:hAnsi="Times New Roman" w:cs="Times New Roman"/>
          <w:sz w:val="24"/>
          <w:szCs w:val="24"/>
        </w:rPr>
        <w:t xml:space="preserve"> </w:t>
      </w:r>
      <w:r w:rsidR="006753A1">
        <w:rPr>
          <w:rFonts w:ascii="Times New Roman" w:hAnsi="Times New Roman" w:cs="Times New Roman"/>
          <w:sz w:val="24"/>
          <w:szCs w:val="24"/>
        </w:rPr>
        <w:t xml:space="preserve">About which is read in the </w:t>
      </w:r>
      <w:r w:rsidR="006753A1">
        <w:rPr>
          <w:rFonts w:ascii="Times New Roman" w:hAnsi="Times New Roman" w:cs="Times New Roman"/>
          <w:i/>
          <w:iCs/>
          <w:sz w:val="24"/>
          <w:szCs w:val="24"/>
        </w:rPr>
        <w:t>Historia ecclesiastica,</w:t>
      </w:r>
      <w:r w:rsidR="006753A1">
        <w:rPr>
          <w:rFonts w:ascii="Times New Roman" w:hAnsi="Times New Roman" w:cs="Times New Roman"/>
          <w:sz w:val="24"/>
          <w:szCs w:val="24"/>
        </w:rPr>
        <w:t xml:space="preserve"> book 2, c. 16,</w:t>
      </w:r>
      <w:r w:rsidR="006753A1" w:rsidRPr="00DD5786">
        <w:rPr>
          <w:rStyle w:val="EndnoteReference"/>
          <w:rFonts w:ascii="Times New Roman" w:hAnsi="Times New Roman" w:cs="Times New Roman"/>
          <w:sz w:val="24"/>
          <w:szCs w:val="24"/>
        </w:rPr>
        <w:endnoteReference w:id="13"/>
      </w:r>
      <w:r w:rsidR="006753A1">
        <w:rPr>
          <w:rFonts w:ascii="Times New Roman" w:hAnsi="Times New Roman" w:cs="Times New Roman"/>
          <w:sz w:val="24"/>
          <w:szCs w:val="24"/>
        </w:rPr>
        <w:t xml:space="preserve"> from which</w:t>
      </w:r>
      <w:r w:rsidRPr="00DD5786">
        <w:rPr>
          <w:rFonts w:ascii="Times New Roman" w:hAnsi="Times New Roman" w:cs="Times New Roman"/>
          <w:sz w:val="24"/>
          <w:szCs w:val="24"/>
        </w:rPr>
        <w:t xml:space="preserve"> there arose the holy fathers </w:t>
      </w:r>
      <w:r w:rsidR="006753A1">
        <w:rPr>
          <w:rFonts w:ascii="Times New Roman" w:hAnsi="Times New Roman" w:cs="Times New Roman"/>
          <w:sz w:val="24"/>
          <w:szCs w:val="24"/>
        </w:rPr>
        <w:t>and monks</w:t>
      </w:r>
      <w:r w:rsidR="00D1726A">
        <w:rPr>
          <w:rFonts w:ascii="Times New Roman" w:hAnsi="Times New Roman" w:cs="Times New Roman"/>
          <w:sz w:val="24"/>
          <w:szCs w:val="24"/>
        </w:rPr>
        <w:t xml:space="preserve"> </w:t>
      </w:r>
      <w:r w:rsidR="006753A1">
        <w:rPr>
          <w:rFonts w:ascii="Times New Roman" w:hAnsi="Times New Roman" w:cs="Times New Roman"/>
          <w:sz w:val="24"/>
          <w:szCs w:val="24"/>
        </w:rPr>
        <w:t>in Egypt of which kinds are the cenobites, hermits, and anchorites</w:t>
      </w:r>
      <w:r w:rsidRPr="00DD5786">
        <w:rPr>
          <w:rFonts w:ascii="Times New Roman" w:hAnsi="Times New Roman" w:cs="Times New Roman"/>
          <w:sz w:val="24"/>
          <w:szCs w:val="24"/>
        </w:rPr>
        <w:t>.</w:t>
      </w:r>
      <w:r w:rsidR="006753A1">
        <w:rPr>
          <w:rFonts w:ascii="Times New Roman" w:hAnsi="Times New Roman" w:cs="Times New Roman"/>
          <w:sz w:val="24"/>
          <w:szCs w:val="24"/>
        </w:rPr>
        <w:t xml:space="preserve"> </w:t>
      </w:r>
    </w:p>
    <w:p w14:paraId="06FF09DB" w14:textId="7CF606C3" w:rsidR="006753A1" w:rsidRDefault="006753A1" w:rsidP="00D007F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D5786">
        <w:rPr>
          <w:rFonts w:ascii="Times New Roman" w:hAnsi="Times New Roman" w:cs="Times New Roman"/>
          <w:sz w:val="24"/>
          <w:szCs w:val="24"/>
        </w:rPr>
        <w:t>Second, religion ha</w:t>
      </w:r>
      <w:r>
        <w:rPr>
          <w:rFonts w:ascii="Times New Roman" w:hAnsi="Times New Roman" w:cs="Times New Roman"/>
          <w:sz w:val="24"/>
          <w:szCs w:val="24"/>
        </w:rPr>
        <w:t>d</w:t>
      </w:r>
      <w:r w:rsidRPr="00DD5786">
        <w:rPr>
          <w:rFonts w:ascii="Times New Roman" w:hAnsi="Times New Roman" w:cs="Times New Roman"/>
          <w:sz w:val="24"/>
          <w:szCs w:val="24"/>
        </w:rPr>
        <w:t xml:space="preserve"> a</w:t>
      </w:r>
      <w:r>
        <w:rPr>
          <w:rFonts w:ascii="Times New Roman" w:hAnsi="Times New Roman" w:cs="Times New Roman"/>
          <w:sz w:val="24"/>
          <w:szCs w:val="24"/>
        </w:rPr>
        <w:t xml:space="preserve"> changeable</w:t>
      </w:r>
      <w:r w:rsidRPr="00DD5786">
        <w:rPr>
          <w:rFonts w:ascii="Times New Roman" w:hAnsi="Times New Roman" w:cs="Times New Roman"/>
          <w:sz w:val="24"/>
          <w:szCs w:val="24"/>
        </w:rPr>
        <w:t xml:space="preserve"> way as is evident, Act. 4[:32] </w:t>
      </w:r>
      <w:r>
        <w:rPr>
          <w:rFonts w:ascii="Times New Roman" w:hAnsi="Times New Roman" w:cs="Times New Roman"/>
          <w:sz w:val="24"/>
          <w:szCs w:val="24"/>
        </w:rPr>
        <w:t>because</w:t>
      </w:r>
      <w:r w:rsidRPr="00DD5786">
        <w:rPr>
          <w:rFonts w:ascii="Times New Roman" w:hAnsi="Times New Roman" w:cs="Times New Roman"/>
          <w:sz w:val="24"/>
          <w:szCs w:val="24"/>
        </w:rPr>
        <w:t xml:space="preserve"> none of th</w:t>
      </w:r>
      <w:r>
        <w:rPr>
          <w:rFonts w:ascii="Times New Roman" w:hAnsi="Times New Roman" w:cs="Times New Roman"/>
          <w:sz w:val="24"/>
          <w:szCs w:val="24"/>
        </w:rPr>
        <w:t>eir</w:t>
      </w:r>
      <w:r w:rsidRPr="00DD5786">
        <w:rPr>
          <w:rFonts w:ascii="Times New Roman" w:hAnsi="Times New Roman" w:cs="Times New Roman"/>
          <w:sz w:val="24"/>
          <w:szCs w:val="24"/>
        </w:rPr>
        <w:t xml:space="preserve"> disciples said anything to be his of these things </w:t>
      </w:r>
    </w:p>
    <w:p w14:paraId="3DCDAF32" w14:textId="1F56F521" w:rsidR="006753A1" w:rsidRDefault="006753A1" w:rsidP="00D007FB">
      <w:pPr>
        <w:spacing w:line="480" w:lineRule="auto"/>
        <w:rPr>
          <w:rFonts w:ascii="Times New Roman" w:hAnsi="Times New Roman" w:cs="Times New Roman"/>
          <w:sz w:val="24"/>
          <w:szCs w:val="24"/>
        </w:rPr>
      </w:pPr>
      <w:r>
        <w:rPr>
          <w:rFonts w:ascii="Times New Roman" w:hAnsi="Times New Roman" w:cs="Times New Roman"/>
          <w:sz w:val="24"/>
          <w:szCs w:val="24"/>
        </w:rPr>
        <w:t>/fol. 293va/</w:t>
      </w:r>
    </w:p>
    <w:p w14:paraId="75CD55AD" w14:textId="77777777" w:rsidR="00D1726A" w:rsidRDefault="006753A1" w:rsidP="00D007FB">
      <w:pPr>
        <w:spacing w:line="480" w:lineRule="auto"/>
        <w:rPr>
          <w:rFonts w:ascii="Times New Roman" w:hAnsi="Times New Roman" w:cs="Times New Roman"/>
          <w:sz w:val="24"/>
          <w:szCs w:val="24"/>
        </w:rPr>
      </w:pPr>
      <w:r w:rsidRPr="00DD5786">
        <w:rPr>
          <w:rFonts w:ascii="Times New Roman" w:hAnsi="Times New Roman" w:cs="Times New Roman"/>
          <w:sz w:val="24"/>
          <w:szCs w:val="24"/>
        </w:rPr>
        <w:t>which they possessed</w:t>
      </w:r>
      <w:r>
        <w:rPr>
          <w:rFonts w:ascii="Times New Roman" w:hAnsi="Times New Roman" w:cs="Times New Roman"/>
          <w:sz w:val="24"/>
          <w:szCs w:val="24"/>
        </w:rPr>
        <w:t xml:space="preserve">, but they were all in common. </w:t>
      </w:r>
    </w:p>
    <w:p w14:paraId="6AFA7942" w14:textId="77777777" w:rsidR="000134B7" w:rsidRDefault="006753A1" w:rsidP="00D007F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D5786">
        <w:rPr>
          <w:rFonts w:ascii="Times New Roman" w:hAnsi="Times New Roman" w:cs="Times New Roman"/>
          <w:sz w:val="24"/>
          <w:szCs w:val="24"/>
        </w:rPr>
        <w:t>Third,</w:t>
      </w:r>
      <w:r w:rsidRPr="00DD5786">
        <w:rPr>
          <w:rStyle w:val="EndnoteReference"/>
          <w:rFonts w:ascii="Times New Roman" w:hAnsi="Times New Roman" w:cs="Times New Roman"/>
          <w:sz w:val="24"/>
          <w:szCs w:val="24"/>
        </w:rPr>
        <w:endnoteReference w:id="14"/>
      </w:r>
      <w:r w:rsidRPr="00DD5786">
        <w:rPr>
          <w:rFonts w:ascii="Times New Roman" w:hAnsi="Times New Roman" w:cs="Times New Roman"/>
          <w:sz w:val="24"/>
          <w:szCs w:val="24"/>
        </w:rPr>
        <w:t xml:space="preserve"> it has a notable manner because it is subject to obedience, alleviating poverty, and shining chastity. Because obedience takes away</w:t>
      </w:r>
      <w:r w:rsidR="00156ACA">
        <w:rPr>
          <w:rFonts w:ascii="Times New Roman" w:hAnsi="Times New Roman" w:cs="Times New Roman"/>
          <w:sz w:val="24"/>
          <w:szCs w:val="24"/>
        </w:rPr>
        <w:t xml:space="preserve"> from the religious</w:t>
      </w:r>
      <w:r w:rsidRPr="00DD5786">
        <w:rPr>
          <w:rFonts w:ascii="Times New Roman" w:hAnsi="Times New Roman" w:cs="Times New Roman"/>
          <w:sz w:val="24"/>
          <w:szCs w:val="24"/>
        </w:rPr>
        <w:t xml:space="preserve"> the</w:t>
      </w:r>
      <w:r w:rsidR="00156ACA">
        <w:rPr>
          <w:rFonts w:ascii="Times New Roman" w:hAnsi="Times New Roman" w:cs="Times New Roman"/>
          <w:sz w:val="24"/>
          <w:szCs w:val="24"/>
        </w:rPr>
        <w:t>ir own</w:t>
      </w:r>
      <w:r w:rsidRPr="00DD5786">
        <w:rPr>
          <w:rFonts w:ascii="Times New Roman" w:hAnsi="Times New Roman" w:cs="Times New Roman"/>
          <w:sz w:val="24"/>
          <w:szCs w:val="24"/>
        </w:rPr>
        <w:t xml:space="preserve"> wil</w:t>
      </w:r>
      <w:r w:rsidR="00156ACA">
        <w:rPr>
          <w:rFonts w:ascii="Times New Roman" w:hAnsi="Times New Roman" w:cs="Times New Roman"/>
          <w:sz w:val="24"/>
          <w:szCs w:val="24"/>
        </w:rPr>
        <w:t>l</w:t>
      </w:r>
      <w:r w:rsidRPr="00DD5786">
        <w:rPr>
          <w:rFonts w:ascii="Times New Roman" w:hAnsi="Times New Roman" w:cs="Times New Roman"/>
          <w:sz w:val="24"/>
          <w:szCs w:val="24"/>
        </w:rPr>
        <w:t xml:space="preserve"> and consequently hell. According to Bernard,</w:t>
      </w:r>
      <w:r w:rsidRPr="00DD5786">
        <w:rPr>
          <w:rStyle w:val="EndnoteReference"/>
          <w:rFonts w:ascii="Times New Roman" w:hAnsi="Times New Roman" w:cs="Times New Roman"/>
          <w:sz w:val="24"/>
          <w:szCs w:val="24"/>
        </w:rPr>
        <w:endnoteReference w:id="15"/>
      </w:r>
      <w:r w:rsidRPr="00DD5786">
        <w:rPr>
          <w:rFonts w:ascii="Times New Roman" w:hAnsi="Times New Roman" w:cs="Times New Roman"/>
          <w:sz w:val="24"/>
          <w:szCs w:val="24"/>
        </w:rPr>
        <w:t xml:space="preserve"> take away </w:t>
      </w:r>
      <w:r w:rsidR="00156ACA">
        <w:rPr>
          <w:rFonts w:ascii="Times New Roman" w:hAnsi="Times New Roman" w:cs="Times New Roman"/>
          <w:sz w:val="24"/>
          <w:szCs w:val="24"/>
        </w:rPr>
        <w:t>one’s own will,</w:t>
      </w:r>
      <w:r w:rsidRPr="00DD5786">
        <w:rPr>
          <w:rFonts w:ascii="Times New Roman" w:hAnsi="Times New Roman" w:cs="Times New Roman"/>
          <w:sz w:val="24"/>
          <w:szCs w:val="24"/>
        </w:rPr>
        <w:t xml:space="preserve"> and </w:t>
      </w:r>
      <w:r w:rsidR="00156ACA">
        <w:rPr>
          <w:rFonts w:ascii="Times New Roman" w:hAnsi="Times New Roman" w:cs="Times New Roman"/>
          <w:sz w:val="24"/>
          <w:szCs w:val="24"/>
        </w:rPr>
        <w:t>there will be no hell.</w:t>
      </w:r>
      <w:r w:rsidRPr="00DD5786">
        <w:rPr>
          <w:rFonts w:ascii="Times New Roman" w:hAnsi="Times New Roman" w:cs="Times New Roman"/>
          <w:sz w:val="24"/>
          <w:szCs w:val="24"/>
        </w:rPr>
        <w:t xml:space="preserve"> </w:t>
      </w:r>
      <w:r w:rsidR="00156ACA">
        <w:rPr>
          <w:rFonts w:ascii="Times New Roman" w:hAnsi="Times New Roman" w:cs="Times New Roman"/>
          <w:sz w:val="24"/>
          <w:szCs w:val="24"/>
        </w:rPr>
        <w:t>Pover</w:t>
      </w:r>
      <w:r w:rsidR="00D1726A">
        <w:rPr>
          <w:rFonts w:ascii="Times New Roman" w:hAnsi="Times New Roman" w:cs="Times New Roman"/>
          <w:sz w:val="24"/>
          <w:szCs w:val="24"/>
        </w:rPr>
        <w:t>t</w:t>
      </w:r>
      <w:r w:rsidR="00156ACA">
        <w:rPr>
          <w:rFonts w:ascii="Times New Roman" w:hAnsi="Times New Roman" w:cs="Times New Roman"/>
          <w:sz w:val="24"/>
          <w:szCs w:val="24"/>
        </w:rPr>
        <w:t>y takes away the cupidity of the world and consequently every evil</w:t>
      </w:r>
      <w:r w:rsidR="00D1726A">
        <w:rPr>
          <w:rFonts w:ascii="Times New Roman" w:hAnsi="Times New Roman" w:cs="Times New Roman"/>
          <w:sz w:val="24"/>
          <w:szCs w:val="24"/>
        </w:rPr>
        <w:t xml:space="preserve"> </w:t>
      </w:r>
      <w:r w:rsidR="00156ACA">
        <w:rPr>
          <w:rFonts w:ascii="Times New Roman" w:hAnsi="Times New Roman" w:cs="Times New Roman"/>
          <w:sz w:val="24"/>
          <w:szCs w:val="24"/>
        </w:rPr>
        <w:t>according to that of [</w:t>
      </w:r>
      <w:r w:rsidRPr="00DD5786">
        <w:rPr>
          <w:rFonts w:ascii="Times New Roman" w:hAnsi="Times New Roman" w:cs="Times New Roman"/>
          <w:sz w:val="24"/>
          <w:szCs w:val="24"/>
        </w:rPr>
        <w:t>1</w:t>
      </w:r>
      <w:r w:rsidR="00156ACA">
        <w:rPr>
          <w:rFonts w:ascii="Times New Roman" w:hAnsi="Times New Roman" w:cs="Times New Roman"/>
          <w:sz w:val="24"/>
          <w:szCs w:val="24"/>
        </w:rPr>
        <w:t>]</w:t>
      </w:r>
      <w:r w:rsidRPr="00DD5786">
        <w:rPr>
          <w:rFonts w:ascii="Times New Roman" w:hAnsi="Times New Roman" w:cs="Times New Roman"/>
          <w:sz w:val="24"/>
          <w:szCs w:val="24"/>
        </w:rPr>
        <w:t xml:space="preserve"> Tim. 6[:10]: “The desire of money is the root of all evils.” Chastity takes away carnal ugliness and consequently makes an angel according to that, Matt. 22[:30]: “They shall neither marry nor be married; but shall be as the angels</w:t>
      </w:r>
      <w:r w:rsidR="000B7951">
        <w:rPr>
          <w:rFonts w:ascii="Times New Roman" w:hAnsi="Times New Roman" w:cs="Times New Roman"/>
          <w:sz w:val="24"/>
          <w:szCs w:val="24"/>
        </w:rPr>
        <w:t>,</w:t>
      </w:r>
      <w:r w:rsidRPr="00DD5786">
        <w:rPr>
          <w:rFonts w:ascii="Times New Roman" w:hAnsi="Times New Roman" w:cs="Times New Roman"/>
          <w:sz w:val="24"/>
          <w:szCs w:val="24"/>
        </w:rPr>
        <w:t>”</w:t>
      </w:r>
      <w:r w:rsidR="000B7951">
        <w:rPr>
          <w:rFonts w:ascii="Times New Roman" w:hAnsi="Times New Roman" w:cs="Times New Roman"/>
          <w:sz w:val="24"/>
          <w:szCs w:val="24"/>
        </w:rPr>
        <w:t xml:space="preserve"> etc. In any case </w:t>
      </w:r>
      <w:r w:rsidRPr="00DD5786">
        <w:rPr>
          <w:rFonts w:ascii="Times New Roman" w:hAnsi="Times New Roman" w:cs="Times New Roman"/>
          <w:sz w:val="24"/>
          <w:szCs w:val="24"/>
        </w:rPr>
        <w:t xml:space="preserve">one who will enter religion ought to </w:t>
      </w:r>
      <w:r w:rsidRPr="00DD5786">
        <w:rPr>
          <w:rFonts w:ascii="Times New Roman" w:hAnsi="Times New Roman" w:cs="Times New Roman"/>
          <w:sz w:val="24"/>
          <w:szCs w:val="24"/>
        </w:rPr>
        <w:lastRenderedPageBreak/>
        <w:t xml:space="preserve">dismiss the old age of worldly vices, just as the serpent </w:t>
      </w:r>
      <w:r w:rsidR="000B7951">
        <w:rPr>
          <w:rFonts w:ascii="Times New Roman" w:hAnsi="Times New Roman" w:cs="Times New Roman"/>
          <w:sz w:val="24"/>
          <w:szCs w:val="24"/>
        </w:rPr>
        <w:t>who for this is renewed by a narrow</w:t>
      </w:r>
      <w:r w:rsidR="00D1726A">
        <w:rPr>
          <w:rFonts w:ascii="Times New Roman" w:hAnsi="Times New Roman" w:cs="Times New Roman"/>
          <w:sz w:val="24"/>
          <w:szCs w:val="24"/>
        </w:rPr>
        <w:t xml:space="preserve"> </w:t>
      </w:r>
      <w:r w:rsidR="000B7951">
        <w:rPr>
          <w:rFonts w:ascii="Times New Roman" w:hAnsi="Times New Roman" w:cs="Times New Roman"/>
          <w:sz w:val="24"/>
          <w:szCs w:val="24"/>
        </w:rPr>
        <w:t xml:space="preserve">aperture where he puts </w:t>
      </w:r>
      <w:r w:rsidRPr="00DD5786">
        <w:rPr>
          <w:rFonts w:ascii="Times New Roman" w:hAnsi="Times New Roman" w:cs="Times New Roman"/>
          <w:sz w:val="24"/>
          <w:szCs w:val="24"/>
        </w:rPr>
        <w:t>off his old skin.</w:t>
      </w:r>
      <w:r w:rsidR="000B7951">
        <w:rPr>
          <w:rStyle w:val="EndnoteReference"/>
          <w:rFonts w:ascii="Times New Roman" w:hAnsi="Times New Roman" w:cs="Times New Roman"/>
          <w:sz w:val="24"/>
          <w:szCs w:val="24"/>
        </w:rPr>
        <w:endnoteReference w:id="16"/>
      </w:r>
      <w:r w:rsidR="000B7951">
        <w:rPr>
          <w:rFonts w:ascii="Times New Roman" w:hAnsi="Times New Roman" w:cs="Times New Roman"/>
          <w:sz w:val="24"/>
          <w:szCs w:val="24"/>
        </w:rPr>
        <w:t xml:space="preserve"> On account of this Bernard said</w:t>
      </w:r>
      <w:r w:rsidR="009D57B7">
        <w:rPr>
          <w:rFonts w:ascii="Times New Roman" w:hAnsi="Times New Roman" w:cs="Times New Roman"/>
          <w:sz w:val="24"/>
          <w:szCs w:val="24"/>
        </w:rPr>
        <w:t xml:space="preserve"> </w:t>
      </w:r>
      <w:r w:rsidR="009D57B7" w:rsidRPr="00DD5786">
        <w:rPr>
          <w:rFonts w:ascii="Times New Roman" w:hAnsi="Times New Roman" w:cs="Times New Roman"/>
          <w:sz w:val="24"/>
          <w:szCs w:val="24"/>
        </w:rPr>
        <w:t>when novices are entering, they leave their bodies outside, that is, corporal desires and they are on</w:t>
      </w:r>
      <w:r w:rsidR="009D57B7">
        <w:rPr>
          <w:rFonts w:ascii="Times New Roman" w:hAnsi="Times New Roman" w:cs="Times New Roman"/>
          <w:sz w:val="24"/>
          <w:szCs w:val="24"/>
        </w:rPr>
        <w:t>ly spirits who enter,</w:t>
      </w:r>
      <w:r w:rsidR="009D57B7" w:rsidRPr="00DD5786">
        <w:rPr>
          <w:rFonts w:ascii="Times New Roman" w:hAnsi="Times New Roman" w:cs="Times New Roman"/>
          <w:sz w:val="24"/>
          <w:szCs w:val="24"/>
        </w:rPr>
        <w:t xml:space="preserve"> because [John 12:24-25]: “Unless the grain of wheat falling into the ground die</w:t>
      </w:r>
      <w:r w:rsidR="009D57B7">
        <w:rPr>
          <w:rFonts w:ascii="Times New Roman" w:hAnsi="Times New Roman" w:cs="Times New Roman"/>
          <w:sz w:val="24"/>
          <w:szCs w:val="24"/>
        </w:rPr>
        <w:t>, i</w:t>
      </w:r>
      <w:r w:rsidR="009D57B7" w:rsidRPr="00DD5786">
        <w:rPr>
          <w:rFonts w:ascii="Times New Roman" w:hAnsi="Times New Roman" w:cs="Times New Roman"/>
          <w:sz w:val="24"/>
          <w:szCs w:val="24"/>
        </w:rPr>
        <w:t>tself remains alone.” Thus, one entering religion unless he leaves</w:t>
      </w:r>
      <w:r w:rsidR="009D57B7">
        <w:rPr>
          <w:rFonts w:ascii="Times New Roman" w:hAnsi="Times New Roman" w:cs="Times New Roman"/>
          <w:sz w:val="24"/>
          <w:szCs w:val="24"/>
        </w:rPr>
        <w:t xml:space="preserve"> the rigidity and infirmity of</w:t>
      </w:r>
      <w:r w:rsidR="009D57B7" w:rsidRPr="00DD5786">
        <w:rPr>
          <w:rFonts w:ascii="Times New Roman" w:hAnsi="Times New Roman" w:cs="Times New Roman"/>
          <w:sz w:val="24"/>
          <w:szCs w:val="24"/>
        </w:rPr>
        <w:t xml:space="preserve"> his </w:t>
      </w:r>
      <w:r w:rsidR="009D57B7">
        <w:rPr>
          <w:rFonts w:ascii="Times New Roman" w:hAnsi="Times New Roman" w:cs="Times New Roman"/>
          <w:sz w:val="24"/>
          <w:szCs w:val="24"/>
        </w:rPr>
        <w:t>previous life</w:t>
      </w:r>
      <w:r w:rsidR="009D57B7" w:rsidRPr="00DD5786">
        <w:rPr>
          <w:rFonts w:ascii="Times New Roman" w:hAnsi="Times New Roman" w:cs="Times New Roman"/>
          <w:sz w:val="24"/>
          <w:szCs w:val="24"/>
        </w:rPr>
        <w:t>, he cannot bear fruit under the new</w:t>
      </w:r>
      <w:r w:rsidR="009D57B7">
        <w:rPr>
          <w:rFonts w:ascii="Times New Roman" w:hAnsi="Times New Roman" w:cs="Times New Roman"/>
          <w:sz w:val="24"/>
          <w:szCs w:val="24"/>
        </w:rPr>
        <w:t xml:space="preserve"> life. </w:t>
      </w:r>
      <w:r w:rsidR="009D57B7" w:rsidRPr="00DD5786">
        <w:rPr>
          <w:rFonts w:ascii="Times New Roman" w:hAnsi="Times New Roman" w:cs="Times New Roman"/>
          <w:sz w:val="24"/>
          <w:szCs w:val="24"/>
        </w:rPr>
        <w:t xml:space="preserve">For there are many who in the beginning of </w:t>
      </w:r>
      <w:r w:rsidR="009D57B7">
        <w:rPr>
          <w:rFonts w:ascii="Times New Roman" w:hAnsi="Times New Roman" w:cs="Times New Roman"/>
          <w:sz w:val="24"/>
          <w:szCs w:val="24"/>
        </w:rPr>
        <w:t>their entry</w:t>
      </w:r>
      <w:r w:rsidR="009D57B7" w:rsidRPr="00DD5786">
        <w:rPr>
          <w:rFonts w:ascii="Times New Roman" w:hAnsi="Times New Roman" w:cs="Times New Roman"/>
          <w:sz w:val="24"/>
          <w:szCs w:val="24"/>
        </w:rPr>
        <w:t xml:space="preserve"> pretend simplicity and</w:t>
      </w:r>
      <w:r w:rsidR="009D57B7">
        <w:rPr>
          <w:rFonts w:ascii="Times New Roman" w:hAnsi="Times New Roman" w:cs="Times New Roman"/>
          <w:sz w:val="24"/>
          <w:szCs w:val="24"/>
        </w:rPr>
        <w:t xml:space="preserve"> sanctimony as</w:t>
      </w:r>
      <w:r w:rsidR="009D57B7" w:rsidRPr="00DD5786">
        <w:rPr>
          <w:rFonts w:ascii="Times New Roman" w:hAnsi="Times New Roman" w:cs="Times New Roman"/>
          <w:sz w:val="24"/>
          <w:szCs w:val="24"/>
        </w:rPr>
        <w:t xml:space="preserve"> if they always say the Psalms [118:1]</w:t>
      </w:r>
      <w:r w:rsidR="00D1726A">
        <w:rPr>
          <w:rFonts w:ascii="Times New Roman" w:hAnsi="Times New Roman" w:cs="Times New Roman"/>
          <w:sz w:val="24"/>
          <w:szCs w:val="24"/>
        </w:rPr>
        <w:t>.</w:t>
      </w:r>
      <w:r w:rsidR="000134B7">
        <w:rPr>
          <w:rFonts w:ascii="Times New Roman" w:hAnsi="Times New Roman" w:cs="Times New Roman"/>
          <w:sz w:val="24"/>
          <w:szCs w:val="24"/>
        </w:rPr>
        <w:t xml:space="preserve"> </w:t>
      </w:r>
      <w:r w:rsidR="009D57B7">
        <w:rPr>
          <w:rFonts w:ascii="Times New Roman" w:hAnsi="Times New Roman" w:cs="Times New Roman"/>
          <w:sz w:val="24"/>
          <w:szCs w:val="24"/>
        </w:rPr>
        <w:t>First hour</w:t>
      </w:r>
      <w:r w:rsidR="009D57B7" w:rsidRPr="00DD5786">
        <w:rPr>
          <w:rFonts w:ascii="Times New Roman" w:hAnsi="Times New Roman" w:cs="Times New Roman"/>
          <w:sz w:val="24"/>
          <w:szCs w:val="24"/>
        </w:rPr>
        <w:t>, “Blessed are the undefiled,” but when they were made afterwards officials and obedientiaries they tend to change the old observances.</w:t>
      </w:r>
      <w:r w:rsidR="000134B7">
        <w:rPr>
          <w:rFonts w:ascii="Times New Roman" w:hAnsi="Times New Roman" w:cs="Times New Roman"/>
          <w:sz w:val="24"/>
          <w:szCs w:val="24"/>
        </w:rPr>
        <w:t xml:space="preserve"> </w:t>
      </w:r>
      <w:r w:rsidR="009D57B7" w:rsidRPr="00DD5786">
        <w:rPr>
          <w:rFonts w:ascii="Times New Roman" w:hAnsi="Times New Roman" w:cs="Times New Roman"/>
          <w:sz w:val="24"/>
          <w:szCs w:val="24"/>
        </w:rPr>
        <w:t xml:space="preserve">And [Psal. 118:33] </w:t>
      </w:r>
      <w:r w:rsidR="00AD3567">
        <w:rPr>
          <w:rFonts w:ascii="Times New Roman" w:hAnsi="Times New Roman" w:cs="Times New Roman"/>
          <w:sz w:val="24"/>
          <w:szCs w:val="24"/>
        </w:rPr>
        <w:t xml:space="preserve">at their third hour, </w:t>
      </w:r>
      <w:r w:rsidR="009D57B7" w:rsidRPr="00DD5786">
        <w:rPr>
          <w:rFonts w:ascii="Times New Roman" w:hAnsi="Times New Roman" w:cs="Times New Roman"/>
          <w:sz w:val="24"/>
          <w:szCs w:val="24"/>
        </w:rPr>
        <w:t>“Let before me a law</w:t>
      </w:r>
      <w:r w:rsidR="00AD3567">
        <w:rPr>
          <w:rFonts w:ascii="Times New Roman" w:hAnsi="Times New Roman" w:cs="Times New Roman"/>
          <w:sz w:val="24"/>
          <w:szCs w:val="24"/>
        </w:rPr>
        <w:t>.</w:t>
      </w:r>
      <w:r w:rsidR="009D57B7" w:rsidRPr="00DD5786">
        <w:rPr>
          <w:rFonts w:ascii="Times New Roman" w:hAnsi="Times New Roman" w:cs="Times New Roman"/>
          <w:sz w:val="24"/>
          <w:szCs w:val="24"/>
        </w:rPr>
        <w:t xml:space="preserve">” </w:t>
      </w:r>
      <w:r w:rsidR="00AD3567">
        <w:rPr>
          <w:rFonts w:ascii="Times New Roman" w:hAnsi="Times New Roman" w:cs="Times New Roman"/>
          <w:sz w:val="24"/>
          <w:szCs w:val="24"/>
        </w:rPr>
        <w:t>A</w:t>
      </w:r>
      <w:r w:rsidR="009D57B7" w:rsidRPr="00DD5786">
        <w:rPr>
          <w:rFonts w:ascii="Times New Roman" w:hAnsi="Times New Roman" w:cs="Times New Roman"/>
          <w:sz w:val="24"/>
          <w:szCs w:val="24"/>
        </w:rPr>
        <w:t>nd when they were long exercised and hardened in offices the</w:t>
      </w:r>
      <w:r w:rsidR="00AD3567">
        <w:rPr>
          <w:rFonts w:ascii="Times New Roman" w:hAnsi="Times New Roman" w:cs="Times New Roman"/>
          <w:sz w:val="24"/>
          <w:szCs w:val="24"/>
        </w:rPr>
        <w:t>n they arrived at the sixth hour and say [Psal. 118:81]: “My soul has fainted after your salvation.”  Because every devotion</w:t>
      </w:r>
      <w:r w:rsidR="000134B7">
        <w:rPr>
          <w:rFonts w:ascii="Times New Roman" w:hAnsi="Times New Roman" w:cs="Times New Roman"/>
          <w:sz w:val="24"/>
          <w:szCs w:val="24"/>
        </w:rPr>
        <w:t xml:space="preserve"> </w:t>
      </w:r>
      <w:r w:rsidR="00AD3567">
        <w:rPr>
          <w:rFonts w:ascii="Times New Roman" w:hAnsi="Times New Roman" w:cs="Times New Roman"/>
          <w:sz w:val="24"/>
          <w:szCs w:val="24"/>
        </w:rPr>
        <w:t>has receded from such ones and worldliness has succeeded away from God because around the ninth hour such things are heard</w:t>
      </w:r>
      <w:r w:rsidR="000134B7">
        <w:rPr>
          <w:rFonts w:ascii="Times New Roman" w:hAnsi="Times New Roman" w:cs="Times New Roman"/>
          <w:sz w:val="24"/>
          <w:szCs w:val="24"/>
        </w:rPr>
        <w:t xml:space="preserve"> </w:t>
      </w:r>
      <w:r w:rsidR="00AD3567">
        <w:rPr>
          <w:rFonts w:ascii="Times New Roman" w:hAnsi="Times New Roman" w:cs="Times New Roman"/>
          <w:sz w:val="24"/>
          <w:szCs w:val="24"/>
        </w:rPr>
        <w:t xml:space="preserve">from these kind [Psal. 118:129]: “Your testimonies.” </w:t>
      </w:r>
    </w:p>
    <w:p w14:paraId="573F7607" w14:textId="77777777" w:rsidR="000134B7" w:rsidRDefault="00AD3567" w:rsidP="000134B7">
      <w:pPr>
        <w:spacing w:line="480" w:lineRule="auto"/>
        <w:rPr>
          <w:rFonts w:ascii="Times New Roman" w:hAnsi="Times New Roman" w:cs="Times New Roman"/>
          <w:sz w:val="24"/>
          <w:szCs w:val="24"/>
        </w:rPr>
      </w:pPr>
      <w:r>
        <w:rPr>
          <w:rFonts w:ascii="Times New Roman" w:hAnsi="Times New Roman" w:cs="Times New Roman"/>
          <w:sz w:val="24"/>
          <w:szCs w:val="24"/>
        </w:rPr>
        <w:t>¶ Which however</w:t>
      </w:r>
      <w:r w:rsidR="000134B7">
        <w:rPr>
          <w:rFonts w:ascii="Times New Roman" w:hAnsi="Times New Roman" w:cs="Times New Roman"/>
          <w:sz w:val="24"/>
          <w:szCs w:val="24"/>
        </w:rPr>
        <w:t xml:space="preserve"> </w:t>
      </w:r>
      <w:r>
        <w:rPr>
          <w:rFonts w:ascii="Times New Roman" w:hAnsi="Times New Roman" w:cs="Times New Roman"/>
          <w:sz w:val="24"/>
          <w:szCs w:val="24"/>
        </w:rPr>
        <w:t>impede the reputation of religion. See above chapter [135] Physician (</w:t>
      </w:r>
      <w:r>
        <w:rPr>
          <w:rFonts w:ascii="Times New Roman" w:hAnsi="Times New Roman" w:cs="Times New Roman"/>
          <w:i/>
          <w:iCs/>
          <w:sz w:val="24"/>
          <w:szCs w:val="24"/>
        </w:rPr>
        <w:t>Medicus</w:t>
      </w:r>
      <w:r>
        <w:rPr>
          <w:rFonts w:ascii="Times New Roman" w:hAnsi="Times New Roman" w:cs="Times New Roman"/>
          <w:sz w:val="24"/>
          <w:szCs w:val="24"/>
        </w:rPr>
        <w:t>).</w:t>
      </w:r>
      <w:r w:rsidR="005B43A6">
        <w:rPr>
          <w:rFonts w:ascii="Times New Roman" w:hAnsi="Times New Roman" w:cs="Times New Roman"/>
          <w:sz w:val="24"/>
          <w:szCs w:val="24"/>
        </w:rPr>
        <w:t xml:space="preserve"> </w:t>
      </w:r>
    </w:p>
    <w:p w14:paraId="5816D472" w14:textId="77777777" w:rsidR="000134B7" w:rsidRDefault="00CC18F2" w:rsidP="000134B7">
      <w:pPr>
        <w:spacing w:line="480" w:lineRule="auto"/>
        <w:rPr>
          <w:rFonts w:ascii="Times New Roman" w:hAnsi="Times New Roman" w:cs="Times New Roman"/>
          <w:sz w:val="24"/>
          <w:szCs w:val="24"/>
        </w:rPr>
      </w:pPr>
      <w:r>
        <w:rPr>
          <w:rFonts w:ascii="Times New Roman" w:hAnsi="Times New Roman" w:cs="Times New Roman"/>
          <w:sz w:val="24"/>
          <w:szCs w:val="24"/>
        </w:rPr>
        <w:t>¶ But now I wish to know if the blessed thief</w:t>
      </w:r>
      <w:r w:rsidR="000134B7">
        <w:rPr>
          <w:rFonts w:ascii="Times New Roman" w:hAnsi="Times New Roman" w:cs="Times New Roman"/>
          <w:sz w:val="24"/>
          <w:szCs w:val="24"/>
        </w:rPr>
        <w:t xml:space="preserve"> </w:t>
      </w:r>
      <w:r>
        <w:rPr>
          <w:rFonts w:ascii="Times New Roman" w:hAnsi="Times New Roman" w:cs="Times New Roman"/>
          <w:sz w:val="24"/>
          <w:szCs w:val="24"/>
        </w:rPr>
        <w:t>in the end so that when he was penitent so easily obtained heaven, how the religious not persevering in penance, who as if with the three keys of obedience, poverty,</w:t>
      </w:r>
      <w:r w:rsidR="000134B7">
        <w:rPr>
          <w:rFonts w:ascii="Times New Roman" w:hAnsi="Times New Roman" w:cs="Times New Roman"/>
          <w:sz w:val="24"/>
          <w:szCs w:val="24"/>
        </w:rPr>
        <w:t xml:space="preserve"> </w:t>
      </w:r>
      <w:r>
        <w:rPr>
          <w:rFonts w:ascii="Times New Roman" w:hAnsi="Times New Roman" w:cs="Times New Roman"/>
          <w:sz w:val="24"/>
          <w:szCs w:val="24"/>
        </w:rPr>
        <w:t>and chastity</w:t>
      </w:r>
      <w:r w:rsidR="0076510B">
        <w:rPr>
          <w:rFonts w:ascii="Times New Roman" w:hAnsi="Times New Roman" w:cs="Times New Roman"/>
          <w:sz w:val="24"/>
          <w:szCs w:val="24"/>
        </w:rPr>
        <w:t>, crucified with Christ is prepared for heaven,</w:t>
      </w:r>
      <w:r w:rsidR="000134B7">
        <w:rPr>
          <w:rFonts w:ascii="Times New Roman" w:hAnsi="Times New Roman" w:cs="Times New Roman"/>
          <w:sz w:val="24"/>
          <w:szCs w:val="24"/>
        </w:rPr>
        <w:t xml:space="preserve"> </w:t>
      </w:r>
      <w:r w:rsidR="0076510B">
        <w:rPr>
          <w:rFonts w:ascii="Times New Roman" w:hAnsi="Times New Roman" w:cs="Times New Roman"/>
          <w:sz w:val="24"/>
          <w:szCs w:val="24"/>
        </w:rPr>
        <w:t xml:space="preserve">for whom he strives, that of Gal. [2:19]: “With Christ I am nailed to the cross.” </w:t>
      </w:r>
    </w:p>
    <w:p w14:paraId="14A94E7C" w14:textId="53A8EF94" w:rsidR="0076510B" w:rsidRDefault="0076510B" w:rsidP="000134B7">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someone says if one </w:t>
      </w:r>
      <w:r w:rsidR="000E54F4">
        <w:rPr>
          <w:rFonts w:ascii="Times New Roman" w:hAnsi="Times New Roman" w:cs="Times New Roman"/>
          <w:sz w:val="24"/>
          <w:szCs w:val="24"/>
        </w:rPr>
        <w:t>delays,</w:t>
      </w:r>
      <w:r>
        <w:rPr>
          <w:rFonts w:ascii="Times New Roman" w:hAnsi="Times New Roman" w:cs="Times New Roman"/>
          <w:sz w:val="24"/>
          <w:szCs w:val="24"/>
        </w:rPr>
        <w:t xml:space="preserve"> and I die such</w:t>
      </w:r>
      <w:r w:rsidR="000134B7">
        <w:rPr>
          <w:rFonts w:ascii="Times New Roman" w:hAnsi="Times New Roman" w:cs="Times New Roman"/>
          <w:sz w:val="24"/>
          <w:szCs w:val="24"/>
        </w:rPr>
        <w:t xml:space="preserve"> </w:t>
      </w:r>
      <w:r>
        <w:rPr>
          <w:rFonts w:ascii="Times New Roman" w:hAnsi="Times New Roman" w:cs="Times New Roman"/>
          <w:sz w:val="24"/>
          <w:szCs w:val="24"/>
        </w:rPr>
        <w:t xml:space="preserve">a cross of penance is a necessity of religion. </w:t>
      </w:r>
      <w:r w:rsidR="000E54F4">
        <w:rPr>
          <w:rFonts w:ascii="Times New Roman" w:hAnsi="Times New Roman" w:cs="Times New Roman"/>
          <w:sz w:val="24"/>
          <w:szCs w:val="24"/>
        </w:rPr>
        <w:t>Therefore,</w:t>
      </w:r>
      <w:r>
        <w:rPr>
          <w:rFonts w:ascii="Times New Roman" w:hAnsi="Times New Roman" w:cs="Times New Roman"/>
          <w:sz w:val="24"/>
          <w:szCs w:val="24"/>
        </w:rPr>
        <w:t xml:space="preserve"> also involuntary, but if involuntary, therefore </w:t>
      </w:r>
      <w:r w:rsidR="003728B3">
        <w:rPr>
          <w:rFonts w:ascii="Times New Roman" w:hAnsi="Times New Roman" w:cs="Times New Roman"/>
          <w:sz w:val="24"/>
          <w:szCs w:val="24"/>
        </w:rPr>
        <w:t>not beneficial,</w:t>
      </w:r>
    </w:p>
    <w:p w14:paraId="37E1FE57" w14:textId="503B47DA" w:rsidR="00AD3567" w:rsidRDefault="003728B3" w:rsidP="00D007F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/fol. 293vb/</w:t>
      </w:r>
    </w:p>
    <w:p w14:paraId="61C967DB" w14:textId="5FA523DF" w:rsidR="000134B7" w:rsidRDefault="003728B3" w:rsidP="00D007FB">
      <w:pPr>
        <w:spacing w:line="480" w:lineRule="auto"/>
        <w:rPr>
          <w:rFonts w:ascii="Times New Roman" w:hAnsi="Times New Roman" w:cs="Times New Roman"/>
          <w:sz w:val="24"/>
          <w:szCs w:val="24"/>
        </w:rPr>
      </w:pPr>
      <w:r>
        <w:rPr>
          <w:rFonts w:ascii="Times New Roman" w:hAnsi="Times New Roman" w:cs="Times New Roman"/>
          <w:sz w:val="24"/>
          <w:szCs w:val="24"/>
        </w:rPr>
        <w:t>because according to Augustine,</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no one does good against his will, even if what</w:t>
      </w:r>
      <w:r w:rsidR="000134B7">
        <w:rPr>
          <w:rFonts w:ascii="Times New Roman" w:hAnsi="Times New Roman" w:cs="Times New Roman"/>
          <w:sz w:val="24"/>
          <w:szCs w:val="24"/>
        </w:rPr>
        <w:t xml:space="preserve"> </w:t>
      </w:r>
      <w:r>
        <w:rPr>
          <w:rFonts w:ascii="Times New Roman" w:hAnsi="Times New Roman" w:cs="Times New Roman"/>
          <w:sz w:val="24"/>
          <w:szCs w:val="24"/>
        </w:rPr>
        <w:t>he does is good. I respond, it does not follow, if what is involuntary</w:t>
      </w:r>
      <w:r w:rsidR="000134B7">
        <w:rPr>
          <w:rFonts w:ascii="Times New Roman" w:hAnsi="Times New Roman" w:cs="Times New Roman"/>
          <w:sz w:val="24"/>
          <w:szCs w:val="24"/>
        </w:rPr>
        <w:t xml:space="preserve"> </w:t>
      </w:r>
      <w:r>
        <w:rPr>
          <w:rFonts w:ascii="Times New Roman" w:hAnsi="Times New Roman" w:cs="Times New Roman"/>
          <w:sz w:val="24"/>
          <w:szCs w:val="24"/>
        </w:rPr>
        <w:t>because it is a necessity for a faithful man to render</w:t>
      </w:r>
      <w:r w:rsidR="000134B7">
        <w:rPr>
          <w:rFonts w:ascii="Times New Roman" w:hAnsi="Times New Roman" w:cs="Times New Roman"/>
          <w:sz w:val="24"/>
          <w:szCs w:val="24"/>
        </w:rPr>
        <w:t xml:space="preserve"> </w:t>
      </w:r>
      <w:r>
        <w:rPr>
          <w:rFonts w:ascii="Times New Roman" w:hAnsi="Times New Roman" w:cs="Times New Roman"/>
          <w:sz w:val="24"/>
          <w:szCs w:val="24"/>
        </w:rPr>
        <w:t xml:space="preserve">what he promised. </w:t>
      </w:r>
      <w:r w:rsidR="000E54F4">
        <w:rPr>
          <w:rFonts w:ascii="Times New Roman" w:hAnsi="Times New Roman" w:cs="Times New Roman"/>
          <w:sz w:val="24"/>
          <w:szCs w:val="24"/>
        </w:rPr>
        <w:t>However,</w:t>
      </w:r>
      <w:r>
        <w:rPr>
          <w:rFonts w:ascii="Times New Roman" w:hAnsi="Times New Roman" w:cs="Times New Roman"/>
          <w:sz w:val="24"/>
          <w:szCs w:val="24"/>
        </w:rPr>
        <w:t xml:space="preserve"> this is not involuntary when he wishes to serve the faith. Just as it was a necessity</w:t>
      </w:r>
      <w:r w:rsidR="000134B7">
        <w:rPr>
          <w:rFonts w:ascii="Times New Roman" w:hAnsi="Times New Roman" w:cs="Times New Roman"/>
          <w:sz w:val="24"/>
          <w:szCs w:val="24"/>
        </w:rPr>
        <w:t xml:space="preserve"> </w:t>
      </w:r>
      <w:r>
        <w:rPr>
          <w:rFonts w:ascii="Times New Roman" w:hAnsi="Times New Roman" w:cs="Times New Roman"/>
          <w:sz w:val="24"/>
          <w:szCs w:val="24"/>
        </w:rPr>
        <w:t>that Christ suffered and however voluntarily, Isai. 53[:7]:</w:t>
      </w:r>
      <w:r w:rsidR="000134B7">
        <w:rPr>
          <w:rFonts w:ascii="Times New Roman" w:hAnsi="Times New Roman" w:cs="Times New Roman"/>
          <w:sz w:val="24"/>
          <w:szCs w:val="24"/>
        </w:rPr>
        <w:t xml:space="preserve"> </w:t>
      </w:r>
      <w:r>
        <w:rPr>
          <w:rFonts w:ascii="Times New Roman" w:hAnsi="Times New Roman" w:cs="Times New Roman"/>
          <w:sz w:val="24"/>
          <w:szCs w:val="24"/>
        </w:rPr>
        <w:t xml:space="preserve">“He was offered because it was his own will.” </w:t>
      </w:r>
      <w:r w:rsidR="000E54F4">
        <w:rPr>
          <w:rFonts w:ascii="Times New Roman" w:hAnsi="Times New Roman" w:cs="Times New Roman"/>
          <w:sz w:val="24"/>
          <w:szCs w:val="24"/>
        </w:rPr>
        <w:t>Also,</w:t>
      </w:r>
      <w:r>
        <w:rPr>
          <w:rFonts w:ascii="Times New Roman" w:hAnsi="Times New Roman" w:cs="Times New Roman"/>
          <w:sz w:val="24"/>
          <w:szCs w:val="24"/>
        </w:rPr>
        <w:t xml:space="preserve"> it does not follow</w:t>
      </w:r>
      <w:r w:rsidR="000134B7">
        <w:rPr>
          <w:rFonts w:ascii="Times New Roman" w:hAnsi="Times New Roman" w:cs="Times New Roman"/>
          <w:sz w:val="24"/>
          <w:szCs w:val="24"/>
        </w:rPr>
        <w:t xml:space="preserve"> </w:t>
      </w:r>
      <w:r>
        <w:rPr>
          <w:rFonts w:ascii="Times New Roman" w:hAnsi="Times New Roman" w:cs="Times New Roman"/>
          <w:sz w:val="24"/>
          <w:szCs w:val="24"/>
        </w:rPr>
        <w:t xml:space="preserve">if </w:t>
      </w:r>
      <w:r w:rsidR="007435CD">
        <w:rPr>
          <w:rFonts w:ascii="Times New Roman" w:hAnsi="Times New Roman" w:cs="Times New Roman"/>
          <w:sz w:val="24"/>
          <w:szCs w:val="24"/>
        </w:rPr>
        <w:t xml:space="preserve">something is involuntary for someone because therefore it is not beneficial for him. </w:t>
      </w:r>
    </w:p>
    <w:p w14:paraId="27844054" w14:textId="64F4BFFA" w:rsidR="007435CD" w:rsidRDefault="007435CD" w:rsidP="00D007FB">
      <w:pPr>
        <w:spacing w:line="480" w:lineRule="auto"/>
        <w:rPr>
          <w:rFonts w:ascii="Times New Roman" w:hAnsi="Times New Roman" w:cs="Times New Roman"/>
          <w:sz w:val="24"/>
          <w:szCs w:val="24"/>
        </w:rPr>
      </w:pPr>
      <w:r>
        <w:rPr>
          <w:rFonts w:ascii="Times New Roman" w:hAnsi="Times New Roman" w:cs="Times New Roman"/>
          <w:sz w:val="24"/>
          <w:szCs w:val="24"/>
        </w:rPr>
        <w:t>¶ For an infant often is fed</w:t>
      </w:r>
      <w:r w:rsidR="000134B7">
        <w:rPr>
          <w:rFonts w:ascii="Times New Roman" w:hAnsi="Times New Roman" w:cs="Times New Roman"/>
          <w:sz w:val="24"/>
          <w:szCs w:val="24"/>
        </w:rPr>
        <w:t xml:space="preserve"> </w:t>
      </w:r>
      <w:r>
        <w:rPr>
          <w:rFonts w:ascii="Times New Roman" w:hAnsi="Times New Roman" w:cs="Times New Roman"/>
          <w:sz w:val="24"/>
          <w:szCs w:val="24"/>
        </w:rPr>
        <w:t>involuntarily and when that food is beneficial for him. Behold something is more to the proposition.</w:t>
      </w:r>
    </w:p>
    <w:p w14:paraId="7FEE2B9D" w14:textId="3D205CD1" w:rsidR="000134B7" w:rsidRDefault="007435CD" w:rsidP="00D007FB">
      <w:pPr>
        <w:spacing w:line="480" w:lineRule="auto"/>
        <w:rPr>
          <w:rFonts w:ascii="Times New Roman" w:hAnsi="Times New Roman" w:cs="Times New Roman"/>
          <w:sz w:val="24"/>
          <w:szCs w:val="24"/>
        </w:rPr>
      </w:pPr>
      <w:r>
        <w:rPr>
          <w:rFonts w:ascii="Times New Roman" w:hAnsi="Times New Roman" w:cs="Times New Roman"/>
          <w:sz w:val="24"/>
          <w:szCs w:val="24"/>
        </w:rPr>
        <w:t>¶ There is another plainly evil that cannot be served unless</w:t>
      </w:r>
      <w:r w:rsidR="000134B7">
        <w:rPr>
          <w:rFonts w:ascii="Times New Roman" w:hAnsi="Times New Roman" w:cs="Times New Roman"/>
          <w:sz w:val="24"/>
          <w:szCs w:val="24"/>
        </w:rPr>
        <w:t xml:space="preserve"> </w:t>
      </w:r>
      <w:r>
        <w:rPr>
          <w:rFonts w:ascii="Times New Roman" w:hAnsi="Times New Roman" w:cs="Times New Roman"/>
          <w:sz w:val="24"/>
          <w:szCs w:val="24"/>
        </w:rPr>
        <w:t>it is cut off. However</w:t>
      </w:r>
      <w:r w:rsidR="000B31F4">
        <w:rPr>
          <w:rFonts w:ascii="Times New Roman" w:hAnsi="Times New Roman" w:cs="Times New Roman"/>
          <w:sz w:val="24"/>
          <w:szCs w:val="24"/>
        </w:rPr>
        <w:t>,</w:t>
      </w:r>
      <w:r>
        <w:rPr>
          <w:rFonts w:ascii="Times New Roman" w:hAnsi="Times New Roman" w:cs="Times New Roman"/>
          <w:sz w:val="24"/>
          <w:szCs w:val="24"/>
        </w:rPr>
        <w:t xml:space="preserve"> he fears for himself because if free from his</w:t>
      </w:r>
      <w:r w:rsidR="000134B7">
        <w:rPr>
          <w:rFonts w:ascii="Times New Roman" w:hAnsi="Times New Roman" w:cs="Times New Roman"/>
          <w:sz w:val="24"/>
          <w:szCs w:val="24"/>
        </w:rPr>
        <w:t xml:space="preserve"> </w:t>
      </w:r>
      <w:r>
        <w:rPr>
          <w:rFonts w:ascii="Times New Roman" w:hAnsi="Times New Roman" w:cs="Times New Roman"/>
          <w:sz w:val="24"/>
          <w:szCs w:val="24"/>
        </w:rPr>
        <w:t xml:space="preserve">bonds he will be sent away, he will not </w:t>
      </w:r>
      <w:r w:rsidR="000B31F4">
        <w:rPr>
          <w:rFonts w:ascii="Times New Roman" w:hAnsi="Times New Roman" w:cs="Times New Roman"/>
          <w:sz w:val="24"/>
          <w:szCs w:val="24"/>
        </w:rPr>
        <w:t>tolerate</w:t>
      </w:r>
      <w:r>
        <w:rPr>
          <w:rFonts w:ascii="Times New Roman" w:hAnsi="Times New Roman" w:cs="Times New Roman"/>
          <w:sz w:val="24"/>
          <w:szCs w:val="24"/>
        </w:rPr>
        <w:t xml:space="preserve"> his </w:t>
      </w:r>
      <w:r w:rsidR="000B31F4">
        <w:rPr>
          <w:rFonts w:ascii="Times New Roman" w:hAnsi="Times New Roman" w:cs="Times New Roman"/>
          <w:sz w:val="24"/>
          <w:szCs w:val="24"/>
        </w:rPr>
        <w:t>being cut off.</w:t>
      </w:r>
      <w:r w:rsidR="000134B7">
        <w:rPr>
          <w:rFonts w:ascii="Times New Roman" w:hAnsi="Times New Roman" w:cs="Times New Roman"/>
          <w:sz w:val="24"/>
          <w:szCs w:val="24"/>
        </w:rPr>
        <w:t xml:space="preserve"> </w:t>
      </w:r>
      <w:r w:rsidR="000E54F4">
        <w:rPr>
          <w:rFonts w:ascii="Times New Roman" w:hAnsi="Times New Roman" w:cs="Times New Roman"/>
          <w:sz w:val="24"/>
          <w:szCs w:val="24"/>
        </w:rPr>
        <w:t>However,</w:t>
      </w:r>
      <w:r w:rsidR="000B31F4">
        <w:rPr>
          <w:rFonts w:ascii="Times New Roman" w:hAnsi="Times New Roman" w:cs="Times New Roman"/>
          <w:sz w:val="24"/>
          <w:szCs w:val="24"/>
        </w:rPr>
        <w:t xml:space="preserve"> he does not </w:t>
      </w:r>
      <w:r w:rsidR="000E54F4">
        <w:rPr>
          <w:rFonts w:ascii="Times New Roman" w:hAnsi="Times New Roman" w:cs="Times New Roman"/>
          <w:sz w:val="24"/>
          <w:szCs w:val="24"/>
        </w:rPr>
        <w:t>want to</w:t>
      </w:r>
      <w:r w:rsidR="000B31F4">
        <w:rPr>
          <w:rFonts w:ascii="Times New Roman" w:hAnsi="Times New Roman" w:cs="Times New Roman"/>
          <w:sz w:val="24"/>
          <w:szCs w:val="24"/>
        </w:rPr>
        <w:t xml:space="preserve"> be tied down and thus it is fitting how he is not to be healed. In cutting off however he cries out against it.</w:t>
      </w:r>
      <w:r w:rsidR="000134B7">
        <w:rPr>
          <w:rFonts w:ascii="Times New Roman" w:hAnsi="Times New Roman" w:cs="Times New Roman"/>
          <w:sz w:val="24"/>
          <w:szCs w:val="24"/>
        </w:rPr>
        <w:t xml:space="preserve"> </w:t>
      </w:r>
      <w:r w:rsidR="000B31F4">
        <w:rPr>
          <w:rFonts w:ascii="Times New Roman" w:hAnsi="Times New Roman" w:cs="Times New Roman"/>
          <w:sz w:val="24"/>
          <w:szCs w:val="24"/>
        </w:rPr>
        <w:t xml:space="preserve">He threatens however he is healed by the cutting off. This one undergoes the cutting off involuntarily and however he perishes. </w:t>
      </w:r>
      <w:r w:rsidR="000E54F4">
        <w:rPr>
          <w:rFonts w:ascii="Times New Roman" w:hAnsi="Times New Roman" w:cs="Times New Roman"/>
          <w:sz w:val="24"/>
          <w:szCs w:val="24"/>
        </w:rPr>
        <w:t>So,</w:t>
      </w:r>
      <w:r w:rsidR="000B31F4">
        <w:rPr>
          <w:rFonts w:ascii="Times New Roman" w:hAnsi="Times New Roman" w:cs="Times New Roman"/>
          <w:sz w:val="24"/>
          <w:szCs w:val="24"/>
        </w:rPr>
        <w:t xml:space="preserve"> in religion it happens that one out of infirmity</w:t>
      </w:r>
      <w:r w:rsidR="000134B7">
        <w:rPr>
          <w:rFonts w:ascii="Times New Roman" w:hAnsi="Times New Roman" w:cs="Times New Roman"/>
          <w:sz w:val="24"/>
          <w:szCs w:val="24"/>
        </w:rPr>
        <w:t xml:space="preserve"> </w:t>
      </w:r>
      <w:r w:rsidR="000B31F4">
        <w:rPr>
          <w:rFonts w:ascii="Times New Roman" w:hAnsi="Times New Roman" w:cs="Times New Roman"/>
          <w:sz w:val="24"/>
          <w:szCs w:val="24"/>
        </w:rPr>
        <w:t>of the flesh murmurs against the au</w:t>
      </w:r>
      <w:r w:rsidR="00EF1691">
        <w:rPr>
          <w:rFonts w:ascii="Times New Roman" w:hAnsi="Times New Roman" w:cs="Times New Roman"/>
          <w:sz w:val="24"/>
          <w:szCs w:val="24"/>
        </w:rPr>
        <w:t>sterity</w:t>
      </w:r>
      <w:r w:rsidR="000134B7">
        <w:rPr>
          <w:rFonts w:ascii="Times New Roman" w:hAnsi="Times New Roman" w:cs="Times New Roman"/>
          <w:sz w:val="24"/>
          <w:szCs w:val="24"/>
        </w:rPr>
        <w:t xml:space="preserve"> </w:t>
      </w:r>
      <w:r w:rsidR="00EF1691">
        <w:rPr>
          <w:rFonts w:ascii="Times New Roman" w:hAnsi="Times New Roman" w:cs="Times New Roman"/>
          <w:sz w:val="24"/>
          <w:szCs w:val="24"/>
        </w:rPr>
        <w:t xml:space="preserve">of the order. </w:t>
      </w:r>
      <w:r w:rsidR="000E54F4">
        <w:rPr>
          <w:rFonts w:ascii="Times New Roman" w:hAnsi="Times New Roman" w:cs="Times New Roman"/>
          <w:sz w:val="24"/>
          <w:szCs w:val="24"/>
        </w:rPr>
        <w:t>However,</w:t>
      </w:r>
      <w:r w:rsidR="00EF1691">
        <w:rPr>
          <w:rFonts w:ascii="Times New Roman" w:hAnsi="Times New Roman" w:cs="Times New Roman"/>
          <w:sz w:val="24"/>
          <w:szCs w:val="24"/>
        </w:rPr>
        <w:t xml:space="preserve"> that bond is [good] for him, namely, because thus</w:t>
      </w:r>
      <w:r w:rsidR="000134B7">
        <w:rPr>
          <w:rFonts w:ascii="Times New Roman" w:hAnsi="Times New Roman" w:cs="Times New Roman"/>
          <w:sz w:val="24"/>
          <w:szCs w:val="24"/>
        </w:rPr>
        <w:t xml:space="preserve"> </w:t>
      </w:r>
      <w:r w:rsidR="00EF1691">
        <w:rPr>
          <w:rFonts w:ascii="Times New Roman" w:hAnsi="Times New Roman" w:cs="Times New Roman"/>
          <w:sz w:val="24"/>
          <w:szCs w:val="24"/>
        </w:rPr>
        <w:t>he is purged from habitual vices as well as from evil</w:t>
      </w:r>
      <w:r w:rsidR="000134B7">
        <w:rPr>
          <w:rFonts w:ascii="Times New Roman" w:hAnsi="Times New Roman" w:cs="Times New Roman"/>
          <w:sz w:val="24"/>
          <w:szCs w:val="24"/>
        </w:rPr>
        <w:t xml:space="preserve"> </w:t>
      </w:r>
      <w:r w:rsidR="00EF1691">
        <w:rPr>
          <w:rFonts w:ascii="Times New Roman" w:hAnsi="Times New Roman" w:cs="Times New Roman"/>
          <w:sz w:val="24"/>
          <w:szCs w:val="24"/>
        </w:rPr>
        <w:t xml:space="preserve">honors because from the </w:t>
      </w:r>
      <w:r w:rsidR="000E54F4">
        <w:rPr>
          <w:rFonts w:ascii="Times New Roman" w:hAnsi="Times New Roman" w:cs="Times New Roman"/>
          <w:sz w:val="24"/>
          <w:szCs w:val="24"/>
        </w:rPr>
        <w:t>beginning,</w:t>
      </w:r>
      <w:r w:rsidR="00EF1691">
        <w:rPr>
          <w:rFonts w:ascii="Times New Roman" w:hAnsi="Times New Roman" w:cs="Times New Roman"/>
          <w:sz w:val="24"/>
          <w:szCs w:val="24"/>
        </w:rPr>
        <w:t xml:space="preserve"> he placed himself freely</w:t>
      </w:r>
      <w:r w:rsidR="000134B7">
        <w:rPr>
          <w:rFonts w:ascii="Times New Roman" w:hAnsi="Times New Roman" w:cs="Times New Roman"/>
          <w:sz w:val="24"/>
          <w:szCs w:val="24"/>
        </w:rPr>
        <w:t xml:space="preserve"> </w:t>
      </w:r>
      <w:r w:rsidR="00EF1691">
        <w:rPr>
          <w:rFonts w:ascii="Times New Roman" w:hAnsi="Times New Roman" w:cs="Times New Roman"/>
          <w:sz w:val="24"/>
          <w:szCs w:val="24"/>
        </w:rPr>
        <w:t>in this necessary suffering according to that of Eccli. 6[25]: “Put your</w:t>
      </w:r>
      <w:r w:rsidR="000134B7">
        <w:rPr>
          <w:rFonts w:ascii="Times New Roman" w:hAnsi="Times New Roman" w:cs="Times New Roman"/>
          <w:sz w:val="24"/>
          <w:szCs w:val="24"/>
        </w:rPr>
        <w:t xml:space="preserve"> </w:t>
      </w:r>
      <w:r w:rsidR="00EF1691">
        <w:rPr>
          <w:rFonts w:ascii="Times New Roman" w:hAnsi="Times New Roman" w:cs="Times New Roman"/>
          <w:sz w:val="24"/>
          <w:szCs w:val="24"/>
        </w:rPr>
        <w:t>feet into her fetters and within</w:t>
      </w:r>
      <w:r w:rsidR="000134B7">
        <w:rPr>
          <w:rFonts w:ascii="Times New Roman" w:hAnsi="Times New Roman" w:cs="Times New Roman"/>
          <w:sz w:val="24"/>
          <w:szCs w:val="24"/>
        </w:rPr>
        <w:t xml:space="preserve"> </w:t>
      </w:r>
      <w:r w:rsidR="00EF1691">
        <w:rPr>
          <w:rFonts w:ascii="Times New Roman" w:hAnsi="Times New Roman" w:cs="Times New Roman"/>
          <w:sz w:val="24"/>
          <w:szCs w:val="24"/>
        </w:rPr>
        <w:t xml:space="preserve">the bonds of that one be </w:t>
      </w:r>
      <w:r w:rsidR="00236AB3">
        <w:rPr>
          <w:rFonts w:ascii="Times New Roman" w:hAnsi="Times New Roman" w:cs="Times New Roman"/>
          <w:sz w:val="24"/>
          <w:szCs w:val="24"/>
        </w:rPr>
        <w:t>tied to be saved.</w:t>
      </w:r>
      <w:r w:rsidR="000134B7">
        <w:rPr>
          <w:rFonts w:ascii="Times New Roman" w:hAnsi="Times New Roman" w:cs="Times New Roman"/>
          <w:sz w:val="24"/>
          <w:szCs w:val="24"/>
        </w:rPr>
        <w:t xml:space="preserve"> </w:t>
      </w:r>
      <w:r w:rsidR="00236AB3">
        <w:rPr>
          <w:rFonts w:ascii="Times New Roman" w:hAnsi="Times New Roman" w:cs="Times New Roman"/>
          <w:sz w:val="24"/>
          <w:szCs w:val="24"/>
        </w:rPr>
        <w:t>But someone says to this point it would be more gracious for God,</w:t>
      </w:r>
      <w:r w:rsidR="000134B7">
        <w:rPr>
          <w:rFonts w:ascii="Times New Roman" w:hAnsi="Times New Roman" w:cs="Times New Roman"/>
          <w:sz w:val="24"/>
          <w:szCs w:val="24"/>
        </w:rPr>
        <w:t xml:space="preserve"> </w:t>
      </w:r>
      <w:r w:rsidR="00236AB3">
        <w:rPr>
          <w:rFonts w:ascii="Times New Roman" w:hAnsi="Times New Roman" w:cs="Times New Roman"/>
          <w:sz w:val="24"/>
          <w:szCs w:val="24"/>
        </w:rPr>
        <w:t>but not professed in the world, freely and of his own</w:t>
      </w:r>
      <w:r w:rsidR="000134B7">
        <w:rPr>
          <w:rFonts w:ascii="Times New Roman" w:hAnsi="Times New Roman" w:cs="Times New Roman"/>
          <w:sz w:val="24"/>
          <w:szCs w:val="24"/>
        </w:rPr>
        <w:t xml:space="preserve"> </w:t>
      </w:r>
      <w:r w:rsidR="00236AB3">
        <w:rPr>
          <w:rFonts w:ascii="Times New Roman" w:hAnsi="Times New Roman" w:cs="Times New Roman"/>
          <w:sz w:val="24"/>
          <w:szCs w:val="24"/>
        </w:rPr>
        <w:t>accord he undergoes such things.</w:t>
      </w:r>
      <w:r w:rsidR="00EA3A34">
        <w:rPr>
          <w:rFonts w:ascii="Times New Roman" w:hAnsi="Times New Roman" w:cs="Times New Roman"/>
          <w:sz w:val="24"/>
          <w:szCs w:val="24"/>
        </w:rPr>
        <w:t xml:space="preserve"> I respond </w:t>
      </w:r>
      <w:proofErr w:type="gramStart"/>
      <w:r w:rsidR="00F85BF1">
        <w:rPr>
          <w:rFonts w:ascii="Times New Roman" w:hAnsi="Times New Roman" w:cs="Times New Roman"/>
          <w:sz w:val="24"/>
          <w:szCs w:val="24"/>
        </w:rPr>
        <w:t>no</w:t>
      </w:r>
      <w:proofErr w:type="gramEnd"/>
      <w:r w:rsidR="00F85BF1">
        <w:rPr>
          <w:rFonts w:ascii="Times New Roman" w:hAnsi="Times New Roman" w:cs="Times New Roman"/>
          <w:sz w:val="24"/>
          <w:szCs w:val="24"/>
        </w:rPr>
        <w:t xml:space="preserve"> as is evident</w:t>
      </w:r>
      <w:r w:rsidR="000134B7">
        <w:rPr>
          <w:rFonts w:ascii="Times New Roman" w:hAnsi="Times New Roman" w:cs="Times New Roman"/>
          <w:sz w:val="24"/>
          <w:szCs w:val="24"/>
        </w:rPr>
        <w:t xml:space="preserve"> </w:t>
      </w:r>
      <w:r w:rsidR="00F85BF1">
        <w:rPr>
          <w:rFonts w:ascii="Times New Roman" w:hAnsi="Times New Roman" w:cs="Times New Roman"/>
          <w:sz w:val="24"/>
          <w:szCs w:val="24"/>
        </w:rPr>
        <w:t>in that example, two men promise me to serve</w:t>
      </w:r>
      <w:r w:rsidR="00017DB5">
        <w:rPr>
          <w:rFonts w:ascii="Times New Roman" w:hAnsi="Times New Roman" w:cs="Times New Roman"/>
          <w:sz w:val="24"/>
          <w:szCs w:val="24"/>
        </w:rPr>
        <w:t>, but one swears to me faithfully to serve.</w:t>
      </w:r>
      <w:r w:rsidR="000134B7">
        <w:rPr>
          <w:rFonts w:ascii="Times New Roman" w:hAnsi="Times New Roman" w:cs="Times New Roman"/>
          <w:sz w:val="24"/>
          <w:szCs w:val="24"/>
        </w:rPr>
        <w:t xml:space="preserve"> </w:t>
      </w:r>
      <w:r w:rsidR="00F85BF1">
        <w:rPr>
          <w:rFonts w:ascii="Times New Roman" w:hAnsi="Times New Roman" w:cs="Times New Roman"/>
          <w:sz w:val="24"/>
          <w:szCs w:val="24"/>
        </w:rPr>
        <w:t xml:space="preserve">The </w:t>
      </w:r>
      <w:r w:rsidR="00017DB5">
        <w:rPr>
          <w:rFonts w:ascii="Times New Roman" w:hAnsi="Times New Roman" w:cs="Times New Roman"/>
          <w:sz w:val="24"/>
          <w:szCs w:val="24"/>
        </w:rPr>
        <w:t>second</w:t>
      </w:r>
      <w:r w:rsidR="00F85BF1">
        <w:rPr>
          <w:rFonts w:ascii="Times New Roman" w:hAnsi="Times New Roman" w:cs="Times New Roman"/>
          <w:sz w:val="24"/>
          <w:szCs w:val="24"/>
        </w:rPr>
        <w:t xml:space="preserve"> not</w:t>
      </w:r>
      <w:r w:rsidR="00017DB5">
        <w:rPr>
          <w:rFonts w:ascii="Times New Roman" w:hAnsi="Times New Roman" w:cs="Times New Roman"/>
          <w:sz w:val="24"/>
          <w:szCs w:val="24"/>
        </w:rPr>
        <w:t>.</w:t>
      </w:r>
      <w:r w:rsidR="00F85BF1">
        <w:rPr>
          <w:rFonts w:ascii="Times New Roman" w:hAnsi="Times New Roman" w:cs="Times New Roman"/>
          <w:sz w:val="24"/>
          <w:szCs w:val="24"/>
        </w:rPr>
        <w:t xml:space="preserve"> </w:t>
      </w:r>
      <w:r w:rsidR="000E54F4">
        <w:rPr>
          <w:rFonts w:ascii="Times New Roman" w:hAnsi="Times New Roman" w:cs="Times New Roman"/>
          <w:sz w:val="24"/>
          <w:szCs w:val="24"/>
        </w:rPr>
        <w:t>Both, however,</w:t>
      </w:r>
      <w:r w:rsidR="00F85BF1">
        <w:rPr>
          <w:rFonts w:ascii="Times New Roman" w:hAnsi="Times New Roman" w:cs="Times New Roman"/>
          <w:sz w:val="24"/>
          <w:szCs w:val="24"/>
        </w:rPr>
        <w:t xml:space="preserve"> served, but I am</w:t>
      </w:r>
      <w:r w:rsidR="000134B7">
        <w:rPr>
          <w:rFonts w:ascii="Times New Roman" w:hAnsi="Times New Roman" w:cs="Times New Roman"/>
          <w:sz w:val="24"/>
          <w:szCs w:val="24"/>
        </w:rPr>
        <w:t xml:space="preserve"> </w:t>
      </w:r>
      <w:r w:rsidR="00F85BF1">
        <w:rPr>
          <w:rFonts w:ascii="Times New Roman" w:hAnsi="Times New Roman" w:cs="Times New Roman"/>
          <w:sz w:val="24"/>
          <w:szCs w:val="24"/>
        </w:rPr>
        <w:t xml:space="preserve">held more to the first. </w:t>
      </w:r>
      <w:r w:rsidR="000E54F4">
        <w:rPr>
          <w:rFonts w:ascii="Times New Roman" w:hAnsi="Times New Roman" w:cs="Times New Roman"/>
          <w:sz w:val="24"/>
          <w:szCs w:val="24"/>
        </w:rPr>
        <w:t>Again,</w:t>
      </w:r>
      <w:r w:rsidR="00017DB5">
        <w:rPr>
          <w:rFonts w:ascii="Times New Roman" w:hAnsi="Times New Roman" w:cs="Times New Roman"/>
          <w:sz w:val="24"/>
          <w:szCs w:val="24"/>
        </w:rPr>
        <w:t xml:space="preserve"> in the same kind of sin</w:t>
      </w:r>
      <w:r w:rsidR="000134B7">
        <w:rPr>
          <w:rFonts w:ascii="Times New Roman" w:hAnsi="Times New Roman" w:cs="Times New Roman"/>
          <w:sz w:val="24"/>
          <w:szCs w:val="24"/>
        </w:rPr>
        <w:t xml:space="preserve"> </w:t>
      </w:r>
      <w:r w:rsidR="00017DB5">
        <w:rPr>
          <w:rFonts w:ascii="Times New Roman" w:hAnsi="Times New Roman" w:cs="Times New Roman"/>
          <w:sz w:val="24"/>
          <w:szCs w:val="24"/>
        </w:rPr>
        <w:t>both fall, the regular [of a religious order] and the secular.</w:t>
      </w:r>
      <w:r w:rsidR="000134B7">
        <w:rPr>
          <w:rFonts w:ascii="Times New Roman" w:hAnsi="Times New Roman" w:cs="Times New Roman"/>
          <w:sz w:val="24"/>
          <w:szCs w:val="24"/>
        </w:rPr>
        <w:t xml:space="preserve"> </w:t>
      </w:r>
      <w:r w:rsidR="00017DB5">
        <w:rPr>
          <w:rFonts w:ascii="Times New Roman" w:hAnsi="Times New Roman" w:cs="Times New Roman"/>
          <w:sz w:val="24"/>
          <w:szCs w:val="24"/>
        </w:rPr>
        <w:t xml:space="preserve">It corresponds that the </w:t>
      </w:r>
      <w:r w:rsidR="00017DB5">
        <w:rPr>
          <w:rFonts w:ascii="Times New Roman" w:hAnsi="Times New Roman" w:cs="Times New Roman"/>
          <w:sz w:val="24"/>
          <w:szCs w:val="24"/>
        </w:rPr>
        <w:lastRenderedPageBreak/>
        <w:t xml:space="preserve">regular sins more. </w:t>
      </w:r>
      <w:r w:rsidR="000E54F4">
        <w:rPr>
          <w:rFonts w:ascii="Times New Roman" w:hAnsi="Times New Roman" w:cs="Times New Roman"/>
          <w:sz w:val="24"/>
          <w:szCs w:val="24"/>
        </w:rPr>
        <w:t>Therefore,</w:t>
      </w:r>
      <w:r w:rsidR="000134B7">
        <w:rPr>
          <w:rFonts w:ascii="Times New Roman" w:hAnsi="Times New Roman" w:cs="Times New Roman"/>
          <w:sz w:val="24"/>
          <w:szCs w:val="24"/>
        </w:rPr>
        <w:t xml:space="preserve"> </w:t>
      </w:r>
      <w:r w:rsidR="00017DB5">
        <w:rPr>
          <w:rFonts w:ascii="Times New Roman" w:hAnsi="Times New Roman" w:cs="Times New Roman"/>
          <w:sz w:val="24"/>
          <w:szCs w:val="24"/>
        </w:rPr>
        <w:t xml:space="preserve">it would be better for him to </w:t>
      </w:r>
      <w:r w:rsidR="000E54F4">
        <w:rPr>
          <w:rFonts w:ascii="Times New Roman" w:hAnsi="Times New Roman" w:cs="Times New Roman"/>
          <w:sz w:val="24"/>
          <w:szCs w:val="24"/>
        </w:rPr>
        <w:t>serve</w:t>
      </w:r>
      <w:r w:rsidR="00017DB5">
        <w:rPr>
          <w:rFonts w:ascii="Times New Roman" w:hAnsi="Times New Roman" w:cs="Times New Roman"/>
          <w:sz w:val="24"/>
          <w:szCs w:val="24"/>
        </w:rPr>
        <w:t xml:space="preserve"> the world. I respond</w:t>
      </w:r>
      <w:r w:rsidR="000134B7">
        <w:rPr>
          <w:rFonts w:ascii="Times New Roman" w:hAnsi="Times New Roman" w:cs="Times New Roman"/>
          <w:sz w:val="24"/>
          <w:szCs w:val="24"/>
        </w:rPr>
        <w:t xml:space="preserve"> </w:t>
      </w:r>
      <w:r w:rsidR="00017DB5">
        <w:rPr>
          <w:rFonts w:ascii="Times New Roman" w:hAnsi="Times New Roman" w:cs="Times New Roman"/>
          <w:sz w:val="24"/>
          <w:szCs w:val="24"/>
        </w:rPr>
        <w:t>in a similar sin the man sins more gravely of sound mind</w:t>
      </w:r>
      <w:r w:rsidR="000134B7">
        <w:rPr>
          <w:rFonts w:ascii="Times New Roman" w:hAnsi="Times New Roman" w:cs="Times New Roman"/>
          <w:sz w:val="24"/>
          <w:szCs w:val="24"/>
        </w:rPr>
        <w:t xml:space="preserve"> </w:t>
      </w:r>
      <w:r w:rsidR="00017DB5">
        <w:rPr>
          <w:rFonts w:ascii="Times New Roman" w:hAnsi="Times New Roman" w:cs="Times New Roman"/>
          <w:sz w:val="24"/>
          <w:szCs w:val="24"/>
        </w:rPr>
        <w:t xml:space="preserve">than </w:t>
      </w:r>
      <w:r w:rsidR="00872E2E">
        <w:rPr>
          <w:rFonts w:ascii="Times New Roman" w:hAnsi="Times New Roman" w:cs="Times New Roman"/>
          <w:sz w:val="24"/>
          <w:szCs w:val="24"/>
        </w:rPr>
        <w:t xml:space="preserve">a fool. And </w:t>
      </w:r>
      <w:r w:rsidR="000E54F4">
        <w:rPr>
          <w:rFonts w:ascii="Times New Roman" w:hAnsi="Times New Roman" w:cs="Times New Roman"/>
          <w:sz w:val="24"/>
          <w:szCs w:val="24"/>
        </w:rPr>
        <w:t>however,</w:t>
      </w:r>
      <w:r w:rsidR="00872E2E">
        <w:rPr>
          <w:rFonts w:ascii="Times New Roman" w:hAnsi="Times New Roman" w:cs="Times New Roman"/>
          <w:sz w:val="24"/>
          <w:szCs w:val="24"/>
        </w:rPr>
        <w:t xml:space="preserve"> it is not better for a man that he be a fool than he be of sound mind. </w:t>
      </w:r>
    </w:p>
    <w:p w14:paraId="10F4375E" w14:textId="103F3C9E" w:rsidR="00937874" w:rsidRDefault="00872E2E" w:rsidP="00D007FB">
      <w:pPr>
        <w:spacing w:line="480" w:lineRule="auto"/>
        <w:rPr>
          <w:rFonts w:ascii="Times New Roman" w:hAnsi="Times New Roman" w:cs="Times New Roman"/>
          <w:sz w:val="24"/>
          <w:szCs w:val="24"/>
        </w:rPr>
      </w:pPr>
      <w:r>
        <w:rPr>
          <w:rFonts w:ascii="Times New Roman" w:hAnsi="Times New Roman" w:cs="Times New Roman"/>
          <w:sz w:val="24"/>
          <w:szCs w:val="24"/>
        </w:rPr>
        <w:t>¶ Again</w:t>
      </w:r>
      <w:r w:rsidR="000134B7">
        <w:rPr>
          <w:rFonts w:ascii="Times New Roman" w:hAnsi="Times New Roman" w:cs="Times New Roman"/>
          <w:sz w:val="24"/>
          <w:szCs w:val="24"/>
        </w:rPr>
        <w:t xml:space="preserve"> </w:t>
      </w:r>
      <w:r>
        <w:rPr>
          <w:rFonts w:ascii="Times New Roman" w:hAnsi="Times New Roman" w:cs="Times New Roman"/>
          <w:sz w:val="24"/>
          <w:szCs w:val="24"/>
        </w:rPr>
        <w:t>two men fall in a ditch but one deeper</w:t>
      </w:r>
      <w:r w:rsidR="000134B7">
        <w:rPr>
          <w:rFonts w:ascii="Times New Roman" w:hAnsi="Times New Roman" w:cs="Times New Roman"/>
          <w:sz w:val="24"/>
          <w:szCs w:val="24"/>
        </w:rPr>
        <w:t xml:space="preserve"> </w:t>
      </w:r>
      <w:r>
        <w:rPr>
          <w:rFonts w:ascii="Times New Roman" w:hAnsi="Times New Roman" w:cs="Times New Roman"/>
          <w:sz w:val="24"/>
          <w:szCs w:val="24"/>
        </w:rPr>
        <w:t>than the other, but not from this does it happen worse for him</w:t>
      </w:r>
      <w:r w:rsidR="000134B7">
        <w:rPr>
          <w:rFonts w:ascii="Times New Roman" w:hAnsi="Times New Roman" w:cs="Times New Roman"/>
          <w:sz w:val="24"/>
          <w:szCs w:val="24"/>
        </w:rPr>
        <w:t xml:space="preserve"> </w:t>
      </w:r>
      <w:r>
        <w:rPr>
          <w:rFonts w:ascii="Times New Roman" w:hAnsi="Times New Roman" w:cs="Times New Roman"/>
          <w:sz w:val="24"/>
          <w:szCs w:val="24"/>
        </w:rPr>
        <w:t xml:space="preserve">because </w:t>
      </w:r>
      <w:r w:rsidR="000E54F4">
        <w:rPr>
          <w:rFonts w:ascii="Times New Roman" w:hAnsi="Times New Roman" w:cs="Times New Roman"/>
          <w:sz w:val="24"/>
          <w:szCs w:val="24"/>
        </w:rPr>
        <w:t>he</w:t>
      </w:r>
      <w:r>
        <w:rPr>
          <w:rFonts w:ascii="Times New Roman" w:hAnsi="Times New Roman" w:cs="Times New Roman"/>
          <w:sz w:val="24"/>
          <w:szCs w:val="24"/>
        </w:rPr>
        <w:t xml:space="preserve"> has a support but the other not.</w:t>
      </w:r>
      <w:r w:rsidR="000134B7">
        <w:rPr>
          <w:rFonts w:ascii="Times New Roman" w:hAnsi="Times New Roman" w:cs="Times New Roman"/>
          <w:sz w:val="24"/>
          <w:szCs w:val="24"/>
        </w:rPr>
        <w:t xml:space="preserve"> </w:t>
      </w:r>
      <w:r>
        <w:rPr>
          <w:rFonts w:ascii="Times New Roman" w:hAnsi="Times New Roman" w:cs="Times New Roman"/>
          <w:sz w:val="24"/>
          <w:szCs w:val="24"/>
        </w:rPr>
        <w:t>But one falling in religion has many</w:t>
      </w:r>
      <w:r w:rsidR="000134B7">
        <w:rPr>
          <w:rFonts w:ascii="Times New Roman" w:hAnsi="Times New Roman" w:cs="Times New Roman"/>
          <w:sz w:val="24"/>
          <w:szCs w:val="24"/>
        </w:rPr>
        <w:t xml:space="preserve"> </w:t>
      </w:r>
      <w:r>
        <w:rPr>
          <w:rFonts w:ascii="Times New Roman" w:hAnsi="Times New Roman" w:cs="Times New Roman"/>
          <w:sz w:val="24"/>
          <w:szCs w:val="24"/>
        </w:rPr>
        <w:t>helpers, but one falling in the world has many oppressors. Therefore Eccle. 4[:9-10]: “It is better therefore</w:t>
      </w:r>
      <w:r w:rsidR="000134B7">
        <w:rPr>
          <w:rFonts w:ascii="Times New Roman" w:hAnsi="Times New Roman" w:cs="Times New Roman"/>
          <w:sz w:val="24"/>
          <w:szCs w:val="24"/>
        </w:rPr>
        <w:t xml:space="preserve"> </w:t>
      </w:r>
      <w:r>
        <w:rPr>
          <w:rFonts w:ascii="Times New Roman" w:hAnsi="Times New Roman" w:cs="Times New Roman"/>
          <w:sz w:val="24"/>
          <w:szCs w:val="24"/>
        </w:rPr>
        <w:t xml:space="preserve">that two should be together, than one, for they have </w:t>
      </w:r>
      <w:r w:rsidR="00937874">
        <w:rPr>
          <w:rFonts w:ascii="Times New Roman" w:hAnsi="Times New Roman" w:cs="Times New Roman"/>
          <w:sz w:val="24"/>
          <w:szCs w:val="24"/>
        </w:rPr>
        <w:t>the advantage</w:t>
      </w:r>
      <w:r w:rsidR="000134B7">
        <w:rPr>
          <w:rFonts w:ascii="Times New Roman" w:hAnsi="Times New Roman" w:cs="Times New Roman"/>
          <w:sz w:val="24"/>
          <w:szCs w:val="24"/>
        </w:rPr>
        <w:t xml:space="preserve"> </w:t>
      </w:r>
      <w:r w:rsidR="00937874">
        <w:rPr>
          <w:rFonts w:ascii="Times New Roman" w:hAnsi="Times New Roman" w:cs="Times New Roman"/>
          <w:sz w:val="24"/>
          <w:szCs w:val="24"/>
        </w:rPr>
        <w:t xml:space="preserve">of their society. If one fall </w:t>
      </w:r>
    </w:p>
    <w:p w14:paraId="027B594C" w14:textId="5EAC27A5" w:rsidR="00937874" w:rsidRDefault="00937874" w:rsidP="00D007FB">
      <w:pPr>
        <w:spacing w:line="480" w:lineRule="auto"/>
        <w:rPr>
          <w:rFonts w:ascii="Times New Roman" w:hAnsi="Times New Roman" w:cs="Times New Roman"/>
          <w:sz w:val="24"/>
          <w:szCs w:val="24"/>
        </w:rPr>
      </w:pPr>
      <w:r>
        <w:rPr>
          <w:rFonts w:ascii="Times New Roman" w:hAnsi="Times New Roman" w:cs="Times New Roman"/>
          <w:sz w:val="24"/>
          <w:szCs w:val="24"/>
        </w:rPr>
        <w:t>/fol. 294ra/</w:t>
      </w:r>
    </w:p>
    <w:p w14:paraId="7DF5E3F3" w14:textId="26B32291" w:rsidR="006554A8" w:rsidRDefault="00937874" w:rsidP="00D007FB">
      <w:pPr>
        <w:spacing w:line="480" w:lineRule="auto"/>
        <w:rPr>
          <w:rFonts w:ascii="Times New Roman" w:hAnsi="Times New Roman" w:cs="Times New Roman"/>
          <w:sz w:val="24"/>
          <w:szCs w:val="24"/>
        </w:rPr>
      </w:pPr>
      <w:r>
        <w:rPr>
          <w:rFonts w:ascii="Times New Roman" w:hAnsi="Times New Roman" w:cs="Times New Roman"/>
          <w:sz w:val="24"/>
          <w:szCs w:val="24"/>
        </w:rPr>
        <w:t>he shall be supported by the other. Woe to him that is alone, for when he falls, he has no</w:t>
      </w:r>
      <w:r w:rsidR="000134B7">
        <w:rPr>
          <w:rFonts w:ascii="Times New Roman" w:hAnsi="Times New Roman" w:cs="Times New Roman"/>
          <w:sz w:val="24"/>
          <w:szCs w:val="24"/>
        </w:rPr>
        <w:t xml:space="preserve"> one</w:t>
      </w:r>
      <w:r>
        <w:rPr>
          <w:rFonts w:ascii="Times New Roman" w:hAnsi="Times New Roman" w:cs="Times New Roman"/>
          <w:sz w:val="24"/>
          <w:szCs w:val="24"/>
        </w:rPr>
        <w:t xml:space="preserve"> to lift him up.” </w:t>
      </w:r>
      <w:r w:rsidR="000E54F4">
        <w:rPr>
          <w:rFonts w:ascii="Times New Roman" w:hAnsi="Times New Roman" w:cs="Times New Roman"/>
          <w:sz w:val="24"/>
          <w:szCs w:val="24"/>
        </w:rPr>
        <w:t>Again,</w:t>
      </w:r>
      <w:r>
        <w:rPr>
          <w:rFonts w:ascii="Times New Roman" w:hAnsi="Times New Roman" w:cs="Times New Roman"/>
          <w:sz w:val="24"/>
          <w:szCs w:val="24"/>
        </w:rPr>
        <w:t xml:space="preserve"> according to Anselm</w:t>
      </w:r>
      <w:r w:rsidR="00AD6CB0">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although</w:t>
      </w:r>
      <w:r w:rsidR="000134B7">
        <w:rPr>
          <w:rFonts w:ascii="Times New Roman" w:hAnsi="Times New Roman" w:cs="Times New Roman"/>
          <w:sz w:val="24"/>
          <w:szCs w:val="24"/>
        </w:rPr>
        <w:t xml:space="preserve"> </w:t>
      </w:r>
      <w:r>
        <w:rPr>
          <w:rFonts w:ascii="Times New Roman" w:hAnsi="Times New Roman" w:cs="Times New Roman"/>
          <w:sz w:val="24"/>
          <w:szCs w:val="24"/>
        </w:rPr>
        <w:t>the religious sins more gravely in falling than the secular, however he will have forgiveness more quickly if he repents.</w:t>
      </w:r>
      <w:r w:rsidR="000134B7">
        <w:rPr>
          <w:rFonts w:ascii="Times New Roman" w:hAnsi="Times New Roman" w:cs="Times New Roman"/>
          <w:sz w:val="24"/>
          <w:szCs w:val="24"/>
        </w:rPr>
        <w:t xml:space="preserve"> </w:t>
      </w:r>
      <w:r w:rsidR="000E54F4">
        <w:rPr>
          <w:rFonts w:ascii="Times New Roman" w:hAnsi="Times New Roman" w:cs="Times New Roman"/>
          <w:sz w:val="24"/>
          <w:szCs w:val="24"/>
        </w:rPr>
        <w:t>Again,</w:t>
      </w:r>
      <w:r w:rsidR="00AD6CB0">
        <w:rPr>
          <w:rFonts w:ascii="Times New Roman" w:hAnsi="Times New Roman" w:cs="Times New Roman"/>
          <w:sz w:val="24"/>
          <w:szCs w:val="24"/>
        </w:rPr>
        <w:t xml:space="preserve"> if one gives to the Lord himself and his possessions and another</w:t>
      </w:r>
      <w:r w:rsidR="000134B7">
        <w:rPr>
          <w:rFonts w:ascii="Times New Roman" w:hAnsi="Times New Roman" w:cs="Times New Roman"/>
          <w:sz w:val="24"/>
          <w:szCs w:val="24"/>
        </w:rPr>
        <w:t xml:space="preserve"> </w:t>
      </w:r>
      <w:r w:rsidR="00AD6CB0">
        <w:rPr>
          <w:rFonts w:ascii="Times New Roman" w:hAnsi="Times New Roman" w:cs="Times New Roman"/>
          <w:sz w:val="24"/>
          <w:szCs w:val="24"/>
        </w:rPr>
        <w:t>only his possessions, the Lord is held to recognize him more quickly</w:t>
      </w:r>
      <w:r w:rsidR="006554A8">
        <w:rPr>
          <w:rFonts w:ascii="Times New Roman" w:hAnsi="Times New Roman" w:cs="Times New Roman"/>
          <w:sz w:val="24"/>
          <w:szCs w:val="24"/>
        </w:rPr>
        <w:t xml:space="preserve"> </w:t>
      </w:r>
      <w:r w:rsidR="00AD6CB0">
        <w:rPr>
          <w:rFonts w:ascii="Times New Roman" w:hAnsi="Times New Roman" w:cs="Times New Roman"/>
          <w:sz w:val="24"/>
          <w:szCs w:val="24"/>
        </w:rPr>
        <w:t xml:space="preserve">if he repents who gave himself and his possessions. </w:t>
      </w:r>
      <w:r w:rsidR="000E54F4">
        <w:rPr>
          <w:rFonts w:ascii="Times New Roman" w:hAnsi="Times New Roman" w:cs="Times New Roman"/>
          <w:sz w:val="24"/>
          <w:szCs w:val="24"/>
        </w:rPr>
        <w:t>Again,</w:t>
      </w:r>
      <w:r w:rsidR="00AD6CB0">
        <w:rPr>
          <w:rFonts w:ascii="Times New Roman" w:hAnsi="Times New Roman" w:cs="Times New Roman"/>
          <w:sz w:val="24"/>
          <w:szCs w:val="24"/>
        </w:rPr>
        <w:t xml:space="preserve"> someone says if it is perilous to enter religion</w:t>
      </w:r>
      <w:r w:rsidR="006554A8">
        <w:rPr>
          <w:rFonts w:ascii="Times New Roman" w:hAnsi="Times New Roman" w:cs="Times New Roman"/>
          <w:sz w:val="24"/>
          <w:szCs w:val="24"/>
        </w:rPr>
        <w:t xml:space="preserve"> </w:t>
      </w:r>
      <w:r w:rsidR="00AD6CB0">
        <w:rPr>
          <w:rFonts w:ascii="Times New Roman" w:hAnsi="Times New Roman" w:cs="Times New Roman"/>
          <w:sz w:val="24"/>
          <w:szCs w:val="24"/>
        </w:rPr>
        <w:t>and fall, therefore it is better not to enter. I respond</w:t>
      </w:r>
      <w:r w:rsidR="000E54F4">
        <w:rPr>
          <w:rFonts w:ascii="Times New Roman" w:hAnsi="Times New Roman" w:cs="Times New Roman"/>
          <w:sz w:val="24"/>
          <w:szCs w:val="24"/>
        </w:rPr>
        <w:t>,</w:t>
      </w:r>
      <w:r w:rsidR="00AD6CB0">
        <w:rPr>
          <w:rFonts w:ascii="Times New Roman" w:hAnsi="Times New Roman" w:cs="Times New Roman"/>
          <w:sz w:val="24"/>
          <w:szCs w:val="24"/>
        </w:rPr>
        <w:t xml:space="preserve"> if you cross a </w:t>
      </w:r>
      <w:proofErr w:type="gramStart"/>
      <w:r w:rsidR="00AD6CB0">
        <w:rPr>
          <w:rFonts w:ascii="Times New Roman" w:hAnsi="Times New Roman" w:cs="Times New Roman"/>
          <w:sz w:val="24"/>
          <w:szCs w:val="24"/>
        </w:rPr>
        <w:t>bridge</w:t>
      </w:r>
      <w:proofErr w:type="gramEnd"/>
      <w:r w:rsidR="00AD6CB0">
        <w:rPr>
          <w:rFonts w:ascii="Times New Roman" w:hAnsi="Times New Roman" w:cs="Times New Roman"/>
          <w:sz w:val="24"/>
          <w:szCs w:val="24"/>
        </w:rPr>
        <w:t xml:space="preserve"> you can fear lest you perish because</w:t>
      </w:r>
      <w:r w:rsidR="006554A8">
        <w:rPr>
          <w:rFonts w:ascii="Times New Roman" w:hAnsi="Times New Roman" w:cs="Times New Roman"/>
          <w:sz w:val="24"/>
          <w:szCs w:val="24"/>
        </w:rPr>
        <w:t xml:space="preserve"> </w:t>
      </w:r>
      <w:r w:rsidR="00AD6CB0">
        <w:rPr>
          <w:rFonts w:ascii="Times New Roman" w:hAnsi="Times New Roman" w:cs="Times New Roman"/>
          <w:sz w:val="24"/>
          <w:szCs w:val="24"/>
        </w:rPr>
        <w:t>you see others perishing. Should you not therefore cross? But it is better that you cross from the fact that you see</w:t>
      </w:r>
      <w:r w:rsidR="006554A8">
        <w:rPr>
          <w:rFonts w:ascii="Times New Roman" w:hAnsi="Times New Roman" w:cs="Times New Roman"/>
          <w:sz w:val="24"/>
          <w:szCs w:val="24"/>
        </w:rPr>
        <w:t xml:space="preserve"> </w:t>
      </w:r>
      <w:r w:rsidR="00AD6CB0">
        <w:rPr>
          <w:rFonts w:ascii="Times New Roman" w:hAnsi="Times New Roman" w:cs="Times New Roman"/>
          <w:sz w:val="24"/>
          <w:szCs w:val="24"/>
        </w:rPr>
        <w:t xml:space="preserve">there many cross safely. In this way if God would say to </w:t>
      </w:r>
      <w:r w:rsidR="00C513F1">
        <w:rPr>
          <w:rFonts w:ascii="Times New Roman" w:hAnsi="Times New Roman" w:cs="Times New Roman"/>
          <w:sz w:val="24"/>
          <w:szCs w:val="24"/>
        </w:rPr>
        <w:t>someone to enter heaven so that</w:t>
      </w:r>
      <w:r w:rsidR="006554A8">
        <w:rPr>
          <w:rFonts w:ascii="Times New Roman" w:hAnsi="Times New Roman" w:cs="Times New Roman"/>
          <w:sz w:val="24"/>
          <w:szCs w:val="24"/>
        </w:rPr>
        <w:t xml:space="preserve"> </w:t>
      </w:r>
      <w:r w:rsidR="00C513F1">
        <w:rPr>
          <w:rFonts w:ascii="Times New Roman" w:hAnsi="Times New Roman" w:cs="Times New Roman"/>
          <w:sz w:val="24"/>
          <w:szCs w:val="24"/>
        </w:rPr>
        <w:t xml:space="preserve">you may live with the angels, can such a one fear vainly lest if he </w:t>
      </w:r>
      <w:proofErr w:type="gramStart"/>
      <w:r w:rsidR="000E54F4">
        <w:rPr>
          <w:rFonts w:ascii="Times New Roman" w:hAnsi="Times New Roman" w:cs="Times New Roman"/>
          <w:sz w:val="24"/>
          <w:szCs w:val="24"/>
        </w:rPr>
        <w:t>entered</w:t>
      </w:r>
      <w:proofErr w:type="gramEnd"/>
      <w:r w:rsidR="00C513F1">
        <w:rPr>
          <w:rFonts w:ascii="Times New Roman" w:hAnsi="Times New Roman" w:cs="Times New Roman"/>
          <w:sz w:val="24"/>
          <w:szCs w:val="24"/>
        </w:rPr>
        <w:t xml:space="preserve"> he would fall with the reprobate angels?</w:t>
      </w:r>
      <w:r w:rsidR="00B349E4">
        <w:rPr>
          <w:rFonts w:ascii="Times New Roman" w:hAnsi="Times New Roman" w:cs="Times New Roman"/>
          <w:sz w:val="24"/>
          <w:szCs w:val="24"/>
        </w:rPr>
        <w:t xml:space="preserve"> Thoughts of this kind are vain because it is</w:t>
      </w:r>
      <w:r w:rsidR="006554A8">
        <w:rPr>
          <w:rFonts w:ascii="Times New Roman" w:hAnsi="Times New Roman" w:cs="Times New Roman"/>
          <w:sz w:val="24"/>
          <w:szCs w:val="24"/>
        </w:rPr>
        <w:t xml:space="preserve"> </w:t>
      </w:r>
      <w:r w:rsidR="00B349E4">
        <w:rPr>
          <w:rFonts w:ascii="Times New Roman" w:hAnsi="Times New Roman" w:cs="Times New Roman"/>
          <w:sz w:val="24"/>
          <w:szCs w:val="24"/>
        </w:rPr>
        <w:t xml:space="preserve">more to be hoped concerning the mercy of God for standing upright than concerning our misery for falling. </w:t>
      </w:r>
    </w:p>
    <w:p w14:paraId="36092248" w14:textId="097D0FDF" w:rsidR="008430D2" w:rsidRPr="00F4667E" w:rsidRDefault="00B349E4" w:rsidP="00D007F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They also say that seculars can just as well go</w:t>
      </w:r>
      <w:r w:rsidR="006554A8">
        <w:rPr>
          <w:rFonts w:ascii="Times New Roman" w:hAnsi="Times New Roman" w:cs="Times New Roman"/>
          <w:sz w:val="24"/>
          <w:szCs w:val="24"/>
        </w:rPr>
        <w:t xml:space="preserve"> </w:t>
      </w:r>
      <w:r>
        <w:rPr>
          <w:rFonts w:ascii="Times New Roman" w:hAnsi="Times New Roman" w:cs="Times New Roman"/>
          <w:sz w:val="24"/>
          <w:szCs w:val="24"/>
        </w:rPr>
        <w:t>to heaven as religious because they can walk in a sufficiently narrow road outside of religion. I respond that it is not so easy. We see</w:t>
      </w:r>
      <w:r w:rsidR="006554A8">
        <w:rPr>
          <w:rFonts w:ascii="Times New Roman" w:hAnsi="Times New Roman" w:cs="Times New Roman"/>
          <w:sz w:val="24"/>
          <w:szCs w:val="24"/>
        </w:rPr>
        <w:t xml:space="preserve"> </w:t>
      </w:r>
      <w:r>
        <w:rPr>
          <w:rFonts w:ascii="Times New Roman" w:hAnsi="Times New Roman" w:cs="Times New Roman"/>
          <w:sz w:val="24"/>
          <w:szCs w:val="24"/>
        </w:rPr>
        <w:t>the example that when a horse is by itself it can walk through a sufficiently narrow way.</w:t>
      </w:r>
      <w:r w:rsidR="006554A8">
        <w:rPr>
          <w:rFonts w:ascii="Times New Roman" w:hAnsi="Times New Roman" w:cs="Times New Roman"/>
          <w:sz w:val="24"/>
          <w:szCs w:val="24"/>
        </w:rPr>
        <w:t xml:space="preserve"> </w:t>
      </w:r>
      <w:r>
        <w:rPr>
          <w:rFonts w:ascii="Times New Roman" w:hAnsi="Times New Roman" w:cs="Times New Roman"/>
          <w:sz w:val="24"/>
          <w:szCs w:val="24"/>
        </w:rPr>
        <w:t>But join it to a carriage or a cart behind it and you will see that willy nilly</w:t>
      </w:r>
      <w:r w:rsidR="006554A8">
        <w:rPr>
          <w:rFonts w:ascii="Times New Roman" w:hAnsi="Times New Roman" w:cs="Times New Roman"/>
          <w:sz w:val="24"/>
          <w:szCs w:val="24"/>
        </w:rPr>
        <w:t xml:space="preserve"> </w:t>
      </w:r>
      <w:r w:rsidR="00AB7797">
        <w:rPr>
          <w:rFonts w:ascii="Times New Roman" w:hAnsi="Times New Roman" w:cs="Times New Roman"/>
          <w:sz w:val="24"/>
          <w:szCs w:val="24"/>
        </w:rPr>
        <w:t xml:space="preserve">it is necessary that it hold to the worn way both foul and beautiful. </w:t>
      </w:r>
      <w:r w:rsidR="000E54F4">
        <w:rPr>
          <w:rFonts w:ascii="Times New Roman" w:hAnsi="Times New Roman" w:cs="Times New Roman"/>
          <w:sz w:val="24"/>
          <w:szCs w:val="24"/>
        </w:rPr>
        <w:t>So,</w:t>
      </w:r>
      <w:r w:rsidR="00AB7797">
        <w:rPr>
          <w:rFonts w:ascii="Times New Roman" w:hAnsi="Times New Roman" w:cs="Times New Roman"/>
          <w:sz w:val="24"/>
          <w:szCs w:val="24"/>
        </w:rPr>
        <w:t xml:space="preserve"> the secular man not entwined with cares</w:t>
      </w:r>
      <w:r w:rsidR="006554A8">
        <w:rPr>
          <w:rFonts w:ascii="Times New Roman" w:hAnsi="Times New Roman" w:cs="Times New Roman"/>
          <w:sz w:val="24"/>
          <w:szCs w:val="24"/>
        </w:rPr>
        <w:t xml:space="preserve"> </w:t>
      </w:r>
      <w:r w:rsidR="00AB7797">
        <w:rPr>
          <w:rFonts w:ascii="Times New Roman" w:hAnsi="Times New Roman" w:cs="Times New Roman"/>
          <w:sz w:val="24"/>
          <w:szCs w:val="24"/>
        </w:rPr>
        <w:t xml:space="preserve">can live a sufficiently holy secular life. But join to him a wife with a family </w:t>
      </w:r>
      <w:r w:rsidR="006554A8">
        <w:rPr>
          <w:rFonts w:ascii="Times New Roman" w:hAnsi="Times New Roman" w:cs="Times New Roman"/>
          <w:sz w:val="24"/>
          <w:szCs w:val="24"/>
        </w:rPr>
        <w:t>which</w:t>
      </w:r>
      <w:r w:rsidR="00AB7797">
        <w:rPr>
          <w:rFonts w:ascii="Times New Roman" w:hAnsi="Times New Roman" w:cs="Times New Roman"/>
          <w:sz w:val="24"/>
          <w:szCs w:val="24"/>
        </w:rPr>
        <w:t xml:space="preserve"> in English is called</w:t>
      </w:r>
      <w:r w:rsidR="00C86282">
        <w:rPr>
          <w:rFonts w:ascii="Times New Roman" w:hAnsi="Times New Roman" w:cs="Times New Roman"/>
          <w:sz w:val="24"/>
          <w:szCs w:val="24"/>
        </w:rPr>
        <w:t xml:space="preserve"> a</w:t>
      </w:r>
      <w:r w:rsidR="00AB7797">
        <w:rPr>
          <w:rFonts w:ascii="Times New Roman" w:hAnsi="Times New Roman" w:cs="Times New Roman"/>
          <w:sz w:val="24"/>
          <w:szCs w:val="24"/>
        </w:rPr>
        <w:t xml:space="preserve"> </w:t>
      </w:r>
      <w:r w:rsidR="00C86282">
        <w:rPr>
          <w:rFonts w:ascii="Times New Roman" w:hAnsi="Times New Roman" w:cs="Times New Roman"/>
          <w:b/>
          <w:bCs/>
          <w:sz w:val="24"/>
          <w:szCs w:val="24"/>
        </w:rPr>
        <w:t>longtarte</w:t>
      </w:r>
      <w:r w:rsidR="00C86282">
        <w:rPr>
          <w:rFonts w:ascii="Times New Roman" w:hAnsi="Times New Roman" w:cs="Times New Roman"/>
          <w:sz w:val="24"/>
          <w:szCs w:val="24"/>
        </w:rPr>
        <w:t xml:space="preserve"> (a large baked dish) which hanging</w:t>
      </w:r>
      <w:r w:rsidR="006554A8">
        <w:rPr>
          <w:rFonts w:ascii="Times New Roman" w:hAnsi="Times New Roman" w:cs="Times New Roman"/>
          <w:sz w:val="24"/>
          <w:szCs w:val="24"/>
        </w:rPr>
        <w:t xml:space="preserve"> </w:t>
      </w:r>
      <w:r w:rsidR="00C86282">
        <w:rPr>
          <w:rFonts w:ascii="Times New Roman" w:hAnsi="Times New Roman" w:cs="Times New Roman"/>
          <w:sz w:val="24"/>
          <w:szCs w:val="24"/>
        </w:rPr>
        <w:t>from the back make the way of God’s commandments</w:t>
      </w:r>
      <w:r w:rsidR="006554A8">
        <w:rPr>
          <w:rFonts w:ascii="Times New Roman" w:hAnsi="Times New Roman" w:cs="Times New Roman"/>
          <w:sz w:val="24"/>
          <w:szCs w:val="24"/>
        </w:rPr>
        <w:t xml:space="preserve"> </w:t>
      </w:r>
      <w:r w:rsidR="00C86282">
        <w:rPr>
          <w:rFonts w:ascii="Times New Roman" w:hAnsi="Times New Roman" w:cs="Times New Roman"/>
          <w:sz w:val="24"/>
          <w:szCs w:val="24"/>
        </w:rPr>
        <w:t>diminutive. In the figure of this is the entry of the Pharaoh’s horses with their carriages and riders in the sea</w:t>
      </w:r>
      <w:r w:rsidR="006554A8">
        <w:rPr>
          <w:rFonts w:ascii="Times New Roman" w:hAnsi="Times New Roman" w:cs="Times New Roman"/>
          <w:sz w:val="24"/>
          <w:szCs w:val="24"/>
        </w:rPr>
        <w:t xml:space="preserve"> </w:t>
      </w:r>
      <w:r w:rsidR="00C86282">
        <w:rPr>
          <w:rFonts w:ascii="Times New Roman" w:hAnsi="Times New Roman" w:cs="Times New Roman"/>
          <w:sz w:val="24"/>
          <w:szCs w:val="24"/>
        </w:rPr>
        <w:t>and the Lord drew back the waters of the sea upon them.</w:t>
      </w:r>
      <w:r w:rsidR="006554A8">
        <w:rPr>
          <w:rFonts w:ascii="Times New Roman" w:hAnsi="Times New Roman" w:cs="Times New Roman"/>
          <w:sz w:val="24"/>
          <w:szCs w:val="24"/>
        </w:rPr>
        <w:t xml:space="preserve"> </w:t>
      </w:r>
      <w:r w:rsidR="00C86282">
        <w:rPr>
          <w:rFonts w:ascii="Times New Roman" w:hAnsi="Times New Roman" w:cs="Times New Roman"/>
          <w:sz w:val="24"/>
          <w:szCs w:val="24"/>
        </w:rPr>
        <w:t>However, the sons of Israel walked through the dryness in its midst. Where the religious can</w:t>
      </w:r>
      <w:r w:rsidR="006554A8">
        <w:rPr>
          <w:rFonts w:ascii="Times New Roman" w:hAnsi="Times New Roman" w:cs="Times New Roman"/>
          <w:sz w:val="24"/>
          <w:szCs w:val="24"/>
        </w:rPr>
        <w:t xml:space="preserve"> </w:t>
      </w:r>
      <w:r w:rsidR="00C86282">
        <w:rPr>
          <w:rFonts w:ascii="Times New Roman" w:hAnsi="Times New Roman" w:cs="Times New Roman"/>
          <w:sz w:val="24"/>
          <w:szCs w:val="24"/>
        </w:rPr>
        <w:t>say that of the Psal. [19:8]: “Some trust in chariots, and some in horses,</w:t>
      </w:r>
      <w:r w:rsidR="006554A8">
        <w:rPr>
          <w:rFonts w:ascii="Times New Roman" w:hAnsi="Times New Roman" w:cs="Times New Roman"/>
          <w:sz w:val="24"/>
          <w:szCs w:val="24"/>
        </w:rPr>
        <w:t xml:space="preserve"> </w:t>
      </w:r>
      <w:r w:rsidR="00C86282">
        <w:rPr>
          <w:rFonts w:ascii="Times New Roman" w:hAnsi="Times New Roman" w:cs="Times New Roman"/>
          <w:sz w:val="24"/>
          <w:szCs w:val="24"/>
        </w:rPr>
        <w:t>but we call upon the name of the Lord.”</w:t>
      </w:r>
      <w:r w:rsidR="00C86282" w:rsidRPr="00C86282">
        <w:rPr>
          <w:rFonts w:ascii="Times New Roman" w:hAnsi="Times New Roman" w:cs="Times New Roman"/>
          <w:sz w:val="24"/>
          <w:szCs w:val="24"/>
        </w:rPr>
        <w:t xml:space="preserve"> </w:t>
      </w:r>
    </w:p>
    <w:sectPr w:rsidR="008430D2" w:rsidRPr="00F4667E"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7DFE4" w14:textId="77777777" w:rsidR="00883676" w:rsidRDefault="00883676" w:rsidP="00883676">
      <w:pPr>
        <w:spacing w:after="0" w:line="240" w:lineRule="auto"/>
      </w:pPr>
      <w:r>
        <w:separator/>
      </w:r>
    </w:p>
  </w:endnote>
  <w:endnote w:type="continuationSeparator" w:id="0">
    <w:p w14:paraId="37D93AD3" w14:textId="77777777" w:rsidR="00883676" w:rsidRDefault="00883676" w:rsidP="00883676">
      <w:pPr>
        <w:spacing w:after="0" w:line="240" w:lineRule="auto"/>
      </w:pPr>
      <w:r>
        <w:continuationSeparator/>
      </w:r>
    </w:p>
  </w:endnote>
  <w:endnote w:id="1">
    <w:p w14:paraId="647F1E45" w14:textId="77777777" w:rsidR="00883676" w:rsidRPr="00AD6CB0" w:rsidRDefault="00883676" w:rsidP="00656516">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Cf. William de </w:t>
      </w:r>
      <w:proofErr w:type="spellStart"/>
      <w:r w:rsidRPr="00AD6CB0">
        <w:rPr>
          <w:rFonts w:ascii="Times New Roman" w:hAnsi="Times New Roman" w:cs="Times New Roman"/>
          <w:sz w:val="24"/>
          <w:szCs w:val="24"/>
        </w:rPr>
        <w:t>Lancea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Diaetae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salutis</w:t>
      </w:r>
      <w:proofErr w:type="spellEnd"/>
      <w:r w:rsidRPr="00AD6CB0">
        <w:rPr>
          <w:rFonts w:ascii="Times New Roman" w:hAnsi="Times New Roman" w:cs="Times New Roman"/>
          <w:sz w:val="24"/>
          <w:szCs w:val="24"/>
        </w:rPr>
        <w:t xml:space="preserve"> 4.1 (8:283b): Religiosus </w:t>
      </w:r>
      <w:proofErr w:type="spellStart"/>
      <w:r w:rsidRPr="00AD6CB0">
        <w:rPr>
          <w:rFonts w:ascii="Times New Roman" w:hAnsi="Times New Roman" w:cs="Times New Roman"/>
          <w:sz w:val="24"/>
          <w:szCs w:val="24"/>
        </w:rPr>
        <w:t>debet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insuper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fugere</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cavere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proprietatem</w:t>
      </w:r>
      <w:proofErr w:type="spellEnd"/>
      <w:r w:rsidRPr="00AD6CB0">
        <w:rPr>
          <w:rFonts w:ascii="Times New Roman" w:hAnsi="Times New Roman" w:cs="Times New Roman"/>
          <w:sz w:val="24"/>
          <w:szCs w:val="24"/>
        </w:rPr>
        <w:t xml:space="preserve">: sicut </w:t>
      </w:r>
      <w:proofErr w:type="spellStart"/>
      <w:r w:rsidRPr="00AD6CB0">
        <w:rPr>
          <w:rFonts w:ascii="Times New Roman" w:hAnsi="Times New Roman" w:cs="Times New Roman"/>
          <w:sz w:val="24"/>
          <w:szCs w:val="24"/>
        </w:rPr>
        <w:t>enim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vespertilio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bibit</w:t>
      </w:r>
      <w:proofErr w:type="spellEnd"/>
      <w:r w:rsidRPr="00AD6CB0">
        <w:rPr>
          <w:rFonts w:ascii="Times New Roman" w:hAnsi="Times New Roman" w:cs="Times New Roman"/>
          <w:sz w:val="24"/>
          <w:szCs w:val="24"/>
        </w:rPr>
        <w:t xml:space="preserve"> oleum in Ecclesia, ubi </w:t>
      </w:r>
      <w:proofErr w:type="spellStart"/>
      <w:r w:rsidRPr="00AD6CB0">
        <w:rPr>
          <w:rFonts w:ascii="Times New Roman" w:hAnsi="Times New Roman" w:cs="Times New Roman"/>
          <w:sz w:val="24"/>
          <w:szCs w:val="24"/>
        </w:rPr>
        <w:t>laudant</w:t>
      </w:r>
      <w:proofErr w:type="spellEnd"/>
      <w:r w:rsidRPr="00AD6CB0">
        <w:rPr>
          <w:rFonts w:ascii="Times New Roman" w:hAnsi="Times New Roman" w:cs="Times New Roman"/>
          <w:sz w:val="24"/>
          <w:szCs w:val="24"/>
        </w:rPr>
        <w:t xml:space="preserve"> alii Deum; sic </w:t>
      </w:r>
      <w:proofErr w:type="spellStart"/>
      <w:r w:rsidRPr="00AD6CB0">
        <w:rPr>
          <w:rFonts w:ascii="Times New Roman" w:hAnsi="Times New Roman" w:cs="Times New Roman"/>
          <w:sz w:val="24"/>
          <w:szCs w:val="24"/>
        </w:rPr>
        <w:t>religiosus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proprietarius</w:t>
      </w:r>
      <w:proofErr w:type="spellEnd"/>
      <w:r w:rsidRPr="00AD6CB0">
        <w:rPr>
          <w:rFonts w:ascii="Times New Roman" w:hAnsi="Times New Roman" w:cs="Times New Roman"/>
          <w:sz w:val="24"/>
          <w:szCs w:val="24"/>
        </w:rPr>
        <w:t xml:space="preserve">, instar </w:t>
      </w:r>
      <w:proofErr w:type="spellStart"/>
      <w:r w:rsidRPr="00AD6CB0">
        <w:rPr>
          <w:rFonts w:ascii="Times New Roman" w:hAnsi="Times New Roman" w:cs="Times New Roman"/>
          <w:sz w:val="24"/>
          <w:szCs w:val="24"/>
        </w:rPr>
        <w:t>vespertilionis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bibit</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furatur</w:t>
      </w:r>
      <w:proofErr w:type="spellEnd"/>
      <w:r w:rsidRPr="00AD6CB0">
        <w:rPr>
          <w:rFonts w:ascii="Times New Roman" w:hAnsi="Times New Roman" w:cs="Times New Roman"/>
          <w:sz w:val="24"/>
          <w:szCs w:val="24"/>
        </w:rPr>
        <w:t xml:space="preserve"> bona </w:t>
      </w:r>
      <w:proofErr w:type="spellStart"/>
      <w:r w:rsidRPr="00AD6CB0">
        <w:rPr>
          <w:rFonts w:ascii="Times New Roman" w:hAnsi="Times New Roman" w:cs="Times New Roman"/>
          <w:sz w:val="24"/>
          <w:szCs w:val="24"/>
        </w:rPr>
        <w:t>monasterii</w:t>
      </w:r>
      <w:proofErr w:type="spellEnd"/>
      <w:r w:rsidRPr="00AD6CB0">
        <w:rPr>
          <w:rFonts w:ascii="Times New Roman" w:hAnsi="Times New Roman" w:cs="Times New Roman"/>
          <w:sz w:val="24"/>
          <w:szCs w:val="24"/>
        </w:rPr>
        <w:t xml:space="preserve">, ubi alii vacant </w:t>
      </w:r>
      <w:proofErr w:type="spellStart"/>
      <w:r w:rsidRPr="00AD6CB0">
        <w:rPr>
          <w:rFonts w:ascii="Times New Roman" w:hAnsi="Times New Roman" w:cs="Times New Roman"/>
          <w:sz w:val="24"/>
          <w:szCs w:val="24"/>
        </w:rPr>
        <w:t>laudibus</w:t>
      </w:r>
      <w:proofErr w:type="spellEnd"/>
      <w:r w:rsidRPr="00AD6CB0">
        <w:rPr>
          <w:rFonts w:ascii="Times New Roman" w:hAnsi="Times New Roman" w:cs="Times New Roman"/>
          <w:sz w:val="24"/>
          <w:szCs w:val="24"/>
        </w:rPr>
        <w:t xml:space="preserve"> et Dei </w:t>
      </w:r>
      <w:proofErr w:type="spellStart"/>
      <w:r w:rsidRPr="00AD6CB0">
        <w:rPr>
          <w:rFonts w:ascii="Times New Roman" w:hAnsi="Times New Roman" w:cs="Times New Roman"/>
          <w:sz w:val="24"/>
          <w:szCs w:val="24"/>
        </w:rPr>
        <w:t>servitio</w:t>
      </w:r>
      <w:proofErr w:type="spellEnd"/>
      <w:r w:rsidRPr="00AD6CB0">
        <w:rPr>
          <w:rFonts w:ascii="Times New Roman" w:hAnsi="Times New Roman" w:cs="Times New Roman"/>
          <w:sz w:val="24"/>
          <w:szCs w:val="24"/>
        </w:rPr>
        <w:t xml:space="preserve">, sicut Judas, qui solus inter Apostolos </w:t>
      </w:r>
      <w:proofErr w:type="spellStart"/>
      <w:r w:rsidRPr="00AD6CB0">
        <w:rPr>
          <w:rFonts w:ascii="Times New Roman" w:hAnsi="Times New Roman" w:cs="Times New Roman"/>
          <w:sz w:val="24"/>
          <w:szCs w:val="24"/>
        </w:rPr>
        <w:t>pecuniam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furatus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est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dicitur</w:t>
      </w:r>
      <w:proofErr w:type="spellEnd"/>
      <w:r w:rsidRPr="00AD6CB0">
        <w:rPr>
          <w:rFonts w:ascii="Times New Roman" w:hAnsi="Times New Roman" w:cs="Times New Roman"/>
          <w:sz w:val="24"/>
          <w:szCs w:val="24"/>
        </w:rPr>
        <w:t xml:space="preserve"> in </w:t>
      </w:r>
      <w:r w:rsidRPr="00AD6CB0">
        <w:rPr>
          <w:rFonts w:ascii="Times New Roman" w:hAnsi="Times New Roman" w:cs="Times New Roman"/>
          <w:i/>
          <w:iCs/>
          <w:sz w:val="24"/>
          <w:szCs w:val="24"/>
        </w:rPr>
        <w:t>Joanne</w:t>
      </w:r>
      <w:r w:rsidRPr="00AD6CB0">
        <w:rPr>
          <w:rFonts w:ascii="Times New Roman" w:hAnsi="Times New Roman" w:cs="Times New Roman"/>
          <w:sz w:val="24"/>
          <w:szCs w:val="24"/>
        </w:rPr>
        <w:t>.</w:t>
      </w:r>
    </w:p>
    <w:p w14:paraId="7BB9334D" w14:textId="77777777" w:rsidR="00883676" w:rsidRPr="00AD6CB0" w:rsidRDefault="00883676" w:rsidP="00656516">
      <w:pPr>
        <w:pStyle w:val="EndnoteText"/>
        <w:rPr>
          <w:rFonts w:ascii="Times New Roman" w:hAnsi="Times New Roman" w:cs="Times New Roman"/>
          <w:sz w:val="24"/>
          <w:szCs w:val="24"/>
        </w:rPr>
      </w:pPr>
    </w:p>
  </w:endnote>
  <w:endnote w:id="2">
    <w:p w14:paraId="0AF202F1" w14:textId="77777777" w:rsidR="00883676" w:rsidRPr="00AD6CB0" w:rsidRDefault="00883676" w:rsidP="00656516">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Cf. William de </w:t>
      </w:r>
      <w:proofErr w:type="spellStart"/>
      <w:r w:rsidRPr="00AD6CB0">
        <w:rPr>
          <w:rFonts w:ascii="Times New Roman" w:hAnsi="Times New Roman" w:cs="Times New Roman"/>
          <w:sz w:val="24"/>
          <w:szCs w:val="24"/>
        </w:rPr>
        <w:t>Lancea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Diaetae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salutis</w:t>
      </w:r>
      <w:proofErr w:type="spellEnd"/>
      <w:r w:rsidRPr="00AD6CB0">
        <w:rPr>
          <w:rFonts w:ascii="Times New Roman" w:hAnsi="Times New Roman" w:cs="Times New Roman"/>
          <w:sz w:val="24"/>
          <w:szCs w:val="24"/>
        </w:rPr>
        <w:t xml:space="preserve"> 4.1 (8:283b): Item nota, </w:t>
      </w:r>
      <w:proofErr w:type="spellStart"/>
      <w:r w:rsidRPr="00AD6CB0">
        <w:rPr>
          <w:rFonts w:ascii="Times New Roman" w:hAnsi="Times New Roman" w:cs="Times New Roman"/>
          <w:sz w:val="24"/>
          <w:szCs w:val="24"/>
        </w:rPr>
        <w:t>quod</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tria</w:t>
      </w:r>
      <w:proofErr w:type="spellEnd"/>
      <w:r w:rsidRPr="00AD6CB0">
        <w:rPr>
          <w:rFonts w:ascii="Times New Roman" w:hAnsi="Times New Roman" w:cs="Times New Roman"/>
          <w:sz w:val="24"/>
          <w:szCs w:val="24"/>
        </w:rPr>
        <w:t xml:space="preserve"> sunt </w:t>
      </w:r>
      <w:proofErr w:type="spellStart"/>
      <w:r w:rsidRPr="00AD6CB0">
        <w:rPr>
          <w:rFonts w:ascii="Times New Roman" w:hAnsi="Times New Roman" w:cs="Times New Roman"/>
          <w:sz w:val="24"/>
          <w:szCs w:val="24"/>
        </w:rPr>
        <w:t>reprobata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specialiter</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quolibet</w:t>
      </w:r>
      <w:proofErr w:type="spellEnd"/>
      <w:r w:rsidRPr="00AD6CB0">
        <w:rPr>
          <w:rFonts w:ascii="Times New Roman" w:hAnsi="Times New Roman" w:cs="Times New Roman"/>
          <w:sz w:val="24"/>
          <w:szCs w:val="24"/>
        </w:rPr>
        <w:t xml:space="preserve"> religioso, scilicet </w:t>
      </w:r>
      <w:proofErr w:type="spellStart"/>
      <w:r w:rsidRPr="00AD6CB0">
        <w:rPr>
          <w:rFonts w:ascii="Times New Roman" w:hAnsi="Times New Roman" w:cs="Times New Roman"/>
          <w:sz w:val="24"/>
          <w:szCs w:val="24"/>
        </w:rPr>
        <w:t>indevotio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dissolutio</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vagatio</w:t>
      </w:r>
      <w:proofErr w:type="spellEnd"/>
      <w:r w:rsidRPr="00AD6CB0">
        <w:rPr>
          <w:rFonts w:ascii="Times New Roman" w:hAnsi="Times New Roman" w:cs="Times New Roman"/>
          <w:sz w:val="24"/>
          <w:szCs w:val="24"/>
        </w:rPr>
        <w:t xml:space="preserve">. Nam </w:t>
      </w:r>
      <w:proofErr w:type="spellStart"/>
      <w:r w:rsidRPr="00AD6CB0">
        <w:rPr>
          <w:rFonts w:ascii="Times New Roman" w:hAnsi="Times New Roman" w:cs="Times New Roman"/>
          <w:sz w:val="24"/>
          <w:szCs w:val="24"/>
        </w:rPr>
        <w:t>religiosus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indevotus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est</w:t>
      </w:r>
      <w:proofErr w:type="spellEnd"/>
      <w:r w:rsidRPr="00AD6CB0">
        <w:rPr>
          <w:rFonts w:ascii="Times New Roman" w:hAnsi="Times New Roman" w:cs="Times New Roman"/>
          <w:sz w:val="24"/>
          <w:szCs w:val="24"/>
        </w:rPr>
        <w:t xml:space="preserve"> sicut </w:t>
      </w:r>
      <w:proofErr w:type="spellStart"/>
      <w:r w:rsidRPr="00AD6CB0">
        <w:rPr>
          <w:rFonts w:ascii="Times New Roman" w:hAnsi="Times New Roman" w:cs="Times New Roman"/>
          <w:sz w:val="24"/>
          <w:szCs w:val="24"/>
        </w:rPr>
        <w:t>scirpus</w:t>
      </w:r>
      <w:proofErr w:type="spellEnd"/>
      <w:r w:rsidRPr="00AD6CB0">
        <w:rPr>
          <w:rFonts w:ascii="Times New Roman" w:hAnsi="Times New Roman" w:cs="Times New Roman"/>
          <w:sz w:val="24"/>
          <w:szCs w:val="24"/>
        </w:rPr>
        <w:t xml:space="preserve">, vel juncus, aut </w:t>
      </w:r>
      <w:proofErr w:type="spellStart"/>
      <w:r w:rsidRPr="00AD6CB0">
        <w:rPr>
          <w:rFonts w:ascii="Times New Roman" w:hAnsi="Times New Roman" w:cs="Times New Roman"/>
          <w:sz w:val="24"/>
          <w:szCs w:val="24"/>
        </w:rPr>
        <w:t>mergus</w:t>
      </w:r>
      <w:proofErr w:type="spellEnd"/>
      <w:r w:rsidRPr="00AD6CB0">
        <w:rPr>
          <w:rFonts w:ascii="Times New Roman" w:hAnsi="Times New Roman" w:cs="Times New Roman"/>
          <w:sz w:val="24"/>
          <w:szCs w:val="24"/>
        </w:rPr>
        <w:t xml:space="preserve">, qui </w:t>
      </w:r>
      <w:proofErr w:type="spellStart"/>
      <w:r w:rsidRPr="00AD6CB0">
        <w:rPr>
          <w:rFonts w:ascii="Times New Roman" w:hAnsi="Times New Roman" w:cs="Times New Roman"/>
          <w:sz w:val="24"/>
          <w:szCs w:val="24"/>
        </w:rPr>
        <w:t>interius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est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aridus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quod</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tamen</w:t>
      </w:r>
      <w:proofErr w:type="spellEnd"/>
      <w:r w:rsidRPr="00AD6CB0">
        <w:rPr>
          <w:rFonts w:ascii="Times New Roman" w:hAnsi="Times New Roman" w:cs="Times New Roman"/>
          <w:sz w:val="24"/>
          <w:szCs w:val="24"/>
        </w:rPr>
        <w:t xml:space="preserve"> stat in aqua vel loco </w:t>
      </w:r>
      <w:proofErr w:type="spellStart"/>
      <w:r w:rsidRPr="00AD6CB0">
        <w:rPr>
          <w:rFonts w:ascii="Times New Roman" w:hAnsi="Times New Roman" w:cs="Times New Roman"/>
          <w:sz w:val="24"/>
          <w:szCs w:val="24"/>
        </w:rPr>
        <w:t>aquoso</w:t>
      </w:r>
      <w:proofErr w:type="spellEnd"/>
      <w:r w:rsidRPr="00AD6CB0">
        <w:rPr>
          <w:rFonts w:ascii="Times New Roman" w:hAnsi="Times New Roman" w:cs="Times New Roman"/>
          <w:sz w:val="24"/>
          <w:szCs w:val="24"/>
        </w:rPr>
        <w:t xml:space="preserve">. Item sicut </w:t>
      </w:r>
      <w:proofErr w:type="spellStart"/>
      <w:r w:rsidRPr="00AD6CB0">
        <w:rPr>
          <w:rFonts w:ascii="Times New Roman" w:hAnsi="Times New Roman" w:cs="Times New Roman"/>
          <w:sz w:val="24"/>
          <w:szCs w:val="24"/>
        </w:rPr>
        <w:t>piscis</w:t>
      </w:r>
      <w:proofErr w:type="spellEnd"/>
      <w:r w:rsidRPr="00AD6CB0">
        <w:rPr>
          <w:rFonts w:ascii="Times New Roman" w:hAnsi="Times New Roman" w:cs="Times New Roman"/>
          <w:sz w:val="24"/>
          <w:szCs w:val="24"/>
        </w:rPr>
        <w:t xml:space="preserve">, qui semper </w:t>
      </w:r>
      <w:proofErr w:type="spellStart"/>
      <w:r w:rsidRPr="00AD6CB0">
        <w:rPr>
          <w:rFonts w:ascii="Times New Roman" w:hAnsi="Times New Roman" w:cs="Times New Roman"/>
          <w:sz w:val="24"/>
          <w:szCs w:val="24"/>
        </w:rPr>
        <w:t>bibit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aquam</w:t>
      </w:r>
      <w:proofErr w:type="spellEnd"/>
      <w:r w:rsidRPr="00AD6CB0">
        <w:rPr>
          <w:rFonts w:ascii="Times New Roman" w:hAnsi="Times New Roman" w:cs="Times New Roman"/>
          <w:sz w:val="24"/>
          <w:szCs w:val="24"/>
        </w:rPr>
        <w:t xml:space="preserve">, et cum </w:t>
      </w:r>
      <w:proofErr w:type="spellStart"/>
      <w:r w:rsidRPr="00AD6CB0">
        <w:rPr>
          <w:rFonts w:ascii="Times New Roman" w:hAnsi="Times New Roman" w:cs="Times New Roman"/>
          <w:sz w:val="24"/>
          <w:szCs w:val="24"/>
        </w:rPr>
        <w:t>aperitur</w:t>
      </w:r>
      <w:proofErr w:type="spellEnd"/>
      <w:r w:rsidRPr="00AD6CB0">
        <w:rPr>
          <w:rFonts w:ascii="Times New Roman" w:hAnsi="Times New Roman" w:cs="Times New Roman"/>
          <w:sz w:val="24"/>
          <w:szCs w:val="24"/>
        </w:rPr>
        <w:t xml:space="preserve"> venter, </w:t>
      </w:r>
      <w:proofErr w:type="spellStart"/>
      <w:r w:rsidRPr="00AD6CB0">
        <w:rPr>
          <w:rFonts w:ascii="Times New Roman" w:hAnsi="Times New Roman" w:cs="Times New Roman"/>
          <w:sz w:val="24"/>
          <w:szCs w:val="24"/>
        </w:rPr>
        <w:t>invenitur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vacuus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talis</w:t>
      </w:r>
      <w:proofErr w:type="spellEnd"/>
      <w:r w:rsidRPr="00AD6CB0">
        <w:rPr>
          <w:rFonts w:ascii="Times New Roman" w:hAnsi="Times New Roman" w:cs="Times New Roman"/>
          <w:sz w:val="24"/>
          <w:szCs w:val="24"/>
        </w:rPr>
        <w:t xml:space="preserve"> juxta </w:t>
      </w:r>
      <w:proofErr w:type="spellStart"/>
      <w:r w:rsidRPr="00AD6CB0">
        <w:rPr>
          <w:rFonts w:ascii="Times New Roman" w:hAnsi="Times New Roman" w:cs="Times New Roman"/>
          <w:sz w:val="24"/>
          <w:szCs w:val="24"/>
        </w:rPr>
        <w:t>panem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moritur</w:t>
      </w:r>
      <w:proofErr w:type="spellEnd"/>
      <w:r w:rsidRPr="00AD6CB0">
        <w:rPr>
          <w:rFonts w:ascii="Times New Roman" w:hAnsi="Times New Roman" w:cs="Times New Roman"/>
          <w:sz w:val="24"/>
          <w:szCs w:val="24"/>
        </w:rPr>
        <w:t xml:space="preserve"> fame, juxta </w:t>
      </w:r>
      <w:proofErr w:type="spellStart"/>
      <w:r w:rsidRPr="00AD6CB0">
        <w:rPr>
          <w:rFonts w:ascii="Times New Roman" w:hAnsi="Times New Roman" w:cs="Times New Roman"/>
          <w:sz w:val="24"/>
          <w:szCs w:val="24"/>
        </w:rPr>
        <w:t>fontem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moritur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siti</w:t>
      </w:r>
      <w:proofErr w:type="spellEnd"/>
      <w:r w:rsidRPr="00AD6CB0">
        <w:rPr>
          <w:rFonts w:ascii="Times New Roman" w:hAnsi="Times New Roman" w:cs="Times New Roman"/>
          <w:sz w:val="24"/>
          <w:szCs w:val="24"/>
        </w:rPr>
        <w:t xml:space="preserve">, juxta </w:t>
      </w:r>
      <w:proofErr w:type="spellStart"/>
      <w:r w:rsidRPr="00AD6CB0">
        <w:rPr>
          <w:rFonts w:ascii="Times New Roman" w:hAnsi="Times New Roman" w:cs="Times New Roman"/>
          <w:sz w:val="24"/>
          <w:szCs w:val="24"/>
        </w:rPr>
        <w:t>ignem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moritur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frigore</w:t>
      </w:r>
      <w:proofErr w:type="spellEnd"/>
      <w:r w:rsidRPr="00AD6CB0">
        <w:rPr>
          <w:rFonts w:ascii="Times New Roman" w:hAnsi="Times New Roman" w:cs="Times New Roman"/>
          <w:sz w:val="24"/>
          <w:szCs w:val="24"/>
        </w:rPr>
        <w:t xml:space="preserve">. Et de </w:t>
      </w:r>
      <w:proofErr w:type="spellStart"/>
      <w:r w:rsidRPr="00AD6CB0">
        <w:rPr>
          <w:rFonts w:ascii="Times New Roman" w:hAnsi="Times New Roman" w:cs="Times New Roman"/>
          <w:sz w:val="24"/>
          <w:szCs w:val="24"/>
        </w:rPr>
        <w:t>talibus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dicitur</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Psalmo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Divites</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eguerunt</w:t>
      </w:r>
      <w:proofErr w:type="spellEnd"/>
      <w:r w:rsidRPr="00AD6CB0">
        <w:rPr>
          <w:rFonts w:ascii="Times New Roman" w:hAnsi="Times New Roman" w:cs="Times New Roman"/>
          <w:i/>
          <w:iCs/>
          <w:sz w:val="24"/>
          <w:szCs w:val="24"/>
        </w:rPr>
        <w:t xml:space="preserve">, et </w:t>
      </w:r>
      <w:proofErr w:type="spellStart"/>
      <w:r w:rsidRPr="00AD6CB0">
        <w:rPr>
          <w:rFonts w:ascii="Times New Roman" w:hAnsi="Times New Roman" w:cs="Times New Roman"/>
          <w:i/>
          <w:iCs/>
          <w:sz w:val="24"/>
          <w:szCs w:val="24"/>
        </w:rPr>
        <w:t>esurierunt</w:t>
      </w:r>
      <w:proofErr w:type="spellEnd"/>
      <w:r w:rsidRPr="00AD6CB0">
        <w:rPr>
          <w:rFonts w:ascii="Times New Roman" w:hAnsi="Times New Roman" w:cs="Times New Roman"/>
          <w:i/>
          <w:iCs/>
          <w:sz w:val="24"/>
          <w:szCs w:val="24"/>
        </w:rPr>
        <w:t>.</w:t>
      </w:r>
      <w:r w:rsidRPr="00AD6CB0">
        <w:rPr>
          <w:rFonts w:ascii="Times New Roman" w:hAnsi="Times New Roman" w:cs="Times New Roman"/>
          <w:sz w:val="24"/>
          <w:szCs w:val="24"/>
        </w:rPr>
        <w:t xml:space="preserve"> Est </w:t>
      </w:r>
      <w:proofErr w:type="spellStart"/>
      <w:r w:rsidRPr="00AD6CB0">
        <w:rPr>
          <w:rFonts w:ascii="Times New Roman" w:hAnsi="Times New Roman" w:cs="Times New Roman"/>
          <w:sz w:val="24"/>
          <w:szCs w:val="24"/>
        </w:rPr>
        <w:t>etiam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reprobanda</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religione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dissolutio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vitæ</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inhonestas</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conversatione</w:t>
      </w:r>
      <w:proofErr w:type="spellEnd"/>
      <w:r w:rsidRPr="00AD6CB0">
        <w:rPr>
          <w:rFonts w:ascii="Times New Roman" w:hAnsi="Times New Roman" w:cs="Times New Roman"/>
          <w:sz w:val="24"/>
          <w:szCs w:val="24"/>
        </w:rPr>
        <w:t xml:space="preserve">. Nam </w:t>
      </w:r>
      <w:proofErr w:type="spellStart"/>
      <w:r w:rsidRPr="00AD6CB0">
        <w:rPr>
          <w:rFonts w:ascii="Times New Roman" w:hAnsi="Times New Roman" w:cs="Times New Roman"/>
          <w:sz w:val="24"/>
          <w:szCs w:val="24"/>
        </w:rPr>
        <w:t>sæcularis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inhoneste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vivens</w:t>
      </w:r>
      <w:proofErr w:type="spellEnd"/>
      <w:r w:rsidRPr="00AD6CB0">
        <w:rPr>
          <w:rFonts w:ascii="Times New Roman" w:hAnsi="Times New Roman" w:cs="Times New Roman"/>
          <w:sz w:val="24"/>
          <w:szCs w:val="24"/>
        </w:rPr>
        <w:t xml:space="preserve">, solum </w:t>
      </w:r>
      <w:proofErr w:type="spellStart"/>
      <w:r w:rsidRPr="00AD6CB0">
        <w:rPr>
          <w:rFonts w:ascii="Times New Roman" w:hAnsi="Times New Roman" w:cs="Times New Roman"/>
          <w:sz w:val="24"/>
          <w:szCs w:val="24"/>
        </w:rPr>
        <w:t>infamat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seipsum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religiosus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vero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inhonestus</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dissolutus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infamat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totum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monasterium</w:t>
      </w:r>
      <w:proofErr w:type="spellEnd"/>
      <w:r w:rsidRPr="00AD6CB0">
        <w:rPr>
          <w:rFonts w:ascii="Times New Roman" w:hAnsi="Times New Roman" w:cs="Times New Roman"/>
          <w:sz w:val="24"/>
          <w:szCs w:val="24"/>
        </w:rPr>
        <w:t xml:space="preserve"> et ordinem </w:t>
      </w:r>
      <w:proofErr w:type="spellStart"/>
      <w:r w:rsidRPr="00AD6CB0">
        <w:rPr>
          <w:rFonts w:ascii="Times New Roman" w:hAnsi="Times New Roman" w:cs="Times New Roman"/>
          <w:sz w:val="24"/>
          <w:szCs w:val="24"/>
        </w:rPr>
        <w:t>suum</w:t>
      </w:r>
      <w:proofErr w:type="spellEnd"/>
      <w:r w:rsidRPr="00AD6CB0">
        <w:rPr>
          <w:rFonts w:ascii="Times New Roman" w:hAnsi="Times New Roman" w:cs="Times New Roman"/>
          <w:sz w:val="24"/>
          <w:szCs w:val="24"/>
        </w:rPr>
        <w:t xml:space="preserve">. Nam sicut </w:t>
      </w:r>
      <w:proofErr w:type="spellStart"/>
      <w:r w:rsidRPr="00AD6CB0">
        <w:rPr>
          <w:rFonts w:ascii="Times New Roman" w:hAnsi="Times New Roman" w:cs="Times New Roman"/>
          <w:sz w:val="24"/>
          <w:szCs w:val="24"/>
        </w:rPr>
        <w:t>quando</w:t>
      </w:r>
      <w:proofErr w:type="spellEnd"/>
      <w:r w:rsidRPr="00AD6CB0">
        <w:rPr>
          <w:rFonts w:ascii="Times New Roman" w:hAnsi="Times New Roman" w:cs="Times New Roman"/>
          <w:sz w:val="24"/>
          <w:szCs w:val="24"/>
        </w:rPr>
        <w:t xml:space="preserve"> vinum </w:t>
      </w:r>
      <w:proofErr w:type="spellStart"/>
      <w:r w:rsidRPr="00AD6CB0">
        <w:rPr>
          <w:rFonts w:ascii="Times New Roman" w:hAnsi="Times New Roman" w:cs="Times New Roman"/>
          <w:sz w:val="24"/>
          <w:szCs w:val="24"/>
        </w:rPr>
        <w:t>proclamatur</w:t>
      </w:r>
      <w:proofErr w:type="spellEnd"/>
      <w:r w:rsidRPr="00AD6CB0">
        <w:rPr>
          <w:rFonts w:ascii="Times New Roman" w:hAnsi="Times New Roman" w:cs="Times New Roman"/>
          <w:sz w:val="24"/>
          <w:szCs w:val="24"/>
        </w:rPr>
        <w:t xml:space="preserve"> in villa, per vinum </w:t>
      </w:r>
      <w:proofErr w:type="spellStart"/>
      <w:r w:rsidRPr="00AD6CB0">
        <w:rPr>
          <w:rFonts w:ascii="Times New Roman" w:hAnsi="Times New Roman" w:cs="Times New Roman"/>
          <w:sz w:val="24"/>
          <w:szCs w:val="24"/>
        </w:rPr>
        <w:t>quod</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portatur</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scypho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judicant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homines</w:t>
      </w:r>
      <w:proofErr w:type="spellEnd"/>
      <w:r w:rsidRPr="00AD6CB0">
        <w:rPr>
          <w:rFonts w:ascii="Times New Roman" w:hAnsi="Times New Roman" w:cs="Times New Roman"/>
          <w:sz w:val="24"/>
          <w:szCs w:val="24"/>
        </w:rPr>
        <w:t xml:space="preserve"> de toto vino, </w:t>
      </w:r>
      <w:proofErr w:type="spellStart"/>
      <w:r w:rsidRPr="00AD6CB0">
        <w:rPr>
          <w:rFonts w:ascii="Times New Roman" w:hAnsi="Times New Roman" w:cs="Times New Roman"/>
          <w:sz w:val="24"/>
          <w:szCs w:val="24"/>
        </w:rPr>
        <w:t>quod</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est</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dolio</w:t>
      </w:r>
      <w:proofErr w:type="spellEnd"/>
      <w:r w:rsidRPr="00AD6CB0">
        <w:rPr>
          <w:rFonts w:ascii="Times New Roman" w:hAnsi="Times New Roman" w:cs="Times New Roman"/>
          <w:sz w:val="24"/>
          <w:szCs w:val="24"/>
        </w:rPr>
        <w:t xml:space="preserve">; sic mundus per </w:t>
      </w:r>
      <w:proofErr w:type="spellStart"/>
      <w:r w:rsidRPr="00AD6CB0">
        <w:rPr>
          <w:rFonts w:ascii="Times New Roman" w:hAnsi="Times New Roman" w:cs="Times New Roman"/>
          <w:sz w:val="24"/>
          <w:szCs w:val="24"/>
        </w:rPr>
        <w:t>conversationem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quam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videt</w:t>
      </w:r>
      <w:proofErr w:type="spellEnd"/>
      <w:r w:rsidRPr="00AD6CB0">
        <w:rPr>
          <w:rFonts w:ascii="Times New Roman" w:hAnsi="Times New Roman" w:cs="Times New Roman"/>
          <w:sz w:val="24"/>
          <w:szCs w:val="24"/>
        </w:rPr>
        <w:t xml:space="preserve"> in uno religioso, </w:t>
      </w:r>
      <w:proofErr w:type="spellStart"/>
      <w:r w:rsidRPr="00AD6CB0">
        <w:rPr>
          <w:rFonts w:ascii="Times New Roman" w:hAnsi="Times New Roman" w:cs="Times New Roman"/>
          <w:sz w:val="24"/>
          <w:szCs w:val="24"/>
        </w:rPr>
        <w:t>judicat</w:t>
      </w:r>
      <w:proofErr w:type="spellEnd"/>
      <w:r w:rsidRPr="00AD6CB0">
        <w:rPr>
          <w:rFonts w:ascii="Times New Roman" w:hAnsi="Times New Roman" w:cs="Times New Roman"/>
          <w:sz w:val="24"/>
          <w:szCs w:val="24"/>
        </w:rPr>
        <w:t xml:space="preserve"> omnes alios qui sunt in </w:t>
      </w:r>
      <w:proofErr w:type="spellStart"/>
      <w:r w:rsidRPr="00AD6CB0">
        <w:rPr>
          <w:rFonts w:ascii="Times New Roman" w:hAnsi="Times New Roman" w:cs="Times New Roman"/>
          <w:sz w:val="24"/>
          <w:szCs w:val="24"/>
        </w:rPr>
        <w:t>monasterio</w:t>
      </w:r>
      <w:proofErr w:type="spellEnd"/>
      <w:r w:rsidRPr="00AD6CB0">
        <w:rPr>
          <w:rFonts w:ascii="Times New Roman" w:hAnsi="Times New Roman" w:cs="Times New Roman"/>
          <w:sz w:val="24"/>
          <w:szCs w:val="24"/>
        </w:rPr>
        <w:t xml:space="preserve">, vel in ordine </w:t>
      </w:r>
      <w:proofErr w:type="spellStart"/>
      <w:r w:rsidRPr="00AD6CB0">
        <w:rPr>
          <w:rFonts w:ascii="Times New Roman" w:hAnsi="Times New Roman" w:cs="Times New Roman"/>
          <w:sz w:val="24"/>
          <w:szCs w:val="24"/>
        </w:rPr>
        <w:t>suo</w:t>
      </w:r>
      <w:proofErr w:type="spellEnd"/>
      <w:r w:rsidRPr="00AD6CB0">
        <w:rPr>
          <w:rFonts w:ascii="Times New Roman" w:hAnsi="Times New Roman" w:cs="Times New Roman"/>
          <w:sz w:val="24"/>
          <w:szCs w:val="24"/>
        </w:rPr>
        <w:t xml:space="preserve">, et hoc tam in bono, </w:t>
      </w:r>
      <w:proofErr w:type="spellStart"/>
      <w:r w:rsidRPr="00AD6CB0">
        <w:rPr>
          <w:rFonts w:ascii="Times New Roman" w:hAnsi="Times New Roman" w:cs="Times New Roman"/>
          <w:sz w:val="24"/>
          <w:szCs w:val="24"/>
        </w:rPr>
        <w:t>quam</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malo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Unde</w:t>
      </w:r>
      <w:proofErr w:type="spellEnd"/>
      <w:r w:rsidRPr="00AD6CB0">
        <w:rPr>
          <w:rFonts w:ascii="Times New Roman" w:hAnsi="Times New Roman" w:cs="Times New Roman"/>
          <w:sz w:val="24"/>
          <w:szCs w:val="24"/>
        </w:rPr>
        <w:t xml:space="preserve"> dicit Apostolus: </w:t>
      </w:r>
      <w:proofErr w:type="spellStart"/>
      <w:r w:rsidRPr="00AD6CB0">
        <w:rPr>
          <w:rFonts w:ascii="Times New Roman" w:hAnsi="Times New Roman" w:cs="Times New Roman"/>
          <w:i/>
          <w:iCs/>
          <w:sz w:val="24"/>
          <w:szCs w:val="24"/>
        </w:rPr>
        <w:t>Spectaculum</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facti</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sumus</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mundo</w:t>
      </w:r>
      <w:proofErr w:type="spellEnd"/>
      <w:r w:rsidRPr="00AD6CB0">
        <w:rPr>
          <w:rFonts w:ascii="Times New Roman" w:hAnsi="Times New Roman" w:cs="Times New Roman"/>
          <w:sz w:val="24"/>
          <w:szCs w:val="24"/>
        </w:rPr>
        <w:t xml:space="preserve"> Est </w:t>
      </w:r>
      <w:proofErr w:type="spellStart"/>
      <w:r w:rsidRPr="00AD6CB0">
        <w:rPr>
          <w:rFonts w:ascii="Times New Roman" w:hAnsi="Times New Roman" w:cs="Times New Roman"/>
          <w:sz w:val="24"/>
          <w:szCs w:val="24"/>
        </w:rPr>
        <w:t>insuper</w:t>
      </w:r>
      <w:proofErr w:type="spellEnd"/>
      <w:r w:rsidRPr="00AD6CB0">
        <w:rPr>
          <w:rFonts w:ascii="Times New Roman" w:hAnsi="Times New Roman" w:cs="Times New Roman"/>
          <w:sz w:val="24"/>
          <w:szCs w:val="24"/>
        </w:rPr>
        <w:t xml:space="preserve"> in religioso </w:t>
      </w:r>
      <w:proofErr w:type="spellStart"/>
      <w:r w:rsidRPr="00AD6CB0">
        <w:rPr>
          <w:rFonts w:ascii="Times New Roman" w:hAnsi="Times New Roman" w:cs="Times New Roman"/>
          <w:sz w:val="24"/>
          <w:szCs w:val="24"/>
        </w:rPr>
        <w:t>valde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reprobanda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vagatio</w:t>
      </w:r>
      <w:proofErr w:type="spellEnd"/>
      <w:r w:rsidRPr="00AD6CB0">
        <w:rPr>
          <w:rFonts w:ascii="Times New Roman" w:hAnsi="Times New Roman" w:cs="Times New Roman"/>
          <w:sz w:val="24"/>
          <w:szCs w:val="24"/>
        </w:rPr>
        <w:t xml:space="preserve">: sicut </w:t>
      </w:r>
      <w:proofErr w:type="spellStart"/>
      <w:r w:rsidRPr="00AD6CB0">
        <w:rPr>
          <w:rFonts w:ascii="Times New Roman" w:hAnsi="Times New Roman" w:cs="Times New Roman"/>
          <w:sz w:val="24"/>
          <w:szCs w:val="24"/>
        </w:rPr>
        <w:t>enim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piscis</w:t>
      </w:r>
      <w:proofErr w:type="spellEnd"/>
      <w:r w:rsidRPr="00AD6CB0">
        <w:rPr>
          <w:rFonts w:ascii="Times New Roman" w:hAnsi="Times New Roman" w:cs="Times New Roman"/>
          <w:sz w:val="24"/>
          <w:szCs w:val="24"/>
        </w:rPr>
        <w:t xml:space="preserve"> non </w:t>
      </w:r>
      <w:proofErr w:type="spellStart"/>
      <w:r w:rsidRPr="00AD6CB0">
        <w:rPr>
          <w:rFonts w:ascii="Times New Roman" w:hAnsi="Times New Roman" w:cs="Times New Roman"/>
          <w:sz w:val="24"/>
          <w:szCs w:val="24"/>
        </w:rPr>
        <w:t>diu</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vivit</w:t>
      </w:r>
      <w:proofErr w:type="spellEnd"/>
      <w:r w:rsidRPr="00AD6CB0">
        <w:rPr>
          <w:rFonts w:ascii="Times New Roman" w:hAnsi="Times New Roman" w:cs="Times New Roman"/>
          <w:sz w:val="24"/>
          <w:szCs w:val="24"/>
        </w:rPr>
        <w:t xml:space="preserve"> extra </w:t>
      </w:r>
      <w:proofErr w:type="spellStart"/>
      <w:r w:rsidRPr="00AD6CB0">
        <w:rPr>
          <w:rFonts w:ascii="Times New Roman" w:hAnsi="Times New Roman" w:cs="Times New Roman"/>
          <w:sz w:val="24"/>
          <w:szCs w:val="24"/>
        </w:rPr>
        <w:t>aquam</w:t>
      </w:r>
      <w:proofErr w:type="spellEnd"/>
      <w:r w:rsidRPr="00AD6CB0">
        <w:rPr>
          <w:rFonts w:ascii="Times New Roman" w:hAnsi="Times New Roman" w:cs="Times New Roman"/>
          <w:sz w:val="24"/>
          <w:szCs w:val="24"/>
        </w:rPr>
        <w:t xml:space="preserve">, sic </w:t>
      </w:r>
      <w:proofErr w:type="spellStart"/>
      <w:r w:rsidRPr="00AD6CB0">
        <w:rPr>
          <w:rFonts w:ascii="Times New Roman" w:hAnsi="Times New Roman" w:cs="Times New Roman"/>
          <w:sz w:val="24"/>
          <w:szCs w:val="24"/>
        </w:rPr>
        <w:t>religiosus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vagabundus</w:t>
      </w:r>
      <w:proofErr w:type="spellEnd"/>
      <w:r w:rsidRPr="00AD6CB0">
        <w:rPr>
          <w:rFonts w:ascii="Times New Roman" w:hAnsi="Times New Roman" w:cs="Times New Roman"/>
          <w:sz w:val="24"/>
          <w:szCs w:val="24"/>
        </w:rPr>
        <w:t xml:space="preserve"> cito </w:t>
      </w:r>
      <w:proofErr w:type="spellStart"/>
      <w:r w:rsidRPr="00AD6CB0">
        <w:rPr>
          <w:rFonts w:ascii="Times New Roman" w:hAnsi="Times New Roman" w:cs="Times New Roman"/>
          <w:sz w:val="24"/>
          <w:szCs w:val="24"/>
        </w:rPr>
        <w:t>moritur</w:t>
      </w:r>
      <w:proofErr w:type="spellEnd"/>
      <w:r w:rsidRPr="00AD6CB0">
        <w:rPr>
          <w:rFonts w:ascii="Times New Roman" w:hAnsi="Times New Roman" w:cs="Times New Roman"/>
          <w:sz w:val="24"/>
          <w:szCs w:val="24"/>
        </w:rPr>
        <w:t xml:space="preserve"> per </w:t>
      </w:r>
      <w:proofErr w:type="spellStart"/>
      <w:r w:rsidRPr="00AD6CB0">
        <w:rPr>
          <w:rFonts w:ascii="Times New Roman" w:hAnsi="Times New Roman" w:cs="Times New Roman"/>
          <w:sz w:val="24"/>
          <w:szCs w:val="24"/>
        </w:rPr>
        <w:t>culpam</w:t>
      </w:r>
      <w:proofErr w:type="spellEnd"/>
      <w:r w:rsidRPr="00AD6CB0">
        <w:rPr>
          <w:rFonts w:ascii="Times New Roman" w:hAnsi="Times New Roman" w:cs="Times New Roman"/>
          <w:sz w:val="24"/>
          <w:szCs w:val="24"/>
        </w:rPr>
        <w:t>. ...</w:t>
      </w:r>
    </w:p>
    <w:p w14:paraId="016795AC" w14:textId="77777777" w:rsidR="00883676" w:rsidRPr="00AD6CB0" w:rsidRDefault="00883676" w:rsidP="00656516">
      <w:pPr>
        <w:pStyle w:val="EndnoteText"/>
        <w:rPr>
          <w:rFonts w:ascii="Times New Roman" w:hAnsi="Times New Roman" w:cs="Times New Roman"/>
          <w:sz w:val="24"/>
          <w:szCs w:val="24"/>
        </w:rPr>
      </w:pPr>
    </w:p>
  </w:endnote>
  <w:endnote w:id="3">
    <w:p w14:paraId="0DC9BF02" w14:textId="77777777" w:rsidR="004E4B2D" w:rsidRPr="00AD6CB0" w:rsidRDefault="004E4B2D" w:rsidP="00656516">
      <w:pPr>
        <w:pStyle w:val="EndnoteText"/>
        <w:rPr>
          <w:rFonts w:ascii="Times New Roman" w:hAnsi="Times New Roman" w:cs="Times New Roman"/>
          <w:iCs/>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Cf. William de </w:t>
      </w:r>
      <w:proofErr w:type="spellStart"/>
      <w:r w:rsidRPr="00AD6CB0">
        <w:rPr>
          <w:rFonts w:ascii="Times New Roman" w:hAnsi="Times New Roman" w:cs="Times New Roman"/>
          <w:sz w:val="24"/>
          <w:szCs w:val="24"/>
        </w:rPr>
        <w:t>Lancea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Diaetae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salutis</w:t>
      </w:r>
      <w:proofErr w:type="spellEnd"/>
      <w:r w:rsidRPr="00AD6CB0">
        <w:rPr>
          <w:rFonts w:ascii="Times New Roman" w:hAnsi="Times New Roman" w:cs="Times New Roman"/>
          <w:sz w:val="24"/>
          <w:szCs w:val="24"/>
        </w:rPr>
        <w:t xml:space="preserve"> 4.1 (8:284a): Item nota, </w:t>
      </w:r>
      <w:proofErr w:type="spellStart"/>
      <w:r w:rsidRPr="00AD6CB0">
        <w:rPr>
          <w:rFonts w:ascii="Times New Roman" w:hAnsi="Times New Roman" w:cs="Times New Roman"/>
          <w:sz w:val="24"/>
          <w:szCs w:val="24"/>
        </w:rPr>
        <w:t>quod</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religiosus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debet</w:t>
      </w:r>
      <w:proofErr w:type="spellEnd"/>
      <w:r w:rsidRPr="00AD6CB0">
        <w:rPr>
          <w:rFonts w:ascii="Times New Roman" w:hAnsi="Times New Roman" w:cs="Times New Roman"/>
          <w:sz w:val="24"/>
          <w:szCs w:val="24"/>
        </w:rPr>
        <w:t xml:space="preserve"> se </w:t>
      </w:r>
      <w:proofErr w:type="spellStart"/>
      <w:r w:rsidRPr="00AD6CB0">
        <w:rPr>
          <w:rFonts w:ascii="Times New Roman" w:hAnsi="Times New Roman" w:cs="Times New Roman"/>
          <w:sz w:val="24"/>
          <w:szCs w:val="24"/>
        </w:rPr>
        <w:t>castigare</w:t>
      </w:r>
      <w:proofErr w:type="spellEnd"/>
      <w:r w:rsidRPr="00AD6CB0">
        <w:rPr>
          <w:rFonts w:ascii="Times New Roman" w:hAnsi="Times New Roman" w:cs="Times New Roman"/>
          <w:sz w:val="24"/>
          <w:szCs w:val="24"/>
        </w:rPr>
        <w:t xml:space="preserve">, non </w:t>
      </w:r>
      <w:proofErr w:type="spellStart"/>
      <w:r w:rsidRPr="00AD6CB0">
        <w:rPr>
          <w:rFonts w:ascii="Times New Roman" w:hAnsi="Times New Roman" w:cs="Times New Roman"/>
          <w:sz w:val="24"/>
          <w:szCs w:val="24"/>
        </w:rPr>
        <w:t>interficere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praelato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obedire</w:t>
      </w:r>
      <w:proofErr w:type="spellEnd"/>
      <w:r w:rsidRPr="00AD6CB0">
        <w:rPr>
          <w:rFonts w:ascii="Times New Roman" w:hAnsi="Times New Roman" w:cs="Times New Roman"/>
          <w:sz w:val="24"/>
          <w:szCs w:val="24"/>
        </w:rPr>
        <w:t xml:space="preserve">, non </w:t>
      </w:r>
      <w:proofErr w:type="spellStart"/>
      <w:r w:rsidRPr="00AD6CB0">
        <w:rPr>
          <w:rFonts w:ascii="Times New Roman" w:hAnsi="Times New Roman" w:cs="Times New Roman"/>
          <w:sz w:val="24"/>
          <w:szCs w:val="24"/>
        </w:rPr>
        <w:t>contradicere</w:t>
      </w:r>
      <w:proofErr w:type="spellEnd"/>
      <w:r w:rsidRPr="00AD6CB0">
        <w:rPr>
          <w:rFonts w:ascii="Times New Roman" w:hAnsi="Times New Roman" w:cs="Times New Roman"/>
          <w:sz w:val="24"/>
          <w:szCs w:val="24"/>
        </w:rPr>
        <w:t xml:space="preserve">; et semper in bono </w:t>
      </w:r>
      <w:proofErr w:type="spellStart"/>
      <w:r w:rsidRPr="00AD6CB0">
        <w:rPr>
          <w:rFonts w:ascii="Times New Roman" w:hAnsi="Times New Roman" w:cs="Times New Roman"/>
          <w:sz w:val="24"/>
          <w:szCs w:val="24"/>
        </w:rPr>
        <w:t>proficere</w:t>
      </w:r>
      <w:proofErr w:type="spellEnd"/>
      <w:r w:rsidRPr="00AD6CB0">
        <w:rPr>
          <w:rFonts w:ascii="Times New Roman" w:hAnsi="Times New Roman" w:cs="Times New Roman"/>
          <w:sz w:val="24"/>
          <w:szCs w:val="24"/>
        </w:rPr>
        <w:t xml:space="preserve">, non </w:t>
      </w:r>
      <w:proofErr w:type="spellStart"/>
      <w:r w:rsidRPr="00AD6CB0">
        <w:rPr>
          <w:rFonts w:ascii="Times New Roman" w:hAnsi="Times New Roman" w:cs="Times New Roman"/>
          <w:sz w:val="24"/>
          <w:szCs w:val="24"/>
        </w:rPr>
        <w:t>retrocedere</w:t>
      </w:r>
      <w:proofErr w:type="spellEnd"/>
      <w:r w:rsidRPr="00AD6CB0">
        <w:rPr>
          <w:rFonts w:ascii="Times New Roman" w:hAnsi="Times New Roman" w:cs="Times New Roman"/>
          <w:sz w:val="24"/>
          <w:szCs w:val="24"/>
        </w:rPr>
        <w:t xml:space="preserve">. ... Sicut aquila </w:t>
      </w:r>
      <w:proofErr w:type="spellStart"/>
      <w:r w:rsidRPr="00AD6CB0">
        <w:rPr>
          <w:rFonts w:ascii="Times New Roman" w:hAnsi="Times New Roman" w:cs="Times New Roman"/>
          <w:sz w:val="24"/>
          <w:szCs w:val="24"/>
        </w:rPr>
        <w:t>retrahit</w:t>
      </w:r>
      <w:proofErr w:type="spellEnd"/>
      <w:r w:rsidRPr="00AD6CB0">
        <w:rPr>
          <w:rFonts w:ascii="Times New Roman" w:hAnsi="Times New Roman" w:cs="Times New Roman"/>
          <w:sz w:val="24"/>
          <w:szCs w:val="24"/>
        </w:rPr>
        <w:t xml:space="preserve"> alas, </w:t>
      </w:r>
      <w:proofErr w:type="spellStart"/>
      <w:r w:rsidRPr="00AD6CB0">
        <w:rPr>
          <w:rFonts w:ascii="Times New Roman" w:hAnsi="Times New Roman" w:cs="Times New Roman"/>
          <w:sz w:val="24"/>
          <w:szCs w:val="24"/>
        </w:rPr>
        <w:t>ut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melius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extendat</w:t>
      </w:r>
      <w:proofErr w:type="spellEnd"/>
      <w:r w:rsidRPr="00AD6CB0">
        <w:rPr>
          <w:rFonts w:ascii="Times New Roman" w:hAnsi="Times New Roman" w:cs="Times New Roman"/>
          <w:sz w:val="24"/>
          <w:szCs w:val="24"/>
        </w:rPr>
        <w:t xml:space="preserve">, ... sic inter5dum </w:t>
      </w:r>
      <w:proofErr w:type="spellStart"/>
      <w:r w:rsidRPr="00AD6CB0">
        <w:rPr>
          <w:rFonts w:ascii="Times New Roman" w:hAnsi="Times New Roman" w:cs="Times New Roman"/>
          <w:sz w:val="24"/>
          <w:szCs w:val="24"/>
        </w:rPr>
        <w:t>remittenda</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temperanda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est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disciplina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postea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convalescat</w:t>
      </w:r>
      <w:proofErr w:type="spellEnd"/>
      <w:r w:rsidRPr="00AD6CB0">
        <w:rPr>
          <w:rFonts w:ascii="Times New Roman" w:hAnsi="Times New Roman" w:cs="Times New Roman"/>
          <w:sz w:val="24"/>
          <w:szCs w:val="24"/>
        </w:rPr>
        <w:t xml:space="preserve">. Nam dicit Apostolus: </w:t>
      </w:r>
      <w:proofErr w:type="spellStart"/>
      <w:r w:rsidRPr="00AD6CB0">
        <w:rPr>
          <w:rFonts w:ascii="Times New Roman" w:hAnsi="Times New Roman" w:cs="Times New Roman"/>
          <w:i/>
          <w:sz w:val="24"/>
          <w:szCs w:val="24"/>
        </w:rPr>
        <w:t>Rationabile</w:t>
      </w:r>
      <w:proofErr w:type="spellEnd"/>
      <w:r w:rsidRPr="00AD6CB0">
        <w:rPr>
          <w:rFonts w:ascii="Times New Roman" w:hAnsi="Times New Roman" w:cs="Times New Roman"/>
          <w:i/>
          <w:sz w:val="24"/>
          <w:szCs w:val="24"/>
        </w:rPr>
        <w:t xml:space="preserve"> sit </w:t>
      </w:r>
      <w:proofErr w:type="spellStart"/>
      <w:r w:rsidRPr="00AD6CB0">
        <w:rPr>
          <w:rFonts w:ascii="Times New Roman" w:hAnsi="Times New Roman" w:cs="Times New Roman"/>
          <w:i/>
          <w:sz w:val="24"/>
          <w:szCs w:val="24"/>
        </w:rPr>
        <w:t>obsequium</w:t>
      </w:r>
      <w:proofErr w:type="spellEnd"/>
      <w:r w:rsidRPr="00AD6CB0">
        <w:rPr>
          <w:rFonts w:ascii="Times New Roman" w:hAnsi="Times New Roman" w:cs="Times New Roman"/>
          <w:i/>
          <w:sz w:val="24"/>
          <w:szCs w:val="24"/>
        </w:rPr>
        <w:t xml:space="preserve"> </w:t>
      </w:r>
      <w:proofErr w:type="spellStart"/>
      <w:r w:rsidRPr="00AD6CB0">
        <w:rPr>
          <w:rFonts w:ascii="Times New Roman" w:hAnsi="Times New Roman" w:cs="Times New Roman"/>
          <w:i/>
          <w:sz w:val="24"/>
          <w:szCs w:val="24"/>
        </w:rPr>
        <w:t>vestrum</w:t>
      </w:r>
      <w:proofErr w:type="spellEnd"/>
      <w:r w:rsidRPr="00AD6CB0">
        <w:rPr>
          <w:rFonts w:ascii="Times New Roman" w:hAnsi="Times New Roman" w:cs="Times New Roman"/>
          <w:iCs/>
          <w:sz w:val="24"/>
          <w:szCs w:val="24"/>
        </w:rPr>
        <w:t xml:space="preserve">. Religiosus </w:t>
      </w:r>
      <w:proofErr w:type="spellStart"/>
      <w:r w:rsidRPr="00AD6CB0">
        <w:rPr>
          <w:rFonts w:ascii="Times New Roman" w:hAnsi="Times New Roman" w:cs="Times New Roman"/>
          <w:iCs/>
          <w:sz w:val="24"/>
          <w:szCs w:val="24"/>
        </w:rPr>
        <w:t>etiam</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suo</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praelato</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debet</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obedire</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humiliter</w:t>
      </w:r>
      <w:proofErr w:type="spellEnd"/>
      <w:r w:rsidRPr="00AD6CB0">
        <w:rPr>
          <w:rFonts w:ascii="Times New Roman" w:hAnsi="Times New Roman" w:cs="Times New Roman"/>
          <w:iCs/>
          <w:sz w:val="24"/>
          <w:szCs w:val="24"/>
        </w:rPr>
        <w:t xml:space="preserve">, et non </w:t>
      </w:r>
      <w:proofErr w:type="spellStart"/>
      <w:r w:rsidRPr="00AD6CB0">
        <w:rPr>
          <w:rFonts w:ascii="Times New Roman" w:hAnsi="Times New Roman" w:cs="Times New Roman"/>
          <w:iCs/>
          <w:sz w:val="24"/>
          <w:szCs w:val="24"/>
        </w:rPr>
        <w:t>resistere</w:t>
      </w:r>
      <w:proofErr w:type="spellEnd"/>
      <w:r w:rsidRPr="00AD6CB0">
        <w:rPr>
          <w:rFonts w:ascii="Times New Roman" w:hAnsi="Times New Roman" w:cs="Times New Roman"/>
          <w:iCs/>
          <w:sz w:val="24"/>
          <w:szCs w:val="24"/>
        </w:rPr>
        <w:t xml:space="preserve">. Sicut </w:t>
      </w:r>
      <w:proofErr w:type="spellStart"/>
      <w:r w:rsidRPr="00AD6CB0">
        <w:rPr>
          <w:rFonts w:ascii="Times New Roman" w:hAnsi="Times New Roman" w:cs="Times New Roman"/>
          <w:iCs/>
          <w:sz w:val="24"/>
          <w:szCs w:val="24"/>
        </w:rPr>
        <w:t>enim</w:t>
      </w:r>
      <w:proofErr w:type="spellEnd"/>
      <w:r w:rsidRPr="00AD6CB0">
        <w:rPr>
          <w:rFonts w:ascii="Times New Roman" w:hAnsi="Times New Roman" w:cs="Times New Roman"/>
          <w:iCs/>
          <w:sz w:val="24"/>
          <w:szCs w:val="24"/>
        </w:rPr>
        <w:t xml:space="preserve"> membra </w:t>
      </w:r>
      <w:proofErr w:type="spellStart"/>
      <w:r w:rsidRPr="00AD6CB0">
        <w:rPr>
          <w:rFonts w:ascii="Times New Roman" w:hAnsi="Times New Roman" w:cs="Times New Roman"/>
          <w:iCs/>
          <w:sz w:val="24"/>
          <w:szCs w:val="24"/>
        </w:rPr>
        <w:t>judicantur</w:t>
      </w:r>
      <w:proofErr w:type="spellEnd"/>
      <w:r w:rsidRPr="00AD6CB0">
        <w:rPr>
          <w:rFonts w:ascii="Times New Roman" w:hAnsi="Times New Roman" w:cs="Times New Roman"/>
          <w:iCs/>
          <w:sz w:val="24"/>
          <w:szCs w:val="24"/>
        </w:rPr>
        <w:t xml:space="preserve"> paralytica, </w:t>
      </w:r>
      <w:proofErr w:type="spellStart"/>
      <w:r w:rsidRPr="00AD6CB0">
        <w:rPr>
          <w:rFonts w:ascii="Times New Roman" w:hAnsi="Times New Roman" w:cs="Times New Roman"/>
          <w:iCs/>
          <w:sz w:val="24"/>
          <w:szCs w:val="24"/>
        </w:rPr>
        <w:t>quae</w:t>
      </w:r>
      <w:proofErr w:type="spellEnd"/>
      <w:r w:rsidRPr="00AD6CB0">
        <w:rPr>
          <w:rFonts w:ascii="Times New Roman" w:hAnsi="Times New Roman" w:cs="Times New Roman"/>
          <w:iCs/>
          <w:sz w:val="24"/>
          <w:szCs w:val="24"/>
        </w:rPr>
        <w:t xml:space="preserve"> non </w:t>
      </w:r>
      <w:proofErr w:type="spellStart"/>
      <w:r w:rsidRPr="00AD6CB0">
        <w:rPr>
          <w:rFonts w:ascii="Times New Roman" w:hAnsi="Times New Roman" w:cs="Times New Roman"/>
          <w:iCs/>
          <w:sz w:val="24"/>
          <w:szCs w:val="24"/>
        </w:rPr>
        <w:t>moventur</w:t>
      </w:r>
      <w:proofErr w:type="spellEnd"/>
      <w:r w:rsidRPr="00AD6CB0">
        <w:rPr>
          <w:rFonts w:ascii="Times New Roman" w:hAnsi="Times New Roman" w:cs="Times New Roman"/>
          <w:iCs/>
          <w:sz w:val="24"/>
          <w:szCs w:val="24"/>
        </w:rPr>
        <w:t xml:space="preserve"> ad imperium capitis; sic </w:t>
      </w:r>
      <w:proofErr w:type="spellStart"/>
      <w:r w:rsidRPr="00AD6CB0">
        <w:rPr>
          <w:rFonts w:ascii="Times New Roman" w:hAnsi="Times New Roman" w:cs="Times New Roman"/>
          <w:iCs/>
          <w:sz w:val="24"/>
          <w:szCs w:val="24"/>
        </w:rPr>
        <w:t>perversus</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est</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religiosus</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subditus</w:t>
      </w:r>
      <w:proofErr w:type="spellEnd"/>
      <w:r w:rsidRPr="00AD6CB0">
        <w:rPr>
          <w:rFonts w:ascii="Times New Roman" w:hAnsi="Times New Roman" w:cs="Times New Roman"/>
          <w:iCs/>
          <w:sz w:val="24"/>
          <w:szCs w:val="24"/>
        </w:rPr>
        <w:t xml:space="preserve">, qui non </w:t>
      </w:r>
      <w:proofErr w:type="spellStart"/>
      <w:r w:rsidRPr="00AD6CB0">
        <w:rPr>
          <w:rFonts w:ascii="Times New Roman" w:hAnsi="Times New Roman" w:cs="Times New Roman"/>
          <w:iCs/>
          <w:sz w:val="24"/>
          <w:szCs w:val="24"/>
        </w:rPr>
        <w:t>sentit</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motume</w:t>
      </w:r>
      <w:proofErr w:type="spellEnd"/>
      <w:r w:rsidRPr="00AD6CB0">
        <w:rPr>
          <w:rFonts w:ascii="Times New Roman" w:hAnsi="Times New Roman" w:cs="Times New Roman"/>
          <w:iCs/>
          <w:sz w:val="24"/>
          <w:szCs w:val="24"/>
        </w:rPr>
        <w:t xml:space="preserve"> et imperium </w:t>
      </w:r>
      <w:proofErr w:type="spellStart"/>
      <w:r w:rsidRPr="00AD6CB0">
        <w:rPr>
          <w:rFonts w:ascii="Times New Roman" w:hAnsi="Times New Roman" w:cs="Times New Roman"/>
          <w:iCs/>
          <w:sz w:val="24"/>
          <w:szCs w:val="24"/>
        </w:rPr>
        <w:t>patris</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spiritualis</w:t>
      </w:r>
      <w:proofErr w:type="spellEnd"/>
      <w:r w:rsidRPr="00AD6CB0">
        <w:rPr>
          <w:rFonts w:ascii="Times New Roman" w:hAnsi="Times New Roman" w:cs="Times New Roman"/>
          <w:iCs/>
          <w:sz w:val="24"/>
          <w:szCs w:val="24"/>
        </w:rPr>
        <w:t xml:space="preserve">. De </w:t>
      </w:r>
      <w:proofErr w:type="spellStart"/>
      <w:r w:rsidRPr="00AD6CB0">
        <w:rPr>
          <w:rFonts w:ascii="Times New Roman" w:hAnsi="Times New Roman" w:cs="Times New Roman"/>
          <w:iCs/>
          <w:sz w:val="24"/>
          <w:szCs w:val="24"/>
        </w:rPr>
        <w:t>talibus</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dicitur</w:t>
      </w:r>
      <w:proofErr w:type="spellEnd"/>
      <w:r w:rsidRPr="00AD6CB0">
        <w:rPr>
          <w:rFonts w:ascii="Times New Roman" w:hAnsi="Times New Roman" w:cs="Times New Roman"/>
          <w:iCs/>
          <w:sz w:val="24"/>
          <w:szCs w:val="24"/>
        </w:rPr>
        <w:t xml:space="preserve"> in </w:t>
      </w:r>
      <w:proofErr w:type="spellStart"/>
      <w:r w:rsidRPr="00AD6CB0">
        <w:rPr>
          <w:rFonts w:ascii="Times New Roman" w:hAnsi="Times New Roman" w:cs="Times New Roman"/>
          <w:i/>
          <w:sz w:val="24"/>
          <w:szCs w:val="24"/>
        </w:rPr>
        <w:t>Exodo</w:t>
      </w:r>
      <w:proofErr w:type="spellEnd"/>
      <w:r w:rsidRPr="00AD6CB0">
        <w:rPr>
          <w:rFonts w:ascii="Times New Roman" w:hAnsi="Times New Roman" w:cs="Times New Roman"/>
          <w:i/>
          <w:sz w:val="24"/>
          <w:szCs w:val="24"/>
        </w:rPr>
        <w:t xml:space="preserve">: Fiant </w:t>
      </w:r>
      <w:proofErr w:type="spellStart"/>
      <w:r w:rsidRPr="00AD6CB0">
        <w:rPr>
          <w:rFonts w:ascii="Times New Roman" w:hAnsi="Times New Roman" w:cs="Times New Roman"/>
          <w:i/>
          <w:sz w:val="24"/>
          <w:szCs w:val="24"/>
        </w:rPr>
        <w:t>immobiles</w:t>
      </w:r>
      <w:proofErr w:type="spellEnd"/>
      <w:r w:rsidRPr="00AD6CB0">
        <w:rPr>
          <w:rFonts w:ascii="Times New Roman" w:hAnsi="Times New Roman" w:cs="Times New Roman"/>
          <w:i/>
          <w:sz w:val="24"/>
          <w:szCs w:val="24"/>
        </w:rPr>
        <w:t xml:space="preserve"> quasi lapis.</w:t>
      </w:r>
      <w:r w:rsidRPr="00AD6CB0">
        <w:rPr>
          <w:rFonts w:ascii="Times New Roman" w:hAnsi="Times New Roman" w:cs="Times New Roman"/>
          <w:iCs/>
          <w:sz w:val="24"/>
          <w:szCs w:val="24"/>
        </w:rPr>
        <w:t xml:space="preserve"> Et sicut </w:t>
      </w:r>
      <w:proofErr w:type="spellStart"/>
      <w:r w:rsidRPr="00AD6CB0">
        <w:rPr>
          <w:rFonts w:ascii="Times New Roman" w:hAnsi="Times New Roman" w:cs="Times New Roman"/>
          <w:iCs/>
          <w:sz w:val="24"/>
          <w:szCs w:val="24"/>
        </w:rPr>
        <w:t>omne</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humidum</w:t>
      </w:r>
      <w:proofErr w:type="spellEnd"/>
      <w:r w:rsidRPr="00AD6CB0">
        <w:rPr>
          <w:rFonts w:ascii="Times New Roman" w:hAnsi="Times New Roman" w:cs="Times New Roman"/>
          <w:iCs/>
          <w:sz w:val="24"/>
          <w:szCs w:val="24"/>
        </w:rPr>
        <w:t xml:space="preserve">, sicut dicit </w:t>
      </w:r>
      <w:proofErr w:type="spellStart"/>
      <w:r w:rsidRPr="00AD6CB0">
        <w:rPr>
          <w:rFonts w:ascii="Times New Roman" w:hAnsi="Times New Roman" w:cs="Times New Roman"/>
          <w:iCs/>
          <w:sz w:val="24"/>
          <w:szCs w:val="24"/>
        </w:rPr>
        <w:t>Philosophus</w:t>
      </w:r>
      <w:proofErr w:type="spellEnd"/>
      <w:r w:rsidRPr="00AD6CB0">
        <w:rPr>
          <w:rFonts w:ascii="Times New Roman" w:hAnsi="Times New Roman" w:cs="Times New Roman"/>
          <w:iCs/>
          <w:sz w:val="24"/>
          <w:szCs w:val="24"/>
        </w:rPr>
        <w:t xml:space="preserve">, male </w:t>
      </w:r>
      <w:proofErr w:type="spellStart"/>
      <w:r w:rsidRPr="00AD6CB0">
        <w:rPr>
          <w:rFonts w:ascii="Times New Roman" w:hAnsi="Times New Roman" w:cs="Times New Roman"/>
          <w:iCs/>
          <w:sz w:val="24"/>
          <w:szCs w:val="24"/>
        </w:rPr>
        <w:t>terminatur</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termino</w:t>
      </w:r>
      <w:proofErr w:type="spellEnd"/>
      <w:r w:rsidRPr="00AD6CB0">
        <w:rPr>
          <w:rFonts w:ascii="Times New Roman" w:hAnsi="Times New Roman" w:cs="Times New Roman"/>
          <w:iCs/>
          <w:sz w:val="24"/>
          <w:szCs w:val="24"/>
        </w:rPr>
        <w:t xml:space="preserve"> proprio, et bane </w:t>
      </w:r>
      <w:proofErr w:type="spellStart"/>
      <w:r w:rsidRPr="00AD6CB0">
        <w:rPr>
          <w:rFonts w:ascii="Times New Roman" w:hAnsi="Times New Roman" w:cs="Times New Roman"/>
          <w:iCs/>
          <w:sz w:val="24"/>
          <w:szCs w:val="24"/>
        </w:rPr>
        <w:t>alieno</w:t>
      </w:r>
      <w:proofErr w:type="spellEnd"/>
      <w:r w:rsidRPr="00AD6CB0">
        <w:rPr>
          <w:rFonts w:ascii="Times New Roman" w:hAnsi="Times New Roman" w:cs="Times New Roman"/>
          <w:iCs/>
          <w:sz w:val="24"/>
          <w:szCs w:val="24"/>
        </w:rPr>
        <w:t xml:space="preserve">; sic </w:t>
      </w:r>
      <w:proofErr w:type="spellStart"/>
      <w:r w:rsidRPr="00AD6CB0">
        <w:rPr>
          <w:rFonts w:ascii="Times New Roman" w:hAnsi="Times New Roman" w:cs="Times New Roman"/>
          <w:iCs/>
          <w:sz w:val="24"/>
          <w:szCs w:val="24"/>
        </w:rPr>
        <w:t>religiosus</w:t>
      </w:r>
      <w:proofErr w:type="spellEnd"/>
      <w:r w:rsidRPr="00AD6CB0">
        <w:rPr>
          <w:rFonts w:ascii="Times New Roman" w:hAnsi="Times New Roman" w:cs="Times New Roman"/>
          <w:iCs/>
          <w:sz w:val="24"/>
          <w:szCs w:val="24"/>
        </w:rPr>
        <w:t xml:space="preserve"> bene </w:t>
      </w:r>
      <w:proofErr w:type="spellStart"/>
      <w:r w:rsidRPr="00AD6CB0">
        <w:rPr>
          <w:rFonts w:ascii="Times New Roman" w:hAnsi="Times New Roman" w:cs="Times New Roman"/>
          <w:iCs/>
          <w:sz w:val="24"/>
          <w:szCs w:val="24"/>
        </w:rPr>
        <w:t>regitur</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si</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observet</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praelati</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praeceptum</w:t>
      </w:r>
      <w:proofErr w:type="spellEnd"/>
      <w:r w:rsidRPr="00AD6CB0">
        <w:rPr>
          <w:rFonts w:ascii="Times New Roman" w:hAnsi="Times New Roman" w:cs="Times New Roman"/>
          <w:iCs/>
          <w:sz w:val="24"/>
          <w:szCs w:val="24"/>
        </w:rPr>
        <w:t xml:space="preserve">, male </w:t>
      </w:r>
      <w:proofErr w:type="spellStart"/>
      <w:r w:rsidRPr="00AD6CB0">
        <w:rPr>
          <w:rFonts w:ascii="Times New Roman" w:hAnsi="Times New Roman" w:cs="Times New Roman"/>
          <w:iCs/>
          <w:sz w:val="24"/>
          <w:szCs w:val="24"/>
        </w:rPr>
        <w:t>vero</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si</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sequatur</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propriae</w:t>
      </w:r>
      <w:proofErr w:type="spellEnd"/>
      <w:r w:rsidRPr="00AD6CB0">
        <w:rPr>
          <w:rFonts w:ascii="Times New Roman" w:hAnsi="Times New Roman" w:cs="Times New Roman"/>
          <w:iCs/>
          <w:sz w:val="24"/>
          <w:szCs w:val="24"/>
        </w:rPr>
        <w:t xml:space="preserve"> </w:t>
      </w:r>
      <w:proofErr w:type="spellStart"/>
      <w:r w:rsidRPr="00AD6CB0">
        <w:rPr>
          <w:rFonts w:ascii="Times New Roman" w:hAnsi="Times New Roman" w:cs="Times New Roman"/>
          <w:iCs/>
          <w:sz w:val="24"/>
          <w:szCs w:val="24"/>
        </w:rPr>
        <w:t>voluntatis</w:t>
      </w:r>
      <w:proofErr w:type="spellEnd"/>
      <w:r w:rsidRPr="00AD6CB0">
        <w:rPr>
          <w:rFonts w:ascii="Times New Roman" w:hAnsi="Times New Roman" w:cs="Times New Roman"/>
          <w:iCs/>
          <w:sz w:val="24"/>
          <w:szCs w:val="24"/>
        </w:rPr>
        <w:t xml:space="preserve"> votum.</w:t>
      </w:r>
    </w:p>
    <w:p w14:paraId="0FB17A82" w14:textId="77777777" w:rsidR="004E4B2D" w:rsidRPr="00AD6CB0" w:rsidRDefault="004E4B2D" w:rsidP="00656516">
      <w:pPr>
        <w:pStyle w:val="EndnoteText"/>
        <w:rPr>
          <w:rFonts w:ascii="Times New Roman" w:hAnsi="Times New Roman" w:cs="Times New Roman"/>
          <w:sz w:val="24"/>
          <w:szCs w:val="24"/>
        </w:rPr>
      </w:pPr>
    </w:p>
  </w:endnote>
  <w:endnote w:id="4">
    <w:p w14:paraId="52C501B6" w14:textId="77777777" w:rsidR="00A330CE" w:rsidRPr="00AD6CB0" w:rsidRDefault="00A330CE" w:rsidP="00656516">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w:t>
      </w:r>
      <w:bookmarkStart w:id="0" w:name="_Hlk7778274"/>
      <w:r w:rsidRPr="00AD6CB0">
        <w:rPr>
          <w:rFonts w:ascii="Times New Roman" w:hAnsi="Times New Roman" w:cs="Times New Roman"/>
          <w:sz w:val="24"/>
          <w:szCs w:val="24"/>
        </w:rPr>
        <w:t xml:space="preserve">Aristotle, </w:t>
      </w:r>
      <w:r w:rsidRPr="00AD6CB0">
        <w:rPr>
          <w:rFonts w:ascii="Times New Roman" w:hAnsi="Times New Roman" w:cs="Times New Roman"/>
          <w:i/>
          <w:sz w:val="24"/>
          <w:szCs w:val="24"/>
        </w:rPr>
        <w:t>On Generation and Corruption</w:t>
      </w:r>
      <w:r w:rsidRPr="00AD6CB0">
        <w:rPr>
          <w:rFonts w:ascii="Times New Roman" w:hAnsi="Times New Roman" w:cs="Times New Roman"/>
          <w:sz w:val="24"/>
          <w:szCs w:val="24"/>
        </w:rPr>
        <w:t xml:space="preserve"> 2.8 335a1-3 (Barnes 1:548)</w:t>
      </w:r>
      <w:bookmarkEnd w:id="0"/>
      <w:r w:rsidRPr="00AD6CB0">
        <w:rPr>
          <w:rFonts w:ascii="Times New Roman" w:hAnsi="Times New Roman" w:cs="Times New Roman"/>
          <w:sz w:val="24"/>
          <w:szCs w:val="24"/>
        </w:rPr>
        <w:t>: Earth has no power of cohesion without the moist. On the contrary, the moist is what holds it together; for it would fall to pieces if the moist were eliminated from it completely.</w:t>
      </w:r>
    </w:p>
    <w:p w14:paraId="6ADF8CFD" w14:textId="77777777" w:rsidR="00A330CE" w:rsidRPr="00AD6CB0" w:rsidRDefault="00A330CE" w:rsidP="00656516">
      <w:pPr>
        <w:pStyle w:val="EndnoteText"/>
        <w:rPr>
          <w:rFonts w:ascii="Times New Roman" w:hAnsi="Times New Roman" w:cs="Times New Roman"/>
          <w:sz w:val="24"/>
          <w:szCs w:val="24"/>
        </w:rPr>
      </w:pPr>
    </w:p>
  </w:endnote>
  <w:endnote w:id="5">
    <w:p w14:paraId="1D30B901" w14:textId="77777777" w:rsidR="00A330CE" w:rsidRPr="00AD6CB0" w:rsidRDefault="00A330CE" w:rsidP="00656516">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w:t>
      </w:r>
      <w:bookmarkStart w:id="1" w:name="_Hlk7778356"/>
      <w:r w:rsidRPr="00AD6CB0">
        <w:rPr>
          <w:rFonts w:ascii="Times New Roman" w:hAnsi="Times New Roman" w:cs="Times New Roman"/>
          <w:sz w:val="24"/>
          <w:szCs w:val="24"/>
        </w:rPr>
        <w:t xml:space="preserve">Bernard, </w:t>
      </w:r>
      <w:r w:rsidRPr="00AD6CB0">
        <w:rPr>
          <w:rFonts w:ascii="Times New Roman" w:hAnsi="Times New Roman" w:cs="Times New Roman"/>
          <w:i/>
          <w:sz w:val="24"/>
          <w:szCs w:val="24"/>
        </w:rPr>
        <w:t xml:space="preserve">In Tempore </w:t>
      </w:r>
      <w:proofErr w:type="spellStart"/>
      <w:r w:rsidRPr="00AD6CB0">
        <w:rPr>
          <w:rFonts w:ascii="Times New Roman" w:hAnsi="Times New Roman" w:cs="Times New Roman"/>
          <w:i/>
          <w:sz w:val="24"/>
          <w:szCs w:val="24"/>
        </w:rPr>
        <w:t>Resurrectionis</w:t>
      </w:r>
      <w:proofErr w:type="spellEnd"/>
      <w:r w:rsidRPr="00AD6CB0">
        <w:rPr>
          <w:rFonts w:ascii="Times New Roman" w:hAnsi="Times New Roman" w:cs="Times New Roman"/>
          <w:i/>
          <w:sz w:val="24"/>
          <w:szCs w:val="24"/>
        </w:rPr>
        <w:t xml:space="preserve">, ad </w:t>
      </w:r>
      <w:proofErr w:type="spellStart"/>
      <w:r w:rsidRPr="00AD6CB0">
        <w:rPr>
          <w:rFonts w:ascii="Times New Roman" w:hAnsi="Times New Roman" w:cs="Times New Roman"/>
          <w:i/>
          <w:sz w:val="24"/>
          <w:szCs w:val="24"/>
        </w:rPr>
        <w:t>Abbates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Sermo</w:t>
      </w:r>
      <w:proofErr w:type="spellEnd"/>
      <w:r w:rsidRPr="00AD6CB0">
        <w:rPr>
          <w:rFonts w:ascii="Times New Roman" w:hAnsi="Times New Roman" w:cs="Times New Roman"/>
          <w:sz w:val="24"/>
          <w:szCs w:val="24"/>
        </w:rPr>
        <w:t xml:space="preserve"> 3.3 (PL 183:290)</w:t>
      </w:r>
      <w:bookmarkEnd w:id="1"/>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Cesset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voluntas</w:t>
      </w:r>
      <w:proofErr w:type="spellEnd"/>
      <w:r w:rsidRPr="00AD6CB0">
        <w:rPr>
          <w:rFonts w:ascii="Times New Roman" w:hAnsi="Times New Roman" w:cs="Times New Roman"/>
          <w:sz w:val="24"/>
          <w:szCs w:val="24"/>
        </w:rPr>
        <w:t xml:space="preserve"> propria, et </w:t>
      </w:r>
      <w:proofErr w:type="spellStart"/>
      <w:r w:rsidRPr="00AD6CB0">
        <w:rPr>
          <w:rFonts w:ascii="Times New Roman" w:hAnsi="Times New Roman" w:cs="Times New Roman"/>
          <w:sz w:val="24"/>
          <w:szCs w:val="24"/>
        </w:rPr>
        <w:t>infernus</w:t>
      </w:r>
      <w:proofErr w:type="spellEnd"/>
      <w:r w:rsidRPr="00AD6CB0">
        <w:rPr>
          <w:rFonts w:ascii="Times New Roman" w:hAnsi="Times New Roman" w:cs="Times New Roman"/>
          <w:sz w:val="24"/>
          <w:szCs w:val="24"/>
        </w:rPr>
        <w:t xml:space="preserve">, non </w:t>
      </w:r>
      <w:proofErr w:type="spellStart"/>
      <w:r w:rsidRPr="00AD6CB0">
        <w:rPr>
          <w:rFonts w:ascii="Times New Roman" w:hAnsi="Times New Roman" w:cs="Times New Roman"/>
          <w:sz w:val="24"/>
          <w:szCs w:val="24"/>
        </w:rPr>
        <w:t>erit</w:t>
      </w:r>
      <w:proofErr w:type="spellEnd"/>
      <w:r w:rsidRPr="00AD6CB0">
        <w:rPr>
          <w:rFonts w:ascii="Times New Roman" w:hAnsi="Times New Roman" w:cs="Times New Roman"/>
          <w:sz w:val="24"/>
          <w:szCs w:val="24"/>
        </w:rPr>
        <w:t>.</w:t>
      </w:r>
    </w:p>
    <w:p w14:paraId="71360ED6" w14:textId="77777777" w:rsidR="00A330CE" w:rsidRPr="00AD6CB0" w:rsidRDefault="00A330CE" w:rsidP="00656516">
      <w:pPr>
        <w:pStyle w:val="EndnoteText"/>
        <w:rPr>
          <w:rFonts w:ascii="Times New Roman" w:hAnsi="Times New Roman" w:cs="Times New Roman"/>
          <w:sz w:val="24"/>
          <w:szCs w:val="24"/>
        </w:rPr>
      </w:pPr>
    </w:p>
    <w:p w14:paraId="41E41FC7" w14:textId="77777777" w:rsidR="00A330CE" w:rsidRPr="00AD6CB0" w:rsidRDefault="00A330CE" w:rsidP="00656516">
      <w:pPr>
        <w:pStyle w:val="EndnoteText"/>
        <w:rPr>
          <w:rFonts w:ascii="Times New Roman" w:hAnsi="Times New Roman" w:cs="Times New Roman"/>
          <w:sz w:val="24"/>
          <w:szCs w:val="24"/>
        </w:rPr>
      </w:pPr>
      <w:r w:rsidRPr="00AD6CB0">
        <w:rPr>
          <w:rFonts w:ascii="Times New Roman" w:hAnsi="Times New Roman" w:cs="Times New Roman"/>
          <w:sz w:val="24"/>
          <w:szCs w:val="24"/>
        </w:rPr>
        <w:t xml:space="preserve">Cf. William de </w:t>
      </w:r>
      <w:proofErr w:type="spellStart"/>
      <w:r w:rsidRPr="00AD6CB0">
        <w:rPr>
          <w:rFonts w:ascii="Times New Roman" w:hAnsi="Times New Roman" w:cs="Times New Roman"/>
          <w:sz w:val="24"/>
          <w:szCs w:val="24"/>
        </w:rPr>
        <w:t>Lancea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Diaetae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salutis</w:t>
      </w:r>
      <w:proofErr w:type="spellEnd"/>
      <w:r w:rsidRPr="00AD6CB0">
        <w:rPr>
          <w:rFonts w:ascii="Times New Roman" w:hAnsi="Times New Roman" w:cs="Times New Roman"/>
          <w:sz w:val="24"/>
          <w:szCs w:val="24"/>
        </w:rPr>
        <w:t xml:space="preserve"> 4.1 (8:284a): Nam dicit Bernardus: “Tolle </w:t>
      </w:r>
      <w:proofErr w:type="spellStart"/>
      <w:r w:rsidRPr="00AD6CB0">
        <w:rPr>
          <w:rFonts w:ascii="Times New Roman" w:hAnsi="Times New Roman" w:cs="Times New Roman"/>
          <w:sz w:val="24"/>
          <w:szCs w:val="24"/>
        </w:rPr>
        <w:t>propriam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voluntatem</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infernus</w:t>
      </w:r>
      <w:proofErr w:type="spellEnd"/>
      <w:r w:rsidRPr="00AD6CB0">
        <w:rPr>
          <w:rFonts w:ascii="Times New Roman" w:hAnsi="Times New Roman" w:cs="Times New Roman"/>
          <w:sz w:val="24"/>
          <w:szCs w:val="24"/>
        </w:rPr>
        <w:t xml:space="preserve"> non </w:t>
      </w:r>
      <w:proofErr w:type="spellStart"/>
      <w:r w:rsidRPr="00AD6CB0">
        <w:rPr>
          <w:rFonts w:ascii="Times New Roman" w:hAnsi="Times New Roman" w:cs="Times New Roman"/>
          <w:sz w:val="24"/>
          <w:szCs w:val="24"/>
        </w:rPr>
        <w:t>erit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tibi</w:t>
      </w:r>
      <w:proofErr w:type="spellEnd"/>
      <w:r w:rsidRPr="00AD6CB0">
        <w:rPr>
          <w:rFonts w:ascii="Times New Roman" w:hAnsi="Times New Roman" w:cs="Times New Roman"/>
          <w:sz w:val="24"/>
          <w:szCs w:val="24"/>
        </w:rPr>
        <w:t xml:space="preserve">.” Religiosus </w:t>
      </w:r>
      <w:proofErr w:type="spellStart"/>
      <w:r w:rsidRPr="00AD6CB0">
        <w:rPr>
          <w:rFonts w:ascii="Times New Roman" w:hAnsi="Times New Roman" w:cs="Times New Roman"/>
          <w:sz w:val="24"/>
          <w:szCs w:val="24"/>
        </w:rPr>
        <w:t>insuper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debet</w:t>
      </w:r>
      <w:proofErr w:type="spellEnd"/>
      <w:r w:rsidRPr="00AD6CB0">
        <w:rPr>
          <w:rFonts w:ascii="Times New Roman" w:hAnsi="Times New Roman" w:cs="Times New Roman"/>
          <w:sz w:val="24"/>
          <w:szCs w:val="24"/>
        </w:rPr>
        <w:t xml:space="preserve"> semper </w:t>
      </w:r>
      <w:proofErr w:type="spellStart"/>
      <w:r w:rsidRPr="00AD6CB0">
        <w:rPr>
          <w:rFonts w:ascii="Times New Roman" w:hAnsi="Times New Roman" w:cs="Times New Roman"/>
          <w:sz w:val="24"/>
          <w:szCs w:val="24"/>
        </w:rPr>
        <w:t>proficere</w:t>
      </w:r>
      <w:proofErr w:type="spellEnd"/>
      <w:r w:rsidRPr="00AD6CB0">
        <w:rPr>
          <w:rFonts w:ascii="Times New Roman" w:hAnsi="Times New Roman" w:cs="Times New Roman"/>
          <w:sz w:val="24"/>
          <w:szCs w:val="24"/>
        </w:rPr>
        <w:t xml:space="preserve">, et non </w:t>
      </w:r>
      <w:proofErr w:type="spellStart"/>
      <w:r w:rsidRPr="00AD6CB0">
        <w:rPr>
          <w:rFonts w:ascii="Times New Roman" w:hAnsi="Times New Roman" w:cs="Times New Roman"/>
          <w:sz w:val="24"/>
          <w:szCs w:val="24"/>
        </w:rPr>
        <w:t>retrocedere</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ideo</w:t>
      </w:r>
      <w:proofErr w:type="spellEnd"/>
      <w:r w:rsidRPr="00AD6CB0">
        <w:rPr>
          <w:rFonts w:ascii="Times New Roman" w:hAnsi="Times New Roman" w:cs="Times New Roman"/>
          <w:sz w:val="24"/>
          <w:szCs w:val="24"/>
        </w:rPr>
        <w:t xml:space="preserve"> a </w:t>
      </w:r>
      <w:proofErr w:type="spellStart"/>
      <w:r w:rsidRPr="00AD6CB0">
        <w:rPr>
          <w:rFonts w:ascii="Times New Roman" w:hAnsi="Times New Roman" w:cs="Times New Roman"/>
          <w:sz w:val="24"/>
          <w:szCs w:val="24"/>
        </w:rPr>
        <w:t>latioribus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incipere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debet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proficiendo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ad</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altiora</w:t>
      </w:r>
      <w:proofErr w:type="spellEnd"/>
      <w:r w:rsidRPr="00AD6CB0">
        <w:rPr>
          <w:rFonts w:ascii="Times New Roman" w:hAnsi="Times New Roman" w:cs="Times New Roman"/>
          <w:sz w:val="24"/>
          <w:szCs w:val="24"/>
        </w:rPr>
        <w:t xml:space="preserve"> valeat </w:t>
      </w:r>
      <w:proofErr w:type="spellStart"/>
      <w:r w:rsidRPr="00AD6CB0">
        <w:rPr>
          <w:rFonts w:ascii="Times New Roman" w:hAnsi="Times New Roman" w:cs="Times New Roman"/>
          <w:sz w:val="24"/>
          <w:szCs w:val="24"/>
        </w:rPr>
        <w:t>pervenire</w:t>
      </w:r>
      <w:proofErr w:type="spellEnd"/>
      <w:r w:rsidRPr="00AD6CB0">
        <w:rPr>
          <w:rFonts w:ascii="Times New Roman" w:hAnsi="Times New Roman" w:cs="Times New Roman"/>
          <w:sz w:val="24"/>
          <w:szCs w:val="24"/>
        </w:rPr>
        <w:t xml:space="preserve">. Nam dicit Gregorius: “In via Dei non </w:t>
      </w:r>
      <w:proofErr w:type="spellStart"/>
      <w:r w:rsidRPr="00AD6CB0">
        <w:rPr>
          <w:rFonts w:ascii="Times New Roman" w:hAnsi="Times New Roman" w:cs="Times New Roman"/>
          <w:sz w:val="24"/>
          <w:szCs w:val="24"/>
        </w:rPr>
        <w:t>proficere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deficere</w:t>
      </w:r>
      <w:proofErr w:type="spellEnd"/>
      <w:r w:rsidRPr="00AD6CB0">
        <w:rPr>
          <w:rFonts w:ascii="Times New Roman" w:hAnsi="Times New Roman" w:cs="Times New Roman"/>
          <w:sz w:val="24"/>
          <w:szCs w:val="24"/>
        </w:rPr>
        <w:t xml:space="preserve"> est.” Sicut </w:t>
      </w:r>
      <w:proofErr w:type="spellStart"/>
      <w:r w:rsidRPr="00AD6CB0">
        <w:rPr>
          <w:rFonts w:ascii="Times New Roman" w:hAnsi="Times New Roman" w:cs="Times New Roman"/>
          <w:sz w:val="24"/>
          <w:szCs w:val="24"/>
        </w:rPr>
        <w:t>enim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aedificium</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fundamento</w:t>
      </w:r>
      <w:proofErr w:type="spellEnd"/>
      <w:r w:rsidRPr="00AD6CB0">
        <w:rPr>
          <w:rFonts w:ascii="Times New Roman" w:hAnsi="Times New Roman" w:cs="Times New Roman"/>
          <w:sz w:val="24"/>
          <w:szCs w:val="24"/>
        </w:rPr>
        <w:t xml:space="preserve"> fit </w:t>
      </w:r>
      <w:proofErr w:type="spellStart"/>
      <w:r w:rsidRPr="00AD6CB0">
        <w:rPr>
          <w:rFonts w:ascii="Times New Roman" w:hAnsi="Times New Roman" w:cs="Times New Roman"/>
          <w:sz w:val="24"/>
          <w:szCs w:val="24"/>
        </w:rPr>
        <w:t>latius</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postmodum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construendo</w:t>
      </w:r>
      <w:proofErr w:type="spellEnd"/>
      <w:r w:rsidRPr="00AD6CB0">
        <w:rPr>
          <w:rFonts w:ascii="Times New Roman" w:hAnsi="Times New Roman" w:cs="Times New Roman"/>
          <w:sz w:val="24"/>
          <w:szCs w:val="24"/>
        </w:rPr>
        <w:t xml:space="preserve"> fit </w:t>
      </w:r>
      <w:proofErr w:type="spellStart"/>
      <w:r w:rsidRPr="00AD6CB0">
        <w:rPr>
          <w:rFonts w:ascii="Times New Roman" w:hAnsi="Times New Roman" w:cs="Times New Roman"/>
          <w:sz w:val="24"/>
          <w:szCs w:val="24"/>
        </w:rPr>
        <w:t>strictius</w:t>
      </w:r>
      <w:proofErr w:type="spellEnd"/>
      <w:r w:rsidRPr="00AD6CB0">
        <w:rPr>
          <w:rFonts w:ascii="Times New Roman" w:hAnsi="Times New Roman" w:cs="Times New Roman"/>
          <w:sz w:val="24"/>
          <w:szCs w:val="24"/>
        </w:rPr>
        <w:t xml:space="preserve">; sic </w:t>
      </w:r>
      <w:proofErr w:type="spellStart"/>
      <w:r w:rsidRPr="00AD6CB0">
        <w:rPr>
          <w:rFonts w:ascii="Times New Roman" w:hAnsi="Times New Roman" w:cs="Times New Roman"/>
          <w:sz w:val="24"/>
          <w:szCs w:val="24"/>
        </w:rPr>
        <w:t>religiosus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talem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perfectionem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debet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accipere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quod</w:t>
      </w:r>
      <w:proofErr w:type="spellEnd"/>
      <w:r w:rsidRPr="00AD6CB0">
        <w:rPr>
          <w:rFonts w:ascii="Times New Roman" w:hAnsi="Times New Roman" w:cs="Times New Roman"/>
          <w:sz w:val="24"/>
          <w:szCs w:val="24"/>
        </w:rPr>
        <w:t xml:space="preserve"> ad </w:t>
      </w:r>
      <w:proofErr w:type="spellStart"/>
      <w:r w:rsidRPr="00AD6CB0">
        <w:rPr>
          <w:rFonts w:ascii="Times New Roman" w:hAnsi="Times New Roman" w:cs="Times New Roman"/>
          <w:sz w:val="24"/>
          <w:szCs w:val="24"/>
        </w:rPr>
        <w:t>illam</w:t>
      </w:r>
      <w:proofErr w:type="spellEnd"/>
      <w:r w:rsidRPr="00AD6CB0">
        <w:rPr>
          <w:rFonts w:ascii="Times New Roman" w:hAnsi="Times New Roman" w:cs="Times New Roman"/>
          <w:sz w:val="24"/>
          <w:szCs w:val="24"/>
        </w:rPr>
        <w:t xml:space="preserve"> valeat </w:t>
      </w:r>
      <w:proofErr w:type="spellStart"/>
      <w:r w:rsidRPr="00AD6CB0">
        <w:rPr>
          <w:rFonts w:ascii="Times New Roman" w:hAnsi="Times New Roman" w:cs="Times New Roman"/>
          <w:sz w:val="24"/>
          <w:szCs w:val="24"/>
        </w:rPr>
        <w:t>addere</w:t>
      </w:r>
      <w:proofErr w:type="spellEnd"/>
      <w:r w:rsidRPr="00AD6CB0">
        <w:rPr>
          <w:rFonts w:ascii="Times New Roman" w:hAnsi="Times New Roman" w:cs="Times New Roman"/>
          <w:sz w:val="24"/>
          <w:szCs w:val="24"/>
        </w:rPr>
        <w:t xml:space="preserve">, et in </w:t>
      </w:r>
      <w:proofErr w:type="spellStart"/>
      <w:r w:rsidRPr="00AD6CB0">
        <w:rPr>
          <w:rFonts w:ascii="Times New Roman" w:hAnsi="Times New Roman" w:cs="Times New Roman"/>
          <w:sz w:val="24"/>
          <w:szCs w:val="24"/>
        </w:rPr>
        <w:t>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perseverare</w:t>
      </w:r>
      <w:proofErr w:type="spellEnd"/>
      <w:r w:rsidRPr="00AD6CB0">
        <w:rPr>
          <w:rFonts w:ascii="Times New Roman" w:hAnsi="Times New Roman" w:cs="Times New Roman"/>
          <w:sz w:val="24"/>
          <w:szCs w:val="24"/>
        </w:rPr>
        <w:t xml:space="preserve">, ne </w:t>
      </w:r>
      <w:proofErr w:type="spellStart"/>
      <w:r w:rsidRPr="00AD6CB0">
        <w:rPr>
          <w:rFonts w:ascii="Times New Roman" w:hAnsi="Times New Roman" w:cs="Times New Roman"/>
          <w:sz w:val="24"/>
          <w:szCs w:val="24"/>
        </w:rPr>
        <w:t>illud</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evangelicum</w:t>
      </w:r>
      <w:proofErr w:type="spellEnd"/>
      <w:r w:rsidRPr="00AD6CB0">
        <w:rPr>
          <w:rFonts w:ascii="Times New Roman" w:hAnsi="Times New Roman" w:cs="Times New Roman"/>
          <w:sz w:val="24"/>
          <w:szCs w:val="24"/>
        </w:rPr>
        <w:t xml:space="preserve"> verbum contra ipsum: </w:t>
      </w:r>
      <w:r w:rsidRPr="00AD6CB0">
        <w:rPr>
          <w:rFonts w:ascii="Times New Roman" w:hAnsi="Times New Roman" w:cs="Times New Roman"/>
          <w:i/>
          <w:iCs/>
          <w:sz w:val="24"/>
          <w:szCs w:val="24"/>
        </w:rPr>
        <w:t xml:space="preserve">Hic homo </w:t>
      </w:r>
      <w:proofErr w:type="spellStart"/>
      <w:r w:rsidRPr="00AD6CB0">
        <w:rPr>
          <w:rFonts w:ascii="Times New Roman" w:hAnsi="Times New Roman" w:cs="Times New Roman"/>
          <w:i/>
          <w:iCs/>
          <w:sz w:val="24"/>
          <w:szCs w:val="24"/>
        </w:rPr>
        <w:t>coepit</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aedificare</w:t>
      </w:r>
      <w:proofErr w:type="spellEnd"/>
      <w:r w:rsidRPr="00AD6CB0">
        <w:rPr>
          <w:rFonts w:ascii="Times New Roman" w:hAnsi="Times New Roman" w:cs="Times New Roman"/>
          <w:i/>
          <w:iCs/>
          <w:sz w:val="24"/>
          <w:szCs w:val="24"/>
        </w:rPr>
        <w:t xml:space="preserve">, et non </w:t>
      </w:r>
      <w:proofErr w:type="spellStart"/>
      <w:r w:rsidRPr="00AD6CB0">
        <w:rPr>
          <w:rFonts w:ascii="Times New Roman" w:hAnsi="Times New Roman" w:cs="Times New Roman"/>
          <w:i/>
          <w:iCs/>
          <w:sz w:val="24"/>
          <w:szCs w:val="24"/>
        </w:rPr>
        <w:t>potuit</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consummare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dicitur</w:t>
      </w:r>
      <w:proofErr w:type="spellEnd"/>
      <w:r w:rsidRPr="00AD6CB0">
        <w:rPr>
          <w:rFonts w:ascii="Times New Roman" w:hAnsi="Times New Roman" w:cs="Times New Roman"/>
          <w:sz w:val="24"/>
          <w:szCs w:val="24"/>
        </w:rPr>
        <w:t xml:space="preserve"> in Luca.</w:t>
      </w:r>
    </w:p>
    <w:p w14:paraId="67A3EED5" w14:textId="77777777" w:rsidR="00A330CE" w:rsidRPr="00AD6CB0" w:rsidRDefault="00A330CE" w:rsidP="00656516">
      <w:pPr>
        <w:pStyle w:val="EndnoteText"/>
        <w:rPr>
          <w:rFonts w:ascii="Times New Roman" w:hAnsi="Times New Roman" w:cs="Times New Roman"/>
          <w:sz w:val="24"/>
          <w:szCs w:val="24"/>
        </w:rPr>
      </w:pPr>
    </w:p>
  </w:endnote>
  <w:endnote w:id="6">
    <w:p w14:paraId="170E3D8B" w14:textId="77777777" w:rsidR="00A330CE" w:rsidRPr="00AD6CB0" w:rsidRDefault="00A330CE" w:rsidP="00656516">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Cf. Gregory, </w:t>
      </w:r>
      <w:proofErr w:type="spellStart"/>
      <w:r w:rsidRPr="00AD6CB0">
        <w:rPr>
          <w:rFonts w:ascii="Times New Roman" w:hAnsi="Times New Roman" w:cs="Times New Roman"/>
          <w:i/>
          <w:sz w:val="24"/>
          <w:szCs w:val="24"/>
        </w:rPr>
        <w:t>Registri</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Epistola</w:t>
      </w:r>
      <w:proofErr w:type="spellEnd"/>
      <w:r w:rsidRPr="00AD6CB0">
        <w:rPr>
          <w:rFonts w:ascii="Times New Roman" w:hAnsi="Times New Roman" w:cs="Times New Roman"/>
          <w:sz w:val="24"/>
          <w:szCs w:val="24"/>
        </w:rPr>
        <w:t xml:space="preserve">, 9.110 (PL 77:1040): Et </w:t>
      </w:r>
      <w:proofErr w:type="spellStart"/>
      <w:r w:rsidRPr="00AD6CB0">
        <w:rPr>
          <w:rFonts w:ascii="Times New Roman" w:hAnsi="Times New Roman" w:cs="Times New Roman"/>
          <w:sz w:val="24"/>
          <w:szCs w:val="24"/>
        </w:rPr>
        <w:t>dum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vitia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munerantur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honore</w:t>
      </w:r>
      <w:proofErr w:type="spellEnd"/>
      <w:r w:rsidRPr="00AD6CB0">
        <w:rPr>
          <w:rFonts w:ascii="Times New Roman" w:hAnsi="Times New Roman" w:cs="Times New Roman"/>
          <w:sz w:val="24"/>
          <w:szCs w:val="24"/>
        </w:rPr>
        <w:t xml:space="preserve">, in locum </w:t>
      </w:r>
      <w:proofErr w:type="spellStart"/>
      <w:r w:rsidRPr="00AD6CB0">
        <w:rPr>
          <w:rFonts w:ascii="Times New Roman" w:hAnsi="Times New Roman" w:cs="Times New Roman"/>
          <w:sz w:val="24"/>
          <w:szCs w:val="24"/>
        </w:rPr>
        <w:t>ultoris</w:t>
      </w:r>
      <w:proofErr w:type="spellEnd"/>
      <w:r w:rsidRPr="00AD6CB0">
        <w:rPr>
          <w:rFonts w:ascii="Times New Roman" w:hAnsi="Times New Roman" w:cs="Times New Roman"/>
          <w:sz w:val="24"/>
          <w:szCs w:val="24"/>
        </w:rPr>
        <w:t xml:space="preserve"> is qui </w:t>
      </w:r>
      <w:proofErr w:type="spellStart"/>
      <w:r w:rsidRPr="00AD6CB0">
        <w:rPr>
          <w:rFonts w:ascii="Times New Roman" w:hAnsi="Times New Roman" w:cs="Times New Roman"/>
          <w:sz w:val="24"/>
          <w:szCs w:val="24"/>
        </w:rPr>
        <w:t>fortasse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fuerat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ulciscendus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adducitur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atque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hinc</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sacerdotes</w:t>
      </w:r>
      <w:proofErr w:type="spellEnd"/>
      <w:r w:rsidRPr="00AD6CB0">
        <w:rPr>
          <w:rFonts w:ascii="Times New Roman" w:hAnsi="Times New Roman" w:cs="Times New Roman"/>
          <w:sz w:val="24"/>
          <w:szCs w:val="24"/>
        </w:rPr>
        <w:t xml:space="preserve"> non </w:t>
      </w:r>
      <w:proofErr w:type="spellStart"/>
      <w:r w:rsidRPr="00AD6CB0">
        <w:rPr>
          <w:rFonts w:ascii="Times New Roman" w:hAnsi="Times New Roman" w:cs="Times New Roman"/>
          <w:sz w:val="24"/>
          <w:szCs w:val="24"/>
        </w:rPr>
        <w:t>proficere</w:t>
      </w:r>
      <w:proofErr w:type="spellEnd"/>
      <w:r w:rsidRPr="00AD6CB0">
        <w:rPr>
          <w:rFonts w:ascii="Times New Roman" w:hAnsi="Times New Roman" w:cs="Times New Roman"/>
          <w:sz w:val="24"/>
          <w:szCs w:val="24"/>
        </w:rPr>
        <w:t xml:space="preserve">, sed </w:t>
      </w:r>
      <w:proofErr w:type="spellStart"/>
      <w:r w:rsidRPr="00AD6CB0">
        <w:rPr>
          <w:rFonts w:ascii="Times New Roman" w:hAnsi="Times New Roman" w:cs="Times New Roman"/>
          <w:sz w:val="24"/>
          <w:szCs w:val="24"/>
        </w:rPr>
        <w:t>perire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potius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indicantur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Vulnerato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namque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pastore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quis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curandis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ovibus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adhibeat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medicinam</w:t>
      </w:r>
      <w:proofErr w:type="spellEnd"/>
      <w:r w:rsidRPr="00AD6CB0">
        <w:rPr>
          <w:rFonts w:ascii="Times New Roman" w:hAnsi="Times New Roman" w:cs="Times New Roman"/>
          <w:sz w:val="24"/>
          <w:szCs w:val="24"/>
        </w:rPr>
        <w:t>?</w:t>
      </w:r>
    </w:p>
    <w:p w14:paraId="49DBA294" w14:textId="77777777" w:rsidR="0089719D" w:rsidRPr="00AD6CB0" w:rsidRDefault="0089719D" w:rsidP="00656516">
      <w:pPr>
        <w:pStyle w:val="EndnoteText"/>
        <w:rPr>
          <w:rFonts w:ascii="Times New Roman" w:hAnsi="Times New Roman" w:cs="Times New Roman"/>
          <w:sz w:val="24"/>
          <w:szCs w:val="24"/>
        </w:rPr>
      </w:pPr>
    </w:p>
    <w:p w14:paraId="2C1087B0" w14:textId="28A91C0E" w:rsidR="0089719D" w:rsidRPr="00AD6CB0" w:rsidRDefault="0089719D" w:rsidP="00656516">
      <w:pPr>
        <w:pStyle w:val="EndnoteText"/>
        <w:rPr>
          <w:rFonts w:ascii="Times New Roman" w:hAnsi="Times New Roman" w:cs="Times New Roman"/>
          <w:sz w:val="24"/>
          <w:szCs w:val="24"/>
        </w:rPr>
      </w:pPr>
      <w:r w:rsidRPr="00AD6CB0">
        <w:rPr>
          <w:rFonts w:ascii="Times New Roman" w:hAnsi="Times New Roman" w:cs="Times New Roman"/>
          <w:sz w:val="24"/>
          <w:szCs w:val="24"/>
        </w:rPr>
        <w:t xml:space="preserve">Cf. Bernard, </w:t>
      </w:r>
      <w:proofErr w:type="spellStart"/>
      <w:r w:rsidRPr="00AD6CB0">
        <w:rPr>
          <w:rFonts w:ascii="Times New Roman" w:hAnsi="Times New Roman" w:cs="Times New Roman"/>
          <w:i/>
          <w:sz w:val="24"/>
          <w:szCs w:val="24"/>
        </w:rPr>
        <w:t>Epistola</w:t>
      </w:r>
      <w:proofErr w:type="spellEnd"/>
      <w:r w:rsidRPr="00AD6CB0">
        <w:rPr>
          <w:rFonts w:ascii="Times New Roman" w:hAnsi="Times New Roman" w:cs="Times New Roman"/>
          <w:sz w:val="24"/>
          <w:szCs w:val="24"/>
        </w:rPr>
        <w:t xml:space="preserve"> 385.1 (PL 182:588): </w:t>
      </w:r>
      <w:proofErr w:type="spellStart"/>
      <w:r w:rsidRPr="00AD6CB0">
        <w:rPr>
          <w:rFonts w:ascii="Times New Roman" w:hAnsi="Times New Roman" w:cs="Times New Roman"/>
          <w:sz w:val="24"/>
          <w:szCs w:val="24"/>
        </w:rPr>
        <w:t>Quisquis</w:t>
      </w:r>
      <w:proofErr w:type="spellEnd"/>
      <w:r w:rsidRPr="00AD6CB0">
        <w:rPr>
          <w:rFonts w:ascii="Times New Roman" w:hAnsi="Times New Roman" w:cs="Times New Roman"/>
          <w:sz w:val="24"/>
          <w:szCs w:val="24"/>
        </w:rPr>
        <w:t xml:space="preserve"> in [Col.0588A] schola Christi non </w:t>
      </w:r>
      <w:proofErr w:type="spellStart"/>
      <w:r w:rsidRPr="00AD6CB0">
        <w:rPr>
          <w:rFonts w:ascii="Times New Roman" w:hAnsi="Times New Roman" w:cs="Times New Roman"/>
          <w:sz w:val="24"/>
          <w:szCs w:val="24"/>
        </w:rPr>
        <w:t>proficit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ejus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indignus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est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magis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sterio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praesertim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tamen</w:t>
      </w:r>
      <w:proofErr w:type="spellEnd"/>
      <w:r w:rsidRPr="00AD6CB0">
        <w:rPr>
          <w:rFonts w:ascii="Times New Roman" w:hAnsi="Times New Roman" w:cs="Times New Roman"/>
          <w:sz w:val="24"/>
          <w:szCs w:val="24"/>
        </w:rPr>
        <w:t xml:space="preserve"> ubi </w:t>
      </w:r>
      <w:proofErr w:type="spellStart"/>
      <w:r w:rsidRPr="00AD6CB0">
        <w:rPr>
          <w:rFonts w:ascii="Times New Roman" w:hAnsi="Times New Roman" w:cs="Times New Roman"/>
          <w:sz w:val="24"/>
          <w:szCs w:val="24"/>
        </w:rPr>
        <w:t>sumus</w:t>
      </w:r>
      <w:proofErr w:type="spellEnd"/>
      <w:r w:rsidRPr="00AD6CB0">
        <w:rPr>
          <w:rFonts w:ascii="Times New Roman" w:hAnsi="Times New Roman" w:cs="Times New Roman"/>
          <w:sz w:val="24"/>
          <w:szCs w:val="24"/>
        </w:rPr>
        <w:t xml:space="preserve">, ubi nihil </w:t>
      </w:r>
      <w:proofErr w:type="spellStart"/>
      <w:r w:rsidRPr="00AD6CB0">
        <w:rPr>
          <w:rFonts w:ascii="Times New Roman" w:hAnsi="Times New Roman" w:cs="Times New Roman"/>
          <w:sz w:val="24"/>
          <w:szCs w:val="24"/>
        </w:rPr>
        <w:t>eodem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statu</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permanet</w:t>
      </w:r>
      <w:proofErr w:type="spellEnd"/>
      <w:r w:rsidRPr="00AD6CB0">
        <w:rPr>
          <w:rFonts w:ascii="Times New Roman" w:hAnsi="Times New Roman" w:cs="Times New Roman"/>
          <w:sz w:val="24"/>
          <w:szCs w:val="24"/>
        </w:rPr>
        <w:t xml:space="preserve">: et non </w:t>
      </w:r>
      <w:proofErr w:type="spellStart"/>
      <w:r w:rsidRPr="00AD6CB0">
        <w:rPr>
          <w:rFonts w:ascii="Times New Roman" w:hAnsi="Times New Roman" w:cs="Times New Roman"/>
          <w:sz w:val="24"/>
          <w:szCs w:val="24"/>
        </w:rPr>
        <w:t>proficere</w:t>
      </w:r>
      <w:proofErr w:type="spellEnd"/>
      <w:r w:rsidRPr="00AD6CB0">
        <w:rPr>
          <w:rFonts w:ascii="Times New Roman" w:hAnsi="Times New Roman" w:cs="Times New Roman"/>
          <w:sz w:val="24"/>
          <w:szCs w:val="24"/>
        </w:rPr>
        <w:t xml:space="preserve">, sine </w:t>
      </w:r>
      <w:proofErr w:type="spellStart"/>
      <w:r w:rsidRPr="00AD6CB0">
        <w:rPr>
          <w:rFonts w:ascii="Times New Roman" w:hAnsi="Times New Roman" w:cs="Times New Roman"/>
          <w:sz w:val="24"/>
          <w:szCs w:val="24"/>
        </w:rPr>
        <w:t>dubio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deficere</w:t>
      </w:r>
      <w:proofErr w:type="spellEnd"/>
      <w:r w:rsidRPr="00AD6CB0">
        <w:rPr>
          <w:rFonts w:ascii="Times New Roman" w:hAnsi="Times New Roman" w:cs="Times New Roman"/>
          <w:sz w:val="24"/>
          <w:szCs w:val="24"/>
        </w:rPr>
        <w:t xml:space="preserve"> est. Nemo </w:t>
      </w:r>
      <w:proofErr w:type="spellStart"/>
      <w:r w:rsidRPr="00AD6CB0">
        <w:rPr>
          <w:rFonts w:ascii="Times New Roman" w:hAnsi="Times New Roman" w:cs="Times New Roman"/>
          <w:sz w:val="24"/>
          <w:szCs w:val="24"/>
        </w:rPr>
        <w:t>proinde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dicat</w:t>
      </w:r>
      <w:proofErr w:type="spellEnd"/>
      <w:r w:rsidRPr="00AD6CB0">
        <w:rPr>
          <w:rFonts w:ascii="Times New Roman" w:hAnsi="Times New Roman" w:cs="Times New Roman"/>
          <w:sz w:val="24"/>
          <w:szCs w:val="24"/>
        </w:rPr>
        <w:t xml:space="preserve">: Satis </w:t>
      </w:r>
      <w:proofErr w:type="spellStart"/>
      <w:r w:rsidRPr="00AD6CB0">
        <w:rPr>
          <w:rFonts w:ascii="Times New Roman" w:hAnsi="Times New Roman" w:cs="Times New Roman"/>
          <w:sz w:val="24"/>
          <w:szCs w:val="24"/>
        </w:rPr>
        <w:t>est</w:t>
      </w:r>
      <w:proofErr w:type="spellEnd"/>
      <w:r w:rsidRPr="00AD6CB0">
        <w:rPr>
          <w:rFonts w:ascii="Times New Roman" w:hAnsi="Times New Roman" w:cs="Times New Roman"/>
          <w:sz w:val="24"/>
          <w:szCs w:val="24"/>
        </w:rPr>
        <w:t xml:space="preserve">, sic </w:t>
      </w:r>
      <w:proofErr w:type="spellStart"/>
      <w:r w:rsidRPr="00AD6CB0">
        <w:rPr>
          <w:rFonts w:ascii="Times New Roman" w:hAnsi="Times New Roman" w:cs="Times New Roman"/>
          <w:sz w:val="24"/>
          <w:szCs w:val="24"/>
        </w:rPr>
        <w:t>volo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manere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sufficit</w:t>
      </w:r>
      <w:proofErr w:type="spellEnd"/>
      <w:r w:rsidRPr="00AD6CB0">
        <w:rPr>
          <w:rFonts w:ascii="Times New Roman" w:hAnsi="Times New Roman" w:cs="Times New Roman"/>
          <w:sz w:val="24"/>
          <w:szCs w:val="24"/>
        </w:rPr>
        <w:t xml:space="preserve"> mihi esse sicut </w:t>
      </w:r>
      <w:proofErr w:type="spellStart"/>
      <w:r w:rsidRPr="00AD6CB0">
        <w:rPr>
          <w:rFonts w:ascii="Times New Roman" w:hAnsi="Times New Roman" w:cs="Times New Roman"/>
          <w:sz w:val="24"/>
          <w:szCs w:val="24"/>
        </w:rPr>
        <w:t>heri</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nudius</w:t>
      </w:r>
      <w:proofErr w:type="spellEnd"/>
      <w:r w:rsidRPr="00AD6CB0">
        <w:rPr>
          <w:rFonts w:ascii="Times New Roman" w:hAnsi="Times New Roman" w:cs="Times New Roman"/>
          <w:sz w:val="24"/>
          <w:szCs w:val="24"/>
        </w:rPr>
        <w:t xml:space="preserve"> tertius. In via </w:t>
      </w:r>
      <w:proofErr w:type="spellStart"/>
      <w:r w:rsidRPr="00AD6CB0">
        <w:rPr>
          <w:rFonts w:ascii="Times New Roman" w:hAnsi="Times New Roman" w:cs="Times New Roman"/>
          <w:sz w:val="24"/>
          <w:szCs w:val="24"/>
        </w:rPr>
        <w:t>residet</w:t>
      </w:r>
      <w:proofErr w:type="spellEnd"/>
      <w:r w:rsidRPr="00AD6CB0">
        <w:rPr>
          <w:rFonts w:ascii="Times New Roman" w:hAnsi="Times New Roman" w:cs="Times New Roman"/>
          <w:sz w:val="24"/>
          <w:szCs w:val="24"/>
        </w:rPr>
        <w:t xml:space="preserve"> qui </w:t>
      </w:r>
      <w:proofErr w:type="spellStart"/>
      <w:r w:rsidRPr="00AD6CB0">
        <w:rPr>
          <w:rFonts w:ascii="Times New Roman" w:hAnsi="Times New Roman" w:cs="Times New Roman"/>
          <w:sz w:val="24"/>
          <w:szCs w:val="24"/>
        </w:rPr>
        <w:t>ejusmodi</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est</w:t>
      </w:r>
      <w:proofErr w:type="spellEnd"/>
      <w:r w:rsidRPr="00AD6CB0">
        <w:rPr>
          <w:rFonts w:ascii="Times New Roman" w:hAnsi="Times New Roman" w:cs="Times New Roman"/>
          <w:sz w:val="24"/>
          <w:szCs w:val="24"/>
        </w:rPr>
        <w:t xml:space="preserve">: in scala </w:t>
      </w:r>
      <w:proofErr w:type="spellStart"/>
      <w:r w:rsidRPr="00AD6CB0">
        <w:rPr>
          <w:rFonts w:ascii="Times New Roman" w:hAnsi="Times New Roman" w:cs="Times New Roman"/>
          <w:sz w:val="24"/>
          <w:szCs w:val="24"/>
        </w:rPr>
        <w:t>subsistit</w:t>
      </w:r>
      <w:proofErr w:type="spellEnd"/>
      <w:r w:rsidRPr="00AD6CB0">
        <w:rPr>
          <w:rFonts w:ascii="Times New Roman" w:hAnsi="Times New Roman" w:cs="Times New Roman"/>
          <w:sz w:val="24"/>
          <w:szCs w:val="24"/>
        </w:rPr>
        <w:t xml:space="preserve">, ubi </w:t>
      </w:r>
      <w:proofErr w:type="spellStart"/>
      <w:r w:rsidRPr="00AD6CB0">
        <w:rPr>
          <w:rFonts w:ascii="Times New Roman" w:hAnsi="Times New Roman" w:cs="Times New Roman"/>
          <w:sz w:val="24"/>
          <w:szCs w:val="24"/>
        </w:rPr>
        <w:t>neminem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patriarcha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vidit</w:t>
      </w:r>
      <w:proofErr w:type="spellEnd"/>
      <w:r w:rsidRPr="00AD6CB0">
        <w:rPr>
          <w:rFonts w:ascii="Times New Roman" w:hAnsi="Times New Roman" w:cs="Times New Roman"/>
          <w:sz w:val="24"/>
          <w:szCs w:val="24"/>
        </w:rPr>
        <w:t xml:space="preserve"> non </w:t>
      </w:r>
      <w:proofErr w:type="spellStart"/>
      <w:r w:rsidRPr="00AD6CB0">
        <w:rPr>
          <w:rFonts w:ascii="Times New Roman" w:hAnsi="Times New Roman" w:cs="Times New Roman"/>
          <w:sz w:val="24"/>
          <w:szCs w:val="24"/>
        </w:rPr>
        <w:t>ascendentem</w:t>
      </w:r>
      <w:proofErr w:type="spellEnd"/>
      <w:r w:rsidRPr="00AD6CB0">
        <w:rPr>
          <w:rFonts w:ascii="Times New Roman" w:hAnsi="Times New Roman" w:cs="Times New Roman"/>
          <w:sz w:val="24"/>
          <w:szCs w:val="24"/>
        </w:rPr>
        <w:t xml:space="preserve">, aut </w:t>
      </w:r>
      <w:proofErr w:type="spellStart"/>
      <w:r w:rsidRPr="00AD6CB0">
        <w:rPr>
          <w:rFonts w:ascii="Times New Roman" w:hAnsi="Times New Roman" w:cs="Times New Roman"/>
          <w:sz w:val="24"/>
          <w:szCs w:val="24"/>
        </w:rPr>
        <w:t>descendentem</w:t>
      </w:r>
      <w:proofErr w:type="spellEnd"/>
      <w:r w:rsidRPr="00AD6CB0">
        <w:rPr>
          <w:rFonts w:ascii="Times New Roman" w:hAnsi="Times New Roman" w:cs="Times New Roman"/>
          <w:sz w:val="24"/>
          <w:szCs w:val="24"/>
        </w:rPr>
        <w:t xml:space="preserve"> (Gen. XXVIII, 12).</w:t>
      </w:r>
    </w:p>
    <w:p w14:paraId="185BC102" w14:textId="77777777" w:rsidR="00A330CE" w:rsidRPr="00AD6CB0" w:rsidRDefault="00A330CE" w:rsidP="00656516">
      <w:pPr>
        <w:pStyle w:val="EndnoteText"/>
        <w:rPr>
          <w:rFonts w:ascii="Times New Roman" w:hAnsi="Times New Roman" w:cs="Times New Roman"/>
          <w:sz w:val="24"/>
          <w:szCs w:val="24"/>
        </w:rPr>
      </w:pPr>
    </w:p>
  </w:endnote>
  <w:endnote w:id="7">
    <w:p w14:paraId="7AA606A5" w14:textId="77777777" w:rsidR="00656516" w:rsidRPr="00AD6CB0" w:rsidRDefault="00656516" w:rsidP="00656516">
      <w:pPr>
        <w:pStyle w:val="Foot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Decretum, Dist. 45 c. 9, </w:t>
      </w:r>
      <w:r w:rsidRPr="00AD6CB0">
        <w:rPr>
          <w:rFonts w:ascii="Times New Roman" w:hAnsi="Times New Roman" w:cs="Times New Roman"/>
          <w:i/>
          <w:iCs/>
          <w:sz w:val="24"/>
          <w:szCs w:val="24"/>
        </w:rPr>
        <w:t>Quantumlibet</w:t>
      </w:r>
      <w:r w:rsidRPr="00AD6CB0">
        <w:rPr>
          <w:rFonts w:ascii="Times New Roman" w:hAnsi="Times New Roman" w:cs="Times New Roman"/>
          <w:sz w:val="24"/>
          <w:szCs w:val="24"/>
        </w:rPr>
        <w:t xml:space="preserve">: Casus: Non </w:t>
      </w:r>
      <w:proofErr w:type="spellStart"/>
      <w:r w:rsidRPr="00AD6CB0">
        <w:rPr>
          <w:rFonts w:ascii="Times New Roman" w:hAnsi="Times New Roman" w:cs="Times New Roman"/>
          <w:sz w:val="24"/>
          <w:szCs w:val="24"/>
        </w:rPr>
        <w:t>inueni</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meliores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quam</w:t>
      </w:r>
      <w:proofErr w:type="spellEnd"/>
      <w:r w:rsidRPr="00AD6CB0">
        <w:rPr>
          <w:rFonts w:ascii="Times New Roman" w:hAnsi="Times New Roman" w:cs="Times New Roman"/>
          <w:sz w:val="24"/>
          <w:szCs w:val="24"/>
        </w:rPr>
        <w:t xml:space="preserve"> qui in </w:t>
      </w:r>
      <w:proofErr w:type="spellStart"/>
      <w:r w:rsidRPr="00AD6CB0">
        <w:rPr>
          <w:rFonts w:ascii="Times New Roman" w:hAnsi="Times New Roman" w:cs="Times New Roman"/>
          <w:sz w:val="24"/>
          <w:szCs w:val="24"/>
        </w:rPr>
        <w:t>monasteriis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profecerunt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nec</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deteriores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quam</w:t>
      </w:r>
      <w:proofErr w:type="spellEnd"/>
      <w:r w:rsidRPr="00AD6CB0">
        <w:rPr>
          <w:rFonts w:ascii="Times New Roman" w:hAnsi="Times New Roman" w:cs="Times New Roman"/>
          <w:sz w:val="24"/>
          <w:szCs w:val="24"/>
        </w:rPr>
        <w:t xml:space="preserve"> qui in </w:t>
      </w:r>
      <w:proofErr w:type="spellStart"/>
      <w:r w:rsidRPr="00AD6CB0">
        <w:rPr>
          <w:rFonts w:ascii="Times New Roman" w:hAnsi="Times New Roman" w:cs="Times New Roman"/>
          <w:sz w:val="24"/>
          <w:szCs w:val="24"/>
        </w:rPr>
        <w:t>monasteriis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defecerunt</w:t>
      </w:r>
      <w:proofErr w:type="spellEnd"/>
      <w:r w:rsidRPr="00AD6CB0">
        <w:rPr>
          <w:rFonts w:ascii="Times New Roman" w:hAnsi="Times New Roman" w:cs="Times New Roman"/>
          <w:sz w:val="24"/>
          <w:szCs w:val="24"/>
        </w:rPr>
        <w:t>.</w:t>
      </w:r>
    </w:p>
    <w:p w14:paraId="2BFE149E" w14:textId="4E59E5AC" w:rsidR="00656516" w:rsidRPr="00AD6CB0" w:rsidRDefault="00656516" w:rsidP="00656516">
      <w:pPr>
        <w:pStyle w:val="EndnoteText"/>
        <w:rPr>
          <w:rFonts w:ascii="Times New Roman" w:hAnsi="Times New Roman" w:cs="Times New Roman"/>
          <w:sz w:val="24"/>
          <w:szCs w:val="24"/>
        </w:rPr>
      </w:pPr>
    </w:p>
  </w:endnote>
  <w:endnote w:id="8">
    <w:p w14:paraId="18A25573" w14:textId="1CF6C61C" w:rsidR="00656516" w:rsidRPr="00AD6CB0" w:rsidRDefault="00656516" w:rsidP="006554A8">
      <w:pPr>
        <w:spacing w:line="240" w:lineRule="auto"/>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At this point F 128 adds: “about which see above in chapter [292] Boy (</w:t>
      </w:r>
      <w:r w:rsidRPr="00AD6CB0">
        <w:rPr>
          <w:rFonts w:ascii="Times New Roman" w:hAnsi="Times New Roman" w:cs="Times New Roman"/>
          <w:i/>
          <w:sz w:val="24"/>
          <w:szCs w:val="24"/>
        </w:rPr>
        <w:t>Puer</w:t>
      </w:r>
      <w:r w:rsidRPr="00AD6CB0">
        <w:rPr>
          <w:rFonts w:ascii="Times New Roman" w:hAnsi="Times New Roman" w:cs="Times New Roman"/>
          <w:sz w:val="24"/>
          <w:szCs w:val="24"/>
        </w:rPr>
        <w:t>),” and the following matters are to be found in that chapter of F 128.</w:t>
      </w:r>
    </w:p>
  </w:endnote>
  <w:endnote w:id="9">
    <w:p w14:paraId="7E8D6CE8" w14:textId="77777777" w:rsidR="00F4667E" w:rsidRPr="00AD6CB0" w:rsidRDefault="00F4667E" w:rsidP="00F4667E">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Cf. William de </w:t>
      </w:r>
      <w:proofErr w:type="spellStart"/>
      <w:r w:rsidRPr="00AD6CB0">
        <w:rPr>
          <w:rFonts w:ascii="Times New Roman" w:hAnsi="Times New Roman" w:cs="Times New Roman"/>
          <w:sz w:val="24"/>
          <w:szCs w:val="24"/>
        </w:rPr>
        <w:t>Lancea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Diaetae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salutis</w:t>
      </w:r>
      <w:proofErr w:type="spellEnd"/>
      <w:r w:rsidRPr="00AD6CB0">
        <w:rPr>
          <w:rFonts w:ascii="Times New Roman" w:hAnsi="Times New Roman" w:cs="Times New Roman"/>
          <w:sz w:val="24"/>
          <w:szCs w:val="24"/>
        </w:rPr>
        <w:t xml:space="preserve"> 4.1 (8:284b-285a): Religiosus instar </w:t>
      </w:r>
      <w:proofErr w:type="spellStart"/>
      <w:r w:rsidRPr="00AD6CB0">
        <w:rPr>
          <w:rFonts w:ascii="Times New Roman" w:hAnsi="Times New Roman" w:cs="Times New Roman"/>
          <w:sz w:val="24"/>
          <w:szCs w:val="24"/>
        </w:rPr>
        <w:t>plantulae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debet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nutriri</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disciplina</w:t>
      </w:r>
      <w:proofErr w:type="spellEnd"/>
      <w:r w:rsidRPr="00AD6CB0">
        <w:rPr>
          <w:rFonts w:ascii="Times New Roman" w:hAnsi="Times New Roman" w:cs="Times New Roman"/>
          <w:sz w:val="24"/>
          <w:szCs w:val="24"/>
        </w:rPr>
        <w:t xml:space="preserve">, vel in </w:t>
      </w:r>
      <w:proofErr w:type="spellStart"/>
      <w:r w:rsidRPr="00AD6CB0">
        <w:rPr>
          <w:rFonts w:ascii="Times New Roman" w:hAnsi="Times New Roman" w:cs="Times New Roman"/>
          <w:sz w:val="24"/>
          <w:szCs w:val="24"/>
        </w:rPr>
        <w:t>religione</w:t>
      </w:r>
      <w:proofErr w:type="spellEnd"/>
      <w:r w:rsidRPr="00AD6CB0">
        <w:rPr>
          <w:rFonts w:ascii="Times New Roman" w:hAnsi="Times New Roman" w:cs="Times New Roman"/>
          <w:sz w:val="24"/>
          <w:szCs w:val="24"/>
        </w:rPr>
        <w:t xml:space="preserve">. ... </w:t>
      </w:r>
      <w:proofErr w:type="spellStart"/>
      <w:r w:rsidRPr="00AD6CB0">
        <w:rPr>
          <w:rFonts w:ascii="Times New Roman" w:hAnsi="Times New Roman" w:cs="Times New Roman"/>
          <w:sz w:val="24"/>
          <w:szCs w:val="24"/>
        </w:rPr>
        <w:t>Plantulae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vero</w:t>
      </w:r>
      <w:proofErr w:type="spellEnd"/>
      <w:r w:rsidRPr="00AD6CB0">
        <w:rPr>
          <w:rFonts w:ascii="Times New Roman" w:hAnsi="Times New Roman" w:cs="Times New Roman"/>
          <w:sz w:val="24"/>
          <w:szCs w:val="24"/>
        </w:rPr>
        <w:t xml:space="preserve"> de uno loco </w:t>
      </w:r>
      <w:proofErr w:type="spellStart"/>
      <w:r w:rsidRPr="00AD6CB0">
        <w:rPr>
          <w:rFonts w:ascii="Times New Roman" w:hAnsi="Times New Roman" w:cs="Times New Roman"/>
          <w:sz w:val="24"/>
          <w:szCs w:val="24"/>
        </w:rPr>
        <w:t>eradicantur</w:t>
      </w:r>
      <w:proofErr w:type="spellEnd"/>
      <w:r w:rsidRPr="00AD6CB0">
        <w:rPr>
          <w:rFonts w:ascii="Times New Roman" w:hAnsi="Times New Roman" w:cs="Times New Roman"/>
          <w:sz w:val="24"/>
          <w:szCs w:val="24"/>
        </w:rPr>
        <w:t xml:space="preserve">, et in </w:t>
      </w:r>
      <w:proofErr w:type="spellStart"/>
      <w:r w:rsidRPr="00AD6CB0">
        <w:rPr>
          <w:rFonts w:ascii="Times New Roman" w:hAnsi="Times New Roman" w:cs="Times New Roman"/>
          <w:sz w:val="24"/>
          <w:szCs w:val="24"/>
        </w:rPr>
        <w:t>alio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transplantatur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clauduntur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rigantur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purgantur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fodiuntur</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coluntur</w:t>
      </w:r>
      <w:proofErr w:type="spellEnd"/>
      <w:r w:rsidRPr="00AD6CB0">
        <w:rPr>
          <w:rFonts w:ascii="Times New Roman" w:hAnsi="Times New Roman" w:cs="Times New Roman"/>
          <w:sz w:val="24"/>
          <w:szCs w:val="24"/>
        </w:rPr>
        <w:t xml:space="preserve">: sic </w:t>
      </w:r>
      <w:proofErr w:type="spellStart"/>
      <w:r w:rsidRPr="00AD6CB0">
        <w:rPr>
          <w:rFonts w:ascii="Times New Roman" w:hAnsi="Times New Roman" w:cs="Times New Roman"/>
          <w:sz w:val="24"/>
          <w:szCs w:val="24"/>
        </w:rPr>
        <w:t>novitius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debet</w:t>
      </w:r>
      <w:proofErr w:type="spellEnd"/>
      <w:r w:rsidRPr="00AD6CB0">
        <w:rPr>
          <w:rFonts w:ascii="Times New Roman" w:hAnsi="Times New Roman" w:cs="Times New Roman"/>
          <w:sz w:val="24"/>
          <w:szCs w:val="24"/>
        </w:rPr>
        <w:t xml:space="preserve"> instar </w:t>
      </w:r>
      <w:proofErr w:type="spellStart"/>
      <w:r w:rsidRPr="00AD6CB0">
        <w:rPr>
          <w:rFonts w:ascii="Times New Roman" w:hAnsi="Times New Roman" w:cs="Times New Roman"/>
          <w:sz w:val="24"/>
          <w:szCs w:val="24"/>
        </w:rPr>
        <w:t>plantulae</w:t>
      </w:r>
      <w:proofErr w:type="spellEnd"/>
      <w:r w:rsidRPr="00AD6CB0">
        <w:rPr>
          <w:rFonts w:ascii="Times New Roman" w:hAnsi="Times New Roman" w:cs="Times New Roman"/>
          <w:sz w:val="24"/>
          <w:szCs w:val="24"/>
        </w:rPr>
        <w:t xml:space="preserve">, de </w:t>
      </w:r>
      <w:proofErr w:type="spellStart"/>
      <w:r w:rsidRPr="00AD6CB0">
        <w:rPr>
          <w:rFonts w:ascii="Times New Roman" w:hAnsi="Times New Roman" w:cs="Times New Roman"/>
          <w:sz w:val="24"/>
          <w:szCs w:val="24"/>
        </w:rPr>
        <w:t>mundoi</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radicitus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evelli</w:t>
      </w:r>
      <w:proofErr w:type="spellEnd"/>
      <w:r w:rsidRPr="00AD6CB0">
        <w:rPr>
          <w:rFonts w:ascii="Times New Roman" w:hAnsi="Times New Roman" w:cs="Times New Roman"/>
          <w:sz w:val="24"/>
          <w:szCs w:val="24"/>
        </w:rPr>
        <w:t xml:space="preserve">, et in </w:t>
      </w:r>
      <w:proofErr w:type="spellStart"/>
      <w:r w:rsidRPr="00AD6CB0">
        <w:rPr>
          <w:rFonts w:ascii="Times New Roman" w:hAnsi="Times New Roman" w:cs="Times New Roman"/>
          <w:sz w:val="24"/>
          <w:szCs w:val="24"/>
        </w:rPr>
        <w:t>religione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transplantari</w:t>
      </w:r>
      <w:proofErr w:type="spellEnd"/>
      <w:r w:rsidRPr="00AD6CB0">
        <w:rPr>
          <w:rFonts w:ascii="Times New Roman" w:hAnsi="Times New Roman" w:cs="Times New Roman"/>
          <w:sz w:val="24"/>
          <w:szCs w:val="24"/>
        </w:rPr>
        <w:t xml:space="preserve">, et in </w:t>
      </w:r>
      <w:proofErr w:type="spellStart"/>
      <w:r w:rsidRPr="00AD6CB0">
        <w:rPr>
          <w:rFonts w:ascii="Times New Roman" w:hAnsi="Times New Roman" w:cs="Times New Roman"/>
          <w:sz w:val="24"/>
          <w:szCs w:val="24"/>
        </w:rPr>
        <w:t>sancto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proposito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radicari</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circumspectione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claudi</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devotione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rigari</w:t>
      </w:r>
      <w:proofErr w:type="spellEnd"/>
      <w:r w:rsidRPr="00AD6CB0">
        <w:rPr>
          <w:rFonts w:ascii="Times New Roman" w:hAnsi="Times New Roman" w:cs="Times New Roman"/>
          <w:sz w:val="24"/>
          <w:szCs w:val="24"/>
        </w:rPr>
        <w:t xml:space="preserve">, confessione </w:t>
      </w:r>
      <w:proofErr w:type="spellStart"/>
      <w:r w:rsidRPr="00AD6CB0">
        <w:rPr>
          <w:rFonts w:ascii="Times New Roman" w:hAnsi="Times New Roman" w:cs="Times New Roman"/>
          <w:sz w:val="24"/>
          <w:szCs w:val="24"/>
        </w:rPr>
        <w:t>purgari</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exercitio</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occupatione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fodi</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excoli</w:t>
      </w:r>
      <w:proofErr w:type="spellEnd"/>
      <w:r w:rsidRPr="00AD6CB0">
        <w:rPr>
          <w:rFonts w:ascii="Times New Roman" w:hAnsi="Times New Roman" w:cs="Times New Roman"/>
          <w:sz w:val="24"/>
          <w:szCs w:val="24"/>
        </w:rPr>
        <w:t xml:space="preserve">; et tales sunt </w:t>
      </w:r>
      <w:r w:rsidRPr="00AD6CB0">
        <w:rPr>
          <w:rFonts w:ascii="Times New Roman" w:hAnsi="Times New Roman" w:cs="Times New Roman"/>
          <w:i/>
          <w:iCs/>
          <w:sz w:val="24"/>
          <w:szCs w:val="24"/>
        </w:rPr>
        <w:t xml:space="preserve">sicut </w:t>
      </w:r>
      <w:proofErr w:type="spellStart"/>
      <w:r w:rsidRPr="00AD6CB0">
        <w:rPr>
          <w:rFonts w:ascii="Times New Roman" w:hAnsi="Times New Roman" w:cs="Times New Roman"/>
          <w:i/>
          <w:iCs/>
          <w:sz w:val="24"/>
          <w:szCs w:val="24"/>
        </w:rPr>
        <w:t>novellae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plantationes</w:t>
      </w:r>
      <w:proofErr w:type="spellEnd"/>
      <w:r w:rsidRPr="00AD6CB0">
        <w:rPr>
          <w:rFonts w:ascii="Times New Roman" w:hAnsi="Times New Roman" w:cs="Times New Roman"/>
          <w:i/>
          <w:iCs/>
          <w:sz w:val="24"/>
          <w:szCs w:val="24"/>
        </w:rPr>
        <w:t xml:space="preserve"> in </w:t>
      </w:r>
      <w:proofErr w:type="spellStart"/>
      <w:r w:rsidRPr="00AD6CB0">
        <w:rPr>
          <w:rFonts w:ascii="Times New Roman" w:hAnsi="Times New Roman" w:cs="Times New Roman"/>
          <w:i/>
          <w:iCs/>
          <w:sz w:val="24"/>
          <w:szCs w:val="24"/>
        </w:rPr>
        <w:t>juventute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sua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dicitur</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Psalmo</w:t>
      </w:r>
      <w:proofErr w:type="spellEnd"/>
      <w:r w:rsidRPr="00AD6CB0">
        <w:rPr>
          <w:rFonts w:ascii="Times New Roman" w:hAnsi="Times New Roman" w:cs="Times New Roman"/>
          <w:sz w:val="24"/>
          <w:szCs w:val="24"/>
        </w:rPr>
        <w:t>.</w:t>
      </w:r>
    </w:p>
    <w:p w14:paraId="1297EDD4" w14:textId="77777777" w:rsidR="00F4667E" w:rsidRPr="00AD6CB0" w:rsidRDefault="00F4667E" w:rsidP="00F4667E">
      <w:pPr>
        <w:pStyle w:val="EndnoteText"/>
        <w:rPr>
          <w:rFonts w:ascii="Times New Roman" w:hAnsi="Times New Roman" w:cs="Times New Roman"/>
          <w:sz w:val="24"/>
          <w:szCs w:val="24"/>
        </w:rPr>
      </w:pPr>
    </w:p>
  </w:endnote>
  <w:endnote w:id="10">
    <w:p w14:paraId="698BA712" w14:textId="77777777" w:rsidR="00F4667E" w:rsidRPr="00AD6CB0" w:rsidRDefault="00F4667E" w:rsidP="00F4667E">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Cf. William de </w:t>
      </w:r>
      <w:proofErr w:type="spellStart"/>
      <w:r w:rsidRPr="00AD6CB0">
        <w:rPr>
          <w:rFonts w:ascii="Times New Roman" w:hAnsi="Times New Roman" w:cs="Times New Roman"/>
          <w:sz w:val="24"/>
          <w:szCs w:val="24"/>
        </w:rPr>
        <w:t>Lancea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Diaetae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salutis</w:t>
      </w:r>
      <w:proofErr w:type="spellEnd"/>
      <w:r w:rsidRPr="00AD6CB0">
        <w:rPr>
          <w:rFonts w:ascii="Times New Roman" w:hAnsi="Times New Roman" w:cs="Times New Roman"/>
          <w:sz w:val="24"/>
          <w:szCs w:val="24"/>
        </w:rPr>
        <w:t xml:space="preserve"> 4.1 (8:285a): </w:t>
      </w:r>
      <w:proofErr w:type="spellStart"/>
      <w:r w:rsidRPr="00AD6CB0">
        <w:rPr>
          <w:rFonts w:ascii="Times New Roman" w:hAnsi="Times New Roman" w:cs="Times New Roman"/>
          <w:sz w:val="24"/>
          <w:szCs w:val="24"/>
        </w:rPr>
        <w:t>debet</w:t>
      </w:r>
      <w:proofErr w:type="spellEnd"/>
      <w:r w:rsidRPr="00AD6CB0">
        <w:rPr>
          <w:rFonts w:ascii="Times New Roman" w:hAnsi="Times New Roman" w:cs="Times New Roman"/>
          <w:sz w:val="24"/>
          <w:szCs w:val="24"/>
        </w:rPr>
        <w:t xml:space="preserve"> habere </w:t>
      </w:r>
      <w:proofErr w:type="spellStart"/>
      <w:r w:rsidRPr="00AD6CB0">
        <w:rPr>
          <w:rFonts w:ascii="Times New Roman" w:hAnsi="Times New Roman" w:cs="Times New Roman"/>
          <w:sz w:val="24"/>
          <w:szCs w:val="24"/>
        </w:rPr>
        <w:t>ista</w:t>
      </w:r>
      <w:proofErr w:type="spellEnd"/>
      <w:r w:rsidRPr="00AD6CB0">
        <w:rPr>
          <w:rFonts w:ascii="Times New Roman" w:hAnsi="Times New Roman" w:cs="Times New Roman"/>
          <w:sz w:val="24"/>
          <w:szCs w:val="24"/>
        </w:rPr>
        <w:t xml:space="preserve"> sex, scilicet </w:t>
      </w:r>
      <w:proofErr w:type="spellStart"/>
      <w:r w:rsidRPr="00AD6CB0">
        <w:rPr>
          <w:rFonts w:ascii="Times New Roman" w:hAnsi="Times New Roman" w:cs="Times New Roman"/>
          <w:sz w:val="24"/>
          <w:szCs w:val="24"/>
        </w:rPr>
        <w:t>radicem</w:t>
      </w:r>
      <w:proofErr w:type="spellEnd"/>
      <w:r w:rsidRPr="00AD6CB0">
        <w:rPr>
          <w:rFonts w:ascii="Times New Roman" w:hAnsi="Times New Roman" w:cs="Times New Roman"/>
          <w:sz w:val="24"/>
          <w:szCs w:val="24"/>
        </w:rPr>
        <w:t xml:space="preserve"> profundae </w:t>
      </w:r>
      <w:proofErr w:type="spellStart"/>
      <w:r w:rsidRPr="00AD6CB0">
        <w:rPr>
          <w:rFonts w:ascii="Times New Roman" w:hAnsi="Times New Roman" w:cs="Times New Roman"/>
          <w:sz w:val="24"/>
          <w:szCs w:val="24"/>
        </w:rPr>
        <w:t>humilitatis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stipitem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rectae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intentionis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frondes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sincerae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dilectionis</w:t>
      </w:r>
      <w:proofErr w:type="spellEnd"/>
      <w:r w:rsidRPr="00AD6CB0">
        <w:rPr>
          <w:rFonts w:ascii="Times New Roman" w:hAnsi="Times New Roman" w:cs="Times New Roman"/>
          <w:sz w:val="24"/>
          <w:szCs w:val="24"/>
        </w:rPr>
        <w:t xml:space="preserve">, folia </w:t>
      </w:r>
      <w:proofErr w:type="spellStart"/>
      <w:r w:rsidRPr="00AD6CB0">
        <w:rPr>
          <w:rFonts w:ascii="Times New Roman" w:hAnsi="Times New Roman" w:cs="Times New Roman"/>
          <w:sz w:val="24"/>
          <w:szCs w:val="24"/>
        </w:rPr>
        <w:t>honestae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locutionis</w:t>
      </w:r>
      <w:proofErr w:type="spellEnd"/>
      <w:r w:rsidRPr="00AD6CB0">
        <w:rPr>
          <w:rFonts w:ascii="Times New Roman" w:hAnsi="Times New Roman" w:cs="Times New Roman"/>
          <w:sz w:val="24"/>
          <w:szCs w:val="24"/>
        </w:rPr>
        <w:t xml:space="preserve">, flores </w:t>
      </w:r>
      <w:proofErr w:type="spellStart"/>
      <w:r w:rsidRPr="00AD6CB0">
        <w:rPr>
          <w:rFonts w:ascii="Times New Roman" w:hAnsi="Times New Roman" w:cs="Times New Roman"/>
          <w:sz w:val="24"/>
          <w:szCs w:val="24"/>
        </w:rPr>
        <w:t>pulchrae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conversationis</w:t>
      </w:r>
      <w:proofErr w:type="spellEnd"/>
      <w:r w:rsidRPr="00AD6CB0">
        <w:rPr>
          <w:rFonts w:ascii="Times New Roman" w:hAnsi="Times New Roman" w:cs="Times New Roman"/>
          <w:sz w:val="24"/>
          <w:szCs w:val="24"/>
        </w:rPr>
        <w:t xml:space="preserve">, et tandem super omnia fructus </w:t>
      </w:r>
      <w:proofErr w:type="spellStart"/>
      <w:r w:rsidRPr="00AD6CB0">
        <w:rPr>
          <w:rFonts w:ascii="Times New Roman" w:hAnsi="Times New Roman" w:cs="Times New Roman"/>
          <w:sz w:val="24"/>
          <w:szCs w:val="24"/>
        </w:rPr>
        <w:t>corum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cognoscit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eos</w:t>
      </w:r>
      <w:proofErr w:type="spellEnd"/>
      <w:r w:rsidRPr="00AD6CB0">
        <w:rPr>
          <w:rFonts w:ascii="Times New Roman" w:hAnsi="Times New Roman" w:cs="Times New Roman"/>
          <w:sz w:val="24"/>
          <w:szCs w:val="24"/>
        </w:rPr>
        <w:t xml:space="preserve"> Deus, sicut dicit Salvator in </w:t>
      </w:r>
      <w:proofErr w:type="spellStart"/>
      <w:r w:rsidRPr="00AD6CB0">
        <w:rPr>
          <w:rFonts w:ascii="Times New Roman" w:hAnsi="Times New Roman" w:cs="Times New Roman"/>
          <w:i/>
          <w:iCs/>
          <w:sz w:val="24"/>
          <w:szCs w:val="24"/>
        </w:rPr>
        <w:t>Matthae</w:t>
      </w:r>
      <w:proofErr w:type="spellEnd"/>
      <w:r w:rsidRPr="00AD6CB0">
        <w:rPr>
          <w:rFonts w:ascii="Times New Roman" w:hAnsi="Times New Roman" w:cs="Times New Roman"/>
          <w:sz w:val="24"/>
          <w:szCs w:val="24"/>
        </w:rPr>
        <w:t xml:space="preserve"> [Matth. 7:16].</w:t>
      </w:r>
    </w:p>
    <w:p w14:paraId="2D953B33" w14:textId="77777777" w:rsidR="00F4667E" w:rsidRPr="00AD6CB0" w:rsidRDefault="00F4667E" w:rsidP="00F4667E">
      <w:pPr>
        <w:pStyle w:val="EndnoteText"/>
        <w:rPr>
          <w:rFonts w:ascii="Times New Roman" w:hAnsi="Times New Roman" w:cs="Times New Roman"/>
          <w:sz w:val="24"/>
          <w:szCs w:val="24"/>
        </w:rPr>
      </w:pPr>
    </w:p>
  </w:endnote>
  <w:endnote w:id="11">
    <w:p w14:paraId="0D7A42ED" w14:textId="77777777" w:rsidR="007E7C8F" w:rsidRPr="00AD6CB0" w:rsidRDefault="007E7C8F" w:rsidP="007E7C8F">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Cf. William de </w:t>
      </w:r>
      <w:proofErr w:type="spellStart"/>
      <w:r w:rsidRPr="00AD6CB0">
        <w:rPr>
          <w:rFonts w:ascii="Times New Roman" w:hAnsi="Times New Roman" w:cs="Times New Roman"/>
          <w:sz w:val="24"/>
          <w:szCs w:val="24"/>
        </w:rPr>
        <w:t>Lancea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Diaetae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salutis</w:t>
      </w:r>
      <w:proofErr w:type="spellEnd"/>
      <w:r w:rsidRPr="00AD6CB0">
        <w:rPr>
          <w:rFonts w:ascii="Times New Roman" w:hAnsi="Times New Roman" w:cs="Times New Roman"/>
          <w:sz w:val="24"/>
          <w:szCs w:val="24"/>
        </w:rPr>
        <w:t xml:space="preserve"> 4.1 (8:285a): </w:t>
      </w:r>
      <w:proofErr w:type="spellStart"/>
      <w:r w:rsidRPr="00AD6CB0">
        <w:rPr>
          <w:rFonts w:ascii="Times New Roman" w:hAnsi="Times New Roman" w:cs="Times New Roman"/>
          <w:sz w:val="24"/>
          <w:szCs w:val="24"/>
        </w:rPr>
        <w:t>Habet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etiam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religio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ortum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primordialem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valde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laudabilem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Unde</w:t>
      </w:r>
      <w:proofErr w:type="spellEnd"/>
      <w:r w:rsidRPr="00AD6CB0">
        <w:rPr>
          <w:rFonts w:ascii="Times New Roman" w:hAnsi="Times New Roman" w:cs="Times New Roman"/>
          <w:sz w:val="24"/>
          <w:szCs w:val="24"/>
        </w:rPr>
        <w:t xml:space="preserve"> nota, </w:t>
      </w:r>
      <w:proofErr w:type="spellStart"/>
      <w:r w:rsidRPr="00AD6CB0">
        <w:rPr>
          <w:rFonts w:ascii="Times New Roman" w:hAnsi="Times New Roman" w:cs="Times New Roman"/>
          <w:sz w:val="24"/>
          <w:szCs w:val="24"/>
        </w:rPr>
        <w:t>quod</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omnis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religio</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omnis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spiritualis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congregatio</w:t>
      </w:r>
      <w:proofErr w:type="spellEnd"/>
      <w:r w:rsidRPr="00AD6CB0">
        <w:rPr>
          <w:rFonts w:ascii="Times New Roman" w:hAnsi="Times New Roman" w:cs="Times New Roman"/>
          <w:sz w:val="24"/>
          <w:szCs w:val="24"/>
        </w:rPr>
        <w:t xml:space="preserve">, vel </w:t>
      </w:r>
      <w:proofErr w:type="spellStart"/>
      <w:r w:rsidRPr="00AD6CB0">
        <w:rPr>
          <w:rFonts w:ascii="Times New Roman" w:hAnsi="Times New Roman" w:cs="Times New Roman"/>
          <w:sz w:val="24"/>
          <w:szCs w:val="24"/>
        </w:rPr>
        <w:t>fraternitas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habuit</w:t>
      </w:r>
      <w:proofErr w:type="spellEnd"/>
      <w:r w:rsidRPr="00AD6CB0">
        <w:rPr>
          <w:rFonts w:ascii="Times New Roman" w:hAnsi="Times New Roman" w:cs="Times New Roman"/>
          <w:sz w:val="24"/>
          <w:szCs w:val="24"/>
        </w:rPr>
        <w:t xml:space="preserve"> primo </w:t>
      </w:r>
      <w:proofErr w:type="spellStart"/>
      <w:r w:rsidRPr="00AD6CB0">
        <w:rPr>
          <w:rFonts w:ascii="Times New Roman" w:hAnsi="Times New Roman" w:cs="Times New Roman"/>
          <w:sz w:val="24"/>
          <w:szCs w:val="24"/>
        </w:rPr>
        <w:t>ortum</w:t>
      </w:r>
      <w:proofErr w:type="spellEnd"/>
      <w:r w:rsidRPr="00AD6CB0">
        <w:rPr>
          <w:rFonts w:ascii="Times New Roman" w:hAnsi="Times New Roman" w:cs="Times New Roman"/>
          <w:sz w:val="24"/>
          <w:szCs w:val="24"/>
        </w:rPr>
        <w:t xml:space="preserve"> a Samuele, qui </w:t>
      </w:r>
      <w:proofErr w:type="spellStart"/>
      <w:r w:rsidRPr="00AD6CB0">
        <w:rPr>
          <w:rFonts w:ascii="Times New Roman" w:hAnsi="Times New Roman" w:cs="Times New Roman"/>
          <w:sz w:val="24"/>
          <w:szCs w:val="24"/>
        </w:rPr>
        <w:t>congregavit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cuneum</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prophetarum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dicitur</w:t>
      </w:r>
      <w:proofErr w:type="spellEnd"/>
      <w:r w:rsidRPr="00AD6CB0">
        <w:rPr>
          <w:rFonts w:ascii="Times New Roman" w:hAnsi="Times New Roman" w:cs="Times New Roman"/>
          <w:sz w:val="24"/>
          <w:szCs w:val="24"/>
        </w:rPr>
        <w:t xml:space="preserve"> in primo </w:t>
      </w:r>
      <w:proofErr w:type="spellStart"/>
      <w:r w:rsidRPr="00AD6CB0">
        <w:rPr>
          <w:rFonts w:ascii="Times New Roman" w:hAnsi="Times New Roman" w:cs="Times New Roman"/>
          <w:i/>
          <w:iCs/>
          <w:sz w:val="24"/>
          <w:szCs w:val="24"/>
        </w:rPr>
        <w:t>Regum</w:t>
      </w:r>
      <w:proofErr w:type="spellEnd"/>
      <w:r w:rsidRPr="00AD6CB0">
        <w:rPr>
          <w:rFonts w:ascii="Times New Roman" w:hAnsi="Times New Roman" w:cs="Times New Roman"/>
          <w:sz w:val="24"/>
          <w:szCs w:val="24"/>
        </w:rPr>
        <w:t xml:space="preserve">. It </w:t>
      </w:r>
      <w:proofErr w:type="spellStart"/>
      <w:r w:rsidRPr="00AD6CB0">
        <w:rPr>
          <w:rFonts w:ascii="Times New Roman" w:hAnsi="Times New Roman" w:cs="Times New Roman"/>
          <w:sz w:val="24"/>
          <w:szCs w:val="24"/>
        </w:rPr>
        <w:t>ita</w:t>
      </w:r>
      <w:proofErr w:type="spellEnd"/>
      <w:r w:rsidRPr="00AD6CB0">
        <w:rPr>
          <w:rFonts w:ascii="Times New Roman" w:hAnsi="Times New Roman" w:cs="Times New Roman"/>
          <w:sz w:val="24"/>
          <w:szCs w:val="24"/>
        </w:rPr>
        <w:t xml:space="preserve"> dicit ibidem Magister </w:t>
      </w:r>
      <w:proofErr w:type="spellStart"/>
      <w:r w:rsidRPr="00AD6CB0">
        <w:rPr>
          <w:rFonts w:ascii="Times New Roman" w:hAnsi="Times New Roman" w:cs="Times New Roman"/>
          <w:sz w:val="24"/>
          <w:szCs w:val="24"/>
        </w:rPr>
        <w:t>historiarum</w:t>
      </w:r>
      <w:proofErr w:type="spellEnd"/>
      <w:r w:rsidRPr="00AD6CB0">
        <w:rPr>
          <w:rFonts w:ascii="Times New Roman" w:hAnsi="Times New Roman" w:cs="Times New Roman"/>
          <w:sz w:val="24"/>
          <w:szCs w:val="24"/>
        </w:rPr>
        <w:t xml:space="preserve">. ... </w:t>
      </w:r>
      <w:proofErr w:type="spellStart"/>
      <w:r w:rsidRPr="00AD6CB0">
        <w:rPr>
          <w:rFonts w:ascii="Times New Roman" w:hAnsi="Times New Roman" w:cs="Times New Roman"/>
          <w:sz w:val="24"/>
          <w:szCs w:val="24"/>
        </w:rPr>
        <w:t>Tertio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habuit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ortum</w:t>
      </w:r>
      <w:proofErr w:type="spellEnd"/>
      <w:r w:rsidRPr="00AD6CB0">
        <w:rPr>
          <w:rFonts w:ascii="Times New Roman" w:hAnsi="Times New Roman" w:cs="Times New Roman"/>
          <w:sz w:val="24"/>
          <w:szCs w:val="24"/>
        </w:rPr>
        <w:t xml:space="preserve"> a Joanne Baptista, qui </w:t>
      </w:r>
      <w:proofErr w:type="spellStart"/>
      <w:r w:rsidRPr="00AD6CB0">
        <w:rPr>
          <w:rFonts w:ascii="Times New Roman" w:hAnsi="Times New Roman" w:cs="Times New Roman"/>
          <w:sz w:val="24"/>
          <w:szCs w:val="24"/>
        </w:rPr>
        <w:t>congregavit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discipulos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dicitur</w:t>
      </w:r>
      <w:proofErr w:type="spellEnd"/>
      <w:r w:rsidRPr="00AD6CB0">
        <w:rPr>
          <w:rFonts w:ascii="Times New Roman" w:hAnsi="Times New Roman" w:cs="Times New Roman"/>
          <w:sz w:val="24"/>
          <w:szCs w:val="24"/>
        </w:rPr>
        <w:t xml:space="preserve"> in Joanne. ... Sexto </w:t>
      </w:r>
      <w:proofErr w:type="spellStart"/>
      <w:r w:rsidRPr="00AD6CB0">
        <w:rPr>
          <w:rFonts w:ascii="Times New Roman" w:hAnsi="Times New Roman" w:cs="Times New Roman"/>
          <w:sz w:val="24"/>
          <w:szCs w:val="24"/>
        </w:rPr>
        <w:t>habuit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ortum</w:t>
      </w:r>
      <w:proofErr w:type="spellEnd"/>
      <w:r w:rsidRPr="00AD6CB0">
        <w:rPr>
          <w:rFonts w:ascii="Times New Roman" w:hAnsi="Times New Roman" w:cs="Times New Roman"/>
          <w:sz w:val="24"/>
          <w:szCs w:val="24"/>
        </w:rPr>
        <w:t xml:space="preserve"> a Marco Evangelista, </w:t>
      </w:r>
      <w:proofErr w:type="spellStart"/>
      <w:r w:rsidRPr="00AD6CB0">
        <w:rPr>
          <w:rFonts w:ascii="Times New Roman" w:hAnsi="Times New Roman" w:cs="Times New Roman"/>
          <w:sz w:val="24"/>
          <w:szCs w:val="24"/>
        </w:rPr>
        <w:t>quia</w:t>
      </w:r>
      <w:proofErr w:type="spellEnd"/>
      <w:r w:rsidRPr="00AD6CB0">
        <w:rPr>
          <w:rFonts w:ascii="Times New Roman" w:hAnsi="Times New Roman" w:cs="Times New Roman"/>
          <w:sz w:val="24"/>
          <w:szCs w:val="24"/>
        </w:rPr>
        <w:t xml:space="preserve"> apud </w:t>
      </w:r>
      <w:proofErr w:type="spellStart"/>
      <w:r w:rsidRPr="00AD6CB0">
        <w:rPr>
          <w:rFonts w:ascii="Times New Roman" w:hAnsi="Times New Roman" w:cs="Times New Roman"/>
          <w:sz w:val="24"/>
          <w:szCs w:val="24"/>
        </w:rPr>
        <w:t>Alexandriam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discipulos</w:t>
      </w:r>
      <w:proofErr w:type="spellEnd"/>
      <w:r w:rsidRPr="00AD6CB0">
        <w:rPr>
          <w:rFonts w:ascii="Times New Roman" w:hAnsi="Times New Roman" w:cs="Times New Roman"/>
          <w:sz w:val="24"/>
          <w:szCs w:val="24"/>
        </w:rPr>
        <w:t xml:space="preserve"> vitae mirabilis </w:t>
      </w:r>
      <w:proofErr w:type="spellStart"/>
      <w:r w:rsidRPr="00AD6CB0">
        <w:rPr>
          <w:rFonts w:ascii="Times New Roman" w:hAnsi="Times New Roman" w:cs="Times New Roman"/>
          <w:sz w:val="24"/>
          <w:szCs w:val="24"/>
        </w:rPr>
        <w:t>habuit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ut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habetur</w:t>
      </w:r>
      <w:proofErr w:type="spellEnd"/>
      <w:r w:rsidRPr="00AD6CB0">
        <w:rPr>
          <w:rFonts w:ascii="Times New Roman" w:hAnsi="Times New Roman" w:cs="Times New Roman"/>
          <w:sz w:val="24"/>
          <w:szCs w:val="24"/>
        </w:rPr>
        <w:t xml:space="preserve"> in Ecclesiastica Historia....</w:t>
      </w:r>
    </w:p>
    <w:p w14:paraId="26664761" w14:textId="77777777" w:rsidR="007E7C8F" w:rsidRPr="00AD6CB0" w:rsidRDefault="007E7C8F" w:rsidP="007E7C8F">
      <w:pPr>
        <w:pStyle w:val="EndnoteText"/>
        <w:rPr>
          <w:rFonts w:ascii="Times New Roman" w:hAnsi="Times New Roman" w:cs="Times New Roman"/>
          <w:sz w:val="24"/>
          <w:szCs w:val="24"/>
        </w:rPr>
      </w:pPr>
    </w:p>
  </w:endnote>
  <w:endnote w:id="12">
    <w:p w14:paraId="3CCD2071" w14:textId="77777777" w:rsidR="007E7C8F" w:rsidRPr="00AD6CB0" w:rsidRDefault="007E7C8F" w:rsidP="007E7C8F">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Cf. Eusebius Pamphilus, </w:t>
      </w:r>
      <w:r w:rsidRPr="00AD6CB0">
        <w:rPr>
          <w:rFonts w:ascii="Times New Roman" w:hAnsi="Times New Roman" w:cs="Times New Roman"/>
          <w:i/>
          <w:sz w:val="24"/>
          <w:szCs w:val="24"/>
        </w:rPr>
        <w:t>Historia ecclesiastica</w:t>
      </w:r>
      <w:r w:rsidRPr="00AD6CB0">
        <w:rPr>
          <w:rFonts w:ascii="Times New Roman" w:hAnsi="Times New Roman" w:cs="Times New Roman"/>
          <w:sz w:val="24"/>
          <w:szCs w:val="24"/>
        </w:rPr>
        <w:t xml:space="preserve"> 2.16 (PG 20:174).</w:t>
      </w:r>
    </w:p>
    <w:p w14:paraId="24625E7A" w14:textId="77777777" w:rsidR="007E7C8F" w:rsidRPr="00AD6CB0" w:rsidRDefault="007E7C8F" w:rsidP="007E7C8F">
      <w:pPr>
        <w:pStyle w:val="EndnoteText"/>
        <w:rPr>
          <w:rFonts w:ascii="Times New Roman" w:hAnsi="Times New Roman" w:cs="Times New Roman"/>
          <w:sz w:val="24"/>
          <w:szCs w:val="24"/>
        </w:rPr>
      </w:pPr>
    </w:p>
    <w:p w14:paraId="6CCF3679" w14:textId="77777777" w:rsidR="007E7C8F" w:rsidRPr="00AD6CB0" w:rsidRDefault="007E7C8F" w:rsidP="007E7C8F">
      <w:pPr>
        <w:pStyle w:val="EndnoteText"/>
        <w:rPr>
          <w:rFonts w:ascii="Times New Roman" w:hAnsi="Times New Roman" w:cs="Times New Roman"/>
          <w:sz w:val="24"/>
          <w:szCs w:val="24"/>
        </w:rPr>
      </w:pPr>
      <w:r w:rsidRPr="00AD6CB0">
        <w:rPr>
          <w:rFonts w:ascii="Times New Roman" w:hAnsi="Times New Roman" w:cs="Times New Roman"/>
          <w:sz w:val="24"/>
          <w:szCs w:val="24"/>
        </w:rPr>
        <w:t xml:space="preserve">Cf. Eusebius Pamphilus, </w:t>
      </w:r>
      <w:r w:rsidRPr="00AD6CB0">
        <w:rPr>
          <w:rFonts w:ascii="Times New Roman" w:hAnsi="Times New Roman" w:cs="Times New Roman"/>
          <w:i/>
          <w:sz w:val="24"/>
          <w:szCs w:val="24"/>
        </w:rPr>
        <w:t>Historia ecclesiastica</w:t>
      </w:r>
      <w:r w:rsidRPr="00AD6CB0">
        <w:rPr>
          <w:rFonts w:ascii="Times New Roman" w:hAnsi="Times New Roman" w:cs="Times New Roman"/>
          <w:sz w:val="24"/>
          <w:szCs w:val="24"/>
        </w:rPr>
        <w:t xml:space="preserve"> trans. Arthur Cushman McGiffert 2.16.1-2 (pp. 175-176): And they say that this Mark was the first that was sent to Egypt, and that he proclaimed the Gospel which he had written, and first established churches in Alexandria. And the multitude of believers, both men and women, that were collected there at the very outset, and lived lives of the most philosophical and excessive asceticism, was so great, that Philo thought it </w:t>
      </w:r>
      <w:proofErr w:type="spellStart"/>
      <w:r w:rsidRPr="00AD6CB0">
        <w:rPr>
          <w:rFonts w:ascii="Times New Roman" w:hAnsi="Times New Roman" w:cs="Times New Roman"/>
          <w:sz w:val="24"/>
          <w:szCs w:val="24"/>
        </w:rPr>
        <w:t>worth while</w:t>
      </w:r>
      <w:proofErr w:type="spellEnd"/>
      <w:r w:rsidRPr="00AD6CB0">
        <w:rPr>
          <w:rFonts w:ascii="Times New Roman" w:hAnsi="Times New Roman" w:cs="Times New Roman"/>
          <w:sz w:val="24"/>
          <w:szCs w:val="24"/>
        </w:rPr>
        <w:t xml:space="preserve"> to describe their pursuits, their meetings, their entertainments, and their whole manner of life.</w:t>
      </w:r>
    </w:p>
    <w:p w14:paraId="6469BD16" w14:textId="77777777" w:rsidR="007E7C8F" w:rsidRPr="00AD6CB0" w:rsidRDefault="007E7C8F" w:rsidP="007E7C8F">
      <w:pPr>
        <w:pStyle w:val="EndnoteText"/>
        <w:rPr>
          <w:rFonts w:ascii="Times New Roman" w:hAnsi="Times New Roman" w:cs="Times New Roman"/>
          <w:sz w:val="24"/>
          <w:szCs w:val="24"/>
        </w:rPr>
      </w:pPr>
    </w:p>
  </w:endnote>
  <w:endnote w:id="13">
    <w:p w14:paraId="43E16FF0" w14:textId="77777777" w:rsidR="006753A1" w:rsidRPr="00AD6CB0" w:rsidRDefault="006753A1" w:rsidP="006753A1">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w:t>
      </w:r>
      <w:bookmarkStart w:id="2" w:name="_Hlk7780284"/>
      <w:bookmarkStart w:id="3" w:name="_Hlk7778717"/>
      <w:r w:rsidRPr="00AD6CB0">
        <w:rPr>
          <w:rFonts w:ascii="Times New Roman" w:hAnsi="Times New Roman" w:cs="Times New Roman"/>
          <w:sz w:val="24"/>
          <w:szCs w:val="24"/>
        </w:rPr>
        <w:t xml:space="preserve">Eusebius Pamphilus, </w:t>
      </w:r>
      <w:r w:rsidRPr="00AD6CB0">
        <w:rPr>
          <w:rFonts w:ascii="Times New Roman" w:hAnsi="Times New Roman" w:cs="Times New Roman"/>
          <w:i/>
          <w:sz w:val="24"/>
          <w:szCs w:val="24"/>
        </w:rPr>
        <w:t>Historia ecclesiastica</w:t>
      </w:r>
      <w:r w:rsidRPr="00AD6CB0">
        <w:rPr>
          <w:rFonts w:ascii="Times New Roman" w:hAnsi="Times New Roman" w:cs="Times New Roman"/>
          <w:sz w:val="24"/>
          <w:szCs w:val="24"/>
        </w:rPr>
        <w:t xml:space="preserve"> 2.17 (PG 20:178)</w:t>
      </w:r>
      <w:bookmarkEnd w:id="2"/>
      <w:r w:rsidRPr="00AD6CB0">
        <w:rPr>
          <w:rFonts w:ascii="Times New Roman" w:hAnsi="Times New Roman" w:cs="Times New Roman"/>
          <w:sz w:val="24"/>
          <w:szCs w:val="24"/>
        </w:rPr>
        <w:t xml:space="preserve">: Religiosus instar </w:t>
      </w:r>
      <w:proofErr w:type="spellStart"/>
      <w:r w:rsidRPr="00AD6CB0">
        <w:rPr>
          <w:rFonts w:ascii="Times New Roman" w:hAnsi="Times New Roman" w:cs="Times New Roman"/>
          <w:sz w:val="24"/>
          <w:szCs w:val="24"/>
        </w:rPr>
        <w:t>plantulae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debet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nutriri</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disciplina</w:t>
      </w:r>
      <w:proofErr w:type="spellEnd"/>
      <w:r w:rsidRPr="00AD6CB0">
        <w:rPr>
          <w:rFonts w:ascii="Times New Roman" w:hAnsi="Times New Roman" w:cs="Times New Roman"/>
          <w:sz w:val="24"/>
          <w:szCs w:val="24"/>
        </w:rPr>
        <w:t xml:space="preserve">, vel in </w:t>
      </w:r>
      <w:proofErr w:type="spellStart"/>
      <w:r w:rsidRPr="00AD6CB0">
        <w:rPr>
          <w:rFonts w:ascii="Times New Roman" w:hAnsi="Times New Roman" w:cs="Times New Roman"/>
          <w:sz w:val="24"/>
          <w:szCs w:val="24"/>
        </w:rPr>
        <w:t>religione</w:t>
      </w:r>
      <w:proofErr w:type="spellEnd"/>
      <w:r w:rsidRPr="00AD6CB0">
        <w:rPr>
          <w:rFonts w:ascii="Times New Roman" w:hAnsi="Times New Roman" w:cs="Times New Roman"/>
          <w:sz w:val="24"/>
          <w:szCs w:val="24"/>
        </w:rPr>
        <w:t xml:space="preserve">. </w:t>
      </w:r>
    </w:p>
    <w:p w14:paraId="3A9030B1" w14:textId="77777777" w:rsidR="006753A1" w:rsidRPr="00AD6CB0" w:rsidRDefault="006753A1" w:rsidP="006753A1">
      <w:pPr>
        <w:pStyle w:val="EndnoteText"/>
        <w:rPr>
          <w:rFonts w:ascii="Times New Roman" w:hAnsi="Times New Roman" w:cs="Times New Roman"/>
          <w:sz w:val="24"/>
          <w:szCs w:val="24"/>
        </w:rPr>
      </w:pPr>
    </w:p>
    <w:p w14:paraId="48A8BC5C" w14:textId="77777777" w:rsidR="006753A1" w:rsidRPr="00AD6CB0" w:rsidRDefault="006753A1" w:rsidP="006753A1">
      <w:pPr>
        <w:pStyle w:val="EndnoteText"/>
        <w:rPr>
          <w:rFonts w:ascii="Times New Roman" w:hAnsi="Times New Roman" w:cs="Times New Roman"/>
          <w:sz w:val="24"/>
          <w:szCs w:val="24"/>
        </w:rPr>
      </w:pPr>
      <w:r w:rsidRPr="00AD6CB0">
        <w:rPr>
          <w:rFonts w:ascii="Times New Roman" w:hAnsi="Times New Roman" w:cs="Times New Roman"/>
          <w:sz w:val="24"/>
          <w:szCs w:val="24"/>
        </w:rPr>
        <w:t xml:space="preserve">Cf. Eusebius Pamphilus, </w:t>
      </w:r>
      <w:r w:rsidRPr="00AD6CB0">
        <w:rPr>
          <w:rFonts w:ascii="Times New Roman" w:hAnsi="Times New Roman" w:cs="Times New Roman"/>
          <w:i/>
          <w:sz w:val="24"/>
          <w:szCs w:val="24"/>
        </w:rPr>
        <w:t>Historia ecclesiastica</w:t>
      </w:r>
      <w:r w:rsidRPr="00AD6CB0">
        <w:rPr>
          <w:rFonts w:ascii="Times New Roman" w:hAnsi="Times New Roman" w:cs="Times New Roman"/>
          <w:sz w:val="24"/>
          <w:szCs w:val="24"/>
        </w:rPr>
        <w:t>, trans. Arthur Cushman McGiffert 2.17.2-3 (pp. 176-178)</w:t>
      </w:r>
      <w:bookmarkEnd w:id="3"/>
      <w:r w:rsidRPr="00AD6CB0">
        <w:rPr>
          <w:rFonts w:ascii="Times New Roman" w:hAnsi="Times New Roman" w:cs="Times New Roman"/>
          <w:sz w:val="24"/>
          <w:szCs w:val="24"/>
        </w:rPr>
        <w:t xml:space="preserve">: And since he describes as accurately as possible the life of our ascetics, it is clear that he not only knew, but that he also approved, while he venerated and extolled, the apostolic men of his time, who were as it seems of the Hebrew race, and hence observed, after the manner of the Jews, the most of the customs of the ancients. In the work to which he gave the title, </w:t>
      </w:r>
      <w:proofErr w:type="gramStart"/>
      <w:r w:rsidRPr="00AD6CB0">
        <w:rPr>
          <w:rFonts w:ascii="Times New Roman" w:hAnsi="Times New Roman" w:cs="Times New Roman"/>
          <w:sz w:val="24"/>
          <w:szCs w:val="24"/>
        </w:rPr>
        <w:t>On</w:t>
      </w:r>
      <w:proofErr w:type="gramEnd"/>
      <w:r w:rsidRPr="00AD6CB0">
        <w:rPr>
          <w:rFonts w:ascii="Times New Roman" w:hAnsi="Times New Roman" w:cs="Times New Roman"/>
          <w:sz w:val="24"/>
          <w:szCs w:val="24"/>
        </w:rPr>
        <w:t xml:space="preserve"> a Contemplative Life or on Suppliants, after affirming in the first place that he will add to those things which he is about to relate nothing contrary to truth or of his own invention, he says that these men were called </w:t>
      </w:r>
      <w:proofErr w:type="spellStart"/>
      <w:r w:rsidRPr="00AD6CB0">
        <w:rPr>
          <w:rFonts w:ascii="Times New Roman" w:hAnsi="Times New Roman" w:cs="Times New Roman"/>
          <w:sz w:val="24"/>
          <w:szCs w:val="24"/>
        </w:rPr>
        <w:t>Therapeutæ</w:t>
      </w:r>
      <w:proofErr w:type="spellEnd"/>
      <w:r w:rsidRPr="00AD6CB0">
        <w:rPr>
          <w:rFonts w:ascii="Times New Roman" w:hAnsi="Times New Roman" w:cs="Times New Roman"/>
          <w:sz w:val="24"/>
          <w:szCs w:val="24"/>
        </w:rPr>
        <w:t xml:space="preserve"> and the women that were with them </w:t>
      </w:r>
      <w:proofErr w:type="spellStart"/>
      <w:r w:rsidRPr="00AD6CB0">
        <w:rPr>
          <w:rFonts w:ascii="Times New Roman" w:hAnsi="Times New Roman" w:cs="Times New Roman"/>
          <w:sz w:val="24"/>
          <w:szCs w:val="24"/>
        </w:rPr>
        <w:t>Therapeutrides</w:t>
      </w:r>
      <w:proofErr w:type="spellEnd"/>
      <w:r w:rsidRPr="00AD6CB0">
        <w:rPr>
          <w:rFonts w:ascii="Times New Roman" w:hAnsi="Times New Roman" w:cs="Times New Roman"/>
          <w:sz w:val="24"/>
          <w:szCs w:val="24"/>
        </w:rPr>
        <w:t>. He then adds the reasons for such a name, explaining it from the fact that they applied remedies and healed the souls of those who came to them, by relieving them like physicians, of evil passions, or from the fact that they served and worshiped the Deity in purity and sincerity.</w:t>
      </w:r>
    </w:p>
    <w:p w14:paraId="0C4EE8E5" w14:textId="77777777" w:rsidR="006753A1" w:rsidRPr="00AD6CB0" w:rsidRDefault="006753A1" w:rsidP="006753A1">
      <w:pPr>
        <w:pStyle w:val="EndnoteText"/>
        <w:rPr>
          <w:rFonts w:ascii="Times New Roman" w:hAnsi="Times New Roman" w:cs="Times New Roman"/>
          <w:sz w:val="24"/>
          <w:szCs w:val="24"/>
        </w:rPr>
      </w:pPr>
    </w:p>
  </w:endnote>
  <w:endnote w:id="14">
    <w:p w14:paraId="729BFB25" w14:textId="77777777" w:rsidR="006753A1" w:rsidRPr="00AD6CB0" w:rsidRDefault="006753A1" w:rsidP="006753A1">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Cf. William de </w:t>
      </w:r>
      <w:proofErr w:type="spellStart"/>
      <w:r w:rsidRPr="00AD6CB0">
        <w:rPr>
          <w:rFonts w:ascii="Times New Roman" w:hAnsi="Times New Roman" w:cs="Times New Roman"/>
          <w:sz w:val="24"/>
          <w:szCs w:val="24"/>
        </w:rPr>
        <w:t>Lancea</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i/>
          <w:iCs/>
          <w:sz w:val="24"/>
          <w:szCs w:val="24"/>
        </w:rPr>
        <w:t>Diaetae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salutis</w:t>
      </w:r>
      <w:proofErr w:type="spellEnd"/>
      <w:r w:rsidRPr="00AD6CB0">
        <w:rPr>
          <w:rFonts w:ascii="Times New Roman" w:hAnsi="Times New Roman" w:cs="Times New Roman"/>
          <w:sz w:val="24"/>
          <w:szCs w:val="24"/>
        </w:rPr>
        <w:t xml:space="preserve"> 4.1 (8:285b): </w:t>
      </w:r>
      <w:proofErr w:type="spellStart"/>
      <w:r w:rsidRPr="00AD6CB0">
        <w:rPr>
          <w:rFonts w:ascii="Times New Roman" w:hAnsi="Times New Roman" w:cs="Times New Roman"/>
          <w:sz w:val="24"/>
          <w:szCs w:val="24"/>
        </w:rPr>
        <w:t>Habet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insuper</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religio</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nodum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regulantem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valde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notabilem</w:t>
      </w:r>
      <w:proofErr w:type="spellEnd"/>
      <w:r w:rsidRPr="00AD6CB0">
        <w:rPr>
          <w:rFonts w:ascii="Times New Roman" w:hAnsi="Times New Roman" w:cs="Times New Roman"/>
          <w:sz w:val="24"/>
          <w:szCs w:val="24"/>
        </w:rPr>
        <w:t xml:space="preserve">, qui </w:t>
      </w:r>
      <w:proofErr w:type="spellStart"/>
      <w:r w:rsidRPr="00AD6CB0">
        <w:rPr>
          <w:rFonts w:ascii="Times New Roman" w:hAnsi="Times New Roman" w:cs="Times New Roman"/>
          <w:sz w:val="24"/>
          <w:szCs w:val="24"/>
        </w:rPr>
        <w:t>ipsam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facit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valde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laudabilem</w:t>
      </w:r>
      <w:proofErr w:type="spellEnd"/>
      <w:r w:rsidRPr="00AD6CB0">
        <w:rPr>
          <w:rFonts w:ascii="Times New Roman" w:hAnsi="Times New Roman" w:cs="Times New Roman"/>
          <w:sz w:val="24"/>
          <w:szCs w:val="24"/>
        </w:rPr>
        <w:t xml:space="preserve">. Est </w:t>
      </w:r>
      <w:proofErr w:type="spellStart"/>
      <w:r w:rsidRPr="00AD6CB0">
        <w:rPr>
          <w:rFonts w:ascii="Times New Roman" w:hAnsi="Times New Roman" w:cs="Times New Roman"/>
          <w:sz w:val="24"/>
          <w:szCs w:val="24"/>
        </w:rPr>
        <w:t>enim</w:t>
      </w:r>
      <w:proofErr w:type="spellEnd"/>
      <w:r w:rsidRPr="00AD6CB0">
        <w:rPr>
          <w:rFonts w:ascii="Times New Roman" w:hAnsi="Times New Roman" w:cs="Times New Roman"/>
          <w:sz w:val="24"/>
          <w:szCs w:val="24"/>
        </w:rPr>
        <w:t xml:space="preserve"> in </w:t>
      </w:r>
      <w:proofErr w:type="spellStart"/>
      <w:r w:rsidRPr="00AD6CB0">
        <w:rPr>
          <w:rFonts w:ascii="Times New Roman" w:hAnsi="Times New Roman" w:cs="Times New Roman"/>
          <w:sz w:val="24"/>
          <w:szCs w:val="24"/>
        </w:rPr>
        <w:t>ipsa</w:t>
      </w:r>
      <w:proofErr w:type="spellEnd"/>
      <w:r w:rsidRPr="00AD6CB0">
        <w:rPr>
          <w:rFonts w:ascii="Times New Roman" w:hAnsi="Times New Roman" w:cs="Times New Roman"/>
          <w:sz w:val="24"/>
          <w:szCs w:val="24"/>
        </w:rPr>
        <w:t xml:space="preserve"> triplex nodus </w:t>
      </w:r>
      <w:proofErr w:type="spellStart"/>
      <w:r w:rsidRPr="00AD6CB0">
        <w:rPr>
          <w:rFonts w:ascii="Times New Roman" w:hAnsi="Times New Roman" w:cs="Times New Roman"/>
          <w:sz w:val="24"/>
          <w:szCs w:val="24"/>
        </w:rPr>
        <w:t>valde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laudabilis</w:t>
      </w:r>
      <w:proofErr w:type="spellEnd"/>
      <w:r w:rsidRPr="00AD6CB0">
        <w:rPr>
          <w:rFonts w:ascii="Times New Roman" w:hAnsi="Times New Roman" w:cs="Times New Roman"/>
          <w:sz w:val="24"/>
          <w:szCs w:val="24"/>
        </w:rPr>
        <w:t xml:space="preserve">, scilicet </w:t>
      </w:r>
      <w:proofErr w:type="spellStart"/>
      <w:r w:rsidRPr="00AD6CB0">
        <w:rPr>
          <w:rFonts w:ascii="Times New Roman" w:hAnsi="Times New Roman" w:cs="Times New Roman"/>
          <w:sz w:val="24"/>
          <w:szCs w:val="24"/>
        </w:rPr>
        <w:t>nomen</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religionis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obedientiae</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subjugantis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paupertatis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alleviantis</w:t>
      </w:r>
      <w:proofErr w:type="spellEnd"/>
      <w:r w:rsidRPr="00AD6CB0">
        <w:rPr>
          <w:rFonts w:ascii="Times New Roman" w:hAnsi="Times New Roman" w:cs="Times New Roman"/>
          <w:sz w:val="24"/>
          <w:szCs w:val="24"/>
        </w:rPr>
        <w:t xml:space="preserve">, et </w:t>
      </w:r>
      <w:proofErr w:type="spellStart"/>
      <w:r w:rsidRPr="00AD6CB0">
        <w:rPr>
          <w:rFonts w:ascii="Times New Roman" w:hAnsi="Times New Roman" w:cs="Times New Roman"/>
          <w:sz w:val="24"/>
          <w:szCs w:val="24"/>
        </w:rPr>
        <w:t>castitatis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decorantis</w:t>
      </w:r>
      <w:proofErr w:type="spellEnd"/>
      <w:r w:rsidRPr="00AD6CB0">
        <w:rPr>
          <w:rFonts w:ascii="Times New Roman" w:hAnsi="Times New Roman" w:cs="Times New Roman"/>
          <w:sz w:val="24"/>
          <w:szCs w:val="24"/>
        </w:rPr>
        <w:t xml:space="preserve">. Obedientia </w:t>
      </w:r>
      <w:proofErr w:type="spellStart"/>
      <w:r w:rsidRPr="00AD6CB0">
        <w:rPr>
          <w:rFonts w:ascii="Times New Roman" w:hAnsi="Times New Roman" w:cs="Times New Roman"/>
          <w:sz w:val="24"/>
          <w:szCs w:val="24"/>
        </w:rPr>
        <w:t>aufert</w:t>
      </w:r>
      <w:proofErr w:type="spellEnd"/>
      <w:r w:rsidRPr="00AD6CB0">
        <w:rPr>
          <w:rFonts w:ascii="Times New Roman" w:hAnsi="Times New Roman" w:cs="Times New Roman"/>
          <w:sz w:val="24"/>
          <w:szCs w:val="24"/>
        </w:rPr>
        <w:t xml:space="preserve"> religioso </w:t>
      </w:r>
      <w:proofErr w:type="spellStart"/>
      <w:r w:rsidRPr="00AD6CB0">
        <w:rPr>
          <w:rFonts w:ascii="Times New Roman" w:hAnsi="Times New Roman" w:cs="Times New Roman"/>
          <w:sz w:val="24"/>
          <w:szCs w:val="24"/>
        </w:rPr>
        <w:t>propriam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voluntatem</w:t>
      </w:r>
      <w:proofErr w:type="spellEnd"/>
      <w:r w:rsidRPr="00AD6CB0">
        <w:rPr>
          <w:rFonts w:ascii="Times New Roman" w:hAnsi="Times New Roman" w:cs="Times New Roman"/>
          <w:sz w:val="24"/>
          <w:szCs w:val="24"/>
        </w:rPr>
        <w:t xml:space="preserve">, et per </w:t>
      </w:r>
      <w:proofErr w:type="spellStart"/>
      <w:r w:rsidRPr="00AD6CB0">
        <w:rPr>
          <w:rFonts w:ascii="Times New Roman" w:hAnsi="Times New Roman" w:cs="Times New Roman"/>
          <w:sz w:val="24"/>
          <w:szCs w:val="24"/>
        </w:rPr>
        <w:t>consequens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infernum</w:t>
      </w:r>
      <w:proofErr w:type="spellEnd"/>
      <w:r w:rsidRPr="00AD6CB0">
        <w:rPr>
          <w:rFonts w:ascii="Times New Roman" w:hAnsi="Times New Roman" w:cs="Times New Roman"/>
          <w:sz w:val="24"/>
          <w:szCs w:val="24"/>
        </w:rPr>
        <w:t xml:space="preserve">, juxta </w:t>
      </w:r>
      <w:proofErr w:type="spellStart"/>
      <w:r w:rsidRPr="00AD6CB0">
        <w:rPr>
          <w:rFonts w:ascii="Times New Roman" w:hAnsi="Times New Roman" w:cs="Times New Roman"/>
          <w:sz w:val="24"/>
          <w:szCs w:val="24"/>
        </w:rPr>
        <w:t>illud</w:t>
      </w:r>
      <w:proofErr w:type="spellEnd"/>
      <w:r w:rsidRPr="00AD6CB0">
        <w:rPr>
          <w:rFonts w:ascii="Times New Roman" w:hAnsi="Times New Roman" w:cs="Times New Roman"/>
          <w:sz w:val="24"/>
          <w:szCs w:val="24"/>
        </w:rPr>
        <w:t xml:space="preserve"> Bernardi: </w:t>
      </w:r>
      <w:r w:rsidRPr="00AD6CB0">
        <w:rPr>
          <w:rFonts w:ascii="Times New Roman" w:hAnsi="Times New Roman" w:cs="Times New Roman"/>
          <w:i/>
          <w:iCs/>
          <w:sz w:val="24"/>
          <w:szCs w:val="24"/>
        </w:rPr>
        <w:t xml:space="preserve">Tolle </w:t>
      </w:r>
      <w:proofErr w:type="spellStart"/>
      <w:r w:rsidRPr="00AD6CB0">
        <w:rPr>
          <w:rFonts w:ascii="Times New Roman" w:hAnsi="Times New Roman" w:cs="Times New Roman"/>
          <w:i/>
          <w:iCs/>
          <w:sz w:val="24"/>
          <w:szCs w:val="24"/>
        </w:rPr>
        <w:t>propriam</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voluntatem</w:t>
      </w:r>
      <w:proofErr w:type="spellEnd"/>
      <w:r w:rsidRPr="00AD6CB0">
        <w:rPr>
          <w:rFonts w:ascii="Times New Roman" w:hAnsi="Times New Roman" w:cs="Times New Roman"/>
          <w:i/>
          <w:iCs/>
          <w:sz w:val="24"/>
          <w:szCs w:val="24"/>
        </w:rPr>
        <w:t xml:space="preserve">, et </w:t>
      </w:r>
      <w:proofErr w:type="spellStart"/>
      <w:r w:rsidRPr="00AD6CB0">
        <w:rPr>
          <w:rFonts w:ascii="Times New Roman" w:hAnsi="Times New Roman" w:cs="Times New Roman"/>
          <w:i/>
          <w:iCs/>
          <w:sz w:val="24"/>
          <w:szCs w:val="24"/>
        </w:rPr>
        <w:t>infernus</w:t>
      </w:r>
      <w:proofErr w:type="spellEnd"/>
      <w:r w:rsidRPr="00AD6CB0">
        <w:rPr>
          <w:rFonts w:ascii="Times New Roman" w:hAnsi="Times New Roman" w:cs="Times New Roman"/>
          <w:i/>
          <w:iCs/>
          <w:sz w:val="24"/>
          <w:szCs w:val="24"/>
        </w:rPr>
        <w:t xml:space="preserve"> non </w:t>
      </w:r>
      <w:proofErr w:type="spellStart"/>
      <w:r w:rsidRPr="00AD6CB0">
        <w:rPr>
          <w:rFonts w:ascii="Times New Roman" w:hAnsi="Times New Roman" w:cs="Times New Roman"/>
          <w:i/>
          <w:iCs/>
          <w:sz w:val="24"/>
          <w:szCs w:val="24"/>
        </w:rPr>
        <w:t>erit</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tibi</w:t>
      </w:r>
      <w:proofErr w:type="spellEnd"/>
      <w:r w:rsidRPr="00AD6CB0">
        <w:rPr>
          <w:rFonts w:ascii="Times New Roman" w:hAnsi="Times New Roman" w:cs="Times New Roman"/>
          <w:sz w:val="24"/>
          <w:szCs w:val="24"/>
        </w:rPr>
        <w:t xml:space="preserve">. [Bern., </w:t>
      </w:r>
      <w:r w:rsidRPr="00AD6CB0">
        <w:rPr>
          <w:rFonts w:ascii="Times New Roman" w:hAnsi="Times New Roman" w:cs="Times New Roman"/>
          <w:i/>
          <w:iCs/>
          <w:sz w:val="24"/>
          <w:szCs w:val="24"/>
        </w:rPr>
        <w:t xml:space="preserve">de </w:t>
      </w:r>
      <w:proofErr w:type="spellStart"/>
      <w:r w:rsidRPr="00AD6CB0">
        <w:rPr>
          <w:rFonts w:ascii="Times New Roman" w:hAnsi="Times New Roman" w:cs="Times New Roman"/>
          <w:i/>
          <w:iCs/>
          <w:sz w:val="24"/>
          <w:szCs w:val="24"/>
        </w:rPr>
        <w:t>resurr</w:t>
      </w:r>
      <w:proofErr w:type="spellEnd"/>
      <w:r w:rsidRPr="00AD6CB0">
        <w:rPr>
          <w:rFonts w:ascii="Times New Roman" w:hAnsi="Times New Roman" w:cs="Times New Roman"/>
          <w:i/>
          <w:iCs/>
          <w:sz w:val="24"/>
          <w:szCs w:val="24"/>
        </w:rPr>
        <w:t>. Dom</w:t>
      </w:r>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serm</w:t>
      </w:r>
      <w:proofErr w:type="spellEnd"/>
      <w:r w:rsidRPr="00AD6CB0">
        <w:rPr>
          <w:rFonts w:ascii="Times New Roman" w:hAnsi="Times New Roman" w:cs="Times New Roman"/>
          <w:sz w:val="24"/>
          <w:szCs w:val="24"/>
        </w:rPr>
        <w:t xml:space="preserve">. III, ante med.] ... juxta </w:t>
      </w:r>
      <w:proofErr w:type="spellStart"/>
      <w:r w:rsidRPr="00AD6CB0">
        <w:rPr>
          <w:rFonts w:ascii="Times New Roman" w:hAnsi="Times New Roman" w:cs="Times New Roman"/>
          <w:sz w:val="24"/>
          <w:szCs w:val="24"/>
        </w:rPr>
        <w:t>illud</w:t>
      </w:r>
      <w:proofErr w:type="spellEnd"/>
      <w:r w:rsidRPr="00AD6CB0">
        <w:rPr>
          <w:rFonts w:ascii="Times New Roman" w:hAnsi="Times New Roman" w:cs="Times New Roman"/>
          <w:sz w:val="24"/>
          <w:szCs w:val="24"/>
        </w:rPr>
        <w:t xml:space="preserve"> verbum Apostoli: </w:t>
      </w:r>
      <w:r w:rsidRPr="00AD6CB0">
        <w:rPr>
          <w:rFonts w:ascii="Times New Roman" w:hAnsi="Times New Roman" w:cs="Times New Roman"/>
          <w:i/>
          <w:iCs/>
          <w:sz w:val="24"/>
          <w:szCs w:val="24"/>
        </w:rPr>
        <w:t xml:space="preserve">Radix omnium </w:t>
      </w:r>
      <w:proofErr w:type="spellStart"/>
      <w:r w:rsidRPr="00AD6CB0">
        <w:rPr>
          <w:rFonts w:ascii="Times New Roman" w:hAnsi="Times New Roman" w:cs="Times New Roman"/>
          <w:i/>
          <w:iCs/>
          <w:sz w:val="24"/>
          <w:szCs w:val="24"/>
        </w:rPr>
        <w:t>malorum</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est</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cupiditas</w:t>
      </w:r>
      <w:proofErr w:type="spellEnd"/>
      <w:r w:rsidRPr="00AD6CB0">
        <w:rPr>
          <w:rFonts w:ascii="Times New Roman" w:hAnsi="Times New Roman" w:cs="Times New Roman"/>
          <w:i/>
          <w:iCs/>
          <w:sz w:val="24"/>
          <w:szCs w:val="24"/>
        </w:rPr>
        <w:t>.</w:t>
      </w:r>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Castitas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aufert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homini</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carnalem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foeditatem</w:t>
      </w:r>
      <w:proofErr w:type="spellEnd"/>
      <w:r w:rsidRPr="00AD6CB0">
        <w:rPr>
          <w:rFonts w:ascii="Times New Roman" w:hAnsi="Times New Roman" w:cs="Times New Roman"/>
          <w:sz w:val="24"/>
          <w:szCs w:val="24"/>
        </w:rPr>
        <w:t xml:space="preserve">, et per </w:t>
      </w:r>
      <w:proofErr w:type="spellStart"/>
      <w:r w:rsidRPr="00AD6CB0">
        <w:rPr>
          <w:rFonts w:ascii="Times New Roman" w:hAnsi="Times New Roman" w:cs="Times New Roman"/>
          <w:sz w:val="24"/>
          <w:szCs w:val="24"/>
        </w:rPr>
        <w:t>consequens</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facit</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eum</w:t>
      </w:r>
      <w:proofErr w:type="spellEnd"/>
      <w:r w:rsidRPr="00AD6CB0">
        <w:rPr>
          <w:rFonts w:ascii="Times New Roman" w:hAnsi="Times New Roman" w:cs="Times New Roman"/>
          <w:sz w:val="24"/>
          <w:szCs w:val="24"/>
        </w:rPr>
        <w:t xml:space="preserve"> </w:t>
      </w:r>
      <w:proofErr w:type="spellStart"/>
      <w:r w:rsidRPr="00AD6CB0">
        <w:rPr>
          <w:rFonts w:ascii="Times New Roman" w:hAnsi="Times New Roman" w:cs="Times New Roman"/>
          <w:sz w:val="24"/>
          <w:szCs w:val="24"/>
        </w:rPr>
        <w:t>angelum</w:t>
      </w:r>
      <w:proofErr w:type="spellEnd"/>
      <w:r w:rsidRPr="00AD6CB0">
        <w:rPr>
          <w:rFonts w:ascii="Times New Roman" w:hAnsi="Times New Roman" w:cs="Times New Roman"/>
          <w:sz w:val="24"/>
          <w:szCs w:val="24"/>
        </w:rPr>
        <w:t xml:space="preserve">, juxta </w:t>
      </w:r>
      <w:proofErr w:type="spellStart"/>
      <w:r w:rsidRPr="00AD6CB0">
        <w:rPr>
          <w:rFonts w:ascii="Times New Roman" w:hAnsi="Times New Roman" w:cs="Times New Roman"/>
          <w:sz w:val="24"/>
          <w:szCs w:val="24"/>
        </w:rPr>
        <w:t>illud</w:t>
      </w:r>
      <w:proofErr w:type="spellEnd"/>
      <w:r w:rsidRPr="00AD6CB0">
        <w:rPr>
          <w:rFonts w:ascii="Times New Roman" w:hAnsi="Times New Roman" w:cs="Times New Roman"/>
          <w:sz w:val="24"/>
          <w:szCs w:val="24"/>
        </w:rPr>
        <w:t xml:space="preserve"> </w:t>
      </w:r>
      <w:r w:rsidRPr="00AD6CB0">
        <w:rPr>
          <w:rFonts w:ascii="Times New Roman" w:hAnsi="Times New Roman" w:cs="Times New Roman"/>
          <w:i/>
          <w:iCs/>
          <w:sz w:val="24"/>
          <w:szCs w:val="24"/>
        </w:rPr>
        <w:t xml:space="preserve">Matthaei: </w:t>
      </w:r>
      <w:proofErr w:type="spellStart"/>
      <w:r w:rsidRPr="00AD6CB0">
        <w:rPr>
          <w:rFonts w:ascii="Times New Roman" w:hAnsi="Times New Roman" w:cs="Times New Roman"/>
          <w:i/>
          <w:iCs/>
          <w:sz w:val="24"/>
          <w:szCs w:val="24"/>
        </w:rPr>
        <w:t>Neque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nubent</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neque</w:t>
      </w:r>
      <w:proofErr w:type="spellEnd"/>
      <w:r w:rsidRPr="00AD6CB0">
        <w:rPr>
          <w:rFonts w:ascii="Times New Roman" w:hAnsi="Times New Roman" w:cs="Times New Roman"/>
          <w:i/>
          <w:iCs/>
          <w:sz w:val="24"/>
          <w:szCs w:val="24"/>
        </w:rPr>
        <w:t xml:space="preserve"> </w:t>
      </w:r>
      <w:proofErr w:type="spellStart"/>
      <w:r w:rsidRPr="00AD6CB0">
        <w:rPr>
          <w:rFonts w:ascii="Times New Roman" w:hAnsi="Times New Roman" w:cs="Times New Roman"/>
          <w:i/>
          <w:iCs/>
          <w:sz w:val="24"/>
          <w:szCs w:val="24"/>
        </w:rPr>
        <w:t>nubentur</w:t>
      </w:r>
      <w:proofErr w:type="spellEnd"/>
      <w:r w:rsidRPr="00AD6CB0">
        <w:rPr>
          <w:rFonts w:ascii="Times New Roman" w:hAnsi="Times New Roman" w:cs="Times New Roman"/>
          <w:i/>
          <w:iCs/>
          <w:sz w:val="24"/>
          <w:szCs w:val="24"/>
        </w:rPr>
        <w:t xml:space="preserve">, sed </w:t>
      </w:r>
      <w:proofErr w:type="spellStart"/>
      <w:r w:rsidRPr="00AD6CB0">
        <w:rPr>
          <w:rFonts w:ascii="Times New Roman" w:hAnsi="Times New Roman" w:cs="Times New Roman"/>
          <w:i/>
          <w:iCs/>
          <w:sz w:val="24"/>
          <w:szCs w:val="24"/>
        </w:rPr>
        <w:t>erunt</w:t>
      </w:r>
      <w:proofErr w:type="spellEnd"/>
      <w:r w:rsidRPr="00AD6CB0">
        <w:rPr>
          <w:rFonts w:ascii="Times New Roman" w:hAnsi="Times New Roman" w:cs="Times New Roman"/>
          <w:i/>
          <w:iCs/>
          <w:sz w:val="24"/>
          <w:szCs w:val="24"/>
        </w:rPr>
        <w:t xml:space="preserve"> sicut </w:t>
      </w:r>
      <w:proofErr w:type="spellStart"/>
      <w:r w:rsidRPr="00AD6CB0">
        <w:rPr>
          <w:rFonts w:ascii="Times New Roman" w:hAnsi="Times New Roman" w:cs="Times New Roman"/>
          <w:i/>
          <w:iCs/>
          <w:sz w:val="24"/>
          <w:szCs w:val="24"/>
        </w:rPr>
        <w:t>angeli</w:t>
      </w:r>
      <w:proofErr w:type="spellEnd"/>
      <w:r w:rsidRPr="00AD6CB0">
        <w:rPr>
          <w:rFonts w:ascii="Times New Roman" w:hAnsi="Times New Roman" w:cs="Times New Roman"/>
          <w:i/>
          <w:iCs/>
          <w:sz w:val="24"/>
          <w:szCs w:val="24"/>
        </w:rPr>
        <w:t xml:space="preserve"> Dei in </w:t>
      </w:r>
      <w:proofErr w:type="spellStart"/>
      <w:r w:rsidRPr="00AD6CB0">
        <w:rPr>
          <w:rFonts w:ascii="Times New Roman" w:hAnsi="Times New Roman" w:cs="Times New Roman"/>
          <w:i/>
          <w:iCs/>
          <w:sz w:val="24"/>
          <w:szCs w:val="24"/>
        </w:rPr>
        <w:t>caelo</w:t>
      </w:r>
      <w:proofErr w:type="spellEnd"/>
      <w:r w:rsidRPr="00AD6CB0">
        <w:rPr>
          <w:rFonts w:ascii="Times New Roman" w:hAnsi="Times New Roman" w:cs="Times New Roman"/>
          <w:sz w:val="24"/>
          <w:szCs w:val="24"/>
        </w:rPr>
        <w:t>.</w:t>
      </w:r>
    </w:p>
    <w:p w14:paraId="64FEBBD7" w14:textId="77777777" w:rsidR="006753A1" w:rsidRPr="00AD6CB0" w:rsidRDefault="006753A1" w:rsidP="006753A1">
      <w:pPr>
        <w:pStyle w:val="EndnoteText"/>
        <w:rPr>
          <w:rFonts w:ascii="Times New Roman" w:hAnsi="Times New Roman" w:cs="Times New Roman"/>
          <w:sz w:val="24"/>
          <w:szCs w:val="24"/>
        </w:rPr>
      </w:pPr>
    </w:p>
  </w:endnote>
  <w:endnote w:id="15">
    <w:p w14:paraId="29D5C78B" w14:textId="04F5B658" w:rsidR="00156ACA" w:rsidRPr="00AD6CB0" w:rsidRDefault="006753A1" w:rsidP="006753A1">
      <w:pPr>
        <w:pStyle w:val="EndnoteText"/>
        <w:rPr>
          <w:rFonts w:ascii="Times New Roman" w:hAnsi="Times New Roman" w:cs="Times New Roman"/>
          <w:color w:val="000000"/>
          <w:sz w:val="24"/>
          <w:szCs w:val="24"/>
          <w:shd w:val="clear" w:color="auto" w:fill="FFFFFF"/>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w:t>
      </w:r>
      <w:r w:rsidRPr="00AD6CB0">
        <w:rPr>
          <w:rFonts w:ascii="Times New Roman" w:hAnsi="Times New Roman" w:cs="Times New Roman"/>
          <w:color w:val="000000"/>
          <w:sz w:val="24"/>
          <w:szCs w:val="24"/>
          <w:shd w:val="clear" w:color="auto" w:fill="FFFFFF"/>
        </w:rPr>
        <w:t>Bernard,</w:t>
      </w:r>
      <w:r w:rsidR="00156ACA" w:rsidRPr="00AD6CB0">
        <w:rPr>
          <w:rFonts w:ascii="Times New Roman" w:hAnsi="Times New Roman" w:cs="Times New Roman"/>
          <w:sz w:val="24"/>
          <w:szCs w:val="24"/>
        </w:rPr>
        <w:t xml:space="preserve"> </w:t>
      </w:r>
      <w:r w:rsidR="00156ACA" w:rsidRPr="00AD6CB0">
        <w:rPr>
          <w:rFonts w:ascii="Times New Roman" w:hAnsi="Times New Roman" w:cs="Times New Roman"/>
          <w:i/>
          <w:sz w:val="24"/>
          <w:szCs w:val="24"/>
        </w:rPr>
        <w:t xml:space="preserve">In Tempore </w:t>
      </w:r>
      <w:proofErr w:type="spellStart"/>
      <w:r w:rsidR="00156ACA" w:rsidRPr="00AD6CB0">
        <w:rPr>
          <w:rFonts w:ascii="Times New Roman" w:hAnsi="Times New Roman" w:cs="Times New Roman"/>
          <w:i/>
          <w:sz w:val="24"/>
          <w:szCs w:val="24"/>
        </w:rPr>
        <w:t>Resurrectionis</w:t>
      </w:r>
      <w:proofErr w:type="spellEnd"/>
      <w:r w:rsidR="00156ACA" w:rsidRPr="00AD6CB0">
        <w:rPr>
          <w:rFonts w:ascii="Times New Roman" w:hAnsi="Times New Roman" w:cs="Times New Roman"/>
          <w:i/>
          <w:sz w:val="24"/>
          <w:szCs w:val="24"/>
        </w:rPr>
        <w:t xml:space="preserve">, ad </w:t>
      </w:r>
      <w:proofErr w:type="spellStart"/>
      <w:r w:rsidR="00156ACA" w:rsidRPr="00AD6CB0">
        <w:rPr>
          <w:rFonts w:ascii="Times New Roman" w:hAnsi="Times New Roman" w:cs="Times New Roman"/>
          <w:i/>
          <w:sz w:val="24"/>
          <w:szCs w:val="24"/>
        </w:rPr>
        <w:t>Abbates</w:t>
      </w:r>
      <w:proofErr w:type="spellEnd"/>
      <w:r w:rsidR="00156ACA" w:rsidRPr="00AD6CB0">
        <w:rPr>
          <w:rFonts w:ascii="Times New Roman" w:hAnsi="Times New Roman" w:cs="Times New Roman"/>
          <w:sz w:val="24"/>
          <w:szCs w:val="24"/>
        </w:rPr>
        <w:t xml:space="preserve"> </w:t>
      </w:r>
      <w:proofErr w:type="spellStart"/>
      <w:r w:rsidR="00156ACA" w:rsidRPr="00AD6CB0">
        <w:rPr>
          <w:rFonts w:ascii="Times New Roman" w:hAnsi="Times New Roman" w:cs="Times New Roman"/>
          <w:sz w:val="24"/>
          <w:szCs w:val="24"/>
        </w:rPr>
        <w:t>Sermo</w:t>
      </w:r>
      <w:proofErr w:type="spellEnd"/>
      <w:r w:rsidR="00156ACA" w:rsidRPr="00AD6CB0">
        <w:rPr>
          <w:rFonts w:ascii="Times New Roman" w:hAnsi="Times New Roman" w:cs="Times New Roman"/>
          <w:sz w:val="24"/>
          <w:szCs w:val="24"/>
        </w:rPr>
        <w:t xml:space="preserve"> 3.3 (PL 183:290): </w:t>
      </w:r>
      <w:proofErr w:type="spellStart"/>
      <w:r w:rsidR="00156ACA" w:rsidRPr="00AD6CB0">
        <w:rPr>
          <w:rFonts w:ascii="Times New Roman" w:hAnsi="Times New Roman" w:cs="Times New Roman"/>
          <w:sz w:val="24"/>
          <w:szCs w:val="24"/>
        </w:rPr>
        <w:t>Cesset</w:t>
      </w:r>
      <w:proofErr w:type="spellEnd"/>
      <w:r w:rsidR="00156ACA" w:rsidRPr="00AD6CB0">
        <w:rPr>
          <w:rFonts w:ascii="Times New Roman" w:hAnsi="Times New Roman" w:cs="Times New Roman"/>
          <w:sz w:val="24"/>
          <w:szCs w:val="24"/>
        </w:rPr>
        <w:t xml:space="preserve"> </w:t>
      </w:r>
      <w:proofErr w:type="spellStart"/>
      <w:r w:rsidR="00156ACA" w:rsidRPr="00AD6CB0">
        <w:rPr>
          <w:rFonts w:ascii="Times New Roman" w:hAnsi="Times New Roman" w:cs="Times New Roman"/>
          <w:sz w:val="24"/>
          <w:szCs w:val="24"/>
        </w:rPr>
        <w:t>voluntas</w:t>
      </w:r>
      <w:proofErr w:type="spellEnd"/>
      <w:r w:rsidR="00156ACA" w:rsidRPr="00AD6CB0">
        <w:rPr>
          <w:rFonts w:ascii="Times New Roman" w:hAnsi="Times New Roman" w:cs="Times New Roman"/>
          <w:sz w:val="24"/>
          <w:szCs w:val="24"/>
        </w:rPr>
        <w:t xml:space="preserve"> propria, et </w:t>
      </w:r>
      <w:proofErr w:type="spellStart"/>
      <w:r w:rsidR="00156ACA" w:rsidRPr="00AD6CB0">
        <w:rPr>
          <w:rFonts w:ascii="Times New Roman" w:hAnsi="Times New Roman" w:cs="Times New Roman"/>
          <w:sz w:val="24"/>
          <w:szCs w:val="24"/>
        </w:rPr>
        <w:t>infernus</w:t>
      </w:r>
      <w:proofErr w:type="spellEnd"/>
      <w:r w:rsidR="00156ACA" w:rsidRPr="00AD6CB0">
        <w:rPr>
          <w:rFonts w:ascii="Times New Roman" w:hAnsi="Times New Roman" w:cs="Times New Roman"/>
          <w:sz w:val="24"/>
          <w:szCs w:val="24"/>
        </w:rPr>
        <w:t xml:space="preserve">, non </w:t>
      </w:r>
      <w:proofErr w:type="spellStart"/>
      <w:r w:rsidR="00156ACA" w:rsidRPr="00AD6CB0">
        <w:rPr>
          <w:rFonts w:ascii="Times New Roman" w:hAnsi="Times New Roman" w:cs="Times New Roman"/>
          <w:sz w:val="24"/>
          <w:szCs w:val="24"/>
        </w:rPr>
        <w:t>erit</w:t>
      </w:r>
      <w:proofErr w:type="spellEnd"/>
      <w:r w:rsidR="00156ACA" w:rsidRPr="00AD6CB0">
        <w:rPr>
          <w:rFonts w:ascii="Times New Roman" w:hAnsi="Times New Roman" w:cs="Times New Roman"/>
          <w:sz w:val="24"/>
          <w:szCs w:val="24"/>
        </w:rPr>
        <w:t>.</w:t>
      </w:r>
    </w:p>
    <w:p w14:paraId="17F1B7D4" w14:textId="77777777" w:rsidR="00156ACA" w:rsidRPr="00AD6CB0" w:rsidRDefault="00156ACA" w:rsidP="006753A1">
      <w:pPr>
        <w:pStyle w:val="EndnoteText"/>
        <w:rPr>
          <w:rFonts w:ascii="Times New Roman" w:hAnsi="Times New Roman" w:cs="Times New Roman"/>
          <w:color w:val="000000"/>
          <w:sz w:val="24"/>
          <w:szCs w:val="24"/>
          <w:shd w:val="clear" w:color="auto" w:fill="FFFFFF"/>
        </w:rPr>
      </w:pPr>
    </w:p>
    <w:p w14:paraId="1B791B9F" w14:textId="50C729D6" w:rsidR="006753A1" w:rsidRPr="00AD6CB0" w:rsidRDefault="00156ACA" w:rsidP="006753A1">
      <w:pPr>
        <w:pStyle w:val="EndnoteText"/>
        <w:rPr>
          <w:rFonts w:ascii="Times New Roman" w:hAnsi="Times New Roman" w:cs="Times New Roman"/>
          <w:sz w:val="24"/>
          <w:szCs w:val="24"/>
        </w:rPr>
      </w:pPr>
      <w:r w:rsidRPr="00AD6CB0">
        <w:rPr>
          <w:rFonts w:ascii="Times New Roman" w:hAnsi="Times New Roman" w:cs="Times New Roman"/>
          <w:color w:val="000000"/>
          <w:sz w:val="24"/>
          <w:szCs w:val="24"/>
          <w:shd w:val="clear" w:color="auto" w:fill="FFFFFF"/>
        </w:rPr>
        <w:t xml:space="preserve">Cf. </w:t>
      </w:r>
      <w:proofErr w:type="spellStart"/>
      <w:r w:rsidR="006753A1" w:rsidRPr="00AD6CB0">
        <w:rPr>
          <w:rFonts w:ascii="Times New Roman" w:hAnsi="Times New Roman" w:cs="Times New Roman"/>
          <w:i/>
          <w:iCs/>
          <w:color w:val="000000"/>
          <w:sz w:val="24"/>
          <w:szCs w:val="24"/>
          <w:shd w:val="clear" w:color="auto" w:fill="FFFFFF"/>
        </w:rPr>
        <w:t>Sermo</w:t>
      </w:r>
      <w:proofErr w:type="spellEnd"/>
      <w:r w:rsidR="006753A1" w:rsidRPr="00AD6CB0">
        <w:rPr>
          <w:rFonts w:ascii="Times New Roman" w:hAnsi="Times New Roman" w:cs="Times New Roman"/>
          <w:color w:val="000000"/>
          <w:sz w:val="24"/>
          <w:szCs w:val="24"/>
          <w:shd w:val="clear" w:color="auto" w:fill="FFFFFF"/>
        </w:rPr>
        <w:t xml:space="preserve"> 3.3 (PL 183:289): </w:t>
      </w:r>
      <w:proofErr w:type="spellStart"/>
      <w:r w:rsidR="006753A1" w:rsidRPr="00AD6CB0">
        <w:rPr>
          <w:rFonts w:ascii="Times New Roman" w:hAnsi="Times New Roman" w:cs="Times New Roman"/>
          <w:color w:val="000000"/>
          <w:sz w:val="24"/>
          <w:szCs w:val="24"/>
          <w:shd w:val="clear" w:color="auto" w:fill="FFFFFF"/>
        </w:rPr>
        <w:t>Voluntatem</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dico</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propriam</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quae</w:t>
      </w:r>
      <w:proofErr w:type="spellEnd"/>
      <w:r w:rsidR="006753A1" w:rsidRPr="00AD6CB0">
        <w:rPr>
          <w:rFonts w:ascii="Times New Roman" w:hAnsi="Times New Roman" w:cs="Times New Roman"/>
          <w:color w:val="000000"/>
          <w:sz w:val="24"/>
          <w:szCs w:val="24"/>
          <w:shd w:val="clear" w:color="auto" w:fill="FFFFFF"/>
        </w:rPr>
        <w:t xml:space="preserve"> non </w:t>
      </w:r>
      <w:proofErr w:type="spellStart"/>
      <w:r w:rsidR="006753A1" w:rsidRPr="00AD6CB0">
        <w:rPr>
          <w:rFonts w:ascii="Times New Roman" w:hAnsi="Times New Roman" w:cs="Times New Roman"/>
          <w:color w:val="000000"/>
          <w:sz w:val="24"/>
          <w:szCs w:val="24"/>
          <w:shd w:val="clear" w:color="auto" w:fill="FFFFFF"/>
        </w:rPr>
        <w:t>est</w:t>
      </w:r>
      <w:proofErr w:type="spellEnd"/>
      <w:r w:rsidR="006753A1" w:rsidRPr="00AD6CB0">
        <w:rPr>
          <w:rFonts w:ascii="Times New Roman" w:hAnsi="Times New Roman" w:cs="Times New Roman"/>
          <w:color w:val="000000"/>
          <w:sz w:val="24"/>
          <w:szCs w:val="24"/>
          <w:shd w:val="clear" w:color="auto" w:fill="FFFFFF"/>
        </w:rPr>
        <w:t xml:space="preserve"> communis cum Deo et </w:t>
      </w:r>
      <w:proofErr w:type="spellStart"/>
      <w:r w:rsidR="006753A1" w:rsidRPr="00AD6CB0">
        <w:rPr>
          <w:rFonts w:ascii="Times New Roman" w:hAnsi="Times New Roman" w:cs="Times New Roman"/>
          <w:color w:val="000000"/>
          <w:sz w:val="24"/>
          <w:szCs w:val="24"/>
          <w:shd w:val="clear" w:color="auto" w:fill="FFFFFF"/>
        </w:rPr>
        <w:t>hominibus</w:t>
      </w:r>
      <w:proofErr w:type="spellEnd"/>
      <w:r w:rsidR="006753A1" w:rsidRPr="00AD6CB0">
        <w:rPr>
          <w:rFonts w:ascii="Times New Roman" w:hAnsi="Times New Roman" w:cs="Times New Roman"/>
          <w:color w:val="000000"/>
          <w:sz w:val="24"/>
          <w:szCs w:val="24"/>
          <w:shd w:val="clear" w:color="auto" w:fill="FFFFFF"/>
        </w:rPr>
        <w:t xml:space="preserve">, sed nostra tantum: </w:t>
      </w:r>
      <w:proofErr w:type="spellStart"/>
      <w:r w:rsidR="006753A1" w:rsidRPr="00AD6CB0">
        <w:rPr>
          <w:rFonts w:ascii="Times New Roman" w:hAnsi="Times New Roman" w:cs="Times New Roman"/>
          <w:color w:val="000000"/>
          <w:sz w:val="24"/>
          <w:szCs w:val="24"/>
          <w:shd w:val="clear" w:color="auto" w:fill="FFFFFF"/>
        </w:rPr>
        <w:t>quando</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quod</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volumus</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non ad</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honorem</w:t>
      </w:r>
      <w:proofErr w:type="spellEnd"/>
      <w:r w:rsidR="006753A1" w:rsidRPr="00AD6CB0">
        <w:rPr>
          <w:rFonts w:ascii="Times New Roman" w:hAnsi="Times New Roman" w:cs="Times New Roman"/>
          <w:color w:val="000000"/>
          <w:sz w:val="24"/>
          <w:szCs w:val="24"/>
          <w:shd w:val="clear" w:color="auto" w:fill="FFFFFF"/>
        </w:rPr>
        <w:t xml:space="preserve"> Dei, </w:t>
      </w:r>
      <w:proofErr w:type="spellStart"/>
      <w:r w:rsidR="006753A1" w:rsidRPr="00AD6CB0">
        <w:rPr>
          <w:rFonts w:ascii="Times New Roman" w:hAnsi="Times New Roman" w:cs="Times New Roman"/>
          <w:color w:val="000000"/>
          <w:sz w:val="24"/>
          <w:szCs w:val="24"/>
          <w:shd w:val="clear" w:color="auto" w:fill="FFFFFF"/>
        </w:rPr>
        <w:t>non ad</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utilitatem</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fratrum</w:t>
      </w:r>
      <w:proofErr w:type="spellEnd"/>
      <w:r w:rsidR="006753A1" w:rsidRPr="00AD6CB0">
        <w:rPr>
          <w:rFonts w:ascii="Times New Roman" w:hAnsi="Times New Roman" w:cs="Times New Roman"/>
          <w:color w:val="000000"/>
          <w:sz w:val="24"/>
          <w:szCs w:val="24"/>
          <w:shd w:val="clear" w:color="auto" w:fill="FFFFFF"/>
        </w:rPr>
        <w:t xml:space="preserve">, sed propter </w:t>
      </w:r>
      <w:proofErr w:type="spellStart"/>
      <w:r w:rsidR="006753A1" w:rsidRPr="00AD6CB0">
        <w:rPr>
          <w:rFonts w:ascii="Times New Roman" w:hAnsi="Times New Roman" w:cs="Times New Roman"/>
          <w:color w:val="000000"/>
          <w:sz w:val="24"/>
          <w:szCs w:val="24"/>
          <w:shd w:val="clear" w:color="auto" w:fill="FFFFFF"/>
        </w:rPr>
        <w:t>nosmetipsos</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facimus</w:t>
      </w:r>
      <w:proofErr w:type="spellEnd"/>
      <w:r w:rsidR="006753A1" w:rsidRPr="00AD6CB0">
        <w:rPr>
          <w:rFonts w:ascii="Times New Roman" w:hAnsi="Times New Roman" w:cs="Times New Roman"/>
          <w:color w:val="000000"/>
          <w:sz w:val="24"/>
          <w:szCs w:val="24"/>
          <w:shd w:val="clear" w:color="auto" w:fill="FFFFFF"/>
        </w:rPr>
        <w:t xml:space="preserve">, non intendentes </w:t>
      </w:r>
      <w:proofErr w:type="spellStart"/>
      <w:r w:rsidR="006753A1" w:rsidRPr="00AD6CB0">
        <w:rPr>
          <w:rFonts w:ascii="Times New Roman" w:hAnsi="Times New Roman" w:cs="Times New Roman"/>
          <w:color w:val="000000"/>
          <w:sz w:val="24"/>
          <w:szCs w:val="24"/>
          <w:shd w:val="clear" w:color="auto" w:fill="FFFFFF"/>
        </w:rPr>
        <w:t>placere</w:t>
      </w:r>
      <w:proofErr w:type="spellEnd"/>
      <w:r w:rsidR="006753A1" w:rsidRPr="00AD6CB0">
        <w:rPr>
          <w:rFonts w:ascii="Times New Roman" w:hAnsi="Times New Roman" w:cs="Times New Roman"/>
          <w:color w:val="000000"/>
          <w:sz w:val="24"/>
          <w:szCs w:val="24"/>
          <w:shd w:val="clear" w:color="auto" w:fill="FFFFFF"/>
        </w:rPr>
        <w:t xml:space="preserve"> Deo et </w:t>
      </w:r>
      <w:proofErr w:type="spellStart"/>
      <w:r w:rsidR="006753A1" w:rsidRPr="00AD6CB0">
        <w:rPr>
          <w:rFonts w:ascii="Times New Roman" w:hAnsi="Times New Roman" w:cs="Times New Roman"/>
          <w:color w:val="000000"/>
          <w:sz w:val="24"/>
          <w:szCs w:val="24"/>
          <w:shd w:val="clear" w:color="auto" w:fill="FFFFFF"/>
        </w:rPr>
        <w:t>prodesse</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fratribus</w:t>
      </w:r>
      <w:proofErr w:type="spellEnd"/>
      <w:r w:rsidR="006753A1" w:rsidRPr="00AD6CB0">
        <w:rPr>
          <w:rFonts w:ascii="Times New Roman" w:hAnsi="Times New Roman" w:cs="Times New Roman"/>
          <w:color w:val="000000"/>
          <w:sz w:val="24"/>
          <w:szCs w:val="24"/>
          <w:shd w:val="clear" w:color="auto" w:fill="FFFFFF"/>
        </w:rPr>
        <w:t xml:space="preserve">, sed </w:t>
      </w:r>
      <w:proofErr w:type="spellStart"/>
      <w:r w:rsidR="006753A1" w:rsidRPr="00AD6CB0">
        <w:rPr>
          <w:rFonts w:ascii="Times New Roman" w:hAnsi="Times New Roman" w:cs="Times New Roman"/>
          <w:color w:val="000000"/>
          <w:sz w:val="24"/>
          <w:szCs w:val="24"/>
          <w:shd w:val="clear" w:color="auto" w:fill="FFFFFF"/>
        </w:rPr>
        <w:t>satisfacere</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propriis</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motibus</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animorum</w:t>
      </w:r>
      <w:proofErr w:type="spellEnd"/>
      <w:r w:rsidR="006753A1" w:rsidRPr="00AD6CB0">
        <w:rPr>
          <w:rFonts w:ascii="Times New Roman" w:hAnsi="Times New Roman" w:cs="Times New Roman"/>
          <w:color w:val="000000"/>
          <w:sz w:val="24"/>
          <w:szCs w:val="24"/>
          <w:shd w:val="clear" w:color="auto" w:fill="FFFFFF"/>
        </w:rPr>
        <w:t xml:space="preserve">. Huic </w:t>
      </w:r>
      <w:proofErr w:type="spellStart"/>
      <w:r w:rsidR="006753A1" w:rsidRPr="00AD6CB0">
        <w:rPr>
          <w:rFonts w:ascii="Times New Roman" w:hAnsi="Times New Roman" w:cs="Times New Roman"/>
          <w:color w:val="000000"/>
          <w:sz w:val="24"/>
          <w:szCs w:val="24"/>
          <w:shd w:val="clear" w:color="auto" w:fill="FFFFFF"/>
        </w:rPr>
        <w:t>contraria</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est</w:t>
      </w:r>
      <w:proofErr w:type="spellEnd"/>
      <w:r w:rsidR="006753A1" w:rsidRPr="00AD6CB0">
        <w:rPr>
          <w:rFonts w:ascii="Times New Roman" w:hAnsi="Times New Roman" w:cs="Times New Roman"/>
          <w:color w:val="000000"/>
          <w:sz w:val="24"/>
          <w:szCs w:val="24"/>
          <w:shd w:val="clear" w:color="auto" w:fill="FFFFFF"/>
        </w:rPr>
        <w:t xml:space="preserve"> recta </w:t>
      </w:r>
      <w:proofErr w:type="spellStart"/>
      <w:r w:rsidR="006753A1" w:rsidRPr="00AD6CB0">
        <w:rPr>
          <w:rFonts w:ascii="Times New Roman" w:hAnsi="Times New Roman" w:cs="Times New Roman"/>
          <w:color w:val="000000"/>
          <w:sz w:val="24"/>
          <w:szCs w:val="24"/>
          <w:shd w:val="clear" w:color="auto" w:fill="FFFFFF"/>
        </w:rPr>
        <w:t>fronte</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charitas</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quae</w:t>
      </w:r>
      <w:proofErr w:type="spellEnd"/>
      <w:r w:rsidR="006753A1" w:rsidRPr="00AD6CB0">
        <w:rPr>
          <w:rFonts w:ascii="Times New Roman" w:hAnsi="Times New Roman" w:cs="Times New Roman"/>
          <w:color w:val="000000"/>
          <w:sz w:val="24"/>
          <w:szCs w:val="24"/>
          <w:shd w:val="clear" w:color="auto" w:fill="FFFFFF"/>
        </w:rPr>
        <w:t xml:space="preserve"> Deus est. Haec </w:t>
      </w:r>
      <w:proofErr w:type="spellStart"/>
      <w:r w:rsidR="006753A1" w:rsidRPr="00AD6CB0">
        <w:rPr>
          <w:rFonts w:ascii="Times New Roman" w:hAnsi="Times New Roman" w:cs="Times New Roman"/>
          <w:color w:val="000000"/>
          <w:sz w:val="24"/>
          <w:szCs w:val="24"/>
          <w:shd w:val="clear" w:color="auto" w:fill="FFFFFF"/>
        </w:rPr>
        <w:t>enim</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adversus</w:t>
      </w:r>
      <w:proofErr w:type="spellEnd"/>
      <w:r w:rsidR="006753A1" w:rsidRPr="00AD6CB0">
        <w:rPr>
          <w:rFonts w:ascii="Times New Roman" w:hAnsi="Times New Roman" w:cs="Times New Roman"/>
          <w:color w:val="000000"/>
          <w:sz w:val="24"/>
          <w:szCs w:val="24"/>
          <w:shd w:val="clear" w:color="auto" w:fill="FFFFFF"/>
        </w:rPr>
        <w:t xml:space="preserve"> Deum </w:t>
      </w:r>
      <w:proofErr w:type="spellStart"/>
      <w:r w:rsidR="006753A1" w:rsidRPr="00AD6CB0">
        <w:rPr>
          <w:rFonts w:ascii="Times New Roman" w:hAnsi="Times New Roman" w:cs="Times New Roman"/>
          <w:color w:val="000000"/>
          <w:sz w:val="24"/>
          <w:szCs w:val="24"/>
          <w:shd w:val="clear" w:color="auto" w:fill="FFFFFF"/>
        </w:rPr>
        <w:t>inimicitias</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exercens</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est</w:t>
      </w:r>
      <w:proofErr w:type="spellEnd"/>
      <w:r w:rsidR="006753A1" w:rsidRPr="00AD6CB0">
        <w:rPr>
          <w:rFonts w:ascii="Times New Roman" w:hAnsi="Times New Roman" w:cs="Times New Roman"/>
          <w:color w:val="000000"/>
          <w:sz w:val="24"/>
          <w:szCs w:val="24"/>
          <w:shd w:val="clear" w:color="auto" w:fill="FFFFFF"/>
        </w:rPr>
        <w:t xml:space="preserve">, et </w:t>
      </w:r>
      <w:proofErr w:type="spellStart"/>
      <w:r w:rsidR="006753A1" w:rsidRPr="00AD6CB0">
        <w:rPr>
          <w:rFonts w:ascii="Times New Roman" w:hAnsi="Times New Roman" w:cs="Times New Roman"/>
          <w:color w:val="000000"/>
          <w:sz w:val="24"/>
          <w:szCs w:val="24"/>
          <w:shd w:val="clear" w:color="auto" w:fill="FFFFFF"/>
        </w:rPr>
        <w:t>guerram</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crudelissimam</w:t>
      </w:r>
      <w:proofErr w:type="spellEnd"/>
      <w:r w:rsidR="006753A1" w:rsidRPr="00AD6CB0">
        <w:rPr>
          <w:rFonts w:ascii="Times New Roman" w:hAnsi="Times New Roman" w:cs="Times New Roman"/>
          <w:color w:val="000000"/>
          <w:sz w:val="24"/>
          <w:szCs w:val="24"/>
          <w:shd w:val="clear" w:color="auto" w:fill="FFFFFF"/>
        </w:rPr>
        <w:t xml:space="preserve">. Quid </w:t>
      </w:r>
      <w:proofErr w:type="spellStart"/>
      <w:r w:rsidR="006753A1" w:rsidRPr="00AD6CB0">
        <w:rPr>
          <w:rFonts w:ascii="Times New Roman" w:hAnsi="Times New Roman" w:cs="Times New Roman"/>
          <w:color w:val="000000"/>
          <w:sz w:val="24"/>
          <w:szCs w:val="24"/>
          <w:shd w:val="clear" w:color="auto" w:fill="FFFFFF"/>
        </w:rPr>
        <w:t>enim</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odit</w:t>
      </w:r>
      <w:proofErr w:type="spellEnd"/>
      <w:r w:rsidR="006753A1" w:rsidRPr="00AD6CB0">
        <w:rPr>
          <w:rFonts w:ascii="Times New Roman" w:hAnsi="Times New Roman" w:cs="Times New Roman"/>
          <w:color w:val="000000"/>
          <w:sz w:val="24"/>
          <w:szCs w:val="24"/>
          <w:shd w:val="clear" w:color="auto" w:fill="FFFFFF"/>
        </w:rPr>
        <w:t xml:space="preserve"> aut </w:t>
      </w:r>
      <w:proofErr w:type="spellStart"/>
      <w:r w:rsidR="006753A1" w:rsidRPr="00AD6CB0">
        <w:rPr>
          <w:rFonts w:ascii="Times New Roman" w:hAnsi="Times New Roman" w:cs="Times New Roman"/>
          <w:color w:val="000000"/>
          <w:sz w:val="24"/>
          <w:szCs w:val="24"/>
          <w:shd w:val="clear" w:color="auto" w:fill="FFFFFF"/>
        </w:rPr>
        <w:t>punit</w:t>
      </w:r>
      <w:proofErr w:type="spellEnd"/>
      <w:r w:rsidR="006753A1" w:rsidRPr="00AD6CB0">
        <w:rPr>
          <w:rFonts w:ascii="Times New Roman" w:hAnsi="Times New Roman" w:cs="Times New Roman"/>
          <w:color w:val="000000"/>
          <w:sz w:val="24"/>
          <w:szCs w:val="24"/>
          <w:shd w:val="clear" w:color="auto" w:fill="FFFFFF"/>
        </w:rPr>
        <w:t xml:space="preserve"> Deus </w:t>
      </w:r>
      <w:r w:rsidR="006753A1" w:rsidRPr="00AD6CB0">
        <w:rPr>
          <w:rStyle w:val="Strong"/>
          <w:rFonts w:ascii="Times New Roman" w:hAnsi="Times New Roman" w:cs="Times New Roman"/>
          <w:color w:val="000000"/>
          <w:sz w:val="24"/>
          <w:szCs w:val="24"/>
          <w:shd w:val="clear" w:color="auto" w:fill="FFFFFF"/>
        </w:rPr>
        <w:t>[Col.0290A] </w:t>
      </w:r>
      <w:proofErr w:type="spellStart"/>
      <w:r w:rsidR="006753A1" w:rsidRPr="00AD6CB0">
        <w:rPr>
          <w:rFonts w:ascii="Times New Roman" w:hAnsi="Times New Roman" w:cs="Times New Roman"/>
          <w:color w:val="000000"/>
          <w:sz w:val="24"/>
          <w:szCs w:val="24"/>
          <w:shd w:val="clear" w:color="auto" w:fill="FFFFFF"/>
        </w:rPr>
        <w:t>praeter</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propriam</w:t>
      </w:r>
      <w:proofErr w:type="spellEnd"/>
      <w:r w:rsidR="006753A1" w:rsidRPr="00AD6CB0">
        <w:rPr>
          <w:rFonts w:ascii="Times New Roman" w:hAnsi="Times New Roman" w:cs="Times New Roman"/>
          <w:color w:val="000000"/>
          <w:sz w:val="24"/>
          <w:szCs w:val="24"/>
          <w:shd w:val="clear" w:color="auto" w:fill="FFFFFF"/>
        </w:rPr>
        <w:t xml:space="preserve"> </w:t>
      </w:r>
      <w:proofErr w:type="spellStart"/>
      <w:r w:rsidR="006753A1" w:rsidRPr="00AD6CB0">
        <w:rPr>
          <w:rFonts w:ascii="Times New Roman" w:hAnsi="Times New Roman" w:cs="Times New Roman"/>
          <w:color w:val="000000"/>
          <w:sz w:val="24"/>
          <w:szCs w:val="24"/>
          <w:shd w:val="clear" w:color="auto" w:fill="FFFFFF"/>
        </w:rPr>
        <w:t>voluntatem</w:t>
      </w:r>
      <w:proofErr w:type="spellEnd"/>
      <w:r w:rsidR="006753A1" w:rsidRPr="00AD6CB0">
        <w:rPr>
          <w:rFonts w:ascii="Times New Roman" w:hAnsi="Times New Roman" w:cs="Times New Roman"/>
          <w:color w:val="000000"/>
          <w:sz w:val="24"/>
          <w:szCs w:val="24"/>
          <w:shd w:val="clear" w:color="auto" w:fill="FFFFFF"/>
        </w:rPr>
        <w:t>?</w:t>
      </w:r>
    </w:p>
    <w:p w14:paraId="1025678D" w14:textId="77777777" w:rsidR="006753A1" w:rsidRPr="00AD6CB0" w:rsidRDefault="006753A1" w:rsidP="006753A1">
      <w:pPr>
        <w:pStyle w:val="EndnoteText"/>
        <w:rPr>
          <w:rFonts w:ascii="Times New Roman" w:hAnsi="Times New Roman" w:cs="Times New Roman"/>
          <w:sz w:val="24"/>
          <w:szCs w:val="24"/>
        </w:rPr>
      </w:pPr>
    </w:p>
  </w:endnote>
  <w:endnote w:id="16">
    <w:p w14:paraId="74B3B819" w14:textId="7F4F001B" w:rsidR="000B7951" w:rsidRPr="00AD6CB0" w:rsidRDefault="000B7951" w:rsidP="003728B3">
      <w:pPr>
        <w:spacing w:line="480" w:lineRule="auto"/>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At this juncture F 128 adds: “About which see chapter [302] Prudence (</w:t>
      </w:r>
      <w:r w:rsidRPr="00AD6CB0">
        <w:rPr>
          <w:rFonts w:ascii="Times New Roman" w:hAnsi="Times New Roman" w:cs="Times New Roman"/>
          <w:i/>
          <w:sz w:val="24"/>
          <w:szCs w:val="24"/>
        </w:rPr>
        <w:t>Prudencia</w:t>
      </w:r>
      <w:r w:rsidRPr="00AD6CB0">
        <w:rPr>
          <w:rFonts w:ascii="Times New Roman" w:hAnsi="Times New Roman" w:cs="Times New Roman"/>
          <w:sz w:val="24"/>
          <w:szCs w:val="24"/>
        </w:rPr>
        <w:t>).”</w:t>
      </w:r>
    </w:p>
  </w:endnote>
  <w:endnote w:id="17">
    <w:p w14:paraId="31B987C9" w14:textId="1AD191FF" w:rsidR="003728B3" w:rsidRPr="00AD6CB0" w:rsidRDefault="003728B3" w:rsidP="003728B3">
      <w:pPr>
        <w:pStyle w:val="FootnoteText"/>
        <w:rPr>
          <w:rFonts w:ascii="Times New Roman" w:hAnsi="Times New Roman" w:cs="Times New Roman"/>
          <w:color w:val="333333"/>
          <w:spacing w:val="-2"/>
          <w:sz w:val="24"/>
          <w:szCs w:val="24"/>
          <w:shd w:val="clear" w:color="auto" w:fill="FFFFFF"/>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Augustine, </w:t>
      </w:r>
      <w:r w:rsidRPr="00AD6CB0">
        <w:rPr>
          <w:rFonts w:ascii="Times New Roman" w:hAnsi="Times New Roman" w:cs="Times New Roman"/>
          <w:i/>
          <w:iCs/>
          <w:sz w:val="24"/>
          <w:szCs w:val="24"/>
        </w:rPr>
        <w:t>Confessions</w:t>
      </w:r>
      <w:r w:rsidRPr="00AD6CB0">
        <w:rPr>
          <w:rFonts w:ascii="Times New Roman" w:hAnsi="Times New Roman" w:cs="Times New Roman"/>
          <w:sz w:val="24"/>
          <w:szCs w:val="24"/>
        </w:rPr>
        <w:t xml:space="preserve"> 1.12 (19) (LCL 26:34-35): nemo</w:t>
      </w:r>
      <w:r w:rsidRPr="00AD6CB0">
        <w:rPr>
          <w:rFonts w:ascii="Times New Roman" w:hAnsi="Times New Roman" w:cs="Times New Roman"/>
          <w:color w:val="333333"/>
          <w:spacing w:val="-2"/>
          <w:sz w:val="24"/>
          <w:szCs w:val="24"/>
          <w:shd w:val="clear" w:color="auto" w:fill="FFFFFF"/>
        </w:rPr>
        <w:t xml:space="preserve"> autem </w:t>
      </w:r>
      <w:proofErr w:type="spellStart"/>
      <w:r w:rsidRPr="00AD6CB0">
        <w:rPr>
          <w:rFonts w:ascii="Times New Roman" w:hAnsi="Times New Roman" w:cs="Times New Roman"/>
          <w:color w:val="333333"/>
          <w:spacing w:val="-2"/>
          <w:sz w:val="24"/>
          <w:szCs w:val="24"/>
          <w:shd w:val="clear" w:color="auto" w:fill="FFFFFF"/>
        </w:rPr>
        <w:t>invitus</w:t>
      </w:r>
      <w:proofErr w:type="spellEnd"/>
      <w:r w:rsidRPr="00AD6CB0">
        <w:rPr>
          <w:rFonts w:ascii="Times New Roman" w:hAnsi="Times New Roman" w:cs="Times New Roman"/>
          <w:color w:val="333333"/>
          <w:spacing w:val="-2"/>
          <w:sz w:val="24"/>
          <w:szCs w:val="24"/>
          <w:shd w:val="clear" w:color="auto" w:fill="FFFFFF"/>
        </w:rPr>
        <w:t xml:space="preserve"> bene </w:t>
      </w:r>
      <w:proofErr w:type="spellStart"/>
      <w:r w:rsidRPr="00AD6CB0">
        <w:rPr>
          <w:rFonts w:ascii="Times New Roman" w:hAnsi="Times New Roman" w:cs="Times New Roman"/>
          <w:color w:val="333333"/>
          <w:spacing w:val="-2"/>
          <w:sz w:val="24"/>
          <w:szCs w:val="24"/>
          <w:shd w:val="clear" w:color="auto" w:fill="FFFFFF"/>
        </w:rPr>
        <w:t>facit</w:t>
      </w:r>
      <w:proofErr w:type="spellEnd"/>
      <w:r w:rsidRPr="00AD6CB0">
        <w:rPr>
          <w:rFonts w:ascii="Times New Roman" w:hAnsi="Times New Roman" w:cs="Times New Roman"/>
          <w:color w:val="333333"/>
          <w:spacing w:val="-2"/>
          <w:sz w:val="24"/>
          <w:szCs w:val="24"/>
          <w:shd w:val="clear" w:color="auto" w:fill="FFFFFF"/>
        </w:rPr>
        <w:t xml:space="preserve">, </w:t>
      </w:r>
      <w:proofErr w:type="spellStart"/>
      <w:r w:rsidRPr="00AD6CB0">
        <w:rPr>
          <w:rFonts w:ascii="Times New Roman" w:hAnsi="Times New Roman" w:cs="Times New Roman"/>
          <w:color w:val="333333"/>
          <w:spacing w:val="-2"/>
          <w:sz w:val="24"/>
          <w:szCs w:val="24"/>
          <w:shd w:val="clear" w:color="auto" w:fill="FFFFFF"/>
        </w:rPr>
        <w:t>etiamsi</w:t>
      </w:r>
      <w:proofErr w:type="spellEnd"/>
      <w:r w:rsidRPr="00AD6CB0">
        <w:rPr>
          <w:rFonts w:ascii="Times New Roman" w:hAnsi="Times New Roman" w:cs="Times New Roman"/>
          <w:color w:val="333333"/>
          <w:spacing w:val="-2"/>
          <w:sz w:val="24"/>
          <w:szCs w:val="24"/>
          <w:shd w:val="clear" w:color="auto" w:fill="FFFFFF"/>
        </w:rPr>
        <w:t xml:space="preserve"> bonum </w:t>
      </w:r>
      <w:proofErr w:type="spellStart"/>
      <w:r w:rsidRPr="00AD6CB0">
        <w:rPr>
          <w:rFonts w:ascii="Times New Roman" w:hAnsi="Times New Roman" w:cs="Times New Roman"/>
          <w:color w:val="333333"/>
          <w:spacing w:val="-2"/>
          <w:sz w:val="24"/>
          <w:szCs w:val="24"/>
          <w:shd w:val="clear" w:color="auto" w:fill="FFFFFF"/>
        </w:rPr>
        <w:t>est</w:t>
      </w:r>
      <w:proofErr w:type="spellEnd"/>
      <w:r w:rsidRPr="00AD6CB0">
        <w:rPr>
          <w:rFonts w:ascii="Times New Roman" w:hAnsi="Times New Roman" w:cs="Times New Roman"/>
          <w:color w:val="333333"/>
          <w:spacing w:val="-2"/>
          <w:sz w:val="24"/>
          <w:szCs w:val="24"/>
          <w:shd w:val="clear" w:color="auto" w:fill="FFFFFF"/>
        </w:rPr>
        <w:t xml:space="preserve"> </w:t>
      </w:r>
      <w:proofErr w:type="spellStart"/>
      <w:r w:rsidRPr="00AD6CB0">
        <w:rPr>
          <w:rFonts w:ascii="Times New Roman" w:hAnsi="Times New Roman" w:cs="Times New Roman"/>
          <w:color w:val="333333"/>
          <w:spacing w:val="-2"/>
          <w:sz w:val="24"/>
          <w:szCs w:val="24"/>
          <w:shd w:val="clear" w:color="auto" w:fill="FFFFFF"/>
        </w:rPr>
        <w:t>quod</w:t>
      </w:r>
      <w:proofErr w:type="spellEnd"/>
      <w:r w:rsidRPr="00AD6CB0">
        <w:rPr>
          <w:rFonts w:ascii="Times New Roman" w:hAnsi="Times New Roman" w:cs="Times New Roman"/>
          <w:color w:val="333333"/>
          <w:spacing w:val="-2"/>
          <w:sz w:val="24"/>
          <w:szCs w:val="24"/>
          <w:shd w:val="clear" w:color="auto" w:fill="FFFFFF"/>
        </w:rPr>
        <w:t xml:space="preserve"> </w:t>
      </w:r>
      <w:proofErr w:type="spellStart"/>
      <w:r w:rsidRPr="00AD6CB0">
        <w:rPr>
          <w:rFonts w:ascii="Times New Roman" w:hAnsi="Times New Roman" w:cs="Times New Roman"/>
          <w:color w:val="333333"/>
          <w:spacing w:val="-2"/>
          <w:sz w:val="24"/>
          <w:szCs w:val="24"/>
          <w:shd w:val="clear" w:color="auto" w:fill="FFFFFF"/>
        </w:rPr>
        <w:t>facit</w:t>
      </w:r>
      <w:proofErr w:type="spellEnd"/>
      <w:r w:rsidRPr="00AD6CB0">
        <w:rPr>
          <w:rFonts w:ascii="Times New Roman" w:hAnsi="Times New Roman" w:cs="Times New Roman"/>
          <w:color w:val="333333"/>
          <w:spacing w:val="-2"/>
          <w:sz w:val="24"/>
          <w:szCs w:val="24"/>
          <w:shd w:val="clear" w:color="auto" w:fill="FFFFFF"/>
        </w:rPr>
        <w:t>:</w:t>
      </w:r>
    </w:p>
    <w:p w14:paraId="74B2B944" w14:textId="421AD7B2" w:rsidR="003728B3" w:rsidRPr="00AD6CB0" w:rsidRDefault="003728B3" w:rsidP="006554A8">
      <w:pPr>
        <w:shd w:val="clear" w:color="auto" w:fill="FFFFFF"/>
        <w:spacing w:before="100" w:beforeAutospacing="1" w:after="100" w:afterAutospacing="1" w:line="240" w:lineRule="auto"/>
        <w:rPr>
          <w:rFonts w:ascii="Times New Roman" w:hAnsi="Times New Roman" w:cs="Times New Roman"/>
          <w:sz w:val="24"/>
          <w:szCs w:val="24"/>
        </w:rPr>
      </w:pPr>
      <w:r w:rsidRPr="00AD6CB0">
        <w:rPr>
          <w:rFonts w:ascii="Times New Roman" w:hAnsi="Times New Roman" w:cs="Times New Roman"/>
          <w:color w:val="333333"/>
          <w:spacing w:val="-2"/>
          <w:sz w:val="24"/>
          <w:szCs w:val="24"/>
          <w:shd w:val="clear" w:color="auto" w:fill="FFFFFF"/>
        </w:rPr>
        <w:t xml:space="preserve">but no one can do good against their will, even if the thing they do is </w:t>
      </w:r>
      <w:proofErr w:type="gramStart"/>
      <w:r w:rsidRPr="00AD6CB0">
        <w:rPr>
          <w:rFonts w:ascii="Times New Roman" w:hAnsi="Times New Roman" w:cs="Times New Roman"/>
          <w:color w:val="333333"/>
          <w:spacing w:val="-2"/>
          <w:sz w:val="24"/>
          <w:szCs w:val="24"/>
          <w:shd w:val="clear" w:color="auto" w:fill="FFFFFF"/>
        </w:rPr>
        <w:t>good in itself</w:t>
      </w:r>
      <w:proofErr w:type="gramEnd"/>
      <w:r w:rsidRPr="00AD6CB0">
        <w:rPr>
          <w:rFonts w:ascii="Times New Roman" w:hAnsi="Times New Roman" w:cs="Times New Roman"/>
          <w:color w:val="333333"/>
          <w:spacing w:val="-2"/>
          <w:sz w:val="24"/>
          <w:szCs w:val="24"/>
          <w:shd w:val="clear" w:color="auto" w:fill="FFFFFF"/>
        </w:rPr>
        <w:t>.</w:t>
      </w:r>
      <w:r w:rsidRPr="00AD6CB0">
        <w:rPr>
          <w:rFonts w:ascii="Times New Roman" w:hAnsi="Times New Roman" w:cs="Times New Roman"/>
          <w:sz w:val="24"/>
          <w:szCs w:val="24"/>
        </w:rPr>
        <w:t xml:space="preserve"> [Note 54: </w:t>
      </w:r>
      <w:hyperlink r:id="rId1" w:anchor="target_note_LCL026_35_54" w:tooltip="Click to highlight in text" w:history="1">
        <w:r w:rsidRPr="00AD6CB0">
          <w:rPr>
            <w:rFonts w:ascii="Times New Roman" w:eastAsia="Times New Roman" w:hAnsi="Times New Roman" w:cs="Times New Roman"/>
            <w:color w:val="333333"/>
            <w:spacing w:val="-2"/>
            <w:kern w:val="0"/>
            <w:sz w:val="24"/>
            <w:szCs w:val="24"/>
            <w:u w:val="single"/>
            <w:vertAlign w:val="superscript"/>
            <w14:ligatures w14:val="none"/>
          </w:rPr>
          <w:t>54</w:t>
        </w:r>
        <w:r w:rsidRPr="00AD6CB0">
          <w:rPr>
            <w:rFonts w:ascii="Times New Roman" w:eastAsia="Times New Roman" w:hAnsi="Times New Roman" w:cs="Times New Roman"/>
            <w:color w:val="333333"/>
            <w:spacing w:val="-2"/>
            <w:kern w:val="0"/>
            <w:sz w:val="24"/>
            <w:szCs w:val="24"/>
            <w:u w:val="single"/>
            <w14:ligatures w14:val="none"/>
          </w:rPr>
          <w:t>An allusion to Socrates’ dictum “no intelligent (</w:t>
        </w:r>
        <w:proofErr w:type="spellStart"/>
        <w:r w:rsidRPr="00AD6CB0">
          <w:rPr>
            <w:rFonts w:ascii="Times New Roman" w:eastAsia="Times New Roman" w:hAnsi="Times New Roman" w:cs="Times New Roman"/>
            <w:color w:val="333333"/>
            <w:spacing w:val="-2"/>
            <w:kern w:val="0"/>
            <w:sz w:val="24"/>
            <w:szCs w:val="24"/>
            <w:u w:val="single"/>
            <w14:ligatures w14:val="none"/>
          </w:rPr>
          <w:t>sophos</w:t>
        </w:r>
        <w:proofErr w:type="spellEnd"/>
        <w:r w:rsidRPr="00AD6CB0">
          <w:rPr>
            <w:rFonts w:ascii="Times New Roman" w:eastAsia="Times New Roman" w:hAnsi="Times New Roman" w:cs="Times New Roman"/>
            <w:color w:val="333333"/>
            <w:spacing w:val="-2"/>
            <w:kern w:val="0"/>
            <w:sz w:val="24"/>
            <w:szCs w:val="24"/>
            <w:u w:val="single"/>
            <w14:ligatures w14:val="none"/>
          </w:rPr>
          <w:t>) person believes that anyone willingly does wrong (</w:t>
        </w:r>
        <w:proofErr w:type="spellStart"/>
        <w:r w:rsidRPr="00AD6CB0">
          <w:rPr>
            <w:rFonts w:ascii="Times New Roman" w:eastAsia="Times New Roman" w:hAnsi="Times New Roman" w:cs="Times New Roman"/>
            <w:color w:val="333333"/>
            <w:spacing w:val="-2"/>
            <w:kern w:val="0"/>
            <w:sz w:val="24"/>
            <w:szCs w:val="24"/>
            <w:u w:val="single"/>
            <w14:ligatures w14:val="none"/>
          </w:rPr>
          <w:t>ἐξ</w:t>
        </w:r>
        <w:proofErr w:type="spellEnd"/>
        <w:r w:rsidRPr="00AD6CB0">
          <w:rPr>
            <w:rFonts w:ascii="Times New Roman" w:eastAsia="Times New Roman" w:hAnsi="Times New Roman" w:cs="Times New Roman"/>
            <w:color w:val="333333"/>
            <w:spacing w:val="-2"/>
            <w:kern w:val="0"/>
            <w:sz w:val="24"/>
            <w:szCs w:val="24"/>
            <w:u w:val="single"/>
            <w14:ligatures w14:val="none"/>
          </w:rPr>
          <w:t>αμαρτάνειν)”: Pl. Protagoras 345d–e.</w:t>
        </w:r>
      </w:hyperlink>
      <w:r w:rsidRPr="00AD6CB0">
        <w:rPr>
          <w:rFonts w:ascii="Times New Roman" w:eastAsia="Times New Roman" w:hAnsi="Times New Roman" w:cs="Times New Roman"/>
          <w:color w:val="333333"/>
          <w:spacing w:val="-2"/>
          <w:kern w:val="0"/>
          <w:sz w:val="24"/>
          <w:szCs w:val="24"/>
          <w14:ligatures w14:val="none"/>
        </w:rPr>
        <w:t>]</w:t>
      </w:r>
    </w:p>
  </w:endnote>
  <w:endnote w:id="18">
    <w:p w14:paraId="7CFFDDA9" w14:textId="529647DF" w:rsidR="00AD6CB0" w:rsidRPr="00AD6CB0" w:rsidRDefault="00AD6CB0">
      <w:pPr>
        <w:pStyle w:val="EndnoteText"/>
        <w:rPr>
          <w:rFonts w:ascii="Times New Roman" w:hAnsi="Times New Roman" w:cs="Times New Roman"/>
          <w:sz w:val="24"/>
          <w:szCs w:val="24"/>
        </w:rPr>
      </w:pPr>
      <w:r w:rsidRPr="00AD6CB0">
        <w:rPr>
          <w:rStyle w:val="EndnoteReference"/>
          <w:rFonts w:ascii="Times New Roman" w:hAnsi="Times New Roman" w:cs="Times New Roman"/>
          <w:sz w:val="24"/>
          <w:szCs w:val="24"/>
        </w:rPr>
        <w:endnoteRef/>
      </w:r>
      <w:r w:rsidRPr="00AD6CB0">
        <w:rPr>
          <w:rFonts w:ascii="Times New Roman" w:hAnsi="Times New Roman" w:cs="Times New Roman"/>
          <w:sz w:val="24"/>
          <w:szCs w:val="24"/>
        </w:rPr>
        <w:t xml:space="preserve"> Anselm,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421E" w14:textId="77777777" w:rsidR="00883676" w:rsidRDefault="00883676" w:rsidP="00883676">
      <w:pPr>
        <w:spacing w:after="0" w:line="240" w:lineRule="auto"/>
      </w:pPr>
      <w:r>
        <w:separator/>
      </w:r>
    </w:p>
  </w:footnote>
  <w:footnote w:type="continuationSeparator" w:id="0">
    <w:p w14:paraId="3D0210F6" w14:textId="77777777" w:rsidR="00883676" w:rsidRDefault="00883676" w:rsidP="008836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99"/>
    <w:rsid w:val="000134B7"/>
    <w:rsid w:val="00017DB5"/>
    <w:rsid w:val="00081832"/>
    <w:rsid w:val="000B01E8"/>
    <w:rsid w:val="000B31F4"/>
    <w:rsid w:val="000B7951"/>
    <w:rsid w:val="000E54F4"/>
    <w:rsid w:val="00156ACA"/>
    <w:rsid w:val="00236AB3"/>
    <w:rsid w:val="003728B3"/>
    <w:rsid w:val="00433B90"/>
    <w:rsid w:val="00480853"/>
    <w:rsid w:val="00490D1C"/>
    <w:rsid w:val="00493499"/>
    <w:rsid w:val="004E4B2D"/>
    <w:rsid w:val="005B43A6"/>
    <w:rsid w:val="0060075B"/>
    <w:rsid w:val="006554A8"/>
    <w:rsid w:val="00656516"/>
    <w:rsid w:val="006753A1"/>
    <w:rsid w:val="007435CD"/>
    <w:rsid w:val="0076510B"/>
    <w:rsid w:val="007C3261"/>
    <w:rsid w:val="007E7C8F"/>
    <w:rsid w:val="008430D2"/>
    <w:rsid w:val="00872E2E"/>
    <w:rsid w:val="00883676"/>
    <w:rsid w:val="0089719D"/>
    <w:rsid w:val="008E3C78"/>
    <w:rsid w:val="009226C9"/>
    <w:rsid w:val="00937874"/>
    <w:rsid w:val="009D57B7"/>
    <w:rsid w:val="009E3723"/>
    <w:rsid w:val="009E69B1"/>
    <w:rsid w:val="00A330CE"/>
    <w:rsid w:val="00AB7797"/>
    <w:rsid w:val="00AD3567"/>
    <w:rsid w:val="00AD6CB0"/>
    <w:rsid w:val="00AF50EF"/>
    <w:rsid w:val="00B349E4"/>
    <w:rsid w:val="00C513F1"/>
    <w:rsid w:val="00C86282"/>
    <w:rsid w:val="00CC18F2"/>
    <w:rsid w:val="00D007FB"/>
    <w:rsid w:val="00D1726A"/>
    <w:rsid w:val="00DC306B"/>
    <w:rsid w:val="00EA3A34"/>
    <w:rsid w:val="00EF1691"/>
    <w:rsid w:val="00F4667E"/>
    <w:rsid w:val="00F8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FD34"/>
  <w15:chartTrackingRefBased/>
  <w15:docId w15:val="{9E47BD46-92CE-409D-A0CE-B355416C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99"/>
  </w:style>
  <w:style w:type="paragraph" w:styleId="Heading1">
    <w:name w:val="heading 1"/>
    <w:basedOn w:val="Normal"/>
    <w:next w:val="Normal"/>
    <w:link w:val="Heading1Char"/>
    <w:uiPriority w:val="9"/>
    <w:qFormat/>
    <w:rsid w:val="004934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4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4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4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4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4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4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4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4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4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4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4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4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499"/>
    <w:rPr>
      <w:rFonts w:eastAsiaTheme="majorEastAsia" w:cstheme="majorBidi"/>
      <w:color w:val="272727" w:themeColor="text1" w:themeTint="D8"/>
    </w:rPr>
  </w:style>
  <w:style w:type="paragraph" w:styleId="Title">
    <w:name w:val="Title"/>
    <w:basedOn w:val="Normal"/>
    <w:next w:val="Normal"/>
    <w:link w:val="TitleChar"/>
    <w:uiPriority w:val="10"/>
    <w:qFormat/>
    <w:rsid w:val="00493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4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4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499"/>
    <w:pPr>
      <w:spacing w:before="160"/>
      <w:jc w:val="center"/>
    </w:pPr>
    <w:rPr>
      <w:i/>
      <w:iCs/>
      <w:color w:val="404040" w:themeColor="text1" w:themeTint="BF"/>
    </w:rPr>
  </w:style>
  <w:style w:type="character" w:customStyle="1" w:styleId="QuoteChar">
    <w:name w:val="Quote Char"/>
    <w:basedOn w:val="DefaultParagraphFont"/>
    <w:link w:val="Quote"/>
    <w:uiPriority w:val="29"/>
    <w:rsid w:val="00493499"/>
    <w:rPr>
      <w:i/>
      <w:iCs/>
      <w:color w:val="404040" w:themeColor="text1" w:themeTint="BF"/>
    </w:rPr>
  </w:style>
  <w:style w:type="paragraph" w:styleId="ListParagraph">
    <w:name w:val="List Paragraph"/>
    <w:basedOn w:val="Normal"/>
    <w:uiPriority w:val="34"/>
    <w:qFormat/>
    <w:rsid w:val="00493499"/>
    <w:pPr>
      <w:ind w:left="720"/>
      <w:contextualSpacing/>
    </w:pPr>
  </w:style>
  <w:style w:type="character" w:styleId="IntenseEmphasis">
    <w:name w:val="Intense Emphasis"/>
    <w:basedOn w:val="DefaultParagraphFont"/>
    <w:uiPriority w:val="21"/>
    <w:qFormat/>
    <w:rsid w:val="00493499"/>
    <w:rPr>
      <w:i/>
      <w:iCs/>
      <w:color w:val="0F4761" w:themeColor="accent1" w:themeShade="BF"/>
    </w:rPr>
  </w:style>
  <w:style w:type="paragraph" w:styleId="IntenseQuote">
    <w:name w:val="Intense Quote"/>
    <w:basedOn w:val="Normal"/>
    <w:next w:val="Normal"/>
    <w:link w:val="IntenseQuoteChar"/>
    <w:uiPriority w:val="30"/>
    <w:qFormat/>
    <w:rsid w:val="004934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499"/>
    <w:rPr>
      <w:i/>
      <w:iCs/>
      <w:color w:val="0F4761" w:themeColor="accent1" w:themeShade="BF"/>
    </w:rPr>
  </w:style>
  <w:style w:type="character" w:styleId="IntenseReference">
    <w:name w:val="Intense Reference"/>
    <w:basedOn w:val="DefaultParagraphFont"/>
    <w:uiPriority w:val="32"/>
    <w:qFormat/>
    <w:rsid w:val="00493499"/>
    <w:rPr>
      <w:b/>
      <w:bCs/>
      <w:smallCaps/>
      <w:color w:val="0F4761" w:themeColor="accent1" w:themeShade="BF"/>
      <w:spacing w:val="5"/>
    </w:rPr>
  </w:style>
  <w:style w:type="paragraph" w:styleId="EndnoteText">
    <w:name w:val="endnote text"/>
    <w:basedOn w:val="Normal"/>
    <w:link w:val="EndnoteTextChar"/>
    <w:uiPriority w:val="99"/>
    <w:semiHidden/>
    <w:unhideWhenUsed/>
    <w:rsid w:val="00883676"/>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883676"/>
    <w:rPr>
      <w:kern w:val="0"/>
      <w:sz w:val="20"/>
      <w:szCs w:val="20"/>
      <w14:ligatures w14:val="none"/>
    </w:rPr>
  </w:style>
  <w:style w:type="character" w:styleId="EndnoteReference">
    <w:name w:val="endnote reference"/>
    <w:basedOn w:val="DefaultParagraphFont"/>
    <w:uiPriority w:val="99"/>
    <w:semiHidden/>
    <w:unhideWhenUsed/>
    <w:rsid w:val="00883676"/>
    <w:rPr>
      <w:vertAlign w:val="superscript"/>
    </w:rPr>
  </w:style>
  <w:style w:type="paragraph" w:styleId="FootnoteText">
    <w:name w:val="footnote text"/>
    <w:basedOn w:val="Normal"/>
    <w:link w:val="FootnoteTextChar"/>
    <w:uiPriority w:val="99"/>
    <w:semiHidden/>
    <w:unhideWhenUsed/>
    <w:rsid w:val="00656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516"/>
    <w:rPr>
      <w:sz w:val="20"/>
      <w:szCs w:val="20"/>
    </w:rPr>
  </w:style>
  <w:style w:type="character" w:customStyle="1" w:styleId="highlight">
    <w:name w:val="highlight"/>
    <w:basedOn w:val="DefaultParagraphFont"/>
    <w:rsid w:val="007E7C8F"/>
  </w:style>
  <w:style w:type="character" w:styleId="Hyperlink">
    <w:name w:val="Hyperlink"/>
    <w:basedOn w:val="DefaultParagraphFont"/>
    <w:uiPriority w:val="99"/>
    <w:semiHidden/>
    <w:unhideWhenUsed/>
    <w:rsid w:val="007E7C8F"/>
    <w:rPr>
      <w:color w:val="0000FF"/>
      <w:u w:val="single"/>
    </w:rPr>
  </w:style>
  <w:style w:type="character" w:styleId="Strong">
    <w:name w:val="Strong"/>
    <w:basedOn w:val="DefaultParagraphFont"/>
    <w:uiPriority w:val="22"/>
    <w:qFormat/>
    <w:rsid w:val="006753A1"/>
    <w:rPr>
      <w:b/>
      <w:bCs/>
    </w:rPr>
  </w:style>
  <w:style w:type="paragraph" w:styleId="NormalWeb">
    <w:name w:val="Normal (Web)"/>
    <w:basedOn w:val="Normal"/>
    <w:uiPriority w:val="99"/>
    <w:semiHidden/>
    <w:unhideWhenUsed/>
    <w:rsid w:val="00872E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loebclassics.com/view/augustine-confessions/2014/pb_LCL026.35.xml?rskey=GaqMoU&amp;resul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543F-8DE0-4C5A-8CE5-C146F345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2024-06-19T17:02:00Z</cp:lastPrinted>
  <dcterms:created xsi:type="dcterms:W3CDTF">2024-06-19T15:24:00Z</dcterms:created>
  <dcterms:modified xsi:type="dcterms:W3CDTF">2024-06-19T17:02:00Z</dcterms:modified>
</cp:coreProperties>
</file>