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1C1E" w14:textId="4099BC61" w:rsidR="00433B90" w:rsidRPr="00293C64" w:rsidRDefault="00891EF4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8599864"/>
      <w:r w:rsidRPr="00293C64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0BF893E" w14:textId="334AB7F2" w:rsidR="00891EF4" w:rsidRPr="00293C64" w:rsidRDefault="00891EF4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138599820"/>
      <w:bookmarkEnd w:id="0"/>
      <w:r w:rsidRPr="00293C64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Benedictio</w:t>
      </w:r>
      <w:proofErr w:type="spellEnd"/>
    </w:p>
    <w:bookmarkEnd w:id="1"/>
    <w:p w14:paraId="266984B8" w14:textId="3BD81625" w:rsidR="00B83F89" w:rsidRPr="00293C64" w:rsidRDefault="00891EF4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3C64">
        <w:rPr>
          <w:rFonts w:ascii="Times New Roman" w:hAnsi="Times New Roman" w:cs="Times New Roman"/>
          <w:sz w:val="24"/>
          <w:szCs w:val="24"/>
        </w:rPr>
        <w:t>Benedictio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scilicet, </w:t>
      </w:r>
      <w:r w:rsidR="00B83F89" w:rsidRPr="00293C64">
        <w:rPr>
          <w:rFonts w:ascii="Times New Roman" w:hAnsi="Times New Roman" w:cs="Times New Roman"/>
          <w:sz w:val="24"/>
          <w:szCs w:val="24"/>
        </w:rPr>
        <w:t xml:space="preserve">hominis ad hominem, Dei ad hominem, et hominis ad Deum. </w:t>
      </w:r>
    </w:p>
    <w:p w14:paraId="4E6721C0" w14:textId="77777777" w:rsidR="00EB060A" w:rsidRDefault="00B83F89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C64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8417280"/>
      <w:r w:rsidRPr="00293C64">
        <w:rPr>
          <w:rFonts w:ascii="Times New Roman" w:hAnsi="Times New Roman" w:cs="Times New Roman"/>
          <w:sz w:val="24"/>
          <w:szCs w:val="24"/>
        </w:rPr>
        <w:t xml:space="preserve">quadruplex. Et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adulator,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histrionum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>. [</w:t>
      </w:r>
      <w:smartTag w:uri="urn:schemas-microsoft-com:office:smarttags" w:element="time">
        <w:smartTagPr>
          <w:attr w:name="Minute" w:val="24"/>
          <w:attr w:name="Hour" w:val="9"/>
        </w:smartTagPr>
        <w:r w:rsidRPr="00293C64">
          <w:rPr>
            <w:rFonts w:ascii="Times New Roman" w:hAnsi="Times New Roman" w:cs="Times New Roman"/>
            <w:sz w:val="24"/>
            <w:szCs w:val="24"/>
          </w:rPr>
          <w:t>9:24</w:t>
        </w:r>
      </w:smartTag>
      <w:r w:rsidRPr="00293C64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Laudatur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peccator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desideriis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anime sue, et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iniquus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benedicitur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A20A6" w14:textId="77777777" w:rsidR="00EB060A" w:rsidRDefault="00B83F89" w:rsidP="00EB060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3C64">
        <w:rPr>
          <w:rFonts w:ascii="Times New Roman" w:hAnsi="Times New Roman" w:cs="Times New Roman"/>
          <w:sz w:val="24"/>
          <w:szCs w:val="24"/>
        </w:rPr>
        <w:t xml:space="preserve">Alia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carminatarum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vetule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Mala. 2[:2]: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Maledicam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benedictionibus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vestris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5D2F056" w14:textId="6586ADE5" w:rsidR="00EB060A" w:rsidRDefault="00B83F89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3C64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60A">
        <w:rPr>
          <w:rFonts w:ascii="Times New Roman" w:hAnsi="Times New Roman" w:cs="Times New Roman"/>
          <w:sz w:val="24"/>
          <w:szCs w:val="24"/>
        </w:rPr>
        <w:t>d</w:t>
      </w:r>
      <w:r w:rsidRPr="00293C64">
        <w:rPr>
          <w:rFonts w:ascii="Times New Roman" w:hAnsi="Times New Roman" w:cs="Times New Roman"/>
          <w:sz w:val="24"/>
          <w:szCs w:val="24"/>
        </w:rPr>
        <w:t>eprecancium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pauperum,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. 31[:28]: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Splendidum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panibus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benedicent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labia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multorum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22A28" w14:textId="26F7ED37" w:rsidR="00EB060A" w:rsidRDefault="00B83F89" w:rsidP="00EB060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3C64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presidencium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episcoporum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Gen. 27[:32]: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Benedixi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benedictus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12502B1" w14:textId="77777777" w:rsidR="00EB060A" w:rsidRDefault="00B83F89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C64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Benedictio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scilicet, Dei ad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quadruplex.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multiplicandum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nature,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de loco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fertili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benediccionem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Gen. 9[:1]: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Benedixit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r w:rsidRPr="00293C64">
        <w:rPr>
          <w:rFonts w:ascii="Times New Roman" w:hAnsi="Times New Roman" w:cs="Times New Roman"/>
          <w:i/>
          <w:iCs/>
          <w:sz w:val="24"/>
          <w:szCs w:val="24"/>
        </w:rPr>
        <w:t>Deus et dixit</w:t>
      </w:r>
      <w:r w:rsidRPr="00293C6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Crescite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multiplicamini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FB1EE" w14:textId="117FE9EF" w:rsidR="00293C64" w:rsidRPr="00293C64" w:rsidRDefault="00B83F89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3C64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ditandum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fortune,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. [106:38]: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Benedixisti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multiplicati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r w:rsidR="00293C64" w:rsidRPr="00293C64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nimis</w:t>
      </w:r>
      <w:proofErr w:type="spellEnd"/>
      <w:r w:rsidR="00293C64" w:rsidRPr="00293C64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293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A53C0B" w14:textId="7DF5BCDA" w:rsidR="00293C64" w:rsidRPr="00293C64" w:rsidRDefault="00B83F89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3C64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gratificandum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. 39[:27]: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Benedictio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Domini </w:t>
      </w:r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fluvius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inundans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Fluuius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inundat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mundat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64" w:rsidRPr="00293C64">
        <w:rPr>
          <w:rFonts w:ascii="Times New Roman" w:hAnsi="Times New Roman" w:cs="Times New Roman"/>
          <w:sz w:val="24"/>
          <w:szCs w:val="24"/>
        </w:rPr>
        <w:t>f</w:t>
      </w:r>
      <w:r w:rsidRPr="00293C64">
        <w:rPr>
          <w:rFonts w:ascii="Times New Roman" w:hAnsi="Times New Roman" w:cs="Times New Roman"/>
          <w:sz w:val="24"/>
          <w:szCs w:val="24"/>
        </w:rPr>
        <w:t>ecunda</w:t>
      </w:r>
      <w:r w:rsidR="00293C64" w:rsidRPr="00293C6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409D0">
        <w:rPr>
          <w:rFonts w:ascii="Times New Roman" w:hAnsi="Times New Roman" w:cs="Times New Roman"/>
          <w:sz w:val="24"/>
          <w:szCs w:val="24"/>
        </w:rPr>
        <w:t>,</w:t>
      </w:r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ligna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eleuat</w:t>
      </w:r>
      <w:proofErr w:type="spellEnd"/>
      <w:r w:rsidR="00293C64" w:rsidRPr="00293C64">
        <w:rPr>
          <w:rFonts w:ascii="Times New Roman" w:hAnsi="Times New Roman" w:cs="Times New Roman"/>
          <w:sz w:val="24"/>
          <w:szCs w:val="24"/>
        </w:rPr>
        <w:t>.</w:t>
      </w:r>
      <w:r w:rsidRPr="00293C64">
        <w:rPr>
          <w:rFonts w:ascii="Times New Roman" w:hAnsi="Times New Roman" w:cs="Times New Roman"/>
          <w:sz w:val="24"/>
          <w:szCs w:val="24"/>
        </w:rPr>
        <w:t xml:space="preserve"> </w:t>
      </w:r>
      <w:r w:rsidR="00293C64" w:rsidRPr="00293C64">
        <w:rPr>
          <w:rFonts w:ascii="Times New Roman" w:hAnsi="Times New Roman" w:cs="Times New Roman"/>
          <w:sz w:val="24"/>
          <w:szCs w:val="24"/>
        </w:rPr>
        <w:t>S</w:t>
      </w:r>
      <w:r w:rsidRPr="00293C64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bendictio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relaxat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velu</w:t>
      </w:r>
      <w:r w:rsidR="00293C64" w:rsidRPr="00293C6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congelata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C6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293C64">
        <w:rPr>
          <w:rFonts w:ascii="Times New Roman" w:hAnsi="Times New Roman" w:cs="Times New Roman"/>
          <w:sz w:val="24"/>
          <w:szCs w:val="24"/>
        </w:rPr>
        <w:t xml:space="preserve">. [84:2]: </w:t>
      </w:r>
    </w:p>
    <w:p w14:paraId="1A92088D" w14:textId="5224A627" w:rsidR="00293C64" w:rsidRPr="00293C64" w:rsidRDefault="00293C64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3C64">
        <w:rPr>
          <w:rFonts w:ascii="Times New Roman" w:hAnsi="Times New Roman" w:cs="Times New Roman"/>
          <w:sz w:val="24"/>
          <w:szCs w:val="24"/>
        </w:rPr>
        <w:t>/fol. 217va/</w:t>
      </w:r>
    </w:p>
    <w:p w14:paraId="58F148DE" w14:textId="05637EC3" w:rsidR="00EB060A" w:rsidRDefault="00B83F89" w:rsidP="00EB060A">
      <w:pPr>
        <w:spacing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Benedixisti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, Domine,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C64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293C64" w:rsidRPr="00293C64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293C64" w:rsidRPr="00293C6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93C64" w:rsidRPr="00293C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vertisti</w:t>
      </w:r>
      <w:proofErr w:type="spellEnd"/>
      <w:r w:rsidR="00293C64" w:rsidRPr="00293C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293C64" w:rsidRPr="00293C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captivitatem</w:t>
      </w:r>
      <w:proofErr w:type="spellEnd"/>
      <w:r w:rsidR="00293C64" w:rsidRPr="00293C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Jacob].</w:t>
      </w:r>
      <w:r w:rsidR="00EB06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06B4779" w14:textId="4732E3D3" w:rsidR="00293C64" w:rsidRPr="005A16E6" w:rsidRDefault="00293C64" w:rsidP="00EB060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¶ </w:t>
      </w:r>
      <w:r w:rsidRPr="005A16E6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fecundat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planta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humore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calore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fecundatur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[83:8]: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Benedictiones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dabit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legislator;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ibunt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virtute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virtutem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apis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mellificans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flore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florem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rana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saltans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prato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EDE98" w14:textId="77777777" w:rsidR="00E62253" w:rsidRDefault="00293C64" w:rsidP="00EB060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Item t</w:t>
      </w:r>
      <w:r w:rsidRPr="005A16E6">
        <w:rPr>
          <w:rFonts w:ascii="Times New Roman" w:hAnsi="Times New Roman" w:cs="Times New Roman"/>
          <w:sz w:val="24"/>
          <w:szCs w:val="24"/>
        </w:rPr>
        <w:t xml:space="preserve">ercio,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eleuat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per desiderium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eternorum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morbum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expellens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excitat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appetitum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Iud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1[:15] dixit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Axa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patri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: </w:t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Da mihi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benedictionem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irriguum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superius</w:t>
      </w:r>
      <w:r w:rsidR="0095205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0595A4D" w14:textId="77777777" w:rsidR="00E62253" w:rsidRDefault="00952055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benedicit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Deus ad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premiandum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[23:5]: </w:t>
      </w:r>
      <w:r w:rsidRPr="005A16E6">
        <w:rPr>
          <w:rFonts w:ascii="Times New Roman" w:hAnsi="Times New Roman" w:cs="Times New Roman"/>
          <w:i/>
          <w:sz w:val="24"/>
          <w:szCs w:val="24"/>
        </w:rPr>
        <w:t xml:space="preserve">Hic </w:t>
      </w:r>
      <w:proofErr w:type="spellStart"/>
      <w:r w:rsidRPr="005A16E6">
        <w:rPr>
          <w:rFonts w:ascii="Times New Roman" w:hAnsi="Times New Roman" w:cs="Times New Roman"/>
          <w:i/>
          <w:sz w:val="24"/>
          <w:szCs w:val="24"/>
        </w:rPr>
        <w:t>accipiet</w:t>
      </w:r>
      <w:proofErr w:type="spellEnd"/>
      <w:r w:rsidRPr="005A1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sz w:val="24"/>
          <w:szCs w:val="24"/>
        </w:rPr>
        <w:t>benedictionem</w:t>
      </w:r>
      <w:proofErr w:type="spellEnd"/>
      <w:r w:rsidRPr="005A16E6">
        <w:rPr>
          <w:rFonts w:ascii="Times New Roman" w:hAnsi="Times New Roman" w:cs="Times New Roman"/>
          <w:i/>
          <w:sz w:val="24"/>
          <w:szCs w:val="24"/>
        </w:rPr>
        <w:t xml:space="preserve"> a Domino</w:t>
      </w:r>
      <w:r>
        <w:rPr>
          <w:rFonts w:ascii="Times New Roman" w:hAnsi="Times New Roman" w:cs="Times New Roman"/>
          <w:sz w:val="24"/>
          <w:szCs w:val="24"/>
        </w:rPr>
        <w:t>, etc.</w:t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benedictio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passim omnibus,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prudens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paterfamilie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panem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grossum et vinum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luciphatum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garcionibus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furfur et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canibus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preciosa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nobilibus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16E6">
        <w:rPr>
          <w:rFonts w:ascii="Times New Roman" w:hAnsi="Times New Roman" w:cs="Times New Roman"/>
          <w:sz w:val="24"/>
          <w:szCs w:val="24"/>
        </w:rPr>
        <w:t xml:space="preserve">ic Dominus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peccatoribus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6E6">
        <w:rPr>
          <w:rFonts w:ascii="Times New Roman" w:hAnsi="Times New Roman" w:cs="Times New Roman"/>
          <w:sz w:val="24"/>
          <w:szCs w:val="24"/>
        </w:rPr>
        <w:t xml:space="preserve">populo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[3:9]: </w:t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Domini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salus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; et super populum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benedictio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>. H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benedictio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dabitur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humilibus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episcopus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</w:t>
      </w:r>
      <w:r w:rsidR="00AF4791">
        <w:rPr>
          <w:rFonts w:ascii="Times New Roman" w:hAnsi="Times New Roman" w:cs="Times New Roman"/>
          <w:sz w:val="24"/>
          <w:szCs w:val="24"/>
        </w:rPr>
        <w:t>i</w:t>
      </w:r>
      <w:r w:rsidRPr="005A16E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inclinantibus</w:t>
      </w:r>
      <w:proofErr w:type="spellEnd"/>
      <w:r w:rsidR="001A29F0">
        <w:rPr>
          <w:rFonts w:ascii="Times New Roman" w:hAnsi="Times New Roman" w:cs="Times New Roman"/>
          <w:sz w:val="24"/>
          <w:szCs w:val="24"/>
        </w:rPr>
        <w:t>,</w:t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9F0">
        <w:rPr>
          <w:rFonts w:ascii="Times New Roman" w:hAnsi="Times New Roman" w:cs="Times New Roman"/>
          <w:sz w:val="24"/>
          <w:szCs w:val="24"/>
        </w:rPr>
        <w:t>h</w:t>
      </w:r>
      <w:r w:rsidR="00AF4791">
        <w:rPr>
          <w:rFonts w:ascii="Times New Roman" w:hAnsi="Times New Roman" w:cs="Times New Roman"/>
          <w:sz w:val="24"/>
          <w:szCs w:val="24"/>
        </w:rPr>
        <w:t>ortolanis</w:t>
      </w:r>
      <w:proofErr w:type="spellEnd"/>
      <w:r w:rsidR="00A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>
        <w:rPr>
          <w:rFonts w:ascii="Times New Roman" w:hAnsi="Times New Roman" w:cs="Times New Roman"/>
          <w:sz w:val="24"/>
          <w:szCs w:val="24"/>
        </w:rPr>
        <w:t>fructibus</w:t>
      </w:r>
      <w:proofErr w:type="spellEnd"/>
      <w:r w:rsidR="00AF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>
        <w:rPr>
          <w:rFonts w:ascii="Times New Roman" w:hAnsi="Times New Roman" w:cs="Times New Roman"/>
          <w:sz w:val="24"/>
          <w:szCs w:val="24"/>
        </w:rPr>
        <w:t>pendentibus</w:t>
      </w:r>
      <w:proofErr w:type="spellEnd"/>
      <w:r w:rsidR="00AF4791">
        <w:rPr>
          <w:rFonts w:ascii="Times New Roman" w:hAnsi="Times New Roman" w:cs="Times New Roman"/>
          <w:sz w:val="24"/>
          <w:szCs w:val="24"/>
        </w:rPr>
        <w:t xml:space="preserve">, </w:t>
      </w:r>
      <w:r w:rsidRPr="005A16E6">
        <w:rPr>
          <w:rFonts w:ascii="Times New Roman" w:hAnsi="Times New Roman" w:cs="Times New Roman"/>
          <w:sz w:val="24"/>
          <w:szCs w:val="24"/>
        </w:rPr>
        <w:t xml:space="preserve">Matt. 19[:14],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amplexans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Iesus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paruulos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et manus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imponens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</w:t>
      </w:r>
      <w:r w:rsidR="00AF4791">
        <w:rPr>
          <w:rFonts w:ascii="Times New Roman" w:hAnsi="Times New Roman" w:cs="Times New Roman"/>
          <w:sz w:val="24"/>
          <w:szCs w:val="24"/>
        </w:rPr>
        <w:t>x</w:t>
      </w:r>
      <w:r w:rsidRPr="005A16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iustis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opere,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bonus princeps bono</w:t>
      </w:r>
      <w:r w:rsidR="00AF479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iusticiario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10[:6]: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Benedictio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Domini super caput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justi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A16E6">
        <w:rPr>
          <w:rFonts w:ascii="Times New Roman" w:hAnsi="Times New Roman" w:cs="Times New Roman"/>
          <w:sz w:val="24"/>
          <w:szCs w:val="24"/>
        </w:rPr>
        <w:t xml:space="preserve"> Tercio,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piis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miseracione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>. 22</w:t>
      </w:r>
      <w:r w:rsidR="00AF4791">
        <w:rPr>
          <w:rFonts w:ascii="Times New Roman" w:hAnsi="Times New Roman" w:cs="Times New Roman"/>
          <w:sz w:val="24"/>
          <w:szCs w:val="24"/>
        </w:rPr>
        <w:t>[</w:t>
      </w:r>
      <w:r w:rsidRPr="005A16E6">
        <w:rPr>
          <w:rFonts w:ascii="Times New Roman" w:hAnsi="Times New Roman" w:cs="Times New Roman"/>
          <w:sz w:val="24"/>
          <w:szCs w:val="24"/>
        </w:rPr>
        <w:t xml:space="preserve">:9]: </w:t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pronus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ad misericordiam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benedicetur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A16E6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rectis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labora</w:t>
      </w:r>
      <w:r w:rsidR="00AF4791">
        <w:rPr>
          <w:rFonts w:ascii="Times New Roman" w:hAnsi="Times New Roman" w:cs="Times New Roman"/>
          <w:sz w:val="24"/>
          <w:szCs w:val="24"/>
        </w:rPr>
        <w:t>n</w:t>
      </w:r>
      <w:r w:rsidRPr="005A16E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domini sui,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[111:2]: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Generatio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rectorum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benedicetur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</w:t>
      </w:r>
      <w:r w:rsidR="00AF4791" w:rsidRPr="005A16E6">
        <w:rPr>
          <w:rFonts w:ascii="Times New Roman" w:hAnsi="Times New Roman" w:cs="Times New Roman"/>
          <w:sz w:val="24"/>
          <w:szCs w:val="24"/>
        </w:rPr>
        <w:t xml:space="preserve">Rectum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medium non exit ab extremis.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benedictio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gloriosa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reges, Matt. 25[:34]: </w:t>
      </w:r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Venite </w:t>
      </w:r>
      <w:proofErr w:type="spellStart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benedicti</w:t>
      </w:r>
      <w:proofErr w:type="spellEnd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possidete</w:t>
      </w:r>
      <w:proofErr w:type="spellEnd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056C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regnum</w:t>
      </w:r>
      <w:r w:rsidR="0028056C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r w:rsidR="0028056C">
        <w:rPr>
          <w:rFonts w:ascii="Times New Roman" w:hAnsi="Times New Roman" w:cs="Times New Roman"/>
          <w:sz w:val="24"/>
          <w:szCs w:val="24"/>
        </w:rPr>
        <w:t>E</w:t>
      </w:r>
      <w:r w:rsidR="00AF4791" w:rsidRPr="005A16E6">
        <w:rPr>
          <w:rFonts w:ascii="Times New Roman" w:hAnsi="Times New Roman" w:cs="Times New Roman"/>
          <w:sz w:val="24"/>
          <w:szCs w:val="24"/>
        </w:rPr>
        <w:t xml:space="preserve">st et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copiosa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. 10[:6]: </w:t>
      </w:r>
      <w:proofErr w:type="spellStart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Benedictio</w:t>
      </w:r>
      <w:proofErr w:type="spellEnd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Domini super caput </w:t>
      </w:r>
      <w:proofErr w:type="spellStart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justi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est. Et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secura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vnanimes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4791"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. [28:11]: </w:t>
      </w:r>
      <w:proofErr w:type="spellStart"/>
      <w:r w:rsidR="0028056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enedicet</w:t>
      </w:r>
      <w:proofErr w:type="spellEnd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populo </w:t>
      </w:r>
      <w:proofErr w:type="spellStart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gramStart"/>
      <w:r w:rsidR="00AF4791" w:rsidRPr="005A16E6">
        <w:rPr>
          <w:rFonts w:ascii="Times New Roman" w:hAnsi="Times New Roman" w:cs="Times New Roman"/>
          <w:i/>
          <w:iCs/>
          <w:sz w:val="24"/>
          <w:szCs w:val="24"/>
        </w:rPr>
        <w:t>pace</w:t>
      </w:r>
      <w:proofErr w:type="gramEnd"/>
      <w:r w:rsidR="00AF4791" w:rsidRPr="005A1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02895" w14:textId="4C41BFB5" w:rsidR="00E62253" w:rsidRDefault="0028056C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benedictio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scilicet, hominis ad Deum, multiplex est. Solet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artifex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subtilis qui gratis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opera propter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39[:19]: </w:t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Benedicite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suis</w:t>
      </w:r>
      <w:r w:rsidRPr="005A16E6">
        <w:rPr>
          <w:rFonts w:ascii="Times New Roman" w:hAnsi="Times New Roman" w:cs="Times New Roman"/>
          <w:sz w:val="24"/>
          <w:szCs w:val="24"/>
        </w:rPr>
        <w:t>.</w:t>
      </w:r>
      <w:r w:rsidR="004D6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7DCA5" w14:textId="77777777" w:rsidR="00E62253" w:rsidRDefault="004D6C98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28056C" w:rsidRPr="005A16E6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benedice</w:t>
      </w:r>
      <w:r>
        <w:rPr>
          <w:rFonts w:ascii="Times New Roman" w:hAnsi="Times New Roman" w:cs="Times New Roman"/>
          <w:sz w:val="24"/>
          <w:szCs w:val="24"/>
        </w:rPr>
        <w:t>n</w:t>
      </w:r>
      <w:r w:rsidR="0028056C" w:rsidRPr="005A16E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sanctum qui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restituet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membrum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8056C" w:rsidRPr="005A16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benedici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Deus qui omnia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. 43[:12]: </w:t>
      </w:r>
      <w:proofErr w:type="spellStart"/>
      <w:r w:rsidR="0028056C" w:rsidRPr="005A16E6">
        <w:rPr>
          <w:rFonts w:ascii="Times New Roman" w:hAnsi="Times New Roman" w:cs="Times New Roman"/>
          <w:i/>
          <w:iCs/>
          <w:sz w:val="24"/>
          <w:szCs w:val="24"/>
        </w:rPr>
        <w:t>Benedic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r w:rsidR="0028056C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28056C" w:rsidRPr="005A16E6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. Set multi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DD3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A3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6C" w:rsidRPr="005A16E6">
        <w:rPr>
          <w:rFonts w:ascii="Times New Roman" w:hAnsi="Times New Roman" w:cs="Times New Roman"/>
          <w:sz w:val="24"/>
          <w:szCs w:val="24"/>
        </w:rPr>
        <w:t>impugnant</w:t>
      </w:r>
      <w:proofErr w:type="spellEnd"/>
      <w:r w:rsidR="0028056C" w:rsidRPr="005A16E6">
        <w:rPr>
          <w:rFonts w:ascii="Times New Roman" w:hAnsi="Times New Roman" w:cs="Times New Roman"/>
          <w:sz w:val="24"/>
          <w:szCs w:val="24"/>
        </w:rPr>
        <w:t xml:space="preserve"> Deum</w:t>
      </w:r>
      <w:r w:rsidR="00DD3A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E952B" w14:textId="77777777" w:rsidR="00E62253" w:rsidRDefault="00DD3A33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nuncius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vtilis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qui</w:t>
      </w:r>
      <w:r>
        <w:rPr>
          <w:rFonts w:ascii="Times New Roman" w:hAnsi="Times New Roman" w:cs="Times New Roman"/>
          <w:sz w:val="24"/>
          <w:szCs w:val="24"/>
        </w:rPr>
        <w:t xml:space="preserve"> semper</w:t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nunciat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vera.</w:t>
      </w:r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benedictus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[117:26]: </w:t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Benedictus qui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nomine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Domini.</w:t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3184D" w14:textId="7F3D926A" w:rsidR="00166886" w:rsidRDefault="00166886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t xml:space="preserve">Tercio, doctor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iue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ductor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fidelis, multum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benedicendus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40A9D" w14:textId="2B572486" w:rsidR="00166886" w:rsidRDefault="00166886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</w:t>
      </w:r>
      <w:r w:rsidR="00F17965">
        <w:rPr>
          <w:rFonts w:ascii="Times New Roman" w:hAnsi="Times New Roman" w:cs="Times New Roman"/>
          <w:sz w:val="24"/>
          <w:szCs w:val="24"/>
        </w:rPr>
        <w:t>217vb/</w:t>
      </w:r>
    </w:p>
    <w:p w14:paraId="6607D832" w14:textId="77777777" w:rsidR="00CD0769" w:rsidRDefault="00166886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t>qui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dirigeret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errantem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patria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ignota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Christus,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[15:7]: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Benedicam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tribuit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mihi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intellectum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16E6">
        <w:rPr>
          <w:rFonts w:ascii="Times New Roman" w:hAnsi="Times New Roman" w:cs="Times New Roman"/>
          <w:sz w:val="24"/>
          <w:szCs w:val="24"/>
        </w:rPr>
        <w:t xml:space="preserve">scilicet,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fidei. </w:t>
      </w:r>
    </w:p>
    <w:p w14:paraId="00CDD0CA" w14:textId="77777777" w:rsidR="00CD0769" w:rsidRDefault="00166886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t xml:space="preserve">Quarto, amicus fortis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liberans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periculis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Luc. [1:68]: </w:t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Benedictus Dominus </w:t>
      </w:r>
      <w:smartTag w:uri="urn:schemas-microsoft-com:office:smarttags" w:element="time">
        <w:smartTagPr>
          <w:attr w:name="Minute" w:val="24"/>
          <w:attr w:name="Hour" w:val="9"/>
        </w:smartTagPr>
        <w:r w:rsidRPr="005A16E6">
          <w:rPr>
            <w:rFonts w:ascii="Times New Roman" w:hAnsi="Times New Roman" w:cs="Times New Roman"/>
            <w:i/>
            <w:iCs/>
            <w:sz w:val="24"/>
            <w:szCs w:val="24"/>
          </w:rPr>
          <w:t>Israel</w:t>
        </w:r>
      </w:smartTag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visitavit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2EE5FBB3" w14:textId="77777777" w:rsidR="00CD0769" w:rsidRDefault="00166886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t xml:space="preserve">Quinto,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generalis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ab omni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lesura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[102:2]: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anima</w:t>
      </w:r>
      <w:proofErr w:type="gramEnd"/>
      <w:r w:rsidRPr="005A16E6">
        <w:rPr>
          <w:rFonts w:ascii="Times New Roman" w:hAnsi="Times New Roman" w:cs="Times New Roman"/>
          <w:i/>
          <w:iCs/>
          <w:sz w:val="24"/>
          <w:szCs w:val="24"/>
        </w:rPr>
        <w:t>, Domino,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</w:t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A16E6">
        <w:rPr>
          <w:rFonts w:ascii="Times New Roman" w:hAnsi="Times New Roman" w:cs="Times New Roman"/>
          <w:sz w:val="24"/>
          <w:szCs w:val="24"/>
        </w:rPr>
        <w:t xml:space="preserve"> Se</w:t>
      </w:r>
      <w:r w:rsidR="006A301C">
        <w:rPr>
          <w:rFonts w:ascii="Times New Roman" w:hAnsi="Times New Roman" w:cs="Times New Roman"/>
          <w:sz w:val="24"/>
          <w:szCs w:val="24"/>
        </w:rPr>
        <w:t>d</w:t>
      </w:r>
      <w:r w:rsidRPr="005A16E6">
        <w:rPr>
          <w:rFonts w:ascii="Times New Roman" w:hAnsi="Times New Roman" w:cs="Times New Roman"/>
          <w:sz w:val="24"/>
          <w:szCs w:val="24"/>
        </w:rPr>
        <w:t xml:space="preserve"> multi non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sanatur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nolunt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obtemperare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medico</w:t>
      </w:r>
      <w:r w:rsidR="006A3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01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A301C">
        <w:rPr>
          <w:rFonts w:ascii="Times New Roman" w:hAnsi="Times New Roman" w:cs="Times New Roman"/>
          <w:sz w:val="24"/>
          <w:szCs w:val="24"/>
        </w:rPr>
        <w:t>. [33:2]</w:t>
      </w:r>
      <w:r w:rsidR="00511B4E">
        <w:rPr>
          <w:rFonts w:ascii="Times New Roman" w:hAnsi="Times New Roman" w:cs="Times New Roman"/>
          <w:sz w:val="24"/>
          <w:szCs w:val="24"/>
        </w:rPr>
        <w:t>:</w:t>
      </w:r>
      <w:r w:rsidR="006A3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1C" w:rsidRPr="006A301C">
        <w:rPr>
          <w:rFonts w:ascii="Times New Roman" w:hAnsi="Times New Roman" w:cs="Times New Roman"/>
          <w:i/>
          <w:iCs/>
          <w:sz w:val="24"/>
          <w:szCs w:val="24"/>
        </w:rPr>
        <w:t>Benedicam</w:t>
      </w:r>
      <w:proofErr w:type="spellEnd"/>
      <w:r w:rsidR="006A301C" w:rsidRPr="006A30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301C" w:rsidRPr="006A301C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6A301C" w:rsidRPr="006A301C">
        <w:rPr>
          <w:rFonts w:ascii="Times New Roman" w:hAnsi="Times New Roman" w:cs="Times New Roman"/>
          <w:i/>
          <w:iCs/>
          <w:sz w:val="24"/>
          <w:szCs w:val="24"/>
        </w:rPr>
        <w:t xml:space="preserve"> in omni tempore</w:t>
      </w:r>
      <w:r w:rsidR="006A30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011121" w14:textId="47F5D63F" w:rsidR="00F70D0F" w:rsidRDefault="006A301C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t xml:space="preserve">Sexto,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liberalis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gratis omnia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necessita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benedicitur</w:t>
      </w:r>
      <w:proofErr w:type="spellEnd"/>
      <w:r w:rsidR="00F70D0F">
        <w:rPr>
          <w:rFonts w:ascii="Times New Roman" w:hAnsi="Times New Roman" w:cs="Times New Roman"/>
          <w:sz w:val="24"/>
          <w:szCs w:val="24"/>
        </w:rPr>
        <w:t>,</w:t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E6BA7" w14:textId="310865DA" w:rsidR="00F70D0F" w:rsidRPr="005A16E6" w:rsidRDefault="006A301C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lastRenderedPageBreak/>
        <w:t xml:space="preserve">Tob. 13[:10]: </w:t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Benedicite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omnes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electi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agite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dies</w:t>
      </w:r>
      <w:r w:rsidR="00F70D0F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letitie</w:t>
      </w:r>
      <w:proofErr w:type="spellEnd"/>
      <w:r w:rsidR="00F70D0F">
        <w:rPr>
          <w:rFonts w:ascii="Times New Roman" w:hAnsi="Times New Roman" w:cs="Times New Roman"/>
          <w:sz w:val="24"/>
          <w:szCs w:val="24"/>
        </w:rPr>
        <w:t>, etc.</w:t>
      </w:r>
      <w:r w:rsidRPr="005A16E6">
        <w:rPr>
          <w:rFonts w:ascii="Times New Roman" w:hAnsi="Times New Roman" w:cs="Times New Roman"/>
          <w:sz w:val="24"/>
          <w:szCs w:val="24"/>
        </w:rPr>
        <w:t xml:space="preserve"> Set</w:t>
      </w:r>
      <w:r w:rsidR="00F70D0F">
        <w:rPr>
          <w:rFonts w:ascii="Times New Roman" w:hAnsi="Times New Roman" w:cs="Times New Roman"/>
          <w:sz w:val="24"/>
          <w:szCs w:val="24"/>
        </w:rPr>
        <w:t xml:space="preserve"> </w:t>
      </w:r>
      <w:r w:rsidRPr="005A16E6">
        <w:rPr>
          <w:rFonts w:ascii="Times New Roman" w:hAnsi="Times New Roman" w:cs="Times New Roman"/>
          <w:sz w:val="24"/>
          <w:szCs w:val="24"/>
        </w:rPr>
        <w:t xml:space="preserve">non percipient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nolunt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extendere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[108:18]: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Noluit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benedictionem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elongabitur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</w:t>
      </w:r>
      <w:r w:rsidR="00F70D0F" w:rsidRPr="005A16E6">
        <w:rPr>
          <w:rFonts w:ascii="Times New Roman" w:hAnsi="Times New Roman" w:cs="Times New Roman"/>
          <w:sz w:val="24"/>
          <w:szCs w:val="24"/>
        </w:rPr>
        <w:t xml:space="preserve">Ergo, Christus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artifex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 subtilis in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creacione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nuncius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 utilis in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natiuitate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, amicus fortis in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generalis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iustificacione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="009C771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F70D0F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liberalis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0D0F" w:rsidRPr="005A16E6">
        <w:rPr>
          <w:rFonts w:ascii="Times New Roman" w:hAnsi="Times New Roman" w:cs="Times New Roman"/>
          <w:sz w:val="24"/>
          <w:szCs w:val="24"/>
        </w:rPr>
        <w:t>glorificacione</w:t>
      </w:r>
      <w:proofErr w:type="spellEnd"/>
      <w:r w:rsidR="00F70D0F" w:rsidRPr="005A16E6">
        <w:rPr>
          <w:rFonts w:ascii="Times New Roman" w:hAnsi="Times New Roman" w:cs="Times New Roman"/>
          <w:sz w:val="24"/>
          <w:szCs w:val="24"/>
        </w:rPr>
        <w:t>.</w:t>
      </w:r>
    </w:p>
    <w:p w14:paraId="2D7741FF" w14:textId="77777777" w:rsidR="00CD0769" w:rsidRDefault="009C7719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viatorum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benedicuntur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ingressu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maledicuntur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egressu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finaliter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cadunt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[108:18]: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Noluit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benedictionem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elongabitur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5A16E6"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A16E6">
        <w:rPr>
          <w:rFonts w:ascii="Times New Roman" w:hAnsi="Times New Roman" w:cs="Times New Roman"/>
          <w:sz w:val="24"/>
          <w:szCs w:val="24"/>
        </w:rPr>
        <w:t>aledicuntur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ingressu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benedicuntur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egressu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qui in fine peniten</w:t>
      </w:r>
      <w:r w:rsidR="00EB1F7B">
        <w:rPr>
          <w:rFonts w:ascii="Times New Roman" w:hAnsi="Times New Roman" w:cs="Times New Roman"/>
          <w:sz w:val="24"/>
          <w:szCs w:val="24"/>
        </w:rPr>
        <w:t>t</w:t>
      </w:r>
      <w:r w:rsidR="00CD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et Paulus, Zach. 8[:13]: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eratis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maledictio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gentibus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F7B">
        <w:rPr>
          <w:rFonts w:ascii="Times New Roman" w:hAnsi="Times New Roman" w:cs="Times New Roman"/>
          <w:sz w:val="24"/>
          <w:szCs w:val="24"/>
        </w:rPr>
        <w:t>er</w:t>
      </w:r>
      <w:r w:rsidR="00EB1F7B" w:rsidRPr="00EB1F7B">
        <w:rPr>
          <w:rFonts w:ascii="Times New Roman" w:hAnsi="Times New Roman" w:cs="Times New Roman"/>
          <w:sz w:val="24"/>
          <w:szCs w:val="24"/>
        </w:rPr>
        <w:t>a</w:t>
      </w:r>
      <w:r w:rsidRPr="00EB1F7B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Pr="00EB1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F7B">
        <w:rPr>
          <w:rFonts w:ascii="Times New Roman" w:hAnsi="Times New Roman" w:cs="Times New Roman"/>
          <w:sz w:val="24"/>
          <w:szCs w:val="24"/>
        </w:rPr>
        <w:t>benedicti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1F7B" w:rsidRPr="005A16E6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EB1F7B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7B" w:rsidRPr="005A16E6">
        <w:rPr>
          <w:rFonts w:ascii="Times New Roman" w:hAnsi="Times New Roman" w:cs="Times New Roman"/>
          <w:sz w:val="24"/>
          <w:szCs w:val="24"/>
        </w:rPr>
        <w:t>maledicuntur</w:t>
      </w:r>
      <w:proofErr w:type="spellEnd"/>
      <w:r w:rsidR="00EB1F7B"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1F7B" w:rsidRPr="005A16E6">
        <w:rPr>
          <w:rFonts w:ascii="Times New Roman" w:hAnsi="Times New Roman" w:cs="Times New Roman"/>
          <w:sz w:val="24"/>
          <w:szCs w:val="24"/>
        </w:rPr>
        <w:t>vtroque</w:t>
      </w:r>
      <w:proofErr w:type="spellEnd"/>
      <w:r w:rsidR="00EB1F7B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7B" w:rsidRPr="005A16E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EB1F7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EB1F7B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EB1F7B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7B" w:rsidRPr="005A16E6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EB1F7B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7B" w:rsidRPr="005A16E6">
        <w:rPr>
          <w:rFonts w:ascii="Times New Roman" w:hAnsi="Times New Roman" w:cs="Times New Roman"/>
          <w:sz w:val="24"/>
          <w:szCs w:val="24"/>
        </w:rPr>
        <w:t>r</w:t>
      </w:r>
      <w:r w:rsidR="00EB1F7B">
        <w:rPr>
          <w:rFonts w:ascii="Times New Roman" w:hAnsi="Times New Roman" w:cs="Times New Roman"/>
          <w:sz w:val="24"/>
          <w:szCs w:val="24"/>
        </w:rPr>
        <w:t>e</w:t>
      </w:r>
      <w:r w:rsidR="00EB1F7B" w:rsidRPr="005A16E6">
        <w:rPr>
          <w:rFonts w:ascii="Times New Roman" w:hAnsi="Times New Roman" w:cs="Times New Roman"/>
          <w:sz w:val="24"/>
          <w:szCs w:val="24"/>
        </w:rPr>
        <w:t>cipiunt</w:t>
      </w:r>
      <w:proofErr w:type="spellEnd"/>
      <w:r w:rsidR="00EB1F7B" w:rsidRPr="005A16E6">
        <w:rPr>
          <w:rFonts w:ascii="Times New Roman" w:hAnsi="Times New Roman" w:cs="Times New Roman"/>
          <w:sz w:val="24"/>
          <w:szCs w:val="24"/>
        </w:rPr>
        <w:t xml:space="preserve">, Deut. 28[:19]: </w:t>
      </w:r>
      <w:proofErr w:type="spellStart"/>
      <w:r w:rsidR="00EB1F7B" w:rsidRPr="005A16E6">
        <w:rPr>
          <w:rFonts w:ascii="Times New Roman" w:hAnsi="Times New Roman" w:cs="Times New Roman"/>
          <w:i/>
          <w:iCs/>
          <w:sz w:val="24"/>
          <w:szCs w:val="24"/>
        </w:rPr>
        <w:t>Maledictus</w:t>
      </w:r>
      <w:proofErr w:type="spellEnd"/>
      <w:r w:rsidR="00EB1F7B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1F7B" w:rsidRPr="005A16E6">
        <w:rPr>
          <w:rFonts w:ascii="Times New Roman" w:hAnsi="Times New Roman" w:cs="Times New Roman"/>
          <w:i/>
          <w:iCs/>
          <w:sz w:val="24"/>
          <w:szCs w:val="24"/>
        </w:rPr>
        <w:t>eris</w:t>
      </w:r>
      <w:proofErr w:type="spellEnd"/>
      <w:r w:rsidR="00EB1F7B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1F7B" w:rsidRPr="005A16E6">
        <w:rPr>
          <w:rFonts w:ascii="Times New Roman" w:hAnsi="Times New Roman" w:cs="Times New Roman"/>
          <w:i/>
          <w:iCs/>
          <w:sz w:val="24"/>
          <w:szCs w:val="24"/>
        </w:rPr>
        <w:t>ingrediens</w:t>
      </w:r>
      <w:proofErr w:type="spellEnd"/>
      <w:r w:rsidR="00EB1F7B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EB1F7B" w:rsidRPr="005A16E6">
        <w:rPr>
          <w:rFonts w:ascii="Times New Roman" w:hAnsi="Times New Roman" w:cs="Times New Roman"/>
          <w:i/>
          <w:iCs/>
          <w:sz w:val="24"/>
          <w:szCs w:val="24"/>
        </w:rPr>
        <w:t>egrediens</w:t>
      </w:r>
      <w:proofErr w:type="spellEnd"/>
      <w:r w:rsidR="00EB1F7B" w:rsidRPr="005A16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B1F7B" w:rsidRPr="005A1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61EA3" w14:textId="77777777" w:rsidR="00CD0769" w:rsidRDefault="00EB1F7B" w:rsidP="00EB060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A16E6">
        <w:rPr>
          <w:rFonts w:ascii="Times New Roman" w:hAnsi="Times New Roman" w:cs="Times New Roman"/>
          <w:sz w:val="24"/>
          <w:szCs w:val="24"/>
        </w:rPr>
        <w:t>Quarti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benedicuntur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vtroque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baptismalem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finaliter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conseruantur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[83:8]: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Benedictionem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dabit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legislator.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399C19" w14:textId="77777777" w:rsidR="00CD0769" w:rsidRDefault="00EB1F7B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benedicuntur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et sunt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maledicti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benedicuntur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non a Deo,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>. [</w:t>
      </w:r>
      <w:smartTag w:uri="urn:schemas-microsoft-com:office:smarttags" w:element="time">
        <w:smartTagPr>
          <w:attr w:name="Minute" w:val="24"/>
          <w:attr w:name="Hour" w:val="9"/>
        </w:smartTagPr>
        <w:r w:rsidRPr="005A16E6">
          <w:rPr>
            <w:rFonts w:ascii="Times New Roman" w:hAnsi="Times New Roman" w:cs="Times New Roman"/>
            <w:sz w:val="24"/>
            <w:szCs w:val="24"/>
          </w:rPr>
          <w:t>9:24</w:t>
        </w:r>
      </w:smartTag>
      <w:r w:rsidRPr="005A16E6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Laudatur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peccator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desideriis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0155">
        <w:rPr>
          <w:rFonts w:ascii="Times New Roman" w:hAnsi="Times New Roman" w:cs="Times New Roman"/>
          <w:sz w:val="24"/>
          <w:szCs w:val="24"/>
        </w:rPr>
        <w:t>su</w:t>
      </w:r>
      <w:r w:rsidR="00B50155">
        <w:rPr>
          <w:rFonts w:ascii="Times New Roman" w:hAnsi="Times New Roman" w:cs="Times New Roman"/>
          <w:sz w:val="24"/>
          <w:szCs w:val="24"/>
        </w:rPr>
        <w:t>is</w:t>
      </w:r>
      <w:r w:rsidRPr="00B50155">
        <w:rPr>
          <w:rFonts w:ascii="Times New Roman" w:hAnsi="Times New Roman" w:cs="Times New Roman"/>
          <w:sz w:val="24"/>
          <w:szCs w:val="24"/>
        </w:rPr>
        <w:t>.</w:t>
      </w:r>
      <w:r w:rsidR="00B5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155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B50155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155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CD0769">
        <w:rPr>
          <w:rFonts w:ascii="Times New Roman" w:hAnsi="Times New Roman" w:cs="Times New Roman"/>
          <w:sz w:val="24"/>
          <w:szCs w:val="24"/>
        </w:rPr>
        <w:t xml:space="preserve"> </w:t>
      </w:r>
      <w:r w:rsidR="00B5015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5015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50155">
        <w:rPr>
          <w:rFonts w:ascii="Times New Roman" w:hAnsi="Times New Roman" w:cs="Times New Roman"/>
          <w:sz w:val="24"/>
          <w:szCs w:val="24"/>
        </w:rPr>
        <w:t xml:space="preserve">. </w:t>
      </w:r>
      <w:r w:rsidR="00B50155" w:rsidRPr="005A16E6">
        <w:rPr>
          <w:rFonts w:ascii="Times New Roman" w:hAnsi="Times New Roman" w:cs="Times New Roman"/>
          <w:sz w:val="24"/>
          <w:szCs w:val="24"/>
        </w:rPr>
        <w:t>[1</w:t>
      </w:r>
      <w:r w:rsidR="00B50155">
        <w:rPr>
          <w:rFonts w:ascii="Times New Roman" w:hAnsi="Times New Roman" w:cs="Times New Roman"/>
          <w:sz w:val="24"/>
          <w:szCs w:val="24"/>
        </w:rPr>
        <w:t>0</w:t>
      </w:r>
      <w:r w:rsidR="00B50155" w:rsidRPr="005A16E6">
        <w:rPr>
          <w:rFonts w:ascii="Times New Roman" w:hAnsi="Times New Roman" w:cs="Times New Roman"/>
          <w:sz w:val="24"/>
          <w:szCs w:val="24"/>
        </w:rPr>
        <w:t>8:2</w:t>
      </w:r>
      <w:r w:rsidR="008F74C4">
        <w:rPr>
          <w:rFonts w:ascii="Times New Roman" w:hAnsi="Times New Roman" w:cs="Times New Roman"/>
          <w:sz w:val="24"/>
          <w:szCs w:val="24"/>
        </w:rPr>
        <w:t>8</w:t>
      </w:r>
      <w:r w:rsidR="00B50155" w:rsidRPr="005A16E6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8F74C4" w:rsidRPr="00511B4E">
        <w:rPr>
          <w:rFonts w:ascii="Times New Roman" w:hAnsi="Times New Roman" w:cs="Times New Roman"/>
          <w:i/>
          <w:iCs/>
          <w:sz w:val="24"/>
          <w:szCs w:val="24"/>
        </w:rPr>
        <w:t>Maledicent</w:t>
      </w:r>
      <w:proofErr w:type="spellEnd"/>
      <w:r w:rsidR="008F74C4" w:rsidRPr="00511B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74C4" w:rsidRPr="00511B4E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="008F74C4" w:rsidRPr="00511B4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8F74C4" w:rsidRPr="00511B4E">
        <w:rPr>
          <w:rFonts w:ascii="Times New Roman" w:hAnsi="Times New Roman" w:cs="Times New Roman"/>
          <w:i/>
          <w:iCs/>
          <w:sz w:val="24"/>
          <w:szCs w:val="24"/>
        </w:rPr>
        <w:t>tu</w:t>
      </w:r>
      <w:proofErr w:type="spellEnd"/>
      <w:r w:rsidR="008F74C4" w:rsidRPr="00511B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74C4" w:rsidRPr="00511B4E">
        <w:rPr>
          <w:rFonts w:ascii="Times New Roman" w:hAnsi="Times New Roman" w:cs="Times New Roman"/>
          <w:i/>
          <w:iCs/>
          <w:sz w:val="24"/>
          <w:szCs w:val="24"/>
        </w:rPr>
        <w:t>benedices</w:t>
      </w:r>
      <w:proofErr w:type="spellEnd"/>
      <w:r w:rsidR="008F74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1706A" w14:textId="77777777" w:rsidR="00CD0769" w:rsidRDefault="008F74C4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B50155" w:rsidRPr="005A16E6">
        <w:rPr>
          <w:rFonts w:ascii="Times New Roman" w:hAnsi="Times New Roman" w:cs="Times New Roman"/>
          <w:sz w:val="24"/>
          <w:szCs w:val="24"/>
        </w:rPr>
        <w:t>Tercii</w:t>
      </w:r>
      <w:proofErr w:type="spellEnd"/>
      <w:r w:rsidR="00B50155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155" w:rsidRPr="005A16E6">
        <w:rPr>
          <w:rFonts w:ascii="Times New Roman" w:hAnsi="Times New Roman" w:cs="Times New Roman"/>
          <w:sz w:val="24"/>
          <w:szCs w:val="24"/>
        </w:rPr>
        <w:t>maledicuntur</w:t>
      </w:r>
      <w:proofErr w:type="spellEnd"/>
      <w:r w:rsidR="00B50155" w:rsidRPr="005A16E6">
        <w:rPr>
          <w:rFonts w:ascii="Times New Roman" w:hAnsi="Times New Roman" w:cs="Times New Roman"/>
          <w:sz w:val="24"/>
          <w:szCs w:val="24"/>
        </w:rPr>
        <w:t xml:space="preserve"> et sunt </w:t>
      </w:r>
      <w:proofErr w:type="spellStart"/>
      <w:r w:rsidR="00B50155" w:rsidRPr="005A16E6">
        <w:rPr>
          <w:rFonts w:ascii="Times New Roman" w:hAnsi="Times New Roman" w:cs="Times New Roman"/>
          <w:sz w:val="24"/>
          <w:szCs w:val="24"/>
        </w:rPr>
        <w:t>maledicti</w:t>
      </w:r>
      <w:proofErr w:type="spellEnd"/>
      <w:r w:rsidR="00B50155"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155" w:rsidRPr="005A16E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50155" w:rsidRPr="005A16E6">
        <w:rPr>
          <w:rFonts w:ascii="Times New Roman" w:hAnsi="Times New Roman" w:cs="Times New Roman"/>
          <w:sz w:val="24"/>
          <w:szCs w:val="24"/>
        </w:rPr>
        <w:t xml:space="preserve"> a Deo et </w:t>
      </w:r>
      <w:proofErr w:type="spellStart"/>
      <w:r w:rsidR="00B50155" w:rsidRPr="005A16E6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B50155" w:rsidRPr="005A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0155" w:rsidRPr="005A16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50155" w:rsidRPr="005A16E6">
        <w:rPr>
          <w:rFonts w:ascii="Times New Roman" w:hAnsi="Times New Roman" w:cs="Times New Roman"/>
          <w:sz w:val="24"/>
          <w:szCs w:val="24"/>
        </w:rPr>
        <w:t xml:space="preserve">. 118:21: </w:t>
      </w:r>
      <w:proofErr w:type="spellStart"/>
      <w:r w:rsidR="00B50155" w:rsidRPr="005A16E6">
        <w:rPr>
          <w:rFonts w:ascii="Times New Roman" w:hAnsi="Times New Roman" w:cs="Times New Roman"/>
          <w:i/>
          <w:iCs/>
          <w:sz w:val="24"/>
          <w:szCs w:val="24"/>
        </w:rPr>
        <w:t>Increpasti</w:t>
      </w:r>
      <w:proofErr w:type="spellEnd"/>
      <w:r w:rsidR="00B50155"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0155" w:rsidRPr="005A16E6">
        <w:rPr>
          <w:rFonts w:ascii="Times New Roman" w:hAnsi="Times New Roman" w:cs="Times New Roman"/>
          <w:i/>
          <w:iCs/>
          <w:sz w:val="24"/>
          <w:szCs w:val="24"/>
        </w:rPr>
        <w:t>superbos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B50155" w:rsidRPr="005A1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781EA" w14:textId="79EF8BAD" w:rsidR="00B50155" w:rsidRPr="005A16E6" w:rsidRDefault="00B50155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6E6">
        <w:rPr>
          <w:rFonts w:ascii="Times New Roman" w:hAnsi="Times New Roman" w:cs="Times New Roman"/>
          <w:sz w:val="24"/>
          <w:szCs w:val="24"/>
        </w:rPr>
        <w:lastRenderedPageBreak/>
        <w:t>Quart</w:t>
      </w:r>
      <w:r w:rsidR="008F74C4">
        <w:rPr>
          <w:rFonts w:ascii="Times New Roman" w:hAnsi="Times New Roman" w:cs="Times New Roman"/>
          <w:sz w:val="24"/>
          <w:szCs w:val="24"/>
        </w:rPr>
        <w:t>o</w:t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benedicunt</w:t>
      </w:r>
      <w:r w:rsidR="008F74C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 et sunt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benedicti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>,</w:t>
      </w:r>
      <w:r w:rsidR="008F74C4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5A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44[:25]: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Benedictionem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omnium gentium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Pr="005A1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16E6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Pr="005A1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E428C" w14:textId="77777777" w:rsidR="00B50155" w:rsidRDefault="00B50155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E3F84D" w14:textId="77777777" w:rsidR="00B50155" w:rsidRDefault="00B50155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BA21D7" w14:textId="5B5FCDB0" w:rsidR="006A301C" w:rsidRPr="005A16E6" w:rsidRDefault="006A301C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40A7F4" w14:textId="34B0F94B" w:rsidR="006A301C" w:rsidRPr="005A16E6" w:rsidRDefault="006A301C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EE1DCB" w14:textId="093BE5B7" w:rsidR="00166886" w:rsidRPr="00166886" w:rsidRDefault="00166886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768613" w14:textId="3AF9CD2A" w:rsidR="00166886" w:rsidRPr="005A16E6" w:rsidRDefault="00166886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64424F" w14:textId="400254AE" w:rsidR="00DD3A33" w:rsidRPr="005A16E6" w:rsidRDefault="00DD3A33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B540FC" w14:textId="5D50C5BC" w:rsidR="00DD3A33" w:rsidRDefault="00DD3A33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80CC6D" w14:textId="77777777" w:rsidR="00DD3A33" w:rsidRDefault="00DD3A33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43D9E2" w14:textId="658C327E" w:rsidR="00AF4791" w:rsidRPr="005A16E6" w:rsidRDefault="00AF4791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09EA66" w14:textId="440A788F" w:rsidR="00952055" w:rsidRPr="005A16E6" w:rsidRDefault="00952055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90A923" w14:textId="787223FE" w:rsidR="00293C64" w:rsidRPr="00952055" w:rsidRDefault="00293C64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6638BA" w14:textId="1EA1B6EA" w:rsidR="00B83F89" w:rsidRPr="00293C64" w:rsidRDefault="00B83F89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0220FE" w14:textId="3B9B00B3" w:rsidR="00B83F89" w:rsidRPr="00293C64" w:rsidRDefault="00B83F89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bookmarkEnd w:id="2"/>
    <w:p w14:paraId="442138A5" w14:textId="77777777" w:rsidR="00B83F89" w:rsidRPr="00293C64" w:rsidRDefault="00B83F89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E3C606" w14:textId="39155CA3" w:rsidR="00891EF4" w:rsidRPr="00293C64" w:rsidRDefault="00891EF4" w:rsidP="00EB06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91EF4" w:rsidRPr="00293C6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084B" w14:textId="77777777" w:rsidR="00952055" w:rsidRDefault="00952055" w:rsidP="00952055">
      <w:pPr>
        <w:spacing w:after="0" w:line="240" w:lineRule="auto"/>
      </w:pPr>
      <w:r>
        <w:separator/>
      </w:r>
    </w:p>
  </w:endnote>
  <w:endnote w:type="continuationSeparator" w:id="0">
    <w:p w14:paraId="340F9668" w14:textId="77777777" w:rsidR="00952055" w:rsidRDefault="00952055" w:rsidP="0095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6D56" w14:textId="77777777" w:rsidR="00952055" w:rsidRDefault="00952055" w:rsidP="00952055">
      <w:pPr>
        <w:spacing w:after="0" w:line="240" w:lineRule="auto"/>
      </w:pPr>
      <w:r>
        <w:separator/>
      </w:r>
    </w:p>
  </w:footnote>
  <w:footnote w:type="continuationSeparator" w:id="0">
    <w:p w14:paraId="5A063586" w14:textId="77777777" w:rsidR="00952055" w:rsidRDefault="00952055" w:rsidP="00952055">
      <w:pPr>
        <w:spacing w:after="0" w:line="240" w:lineRule="auto"/>
      </w:pPr>
      <w:r>
        <w:continuationSeparator/>
      </w:r>
    </w:p>
  </w:footnote>
  <w:footnote w:id="1">
    <w:p w14:paraId="5E628F09" w14:textId="3AE134ED" w:rsidR="00AF4791" w:rsidRDefault="00AF479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74C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4C4">
        <w:rPr>
          <w:rFonts w:ascii="Times New Roman" w:hAnsi="Times New Roman" w:cs="Times New Roman"/>
          <w:sz w:val="24"/>
          <w:szCs w:val="24"/>
        </w:rPr>
        <w:t>bono ]</w:t>
      </w:r>
      <w:proofErr w:type="gramEnd"/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r w:rsidRPr="008F74C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F74C4">
        <w:rPr>
          <w:rFonts w:ascii="Times New Roman" w:hAnsi="Times New Roman" w:cs="Times New Roman"/>
          <w:sz w:val="24"/>
          <w:szCs w:val="24"/>
        </w:rPr>
        <w:t xml:space="preserve">. </w:t>
      </w:r>
      <w:r w:rsidRPr="008F74C4">
        <w:rPr>
          <w:rFonts w:ascii="Times New Roman" w:hAnsi="Times New Roman" w:cs="Times New Roman"/>
          <w:strike/>
          <w:sz w:val="24"/>
          <w:szCs w:val="24"/>
        </w:rPr>
        <w:t>opere</w:t>
      </w:r>
      <w:r w:rsidRPr="008F74C4">
        <w:rPr>
          <w:rFonts w:ascii="Times New Roman" w:hAnsi="Times New Roman" w:cs="Times New Roman"/>
          <w:sz w:val="24"/>
          <w:szCs w:val="24"/>
        </w:rPr>
        <w:t>.</w:t>
      </w:r>
    </w:p>
    <w:p w14:paraId="08941D75" w14:textId="77777777" w:rsidR="00E62253" w:rsidRPr="008F74C4" w:rsidRDefault="00E6225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02AA315" w14:textId="7F289FB7" w:rsidR="0028056C" w:rsidRDefault="0028056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74C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4C4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F74C4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8F74C4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F7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4C4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A5E77BA" w14:textId="77777777" w:rsidR="00CD0769" w:rsidRPr="008F74C4" w:rsidRDefault="00CD076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13E108B" w14:textId="7B7DFEB4" w:rsidR="00166886" w:rsidRDefault="0016688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74C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4C4">
        <w:rPr>
          <w:rFonts w:ascii="Times New Roman" w:hAnsi="Times New Roman" w:cs="Times New Roman"/>
          <w:sz w:val="24"/>
          <w:szCs w:val="24"/>
        </w:rPr>
        <w:t>qui ]</w:t>
      </w:r>
      <w:proofErr w:type="gramEnd"/>
      <w:r w:rsidRPr="008F74C4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8F74C4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260CF7E" w14:textId="77777777" w:rsidR="00CD0769" w:rsidRPr="008F74C4" w:rsidRDefault="00CD076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2A5FADA" w14:textId="2226E205" w:rsidR="00F70D0F" w:rsidRPr="008F74C4" w:rsidRDefault="00F70D0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74C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4C4">
        <w:rPr>
          <w:rFonts w:ascii="Times New Roman" w:hAnsi="Times New Roman" w:cs="Times New Roman"/>
          <w:sz w:val="24"/>
          <w:szCs w:val="24"/>
        </w:rPr>
        <w:t>dies ]</w:t>
      </w:r>
      <w:proofErr w:type="gramEnd"/>
      <w:r w:rsidRPr="008F74C4">
        <w:rPr>
          <w:rFonts w:ascii="Times New Roman" w:hAnsi="Times New Roman" w:cs="Times New Roman"/>
          <w:sz w:val="24"/>
          <w:szCs w:val="24"/>
        </w:rPr>
        <w:t xml:space="preserve"> F 128 </w:t>
      </w:r>
      <w:r w:rsidRPr="008F74C4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8F74C4">
        <w:rPr>
          <w:rFonts w:ascii="Times New Roman" w:hAnsi="Times New Roman" w:cs="Times New Roman"/>
          <w:sz w:val="24"/>
          <w:szCs w:val="24"/>
        </w:rPr>
        <w:t xml:space="preserve">diem Lambeth, </w:t>
      </w:r>
      <w:proofErr w:type="spellStart"/>
      <w:r w:rsidRPr="008F74C4">
        <w:rPr>
          <w:rFonts w:ascii="Times New Roman" w:hAnsi="Times New Roman" w:cs="Times New Roman"/>
          <w:sz w:val="24"/>
          <w:szCs w:val="24"/>
        </w:rPr>
        <w:t>diue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03E6B38" w14:textId="77777777" w:rsidR="009C7719" w:rsidRPr="008F74C4" w:rsidRDefault="009C771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576CEC3B" w14:textId="67A25D84" w:rsidR="009C7719" w:rsidRPr="008F74C4" w:rsidRDefault="009C77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74C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4C4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r w:rsidRPr="008F74C4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C4">
        <w:rPr>
          <w:rFonts w:ascii="Times New Roman" w:hAnsi="Times New Roman" w:cs="Times New Roman"/>
          <w:strike/>
          <w:sz w:val="24"/>
          <w:szCs w:val="24"/>
        </w:rPr>
        <w:t>gloriosus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>.</w:t>
      </w:r>
    </w:p>
    <w:p w14:paraId="43B67C9D" w14:textId="77777777" w:rsidR="009C7719" w:rsidRPr="008F74C4" w:rsidRDefault="009C771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26CE436A" w14:textId="614D961D" w:rsidR="009C7719" w:rsidRDefault="009C77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74C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4C4">
        <w:rPr>
          <w:rFonts w:ascii="Times New Roman" w:hAnsi="Times New Roman" w:cs="Times New Roman"/>
          <w:sz w:val="24"/>
          <w:szCs w:val="24"/>
        </w:rPr>
        <w:t>egressu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F74C4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8F74C4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F7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4C4">
        <w:rPr>
          <w:rFonts w:ascii="Times New Roman" w:hAnsi="Times New Roman" w:cs="Times New Roman"/>
          <w:sz w:val="24"/>
          <w:szCs w:val="24"/>
        </w:rPr>
        <w:t>regressu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A30EA9D" w14:textId="77777777" w:rsidR="00CD0769" w:rsidRPr="008F74C4" w:rsidRDefault="00CD076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654929EC" w14:textId="724E160B" w:rsidR="00B50155" w:rsidRPr="008F74C4" w:rsidRDefault="00B5015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74C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74C4">
        <w:rPr>
          <w:rFonts w:ascii="Times New Roman" w:hAnsi="Times New Roman" w:cs="Times New Roman"/>
          <w:sz w:val="24"/>
          <w:szCs w:val="24"/>
        </w:rPr>
        <w:t xml:space="preserve"> suis. </w:t>
      </w:r>
      <w:proofErr w:type="spellStart"/>
      <w:r w:rsidRPr="008F74C4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] Lambeth </w:t>
      </w:r>
      <w:r w:rsidRPr="008F74C4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8F74C4">
        <w:rPr>
          <w:rFonts w:ascii="Times New Roman" w:hAnsi="Times New Roman" w:cs="Times New Roman"/>
          <w:sz w:val="24"/>
          <w:szCs w:val="24"/>
        </w:rPr>
        <w:t>sedam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8">
    <w:p w14:paraId="33F57571" w14:textId="2D83DEA1" w:rsidR="008F74C4" w:rsidRPr="008F74C4" w:rsidRDefault="008F74C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74C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4C4">
        <w:rPr>
          <w:rFonts w:ascii="Times New Roman" w:hAnsi="Times New Roman" w:cs="Times New Roman"/>
          <w:sz w:val="24"/>
          <w:szCs w:val="24"/>
        </w:rPr>
        <w:t>benedicti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F74C4">
        <w:rPr>
          <w:rFonts w:ascii="Times New Roman" w:hAnsi="Times New Roman" w:cs="Times New Roman"/>
          <w:sz w:val="24"/>
          <w:szCs w:val="24"/>
        </w:rPr>
        <w:t xml:space="preserve"> F 128 </w:t>
      </w:r>
      <w:proofErr w:type="spellStart"/>
      <w:r w:rsidRPr="008F74C4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F 80 erasure + </w:t>
      </w:r>
      <w:proofErr w:type="spellStart"/>
      <w:r w:rsidRPr="008F74C4">
        <w:rPr>
          <w:rFonts w:ascii="Times New Roman" w:hAnsi="Times New Roman" w:cs="Times New Roman"/>
          <w:sz w:val="24"/>
          <w:szCs w:val="24"/>
        </w:rPr>
        <w:t>dicti</w:t>
      </w:r>
      <w:proofErr w:type="spellEnd"/>
      <w:r w:rsidRPr="008F74C4">
        <w:rPr>
          <w:rFonts w:ascii="Times New Roman" w:hAnsi="Times New Roman" w:cs="Times New Roman"/>
          <w:sz w:val="24"/>
          <w:szCs w:val="24"/>
        </w:rPr>
        <w:t xml:space="preserve">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F4"/>
    <w:rsid w:val="00166886"/>
    <w:rsid w:val="001A29F0"/>
    <w:rsid w:val="0028056C"/>
    <w:rsid w:val="00293C64"/>
    <w:rsid w:val="002B560A"/>
    <w:rsid w:val="00433B90"/>
    <w:rsid w:val="004D6C98"/>
    <w:rsid w:val="00511B4E"/>
    <w:rsid w:val="005D706B"/>
    <w:rsid w:val="0060075B"/>
    <w:rsid w:val="006A301C"/>
    <w:rsid w:val="00891EF4"/>
    <w:rsid w:val="008E3C78"/>
    <w:rsid w:val="008F74C4"/>
    <w:rsid w:val="00952055"/>
    <w:rsid w:val="009A24F6"/>
    <w:rsid w:val="009C7719"/>
    <w:rsid w:val="00A05C53"/>
    <w:rsid w:val="00AF4791"/>
    <w:rsid w:val="00B50155"/>
    <w:rsid w:val="00B83F89"/>
    <w:rsid w:val="00C15665"/>
    <w:rsid w:val="00CD0769"/>
    <w:rsid w:val="00DD3A33"/>
    <w:rsid w:val="00E409D0"/>
    <w:rsid w:val="00E62253"/>
    <w:rsid w:val="00EB060A"/>
    <w:rsid w:val="00EB1F7B"/>
    <w:rsid w:val="00F17965"/>
    <w:rsid w:val="00F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E4208C2"/>
  <w15:chartTrackingRefBased/>
  <w15:docId w15:val="{EA8E3560-5AFF-4C58-BE8D-B32DE65D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52055"/>
    <w:pPr>
      <w:spacing w:after="200" w:line="276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055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9520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47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7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EFC8-A1BE-461A-8FDE-187E22BA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2023-06-28T17:36:00Z</dcterms:created>
  <dcterms:modified xsi:type="dcterms:W3CDTF">2023-06-28T18:07:00Z</dcterms:modified>
</cp:coreProperties>
</file>