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29754" w14:textId="5C9FC0F7" w:rsidR="00433B90" w:rsidRPr="00BD334B" w:rsidRDefault="005E6191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334B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DA0572F" w14:textId="30F88AF6" w:rsidR="005E6191" w:rsidRPr="00BD334B" w:rsidRDefault="005E6191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334B">
        <w:rPr>
          <w:rFonts w:ascii="Times New Roman" w:hAnsi="Times New Roman" w:cs="Times New Roman"/>
          <w:sz w:val="24"/>
          <w:szCs w:val="24"/>
        </w:rPr>
        <w:t xml:space="preserve">189 Peccata sunt vitanda </w:t>
      </w:r>
    </w:p>
    <w:p w14:paraId="0D83FE36" w14:textId="77777777" w:rsidR="00EA69DC" w:rsidRDefault="00E31E8C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334B">
        <w:rPr>
          <w:rFonts w:ascii="Times New Roman" w:hAnsi="Times New Roman" w:cs="Times New Roman"/>
          <w:sz w:val="24"/>
          <w:szCs w:val="24"/>
        </w:rPr>
        <w:t xml:space="preserve">Peccata sunt vitanda,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precipue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C16E17">
        <w:rPr>
          <w:rFonts w:ascii="Times New Roman" w:hAnsi="Times New Roman" w:cs="Times New Roman"/>
          <w:sz w:val="24"/>
          <w:szCs w:val="24"/>
        </w:rPr>
        <w:t>.</w:t>
      </w:r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r w:rsidR="00C16E17">
        <w:rPr>
          <w:rFonts w:ascii="Times New Roman" w:hAnsi="Times New Roman" w:cs="Times New Roman"/>
          <w:sz w:val="24"/>
          <w:szCs w:val="24"/>
        </w:rPr>
        <w:t>Q</w:t>
      </w:r>
      <w:r w:rsidRPr="00BD334B">
        <w:rPr>
          <w:rFonts w:ascii="Times New Roman" w:hAnsi="Times New Roman" w:cs="Times New Roman"/>
          <w:sz w:val="24"/>
          <w:szCs w:val="24"/>
        </w:rPr>
        <w:t xml:space="preserve">uia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deformitas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Deo et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angelis</w:t>
      </w:r>
      <w:proofErr w:type="spellEnd"/>
      <w:r w:rsidR="00C16E17">
        <w:rPr>
          <w:rFonts w:ascii="Times New Roman" w:hAnsi="Times New Roman" w:cs="Times New Roman"/>
          <w:sz w:val="24"/>
          <w:szCs w:val="24"/>
        </w:rPr>
        <w:t>,</w:t>
      </w:r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D9E" w:rsidRPr="00BD334B">
        <w:rPr>
          <w:rFonts w:ascii="Times New Roman" w:hAnsi="Times New Roman" w:cs="Times New Roman"/>
          <w:sz w:val="24"/>
          <w:szCs w:val="24"/>
        </w:rPr>
        <w:t>odibilis</w:t>
      </w:r>
      <w:proofErr w:type="spellEnd"/>
      <w:r w:rsidR="00D84D9E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D9E" w:rsidRPr="00BD334B">
        <w:rPr>
          <w:rFonts w:ascii="Times New Roman" w:hAnsi="Times New Roman" w:cs="Times New Roman"/>
          <w:sz w:val="24"/>
          <w:szCs w:val="24"/>
        </w:rPr>
        <w:t>iniquitas</w:t>
      </w:r>
      <w:proofErr w:type="spellEnd"/>
      <w:r w:rsidR="00D84D9E" w:rsidRPr="00BD334B">
        <w:rPr>
          <w:rFonts w:ascii="Times New Roman" w:hAnsi="Times New Roman" w:cs="Times New Roman"/>
          <w:sz w:val="24"/>
          <w:szCs w:val="24"/>
        </w:rPr>
        <w:t xml:space="preserve"> Deo</w:t>
      </w:r>
      <w:r w:rsidR="00C16E17">
        <w:rPr>
          <w:rFonts w:ascii="Times New Roman" w:hAnsi="Times New Roman" w:cs="Times New Roman"/>
          <w:sz w:val="24"/>
          <w:szCs w:val="24"/>
        </w:rPr>
        <w:t>,</w:t>
      </w:r>
      <w:r w:rsidR="00D84D9E" w:rsidRPr="00BD334B">
        <w:rPr>
          <w:rFonts w:ascii="Times New Roman" w:hAnsi="Times New Roman" w:cs="Times New Roman"/>
          <w:sz w:val="24"/>
          <w:szCs w:val="24"/>
        </w:rPr>
        <w:t xml:space="preserve"> amabilis </w:t>
      </w:r>
      <w:proofErr w:type="spellStart"/>
      <w:r w:rsidR="00D84D9E" w:rsidRPr="00BD334B">
        <w:rPr>
          <w:rFonts w:ascii="Times New Roman" w:hAnsi="Times New Roman" w:cs="Times New Roman"/>
          <w:sz w:val="24"/>
          <w:szCs w:val="24"/>
        </w:rPr>
        <w:t>infirmitas</w:t>
      </w:r>
      <w:proofErr w:type="spellEnd"/>
      <w:r w:rsidR="00EA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D9E" w:rsidRPr="00BD334B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D84D9E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D9E" w:rsidRPr="00BD334B">
        <w:rPr>
          <w:rFonts w:ascii="Times New Roman" w:hAnsi="Times New Roman" w:cs="Times New Roman"/>
          <w:sz w:val="24"/>
          <w:szCs w:val="24"/>
        </w:rPr>
        <w:t>nocibilis</w:t>
      </w:r>
      <w:proofErr w:type="spellEnd"/>
      <w:r w:rsidR="00D84D9E" w:rsidRPr="00BD33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065748" w14:textId="77777777" w:rsidR="00EA69DC" w:rsidRDefault="00D84D9E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334B">
        <w:rPr>
          <w:rFonts w:ascii="Times New Roman" w:hAnsi="Times New Roman" w:cs="Times New Roman"/>
          <w:sz w:val="24"/>
          <w:szCs w:val="24"/>
        </w:rPr>
        <w:t xml:space="preserve">¶ De primo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C16E17">
        <w:rPr>
          <w:rFonts w:ascii="Times New Roman" w:hAnsi="Times New Roman" w:cs="Times New Roman"/>
          <w:sz w:val="24"/>
          <w:szCs w:val="24"/>
        </w:rPr>
        <w:t xml:space="preserve"> [Sap. 14:9]:</w:t>
      </w:r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r w:rsidR="00C16E17" w:rsidRPr="00C16E17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C16E17">
        <w:rPr>
          <w:rFonts w:ascii="Times New Roman" w:hAnsi="Times New Roman" w:cs="Times New Roman"/>
          <w:i/>
          <w:iCs/>
          <w:sz w:val="24"/>
          <w:szCs w:val="24"/>
        </w:rPr>
        <w:t>dio</w:t>
      </w:r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r w:rsidRPr="00C16E17">
        <w:rPr>
          <w:rFonts w:ascii="Times New Roman" w:hAnsi="Times New Roman" w:cs="Times New Roman"/>
          <w:i/>
          <w:iCs/>
          <w:sz w:val="24"/>
          <w:szCs w:val="24"/>
        </w:rPr>
        <w:t>Deo</w:t>
      </w:r>
      <w:r w:rsidR="00EA6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6E17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C16E17" w:rsidRPr="00C16E17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C16E17">
        <w:rPr>
          <w:rFonts w:ascii="Times New Roman" w:hAnsi="Times New Roman" w:cs="Times New Roman"/>
          <w:i/>
          <w:iCs/>
          <w:sz w:val="24"/>
          <w:szCs w:val="24"/>
        </w:rPr>
        <w:t>pius</w:t>
      </w:r>
      <w:proofErr w:type="spellEnd"/>
      <w:r w:rsidRPr="00C16E17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C16E17">
        <w:rPr>
          <w:rFonts w:ascii="Times New Roman" w:hAnsi="Times New Roman" w:cs="Times New Roman"/>
          <w:i/>
          <w:iCs/>
          <w:sz w:val="24"/>
          <w:szCs w:val="24"/>
        </w:rPr>
        <w:t>impietas</w:t>
      </w:r>
      <w:proofErr w:type="spellEnd"/>
      <w:r w:rsidRPr="00C16E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6E17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. Nam Deus nihil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="00387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E0E">
        <w:rPr>
          <w:rFonts w:ascii="Times New Roman" w:hAnsi="Times New Roman" w:cs="Times New Roman"/>
          <w:sz w:val="24"/>
          <w:szCs w:val="24"/>
        </w:rPr>
        <w:t>odit</w:t>
      </w:r>
      <w:proofErr w:type="spellEnd"/>
      <w:r w:rsidR="00387E0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BD334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EA69DC">
        <w:rPr>
          <w:rFonts w:ascii="Times New Roman" w:hAnsi="Times New Roman" w:cs="Times New Roman"/>
          <w:sz w:val="24"/>
          <w:szCs w:val="24"/>
        </w:rPr>
        <w:t xml:space="preserve"> </w:t>
      </w:r>
      <w:r w:rsidRPr="00BD334B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solummodo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ipse non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387E0E">
        <w:rPr>
          <w:rFonts w:ascii="Times New Roman" w:hAnsi="Times New Roman" w:cs="Times New Roman"/>
          <w:sz w:val="24"/>
          <w:szCs w:val="24"/>
        </w:rPr>
        <w:t>.</w:t>
      </w:r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r w:rsidR="00387E0E">
        <w:rPr>
          <w:rFonts w:ascii="Times New Roman" w:hAnsi="Times New Roman" w:cs="Times New Roman"/>
          <w:sz w:val="24"/>
          <w:szCs w:val="24"/>
        </w:rPr>
        <w:t>Ad</w:t>
      </w:r>
      <w:r w:rsidRPr="00BD334B">
        <w:rPr>
          <w:rFonts w:ascii="Times New Roman" w:hAnsi="Times New Roman" w:cs="Times New Roman"/>
          <w:sz w:val="24"/>
          <w:szCs w:val="24"/>
        </w:rPr>
        <w:t>eo</w:t>
      </w:r>
      <w:r w:rsidR="00EA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Deus propter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fere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dissipauerat</w:t>
      </w:r>
      <w:proofErr w:type="spellEnd"/>
      <w:r w:rsidR="00B913E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B913E3">
        <w:rPr>
          <w:rFonts w:ascii="Times New Roman" w:hAnsi="Times New Roman" w:cs="Times New Roman"/>
          <w:sz w:val="24"/>
          <w:szCs w:val="24"/>
        </w:rPr>
        <w:t xml:space="preserve"> </w:t>
      </w:r>
      <w:r w:rsidRPr="00BD334B">
        <w:rPr>
          <w:rFonts w:ascii="Times New Roman" w:hAnsi="Times New Roman" w:cs="Times New Roman"/>
          <w:sz w:val="24"/>
          <w:szCs w:val="24"/>
        </w:rPr>
        <w:t xml:space="preserve">opera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fecerat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in mundum per </w:t>
      </w:r>
      <w:proofErr w:type="spellStart"/>
      <w:r w:rsidRPr="00B913E3">
        <w:rPr>
          <w:rFonts w:ascii="Times New Roman" w:hAnsi="Times New Roman" w:cs="Times New Roman"/>
          <w:i/>
          <w:iCs/>
          <w:sz w:val="24"/>
          <w:szCs w:val="24"/>
        </w:rPr>
        <w:t>diluuium</w:t>
      </w:r>
      <w:proofErr w:type="spellEnd"/>
      <w:r w:rsidR="00EA6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334B">
        <w:rPr>
          <w:rFonts w:ascii="Times New Roman" w:hAnsi="Times New Roman" w:cs="Times New Roman"/>
          <w:sz w:val="24"/>
          <w:szCs w:val="24"/>
        </w:rPr>
        <w:t xml:space="preserve">Gen. </w:t>
      </w:r>
      <w:r w:rsidR="00B913E3">
        <w:rPr>
          <w:rFonts w:ascii="Times New Roman" w:hAnsi="Times New Roman" w:cs="Times New Roman"/>
          <w:sz w:val="24"/>
          <w:szCs w:val="24"/>
        </w:rPr>
        <w:t>7</w:t>
      </w:r>
      <w:r w:rsidRPr="00BD334B">
        <w:rPr>
          <w:rFonts w:ascii="Times New Roman" w:hAnsi="Times New Roman" w:cs="Times New Roman"/>
          <w:sz w:val="24"/>
          <w:szCs w:val="24"/>
        </w:rPr>
        <w:t>[:</w:t>
      </w:r>
      <w:r w:rsidR="00B913E3">
        <w:rPr>
          <w:rFonts w:ascii="Times New Roman" w:hAnsi="Times New Roman" w:cs="Times New Roman"/>
          <w:sz w:val="24"/>
          <w:szCs w:val="24"/>
        </w:rPr>
        <w:t>17].</w:t>
      </w:r>
      <w:r w:rsidRPr="00BD334B">
        <w:rPr>
          <w:rFonts w:ascii="Times New Roman" w:hAnsi="Times New Roman" w:cs="Times New Roman"/>
          <w:sz w:val="24"/>
          <w:szCs w:val="24"/>
        </w:rPr>
        <w:t xml:space="preserve"> Alii reges in odium </w:t>
      </w:r>
      <w:proofErr w:type="spellStart"/>
      <w:r w:rsidR="00644D50" w:rsidRPr="00BD334B">
        <w:rPr>
          <w:rFonts w:ascii="Times New Roman" w:hAnsi="Times New Roman" w:cs="Times New Roman"/>
          <w:sz w:val="24"/>
          <w:szCs w:val="24"/>
        </w:rPr>
        <w:t>inimicorum</w:t>
      </w:r>
      <w:proofErr w:type="spellEnd"/>
      <w:r w:rsidR="00644D50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suorum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depopulant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terras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, sed non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propriam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. Sed Deus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dissipauit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propriam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intrauerat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Scit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, Deus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venenum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spirituale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cito se</w:t>
      </w:r>
      <w:r w:rsidR="00B91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D50" w:rsidRPr="00BD334B">
        <w:rPr>
          <w:rFonts w:ascii="Times New Roman" w:hAnsi="Times New Roman" w:cs="Times New Roman"/>
          <w:sz w:val="24"/>
          <w:szCs w:val="24"/>
        </w:rPr>
        <w:t>dilantens</w:t>
      </w:r>
      <w:proofErr w:type="spellEnd"/>
      <w:r w:rsidR="00644D50" w:rsidRPr="00BD334B">
        <w:rPr>
          <w:rFonts w:ascii="Times New Roman" w:hAnsi="Times New Roman" w:cs="Times New Roman"/>
          <w:sz w:val="24"/>
          <w:szCs w:val="24"/>
        </w:rPr>
        <w:t xml:space="preserve"> et</w:t>
      </w:r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diffundens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totam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superficiens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. </w:t>
      </w:r>
      <w:r w:rsidR="00644D50" w:rsidRPr="00BD334B">
        <w:rPr>
          <w:rFonts w:ascii="Times New Roman" w:hAnsi="Times New Roman" w:cs="Times New Roman"/>
          <w:sz w:val="24"/>
          <w:szCs w:val="24"/>
        </w:rPr>
        <w:t xml:space="preserve">Item, Deus non solum </w:t>
      </w:r>
      <w:proofErr w:type="spellStart"/>
      <w:r w:rsidR="00644D50" w:rsidRPr="00BD334B">
        <w:rPr>
          <w:rFonts w:ascii="Times New Roman" w:hAnsi="Times New Roman" w:cs="Times New Roman"/>
          <w:sz w:val="24"/>
          <w:szCs w:val="24"/>
        </w:rPr>
        <w:t>odit</w:t>
      </w:r>
      <w:proofErr w:type="spellEnd"/>
      <w:r w:rsidR="00644D50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D50"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644D50" w:rsidRPr="00BD334B">
        <w:rPr>
          <w:rFonts w:ascii="Times New Roman" w:hAnsi="Times New Roman" w:cs="Times New Roman"/>
          <w:sz w:val="24"/>
          <w:szCs w:val="24"/>
        </w:rPr>
        <w:t xml:space="preserve">, set </w:t>
      </w:r>
      <w:proofErr w:type="spellStart"/>
      <w:r w:rsidR="00644D50" w:rsidRPr="00BD334B">
        <w:rPr>
          <w:rFonts w:ascii="Times New Roman" w:hAnsi="Times New Roman" w:cs="Times New Roman"/>
          <w:sz w:val="24"/>
          <w:szCs w:val="24"/>
        </w:rPr>
        <w:t>quicquid</w:t>
      </w:r>
      <w:proofErr w:type="spellEnd"/>
      <w:r w:rsidR="00644D50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D50"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644D50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D50" w:rsidRPr="00BD334B">
        <w:rPr>
          <w:rFonts w:ascii="Times New Roman" w:hAnsi="Times New Roman" w:cs="Times New Roman"/>
          <w:sz w:val="24"/>
          <w:szCs w:val="24"/>
        </w:rPr>
        <w:t>tangit</w:t>
      </w:r>
      <w:proofErr w:type="spellEnd"/>
      <w:r w:rsidR="00644D50" w:rsidRPr="00BD334B">
        <w:rPr>
          <w:rFonts w:ascii="Times New Roman" w:hAnsi="Times New Roman" w:cs="Times New Roman"/>
          <w:sz w:val="24"/>
          <w:szCs w:val="24"/>
        </w:rPr>
        <w:t xml:space="preserve">. Quando </w:t>
      </w:r>
      <w:proofErr w:type="spellStart"/>
      <w:r w:rsidR="00644D50" w:rsidRPr="00BD334B">
        <w:rPr>
          <w:rFonts w:ascii="Times New Roman" w:hAnsi="Times New Roman" w:cs="Times New Roman"/>
          <w:sz w:val="24"/>
          <w:szCs w:val="24"/>
        </w:rPr>
        <w:t>periculum</w:t>
      </w:r>
      <w:proofErr w:type="spellEnd"/>
      <w:r w:rsidR="00644D50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D50" w:rsidRPr="00BD334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44D50" w:rsidRPr="00BD334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44D50" w:rsidRPr="00BD334B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="00644D50" w:rsidRPr="00BD334B">
        <w:rPr>
          <w:rFonts w:ascii="Times New Roman" w:hAnsi="Times New Roman" w:cs="Times New Roman"/>
          <w:sz w:val="24"/>
          <w:szCs w:val="24"/>
        </w:rPr>
        <w:t xml:space="preserve">, liquor vasorum </w:t>
      </w:r>
      <w:proofErr w:type="spellStart"/>
      <w:r w:rsidR="00644D50" w:rsidRPr="00BD334B">
        <w:rPr>
          <w:rFonts w:ascii="Times New Roman" w:hAnsi="Times New Roman" w:cs="Times New Roman"/>
          <w:sz w:val="24"/>
          <w:szCs w:val="24"/>
        </w:rPr>
        <w:t>effunditur</w:t>
      </w:r>
      <w:proofErr w:type="spellEnd"/>
      <w:r w:rsidR="00644D50" w:rsidRPr="00BD334B">
        <w:rPr>
          <w:rFonts w:ascii="Times New Roman" w:hAnsi="Times New Roman" w:cs="Times New Roman"/>
          <w:sz w:val="24"/>
          <w:szCs w:val="24"/>
        </w:rPr>
        <w:t xml:space="preserve">, sed vasa </w:t>
      </w:r>
      <w:proofErr w:type="spellStart"/>
      <w:r w:rsidR="00644D50" w:rsidRPr="00BD334B">
        <w:rPr>
          <w:rFonts w:ascii="Times New Roman" w:hAnsi="Times New Roman" w:cs="Times New Roman"/>
          <w:sz w:val="24"/>
          <w:szCs w:val="24"/>
        </w:rPr>
        <w:t>preciosa</w:t>
      </w:r>
      <w:proofErr w:type="spellEnd"/>
      <w:r w:rsidR="00644D50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D50" w:rsidRPr="00BD334B">
        <w:rPr>
          <w:rFonts w:ascii="Times New Roman" w:hAnsi="Times New Roman" w:cs="Times New Roman"/>
          <w:sz w:val="24"/>
          <w:szCs w:val="24"/>
        </w:rPr>
        <w:t>seruantur</w:t>
      </w:r>
      <w:proofErr w:type="spellEnd"/>
      <w:r w:rsidR="00644D50" w:rsidRPr="00BD334B">
        <w:rPr>
          <w:rFonts w:ascii="Times New Roman" w:hAnsi="Times New Roman" w:cs="Times New Roman"/>
          <w:sz w:val="24"/>
          <w:szCs w:val="24"/>
        </w:rPr>
        <w:t xml:space="preserve">. Sed Deus non solum </w:t>
      </w:r>
      <w:proofErr w:type="spellStart"/>
      <w:r w:rsidR="00644D50"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644D50" w:rsidRPr="00BD334B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644D50" w:rsidRPr="00BD334B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="00644D50" w:rsidRPr="00BD334B">
        <w:rPr>
          <w:rFonts w:ascii="Times New Roman" w:hAnsi="Times New Roman" w:cs="Times New Roman"/>
          <w:sz w:val="24"/>
          <w:szCs w:val="24"/>
        </w:rPr>
        <w:t xml:space="preserve"> vasa </w:t>
      </w:r>
      <w:proofErr w:type="spellStart"/>
      <w:r w:rsidR="00644D50" w:rsidRPr="00BD334B">
        <w:rPr>
          <w:rFonts w:ascii="Times New Roman" w:hAnsi="Times New Roman" w:cs="Times New Roman"/>
          <w:sz w:val="24"/>
          <w:szCs w:val="24"/>
        </w:rPr>
        <w:t>effundit</w:t>
      </w:r>
      <w:proofErr w:type="spellEnd"/>
      <w:r w:rsidR="00644D50" w:rsidRPr="00BD334B">
        <w:rPr>
          <w:rFonts w:ascii="Times New Roman" w:hAnsi="Times New Roman" w:cs="Times New Roman"/>
          <w:sz w:val="24"/>
          <w:szCs w:val="24"/>
        </w:rPr>
        <w:t xml:space="preserve"> in mare </w:t>
      </w:r>
      <w:proofErr w:type="spellStart"/>
      <w:r w:rsidR="00644D50" w:rsidRPr="00BD334B">
        <w:rPr>
          <w:rFonts w:ascii="Times New Roman" w:hAnsi="Times New Roman" w:cs="Times New Roman"/>
          <w:sz w:val="24"/>
          <w:szCs w:val="24"/>
        </w:rPr>
        <w:t>inferni</w:t>
      </w:r>
      <w:proofErr w:type="spellEnd"/>
      <w:r w:rsidR="00644D50" w:rsidRPr="00BD334B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644D50" w:rsidRPr="00BD334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44D50" w:rsidRPr="00BD334B">
        <w:rPr>
          <w:rFonts w:ascii="Times New Roman" w:hAnsi="Times New Roman" w:cs="Times New Roman"/>
          <w:sz w:val="24"/>
          <w:szCs w:val="24"/>
        </w:rPr>
        <w:t xml:space="preserve">, animas ad </w:t>
      </w:r>
      <w:proofErr w:type="spellStart"/>
      <w:r w:rsidR="00644D50" w:rsidRPr="00BD334B">
        <w:rPr>
          <w:rFonts w:ascii="Times New Roman" w:hAnsi="Times New Roman" w:cs="Times New Roman"/>
          <w:sz w:val="24"/>
          <w:szCs w:val="24"/>
        </w:rPr>
        <w:t>ymaginem</w:t>
      </w:r>
      <w:proofErr w:type="spellEnd"/>
      <w:r w:rsidR="00644D50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D50" w:rsidRPr="00BD334B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644D50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D50" w:rsidRPr="00BD334B">
        <w:rPr>
          <w:rFonts w:ascii="Times New Roman" w:hAnsi="Times New Roman" w:cs="Times New Roman"/>
          <w:sz w:val="24"/>
          <w:szCs w:val="24"/>
        </w:rPr>
        <w:t>factas</w:t>
      </w:r>
      <w:proofErr w:type="spellEnd"/>
      <w:r w:rsidR="00644D50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D50" w:rsidRPr="00BD334B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644D50" w:rsidRPr="00BD334B">
        <w:rPr>
          <w:rFonts w:ascii="Times New Roman" w:hAnsi="Times New Roman" w:cs="Times New Roman"/>
          <w:sz w:val="24"/>
          <w:szCs w:val="24"/>
        </w:rPr>
        <w:t xml:space="preserve"> sanguine </w:t>
      </w:r>
      <w:proofErr w:type="spellStart"/>
      <w:r w:rsidR="00644D50" w:rsidRPr="00BD334B">
        <w:rPr>
          <w:rFonts w:ascii="Times New Roman" w:hAnsi="Times New Roman" w:cs="Times New Roman"/>
          <w:sz w:val="24"/>
          <w:szCs w:val="24"/>
        </w:rPr>
        <w:t>redemptas</w:t>
      </w:r>
      <w:proofErr w:type="spellEnd"/>
      <w:r w:rsidR="00644D50" w:rsidRPr="00BD33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77B377" w14:textId="4036FC17" w:rsidR="002C3F9E" w:rsidRPr="00BD334B" w:rsidRDefault="00644D50" w:rsidP="00EA69DC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D334B">
        <w:rPr>
          <w:rFonts w:ascii="Times New Roman" w:hAnsi="Times New Roman" w:cs="Times New Roman"/>
          <w:sz w:val="24"/>
          <w:szCs w:val="24"/>
        </w:rPr>
        <w:t xml:space="preserve">¶ </w:t>
      </w:r>
      <w:r w:rsidR="002C3F9E" w:rsidRPr="00BD334B">
        <w:rPr>
          <w:rFonts w:ascii="Times New Roman" w:hAnsi="Times New Roman" w:cs="Times New Roman"/>
          <w:sz w:val="24"/>
          <w:szCs w:val="24"/>
        </w:rPr>
        <w:t xml:space="preserve">Item, propter </w:t>
      </w:r>
      <w:proofErr w:type="spellStart"/>
      <w:r w:rsidR="002C3F9E"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2C3F9E" w:rsidRPr="00BD334B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2C3F9E" w:rsidRPr="00BD334B">
        <w:rPr>
          <w:rFonts w:ascii="Times New Roman" w:hAnsi="Times New Roman" w:cs="Times New Roman"/>
          <w:sz w:val="24"/>
          <w:szCs w:val="24"/>
        </w:rPr>
        <w:t>promisit</w:t>
      </w:r>
      <w:proofErr w:type="spellEnd"/>
      <w:r w:rsidR="002C3F9E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9E" w:rsidRPr="00BD334B">
        <w:rPr>
          <w:rFonts w:ascii="Times New Roman" w:hAnsi="Times New Roman" w:cs="Times New Roman"/>
          <w:sz w:val="24"/>
          <w:szCs w:val="24"/>
        </w:rPr>
        <w:t>vnugenitum</w:t>
      </w:r>
      <w:proofErr w:type="spellEnd"/>
      <w:r w:rsidR="002C3F9E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9E" w:rsidRPr="00BD334B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2C3F9E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9E" w:rsidRPr="00BD334B">
        <w:rPr>
          <w:rFonts w:ascii="Times New Roman" w:hAnsi="Times New Roman" w:cs="Times New Roman"/>
          <w:sz w:val="24"/>
          <w:szCs w:val="24"/>
        </w:rPr>
        <w:t>occidi</w:t>
      </w:r>
      <w:proofErr w:type="spellEnd"/>
      <w:r w:rsidR="002C3F9E"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3F9E" w:rsidRPr="00BD334B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2C3F9E" w:rsidRPr="00BD334B">
        <w:rPr>
          <w:rFonts w:ascii="Times New Roman" w:hAnsi="Times New Roman" w:cs="Times New Roman"/>
          <w:sz w:val="24"/>
          <w:szCs w:val="24"/>
        </w:rPr>
        <w:t xml:space="preserve">. 53[:8]: </w:t>
      </w:r>
      <w:r w:rsidR="002C3F9E" w:rsidRPr="00BD334B">
        <w:rPr>
          <w:rFonts w:ascii="Times New Roman" w:hAnsi="Times New Roman" w:cs="Times New Roman"/>
          <w:i/>
          <w:sz w:val="24"/>
          <w:szCs w:val="24"/>
        </w:rPr>
        <w:t xml:space="preserve">Propter </w:t>
      </w:r>
      <w:proofErr w:type="spellStart"/>
      <w:r w:rsidR="002C3F9E" w:rsidRPr="00BD334B">
        <w:rPr>
          <w:rFonts w:ascii="Times New Roman" w:hAnsi="Times New Roman" w:cs="Times New Roman"/>
          <w:i/>
          <w:sz w:val="24"/>
          <w:szCs w:val="24"/>
        </w:rPr>
        <w:t>scelus</w:t>
      </w:r>
      <w:proofErr w:type="spellEnd"/>
      <w:r w:rsidR="002C3F9E" w:rsidRPr="00BD334B">
        <w:rPr>
          <w:rFonts w:ascii="Times New Roman" w:hAnsi="Times New Roman" w:cs="Times New Roman"/>
          <w:i/>
          <w:sz w:val="24"/>
          <w:szCs w:val="24"/>
        </w:rPr>
        <w:t xml:space="preserve"> po-</w:t>
      </w:r>
    </w:p>
    <w:p w14:paraId="34C2C23A" w14:textId="05993462" w:rsidR="002C3F9E" w:rsidRPr="00BD334B" w:rsidRDefault="002C3F9E" w:rsidP="00EA69DC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BD334B">
        <w:rPr>
          <w:rFonts w:ascii="Times New Roman" w:hAnsi="Times New Roman" w:cs="Times New Roman"/>
          <w:iCs/>
          <w:sz w:val="24"/>
          <w:szCs w:val="24"/>
        </w:rPr>
        <w:t>/fol. 281ra/</w:t>
      </w:r>
    </w:p>
    <w:p w14:paraId="18BD600B" w14:textId="1845F903" w:rsidR="00A465DD" w:rsidRPr="00BD334B" w:rsidRDefault="002C3F9E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334B">
        <w:rPr>
          <w:rFonts w:ascii="Times New Roman" w:hAnsi="Times New Roman" w:cs="Times New Roman"/>
          <w:i/>
          <w:sz w:val="24"/>
          <w:szCs w:val="24"/>
        </w:rPr>
        <w:t>puli</w:t>
      </w:r>
      <w:proofErr w:type="spellEnd"/>
      <w:r w:rsidRPr="00BD3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i/>
          <w:sz w:val="24"/>
          <w:szCs w:val="24"/>
        </w:rPr>
        <w:t>mei</w:t>
      </w:r>
      <w:proofErr w:type="spellEnd"/>
      <w:r w:rsidRPr="00BD3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i/>
          <w:sz w:val="24"/>
          <w:szCs w:val="24"/>
        </w:rPr>
        <w:t>percussi</w:t>
      </w:r>
      <w:proofErr w:type="spellEnd"/>
      <w:r w:rsidRPr="00BD3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nullus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reperitur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tantum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odiens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inimicum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vellet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semetipsum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occidere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. Item ab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inic</w:t>
      </w:r>
      <w:r w:rsidR="00C930DF">
        <w:rPr>
          <w:rFonts w:ascii="Times New Roman" w:hAnsi="Times New Roman" w:cs="Times New Roman"/>
          <w:sz w:val="24"/>
          <w:szCs w:val="24"/>
        </w:rPr>
        <w:t>i</w:t>
      </w:r>
      <w:r w:rsidRPr="00BD33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fugauit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postmodum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personaliter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descendit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fugaret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tandem in fin</w:t>
      </w:r>
      <w:r w:rsidR="00A465DD" w:rsidRPr="00BD334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A465DD" w:rsidRPr="00BD334B">
        <w:rPr>
          <w:rFonts w:ascii="Times New Roman" w:hAnsi="Times New Roman" w:cs="Times New Roman"/>
          <w:sz w:val="24"/>
          <w:szCs w:val="24"/>
        </w:rPr>
        <w:t>deiciet</w:t>
      </w:r>
      <w:proofErr w:type="spellEnd"/>
      <w:r w:rsidR="00A465DD" w:rsidRPr="00BD334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465DD" w:rsidRPr="00BD334B">
        <w:rPr>
          <w:rFonts w:ascii="Times New Roman" w:hAnsi="Times New Roman" w:cs="Times New Roman"/>
          <w:sz w:val="24"/>
          <w:szCs w:val="24"/>
        </w:rPr>
        <w:t>infernum</w:t>
      </w:r>
      <w:proofErr w:type="spellEnd"/>
      <w:r w:rsidR="00A465DD" w:rsidRPr="00BD334B">
        <w:rPr>
          <w:rFonts w:ascii="Times New Roman" w:hAnsi="Times New Roman" w:cs="Times New Roman"/>
          <w:sz w:val="24"/>
          <w:szCs w:val="24"/>
        </w:rPr>
        <w:t xml:space="preserve">, Mich. 7[:19]: </w:t>
      </w:r>
      <w:proofErr w:type="spellStart"/>
      <w:r w:rsidR="00A465DD" w:rsidRPr="00BD334B">
        <w:rPr>
          <w:rFonts w:ascii="Times New Roman" w:hAnsi="Times New Roman" w:cs="Times New Roman"/>
          <w:i/>
          <w:sz w:val="24"/>
          <w:szCs w:val="24"/>
        </w:rPr>
        <w:lastRenderedPageBreak/>
        <w:t>Projiciet</w:t>
      </w:r>
      <w:proofErr w:type="spellEnd"/>
      <w:r w:rsidR="00A465DD" w:rsidRPr="00BD334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A465DD" w:rsidRPr="00BD334B">
        <w:rPr>
          <w:rFonts w:ascii="Times New Roman" w:hAnsi="Times New Roman" w:cs="Times New Roman"/>
          <w:i/>
          <w:sz w:val="24"/>
          <w:szCs w:val="24"/>
        </w:rPr>
        <w:t>profundum</w:t>
      </w:r>
      <w:proofErr w:type="spellEnd"/>
      <w:r w:rsidR="00A465DD" w:rsidRPr="00BD3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65DD" w:rsidRPr="00BD334B">
        <w:rPr>
          <w:rFonts w:ascii="Times New Roman" w:hAnsi="Times New Roman" w:cs="Times New Roman"/>
          <w:i/>
          <w:sz w:val="24"/>
          <w:szCs w:val="24"/>
        </w:rPr>
        <w:t>maris</w:t>
      </w:r>
      <w:proofErr w:type="spellEnd"/>
      <w:r w:rsidR="00A465DD" w:rsidRPr="00BD334B">
        <w:rPr>
          <w:rFonts w:ascii="Times New Roman" w:hAnsi="Times New Roman" w:cs="Times New Roman"/>
          <w:i/>
          <w:sz w:val="24"/>
          <w:szCs w:val="24"/>
        </w:rPr>
        <w:t xml:space="preserve"> omnia peccata</w:t>
      </w:r>
      <w:r w:rsidR="00A465DD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DD" w:rsidRPr="00BD334B">
        <w:rPr>
          <w:rFonts w:ascii="Times New Roman" w:hAnsi="Times New Roman" w:cs="Times New Roman"/>
          <w:sz w:val="24"/>
          <w:szCs w:val="24"/>
        </w:rPr>
        <w:t>vestra</w:t>
      </w:r>
      <w:proofErr w:type="spellEnd"/>
      <w:r w:rsidR="00A465DD" w:rsidRPr="00BD334B">
        <w:rPr>
          <w:rFonts w:ascii="Times New Roman" w:hAnsi="Times New Roman" w:cs="Times New Roman"/>
          <w:sz w:val="24"/>
          <w:szCs w:val="24"/>
        </w:rPr>
        <w:t xml:space="preserve">. Item, </w:t>
      </w:r>
      <w:proofErr w:type="spellStart"/>
      <w:r w:rsidR="00A465DD"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A465DD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DD" w:rsidRPr="00BD334B">
        <w:rPr>
          <w:rFonts w:ascii="Times New Roman" w:hAnsi="Times New Roman" w:cs="Times New Roman"/>
          <w:sz w:val="24"/>
          <w:szCs w:val="24"/>
        </w:rPr>
        <w:t>applicet</w:t>
      </w:r>
      <w:proofErr w:type="spellEnd"/>
      <w:r w:rsidR="00A465DD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DD" w:rsidRPr="00BD334B">
        <w:rPr>
          <w:rFonts w:ascii="Times New Roman" w:hAnsi="Times New Roman" w:cs="Times New Roman"/>
          <w:sz w:val="24"/>
          <w:szCs w:val="24"/>
        </w:rPr>
        <w:t>angelis</w:t>
      </w:r>
      <w:proofErr w:type="spellEnd"/>
      <w:r w:rsidR="00A465DD" w:rsidRPr="00BD334B">
        <w:rPr>
          <w:rFonts w:ascii="Times New Roman" w:hAnsi="Times New Roman" w:cs="Times New Roman"/>
          <w:sz w:val="24"/>
          <w:szCs w:val="24"/>
        </w:rPr>
        <w:t xml:space="preserve">. Exemplum in </w:t>
      </w:r>
      <w:r w:rsidR="00A465DD" w:rsidRPr="00BD334B">
        <w:rPr>
          <w:rFonts w:ascii="Times New Roman" w:hAnsi="Times New Roman" w:cs="Times New Roman"/>
          <w:i/>
          <w:sz w:val="24"/>
          <w:szCs w:val="24"/>
        </w:rPr>
        <w:t>Vitis patrum</w:t>
      </w:r>
      <w:r w:rsidR="00A465DD" w:rsidRPr="00BD334B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A465DD" w:rsidRPr="00BD334B">
        <w:rPr>
          <w:rFonts w:ascii="Times New Roman" w:hAnsi="Times New Roman" w:cs="Times New Roman"/>
          <w:sz w:val="24"/>
          <w:szCs w:val="24"/>
        </w:rPr>
        <w:t>angelo</w:t>
      </w:r>
      <w:proofErr w:type="spellEnd"/>
      <w:r w:rsidR="00A465DD" w:rsidRPr="00BD334B">
        <w:rPr>
          <w:rFonts w:ascii="Times New Roman" w:hAnsi="Times New Roman" w:cs="Times New Roman"/>
          <w:sz w:val="24"/>
          <w:szCs w:val="24"/>
        </w:rPr>
        <w:t xml:space="preserve"> qui propter </w:t>
      </w:r>
      <w:proofErr w:type="spellStart"/>
      <w:r w:rsidR="00A465DD" w:rsidRPr="00BD334B">
        <w:rPr>
          <w:rFonts w:ascii="Times New Roman" w:hAnsi="Times New Roman" w:cs="Times New Roman"/>
          <w:sz w:val="24"/>
          <w:szCs w:val="24"/>
        </w:rPr>
        <w:t>cadauer</w:t>
      </w:r>
      <w:proofErr w:type="spellEnd"/>
      <w:r w:rsidR="00A465DD" w:rsidRPr="00BD334B">
        <w:rPr>
          <w:rFonts w:ascii="Times New Roman" w:hAnsi="Times New Roman" w:cs="Times New Roman"/>
          <w:sz w:val="24"/>
          <w:szCs w:val="24"/>
        </w:rPr>
        <w:t xml:space="preserve"> mortuum non </w:t>
      </w:r>
      <w:proofErr w:type="spellStart"/>
      <w:r w:rsidR="00A465DD" w:rsidRPr="00BD334B">
        <w:rPr>
          <w:rFonts w:ascii="Times New Roman" w:hAnsi="Times New Roman" w:cs="Times New Roman"/>
          <w:sz w:val="24"/>
          <w:szCs w:val="24"/>
        </w:rPr>
        <w:t>opturauit</w:t>
      </w:r>
      <w:proofErr w:type="spellEnd"/>
      <w:r w:rsidR="00A465DD" w:rsidRPr="00BD334B">
        <w:rPr>
          <w:rFonts w:ascii="Times New Roman" w:hAnsi="Times New Roman" w:cs="Times New Roman"/>
          <w:sz w:val="24"/>
          <w:szCs w:val="24"/>
        </w:rPr>
        <w:t xml:space="preserve"> nares, sed propter </w:t>
      </w:r>
      <w:proofErr w:type="spellStart"/>
      <w:r w:rsidR="00A465DD" w:rsidRPr="00BD334B">
        <w:rPr>
          <w:rFonts w:ascii="Times New Roman" w:hAnsi="Times New Roman" w:cs="Times New Roman"/>
          <w:sz w:val="24"/>
          <w:szCs w:val="24"/>
        </w:rPr>
        <w:t>fetorem</w:t>
      </w:r>
      <w:proofErr w:type="spellEnd"/>
      <w:r w:rsidR="00A465DD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DD" w:rsidRPr="00BD334B">
        <w:rPr>
          <w:rFonts w:ascii="Times New Roman" w:hAnsi="Times New Roman" w:cs="Times New Roman"/>
          <w:sz w:val="24"/>
          <w:szCs w:val="24"/>
        </w:rPr>
        <w:t>cuiusdam</w:t>
      </w:r>
      <w:proofErr w:type="spellEnd"/>
      <w:r w:rsidR="00A465DD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DD" w:rsidRPr="00BD334B">
        <w:rPr>
          <w:rFonts w:ascii="Times New Roman" w:hAnsi="Times New Roman" w:cs="Times New Roman"/>
          <w:sz w:val="24"/>
          <w:szCs w:val="24"/>
        </w:rPr>
        <w:t>lasciui</w:t>
      </w:r>
      <w:proofErr w:type="spellEnd"/>
      <w:r w:rsidR="00A465DD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DD" w:rsidRPr="00BD334B">
        <w:rPr>
          <w:rFonts w:ascii="Times New Roman" w:hAnsi="Times New Roman" w:cs="Times New Roman"/>
          <w:sz w:val="24"/>
          <w:szCs w:val="24"/>
        </w:rPr>
        <w:t>peccatoris</w:t>
      </w:r>
      <w:proofErr w:type="spellEnd"/>
      <w:r w:rsidR="00A465DD" w:rsidRPr="00BD3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65DD" w:rsidRPr="00BD334B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A465DD" w:rsidRPr="00BD334B">
        <w:rPr>
          <w:rFonts w:ascii="Times New Roman" w:hAnsi="Times New Roman" w:cs="Times New Roman"/>
          <w:sz w:val="24"/>
          <w:szCs w:val="24"/>
        </w:rPr>
        <w:t xml:space="preserve"> Anselmus, </w:t>
      </w:r>
      <w:proofErr w:type="spellStart"/>
      <w:r w:rsidR="00A465DD" w:rsidRPr="00BD334B">
        <w:rPr>
          <w:rFonts w:ascii="Times New Roman" w:hAnsi="Times New Roman" w:cs="Times New Roman"/>
          <w:sz w:val="24"/>
          <w:szCs w:val="24"/>
        </w:rPr>
        <w:t>tolerabilius</w:t>
      </w:r>
      <w:proofErr w:type="spellEnd"/>
      <w:r w:rsidR="00A465DD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DD" w:rsidRPr="00BD334B">
        <w:rPr>
          <w:rFonts w:ascii="Times New Roman" w:hAnsi="Times New Roman" w:cs="Times New Roman"/>
          <w:sz w:val="24"/>
          <w:szCs w:val="24"/>
        </w:rPr>
        <w:t>fetet</w:t>
      </w:r>
      <w:proofErr w:type="spellEnd"/>
      <w:r w:rsidR="00A465DD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DD" w:rsidRPr="00BD334B">
        <w:rPr>
          <w:rFonts w:ascii="Times New Roman" w:hAnsi="Times New Roman" w:cs="Times New Roman"/>
          <w:sz w:val="24"/>
          <w:szCs w:val="24"/>
        </w:rPr>
        <w:t>canis</w:t>
      </w:r>
      <w:proofErr w:type="spellEnd"/>
      <w:r w:rsidR="00A465DD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DD" w:rsidRPr="00BD334B">
        <w:rPr>
          <w:rFonts w:ascii="Times New Roman" w:hAnsi="Times New Roman" w:cs="Times New Roman"/>
          <w:sz w:val="24"/>
          <w:szCs w:val="24"/>
        </w:rPr>
        <w:t>putridus</w:t>
      </w:r>
      <w:proofErr w:type="spellEnd"/>
      <w:r w:rsidR="00A465DD" w:rsidRPr="00BD334B">
        <w:rPr>
          <w:rFonts w:ascii="Times New Roman" w:hAnsi="Times New Roman" w:cs="Times New Roman"/>
          <w:sz w:val="24"/>
          <w:szCs w:val="24"/>
        </w:rPr>
        <w:t xml:space="preserve"> coram </w:t>
      </w:r>
      <w:proofErr w:type="spellStart"/>
      <w:r w:rsidR="00A465DD" w:rsidRPr="00BD334B">
        <w:rPr>
          <w:rFonts w:ascii="Times New Roman" w:hAnsi="Times New Roman" w:cs="Times New Roman"/>
          <w:sz w:val="24"/>
          <w:szCs w:val="24"/>
        </w:rPr>
        <w:t>hominibus</w:t>
      </w:r>
      <w:proofErr w:type="spellEnd"/>
      <w:r w:rsidR="00A465DD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5DD" w:rsidRPr="00BD334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465DD" w:rsidRPr="00BD334B">
        <w:rPr>
          <w:rFonts w:ascii="Times New Roman" w:hAnsi="Times New Roman" w:cs="Times New Roman"/>
          <w:sz w:val="24"/>
          <w:szCs w:val="24"/>
        </w:rPr>
        <w:t xml:space="preserve"> anima </w:t>
      </w:r>
      <w:proofErr w:type="spellStart"/>
      <w:r w:rsidR="00A465DD" w:rsidRPr="00BD334B">
        <w:rPr>
          <w:rFonts w:ascii="Times New Roman" w:hAnsi="Times New Roman" w:cs="Times New Roman"/>
          <w:sz w:val="24"/>
          <w:szCs w:val="24"/>
        </w:rPr>
        <w:t>peccatrix</w:t>
      </w:r>
      <w:proofErr w:type="spellEnd"/>
      <w:r w:rsidR="00A465DD" w:rsidRPr="00BD334B">
        <w:rPr>
          <w:rFonts w:ascii="Times New Roman" w:hAnsi="Times New Roman" w:cs="Times New Roman"/>
          <w:sz w:val="24"/>
          <w:szCs w:val="24"/>
        </w:rPr>
        <w:t xml:space="preserve"> coram </w:t>
      </w:r>
      <w:proofErr w:type="spellStart"/>
      <w:r w:rsidR="00A465DD" w:rsidRPr="00BD334B">
        <w:rPr>
          <w:rFonts w:ascii="Times New Roman" w:hAnsi="Times New Roman" w:cs="Times New Roman"/>
          <w:sz w:val="24"/>
          <w:szCs w:val="24"/>
        </w:rPr>
        <w:t>angelis</w:t>
      </w:r>
      <w:proofErr w:type="spellEnd"/>
      <w:r w:rsidR="00A465DD" w:rsidRPr="00BD33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F36E42" w14:textId="63AD7353" w:rsidR="00011C43" w:rsidRPr="00BD334B" w:rsidRDefault="00F471BE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334B"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iniquitas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diabolo amabilis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signum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ipse in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nullo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alio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4FB" w:rsidRPr="00BD334B">
        <w:rPr>
          <w:rFonts w:ascii="Times New Roman" w:hAnsi="Times New Roman" w:cs="Times New Roman"/>
          <w:sz w:val="24"/>
          <w:szCs w:val="24"/>
        </w:rPr>
        <w:t>delecatur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, Gen. 14[:21]: </w:t>
      </w:r>
      <w:r w:rsidRPr="00BD334B">
        <w:rPr>
          <w:rFonts w:ascii="Times New Roman" w:hAnsi="Times New Roman" w:cs="Times New Roman"/>
          <w:i/>
          <w:sz w:val="24"/>
          <w:szCs w:val="24"/>
        </w:rPr>
        <w:t xml:space="preserve">Da mihi animas, cetera </w:t>
      </w:r>
      <w:proofErr w:type="spellStart"/>
      <w:r w:rsidRPr="00BD334B">
        <w:rPr>
          <w:rFonts w:ascii="Times New Roman" w:hAnsi="Times New Roman" w:cs="Times New Roman"/>
          <w:i/>
          <w:sz w:val="24"/>
          <w:szCs w:val="24"/>
        </w:rPr>
        <w:t>tolle</w:t>
      </w:r>
      <w:proofErr w:type="spellEnd"/>
      <w:r w:rsidRPr="00BD3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. Exemplum in </w:t>
      </w:r>
      <w:r w:rsidRPr="00BD334B">
        <w:rPr>
          <w:rFonts w:ascii="Times New Roman" w:hAnsi="Times New Roman" w:cs="Times New Roman"/>
          <w:i/>
          <w:sz w:val="24"/>
          <w:szCs w:val="24"/>
        </w:rPr>
        <w:t>Legendum</w:t>
      </w:r>
      <w:r w:rsidRPr="00BD334B">
        <w:rPr>
          <w:rFonts w:ascii="Times New Roman" w:hAnsi="Times New Roman" w:cs="Times New Roman"/>
          <w:sz w:val="24"/>
          <w:szCs w:val="24"/>
        </w:rPr>
        <w:t xml:space="preserve">, Johanne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euuangeliste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juuenis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suscitatus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vidit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demones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gaudentes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ruina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quorumdam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quos Johannes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co</w:t>
      </w:r>
      <w:r w:rsidR="00011C43" w:rsidRPr="00BD334B">
        <w:rPr>
          <w:rFonts w:ascii="Times New Roman" w:hAnsi="Times New Roman" w:cs="Times New Roman"/>
          <w:sz w:val="24"/>
          <w:szCs w:val="24"/>
        </w:rPr>
        <w:t>nuertera</w:t>
      </w:r>
      <w:r w:rsidRPr="00BD334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, Psal. [12:5]: </w:t>
      </w:r>
      <w:r w:rsidRPr="00BD334B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BD334B">
        <w:rPr>
          <w:rFonts w:ascii="Times New Roman" w:hAnsi="Times New Roman" w:cs="Times New Roman"/>
          <w:i/>
          <w:sz w:val="24"/>
          <w:szCs w:val="24"/>
        </w:rPr>
        <w:t>tribulant</w:t>
      </w:r>
      <w:proofErr w:type="spellEnd"/>
      <w:r w:rsidRPr="00BD334B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BD334B">
        <w:rPr>
          <w:rFonts w:ascii="Times New Roman" w:hAnsi="Times New Roman" w:cs="Times New Roman"/>
          <w:i/>
          <w:sz w:val="24"/>
          <w:szCs w:val="24"/>
        </w:rPr>
        <w:t>exsultabunt</w:t>
      </w:r>
      <w:proofErr w:type="spellEnd"/>
      <w:r w:rsidRPr="00BD3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BD334B">
        <w:rPr>
          <w:rFonts w:ascii="Times New Roman" w:hAnsi="Times New Roman" w:cs="Times New Roman"/>
          <w:i/>
          <w:sz w:val="24"/>
          <w:szCs w:val="24"/>
        </w:rPr>
        <w:t xml:space="preserve"> motus fuero</w:t>
      </w:r>
      <w:r w:rsidR="00011C43" w:rsidRPr="00BD334B">
        <w:rPr>
          <w:rFonts w:ascii="Times New Roman" w:hAnsi="Times New Roman" w:cs="Times New Roman"/>
          <w:sz w:val="24"/>
          <w:szCs w:val="24"/>
        </w:rPr>
        <w:t>,</w:t>
      </w:r>
      <w:r w:rsidR="00EA69DC">
        <w:rPr>
          <w:rFonts w:ascii="Times New Roman" w:hAnsi="Times New Roman" w:cs="Times New Roman"/>
          <w:sz w:val="24"/>
          <w:szCs w:val="24"/>
        </w:rPr>
        <w:t xml:space="preserve"> </w:t>
      </w:r>
      <w:r w:rsidR="00011C43" w:rsidRPr="00BD334B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statu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meo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 bono. Sed nota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 non placet diabolo propter ipsum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, sed propter lucrum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inde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adquirit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mundans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latrinam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diligit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fetorem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, sed propter lucrum. </w:t>
      </w:r>
    </w:p>
    <w:p w14:paraId="57E710FC" w14:textId="2AD951D4" w:rsidR="00E261F5" w:rsidRPr="00BD334B" w:rsidRDefault="00011C43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334B">
        <w:rPr>
          <w:rFonts w:ascii="Times New Roman" w:hAnsi="Times New Roman" w:cs="Times New Roman"/>
          <w:sz w:val="24"/>
          <w:szCs w:val="24"/>
        </w:rPr>
        <w:t xml:space="preserve">¶ Item sicut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auis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rapax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tota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preda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plus</w:t>
      </w:r>
      <w:r w:rsidR="00EA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appetit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sic ipse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hominis. Sicut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d</w:t>
      </w:r>
      <w:r w:rsidR="00F16EC8">
        <w:rPr>
          <w:rFonts w:ascii="Times New Roman" w:hAnsi="Times New Roman" w:cs="Times New Roman"/>
          <w:sz w:val="24"/>
          <w:szCs w:val="24"/>
        </w:rPr>
        <w:t>e</w:t>
      </w:r>
      <w:r w:rsidR="00EA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quesiuit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a diabolo quid plus in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h</w:t>
      </w:r>
      <w:r w:rsidR="00AA5FA0">
        <w:rPr>
          <w:rFonts w:ascii="Times New Roman" w:hAnsi="Times New Roman" w:cs="Times New Roman"/>
          <w:sz w:val="24"/>
          <w:szCs w:val="24"/>
        </w:rPr>
        <w:t>o</w:t>
      </w:r>
      <w:r w:rsidRPr="00BD334B">
        <w:rPr>
          <w:rFonts w:ascii="Times New Roman" w:hAnsi="Times New Roman" w:cs="Times New Roman"/>
          <w:sz w:val="24"/>
          <w:szCs w:val="24"/>
        </w:rPr>
        <w:t>mine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a</w:t>
      </w:r>
      <w:r w:rsidR="00E261F5" w:rsidRPr="00BD334B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E261F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1F5" w:rsidRPr="00BD334B">
        <w:rPr>
          <w:rFonts w:ascii="Times New Roman" w:hAnsi="Times New Roman" w:cs="Times New Roman"/>
          <w:sz w:val="24"/>
          <w:szCs w:val="24"/>
        </w:rPr>
        <w:t>respondit</w:t>
      </w:r>
      <w:proofErr w:type="spellEnd"/>
      <w:r w:rsidR="00E261F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1F5" w:rsidRPr="00BD334B">
        <w:rPr>
          <w:rFonts w:ascii="Times New Roman" w:hAnsi="Times New Roman" w:cs="Times New Roman"/>
          <w:sz w:val="24"/>
          <w:szCs w:val="24"/>
        </w:rPr>
        <w:t>lunam</w:t>
      </w:r>
      <w:proofErr w:type="spellEnd"/>
      <w:r w:rsidR="00E261F5" w:rsidRPr="00BD334B">
        <w:rPr>
          <w:rFonts w:ascii="Times New Roman" w:hAnsi="Times New Roman" w:cs="Times New Roman"/>
          <w:sz w:val="24"/>
          <w:szCs w:val="24"/>
        </w:rPr>
        <w:t xml:space="preserve"> primam</w:t>
      </w:r>
      <w:r w:rsidR="00AA5FA0">
        <w:rPr>
          <w:rFonts w:ascii="Times New Roman" w:hAnsi="Times New Roman" w:cs="Times New Roman"/>
          <w:sz w:val="24"/>
          <w:szCs w:val="24"/>
        </w:rPr>
        <w:t>,</w:t>
      </w:r>
      <w:r w:rsidR="00E261F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1F5" w:rsidRPr="00BD334B">
        <w:rPr>
          <w:rFonts w:ascii="Times New Roman" w:hAnsi="Times New Roman" w:cs="Times New Roman"/>
          <w:sz w:val="24"/>
          <w:szCs w:val="24"/>
        </w:rPr>
        <w:t>rotam</w:t>
      </w:r>
      <w:proofErr w:type="spellEnd"/>
      <w:r w:rsidR="00E261F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1F5" w:rsidRPr="00BD334B">
        <w:rPr>
          <w:rFonts w:ascii="Times New Roman" w:hAnsi="Times New Roman" w:cs="Times New Roman"/>
          <w:sz w:val="24"/>
          <w:szCs w:val="24"/>
        </w:rPr>
        <w:t>solis</w:t>
      </w:r>
      <w:proofErr w:type="spellEnd"/>
      <w:r w:rsidR="00B54DCA">
        <w:rPr>
          <w:rFonts w:ascii="Times New Roman" w:hAnsi="Times New Roman" w:cs="Times New Roman"/>
          <w:sz w:val="24"/>
          <w:szCs w:val="24"/>
        </w:rPr>
        <w:t>,</w:t>
      </w:r>
      <w:r w:rsidR="00EA69DC">
        <w:rPr>
          <w:rFonts w:ascii="Times New Roman" w:hAnsi="Times New Roman" w:cs="Times New Roman"/>
          <w:sz w:val="24"/>
          <w:szCs w:val="24"/>
        </w:rPr>
        <w:t xml:space="preserve"> </w:t>
      </w:r>
      <w:r w:rsidR="00E261F5" w:rsidRPr="00BD334B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E261F5" w:rsidRPr="00BD334B">
        <w:rPr>
          <w:rFonts w:ascii="Times New Roman" w:hAnsi="Times New Roman" w:cs="Times New Roman"/>
          <w:sz w:val="24"/>
          <w:szCs w:val="24"/>
        </w:rPr>
        <w:t>ferrum</w:t>
      </w:r>
      <w:proofErr w:type="spellEnd"/>
      <w:r w:rsidR="00E261F5" w:rsidRPr="00BD334B">
        <w:rPr>
          <w:rFonts w:ascii="Times New Roman" w:hAnsi="Times New Roman" w:cs="Times New Roman"/>
          <w:sz w:val="24"/>
          <w:szCs w:val="24"/>
        </w:rPr>
        <w:t xml:space="preserve"> mole que </w:t>
      </w:r>
      <w:proofErr w:type="spellStart"/>
      <w:r w:rsidR="00E261F5" w:rsidRPr="00BD334B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E261F5" w:rsidRPr="00BD334B">
        <w:rPr>
          <w:rFonts w:ascii="Times New Roman" w:hAnsi="Times New Roman" w:cs="Times New Roman"/>
          <w:sz w:val="24"/>
          <w:szCs w:val="24"/>
        </w:rPr>
        <w:t xml:space="preserve"> representant cor.</w:t>
      </w:r>
    </w:p>
    <w:p w14:paraId="418799EC" w14:textId="77777777" w:rsidR="00EA69DC" w:rsidRDefault="00E261F5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334B">
        <w:rPr>
          <w:rFonts w:ascii="Times New Roman" w:hAnsi="Times New Roman" w:cs="Times New Roman"/>
          <w:sz w:val="24"/>
          <w:szCs w:val="24"/>
        </w:rPr>
        <w:t xml:space="preserve">¶ </w:t>
      </w:r>
      <w:r w:rsidR="00011C43" w:rsidRPr="00BD334B">
        <w:rPr>
          <w:rFonts w:ascii="Times New Roman" w:hAnsi="Times New Roman" w:cs="Times New Roman"/>
          <w:sz w:val="24"/>
          <w:szCs w:val="24"/>
        </w:rPr>
        <w:t xml:space="preserve">Secundum, signum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affeccionis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r w:rsidR="00011C43" w:rsidRPr="00BD334B">
        <w:rPr>
          <w:rFonts w:ascii="Times New Roman" w:hAnsi="Times New Roman" w:cs="Times New Roman"/>
          <w:sz w:val="24"/>
          <w:szCs w:val="24"/>
        </w:rPr>
        <w:t>diabol</w:t>
      </w:r>
      <w:r w:rsidRPr="00BD334B">
        <w:rPr>
          <w:rFonts w:ascii="Times New Roman" w:hAnsi="Times New Roman" w:cs="Times New Roman"/>
          <w:sz w:val="24"/>
          <w:szCs w:val="24"/>
        </w:rPr>
        <w:t>i</w:t>
      </w:r>
      <w:r w:rsidR="00011C43" w:rsidRPr="00BD334B">
        <w:rPr>
          <w:rFonts w:ascii="Times New Roman" w:hAnsi="Times New Roman" w:cs="Times New Roman"/>
          <w:sz w:val="24"/>
          <w:szCs w:val="24"/>
        </w:rPr>
        <w:t xml:space="preserve"> </w:t>
      </w:r>
      <w:r w:rsidRPr="00BD334B">
        <w:rPr>
          <w:rFonts w:ascii="Times New Roman" w:hAnsi="Times New Roman" w:cs="Times New Roman"/>
          <w:sz w:val="24"/>
          <w:szCs w:val="24"/>
        </w:rPr>
        <w:t>ad</w:t>
      </w:r>
      <w:r w:rsidR="00011C43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procurando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fatigatur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. Nam </w:t>
      </w:r>
      <w:proofErr w:type="gramStart"/>
      <w:r w:rsidRPr="00BD334B">
        <w:rPr>
          <w:rFonts w:ascii="Times New Roman" w:hAnsi="Times New Roman" w:cs="Times New Roman"/>
          <w:sz w:val="24"/>
          <w:szCs w:val="24"/>
        </w:rPr>
        <w:t>a principio</w:t>
      </w:r>
      <w:proofErr w:type="gramEnd"/>
      <w:r w:rsidRPr="00BD334B">
        <w:rPr>
          <w:rFonts w:ascii="Times New Roman" w:hAnsi="Times New Roman" w:cs="Times New Roman"/>
          <w:sz w:val="24"/>
          <w:szCs w:val="24"/>
        </w:rPr>
        <w:t xml:space="preserve"> mundi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nihil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EA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procurare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. Hic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Dominus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interogauit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Job</w:t>
      </w:r>
      <w:r w:rsidR="00220B0A" w:rsidRPr="00BD334B">
        <w:rPr>
          <w:rFonts w:ascii="Times New Roman" w:hAnsi="Times New Roman" w:cs="Times New Roman"/>
          <w:sz w:val="24"/>
          <w:szCs w:val="24"/>
        </w:rPr>
        <w:t xml:space="preserve"> [1:7]: </w:t>
      </w:r>
      <w:proofErr w:type="spellStart"/>
      <w:r w:rsidR="00220B0A" w:rsidRPr="00BD334B">
        <w:rPr>
          <w:rFonts w:ascii="Times New Roman" w:hAnsi="Times New Roman" w:cs="Times New Roman"/>
          <w:i/>
          <w:iCs/>
          <w:sz w:val="24"/>
          <w:szCs w:val="24"/>
        </w:rPr>
        <w:t>Vnde</w:t>
      </w:r>
      <w:proofErr w:type="spellEnd"/>
      <w:r w:rsidR="00220B0A" w:rsidRPr="00BD33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0B0A" w:rsidRPr="00BD334B">
        <w:rPr>
          <w:rFonts w:ascii="Times New Roman" w:hAnsi="Times New Roman" w:cs="Times New Roman"/>
          <w:i/>
          <w:iCs/>
          <w:sz w:val="24"/>
          <w:szCs w:val="24"/>
        </w:rPr>
        <w:t>venis</w:t>
      </w:r>
      <w:proofErr w:type="spellEnd"/>
      <w:r w:rsidR="00220B0A" w:rsidRPr="00BD334B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220B0A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B0A" w:rsidRPr="00BD334B">
        <w:rPr>
          <w:rFonts w:ascii="Times New Roman" w:hAnsi="Times New Roman" w:cs="Times New Roman"/>
          <w:sz w:val="24"/>
          <w:szCs w:val="24"/>
        </w:rPr>
        <w:t>Respondit</w:t>
      </w:r>
      <w:proofErr w:type="spellEnd"/>
      <w:r w:rsidR="00220B0A"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0B0A" w:rsidRPr="00BD334B">
        <w:rPr>
          <w:rFonts w:ascii="Times New Roman" w:hAnsi="Times New Roman" w:cs="Times New Roman"/>
          <w:i/>
          <w:iCs/>
          <w:sz w:val="24"/>
          <w:szCs w:val="24"/>
        </w:rPr>
        <w:t>Circuiui</w:t>
      </w:r>
      <w:proofErr w:type="spellEnd"/>
      <w:r w:rsidR="00220B0A" w:rsidRPr="00BD33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0B0A" w:rsidRPr="00BD334B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 w:rsidR="00220B0A" w:rsidRPr="00BD334B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220B0A" w:rsidRPr="00BD334B">
        <w:rPr>
          <w:rFonts w:ascii="Times New Roman" w:hAnsi="Times New Roman" w:cs="Times New Roman"/>
          <w:i/>
          <w:iCs/>
          <w:sz w:val="24"/>
          <w:szCs w:val="24"/>
        </w:rPr>
        <w:t>perambulaui</w:t>
      </w:r>
      <w:proofErr w:type="spellEnd"/>
      <w:r w:rsidR="00220B0A" w:rsidRPr="00BD33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0B0A" w:rsidRPr="00BD334B">
        <w:rPr>
          <w:rFonts w:ascii="Times New Roman" w:hAnsi="Times New Roman" w:cs="Times New Roman"/>
          <w:i/>
          <w:iCs/>
          <w:sz w:val="24"/>
          <w:szCs w:val="24"/>
        </w:rPr>
        <w:t>eam</w:t>
      </w:r>
      <w:proofErr w:type="spellEnd"/>
      <w:r w:rsidR="00220B0A" w:rsidRPr="00BD334B">
        <w:rPr>
          <w:rFonts w:ascii="Times New Roman" w:hAnsi="Times New Roman" w:cs="Times New Roman"/>
          <w:sz w:val="24"/>
          <w:szCs w:val="24"/>
        </w:rPr>
        <w:t>. Non</w:t>
      </w:r>
      <w:r w:rsidR="00EA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B0A" w:rsidRPr="00BD334B">
        <w:rPr>
          <w:rFonts w:ascii="Times New Roman" w:hAnsi="Times New Roman" w:cs="Times New Roman"/>
          <w:sz w:val="24"/>
          <w:szCs w:val="24"/>
        </w:rPr>
        <w:t>vacat</w:t>
      </w:r>
      <w:proofErr w:type="spellEnd"/>
      <w:r w:rsidR="00220B0A" w:rsidRPr="00BD334B">
        <w:rPr>
          <w:rFonts w:ascii="Times New Roman" w:hAnsi="Times New Roman" w:cs="Times New Roman"/>
          <w:sz w:val="24"/>
          <w:szCs w:val="24"/>
        </w:rPr>
        <w:t xml:space="preserve"> diabolo </w:t>
      </w:r>
      <w:proofErr w:type="spellStart"/>
      <w:r w:rsidR="00220B0A" w:rsidRPr="00BD334B">
        <w:rPr>
          <w:rFonts w:ascii="Times New Roman" w:hAnsi="Times New Roman" w:cs="Times New Roman"/>
          <w:sz w:val="24"/>
          <w:szCs w:val="24"/>
        </w:rPr>
        <w:t>comedere</w:t>
      </w:r>
      <w:proofErr w:type="spellEnd"/>
      <w:r w:rsidR="00220B0A" w:rsidRPr="00BD334B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220B0A" w:rsidRPr="00BD334B">
        <w:rPr>
          <w:rFonts w:ascii="Times New Roman" w:hAnsi="Times New Roman" w:cs="Times New Roman"/>
          <w:sz w:val="24"/>
          <w:szCs w:val="24"/>
        </w:rPr>
        <w:t>dormire</w:t>
      </w:r>
      <w:proofErr w:type="spellEnd"/>
      <w:r w:rsidR="00220B0A" w:rsidRPr="00BD334B">
        <w:rPr>
          <w:rFonts w:ascii="Times New Roman" w:hAnsi="Times New Roman" w:cs="Times New Roman"/>
          <w:sz w:val="24"/>
          <w:szCs w:val="24"/>
        </w:rPr>
        <w:t xml:space="preserve"> ne forte </w:t>
      </w:r>
      <w:proofErr w:type="spellStart"/>
      <w:r w:rsidR="00220B0A" w:rsidRPr="00BD334B">
        <w:rPr>
          <w:rFonts w:ascii="Times New Roman" w:hAnsi="Times New Roman" w:cs="Times New Roman"/>
          <w:sz w:val="24"/>
          <w:szCs w:val="24"/>
        </w:rPr>
        <w:t>impediatur</w:t>
      </w:r>
      <w:proofErr w:type="spellEnd"/>
      <w:r w:rsidR="00220B0A" w:rsidRPr="00BD33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20B0A" w:rsidRPr="00BD334B">
        <w:rPr>
          <w:rFonts w:ascii="Times New Roman" w:hAnsi="Times New Roman" w:cs="Times New Roman"/>
          <w:sz w:val="24"/>
          <w:szCs w:val="24"/>
        </w:rPr>
        <w:t>procuracione</w:t>
      </w:r>
      <w:proofErr w:type="spellEnd"/>
      <w:r w:rsidR="00220B0A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B0A" w:rsidRPr="00BD334B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="00220B0A" w:rsidRPr="00BD334B">
        <w:rPr>
          <w:rFonts w:ascii="Times New Roman" w:hAnsi="Times New Roman" w:cs="Times New Roman"/>
          <w:sz w:val="24"/>
          <w:szCs w:val="24"/>
        </w:rPr>
        <w:t xml:space="preserve">, Job 30[:17]: </w:t>
      </w:r>
      <w:r w:rsidR="00220B0A" w:rsidRPr="00BD334B">
        <w:rPr>
          <w:rFonts w:ascii="Times New Roman" w:hAnsi="Times New Roman" w:cs="Times New Roman"/>
          <w:i/>
          <w:iCs/>
          <w:sz w:val="24"/>
          <w:szCs w:val="24"/>
        </w:rPr>
        <w:t xml:space="preserve">Qui me </w:t>
      </w:r>
      <w:proofErr w:type="spellStart"/>
      <w:r w:rsidR="00220B0A" w:rsidRPr="00BD334B">
        <w:rPr>
          <w:rFonts w:ascii="Times New Roman" w:hAnsi="Times New Roman" w:cs="Times New Roman"/>
          <w:i/>
          <w:iCs/>
          <w:sz w:val="24"/>
          <w:szCs w:val="24"/>
        </w:rPr>
        <w:t>comedunt</w:t>
      </w:r>
      <w:proofErr w:type="spellEnd"/>
      <w:r w:rsidR="00220B0A" w:rsidRPr="00BD334B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220B0A" w:rsidRPr="00BD334B">
        <w:rPr>
          <w:rFonts w:ascii="Times New Roman" w:hAnsi="Times New Roman" w:cs="Times New Roman"/>
          <w:i/>
          <w:iCs/>
          <w:sz w:val="24"/>
          <w:szCs w:val="24"/>
        </w:rPr>
        <w:t>dormiunt</w:t>
      </w:r>
      <w:proofErr w:type="spellEnd"/>
      <w:r w:rsidR="00220B0A" w:rsidRPr="00BD334B">
        <w:rPr>
          <w:rFonts w:ascii="Times New Roman" w:hAnsi="Times New Roman" w:cs="Times New Roman"/>
          <w:sz w:val="24"/>
          <w:szCs w:val="24"/>
        </w:rPr>
        <w:t>.</w:t>
      </w:r>
      <w:r w:rsidR="000B18A9" w:rsidRPr="00BD33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7970D" w14:textId="4FA3DC18" w:rsidR="000B18A9" w:rsidRPr="00BD334B" w:rsidRDefault="000B18A9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334B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signum</w:t>
      </w:r>
      <w:r w:rsidR="00EA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diabolus in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occupacione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saciatur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Ymmo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BD334B">
        <w:rPr>
          <w:rFonts w:ascii="Times New Roman" w:hAnsi="Times New Roman" w:cs="Times New Roman"/>
          <w:i/>
          <w:iCs/>
          <w:sz w:val="24"/>
          <w:szCs w:val="24"/>
        </w:rPr>
        <w:t>leo</w:t>
      </w:r>
      <w:proofErr w:type="spellEnd"/>
      <w:r w:rsidRPr="00BD334B">
        <w:rPr>
          <w:rFonts w:ascii="Times New Roman" w:hAnsi="Times New Roman" w:cs="Times New Roman"/>
          <w:i/>
          <w:iCs/>
          <w:sz w:val="24"/>
          <w:szCs w:val="24"/>
        </w:rPr>
        <w:t xml:space="preserve"> circuit, </w:t>
      </w:r>
      <w:proofErr w:type="spellStart"/>
      <w:r w:rsidRPr="00BD334B">
        <w:rPr>
          <w:rFonts w:ascii="Times New Roman" w:hAnsi="Times New Roman" w:cs="Times New Roman"/>
          <w:i/>
          <w:iCs/>
          <w:sz w:val="24"/>
          <w:szCs w:val="24"/>
        </w:rPr>
        <w:t>querens</w:t>
      </w:r>
      <w:proofErr w:type="spellEnd"/>
      <w:r w:rsidRPr="00BD33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i/>
          <w:iCs/>
          <w:sz w:val="24"/>
          <w:szCs w:val="24"/>
        </w:rPr>
        <w:t>quem</w:t>
      </w:r>
      <w:proofErr w:type="spellEnd"/>
      <w:r w:rsidRPr="00BD33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i/>
          <w:iCs/>
          <w:sz w:val="24"/>
          <w:szCs w:val="24"/>
        </w:rPr>
        <w:t>devoret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, [1] Pet. 5[:8]. Semper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famelicus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sitibundus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>,</w:t>
      </w:r>
      <w:r w:rsidR="00011C43" w:rsidRPr="00BD334B">
        <w:rPr>
          <w:rFonts w:ascii="Times New Roman" w:hAnsi="Times New Roman" w:cs="Times New Roman"/>
          <w:sz w:val="24"/>
          <w:szCs w:val="24"/>
        </w:rPr>
        <w:t xml:space="preserve"> Job 40[:18]: </w:t>
      </w:r>
      <w:proofErr w:type="spellStart"/>
      <w:r w:rsidR="00011C43" w:rsidRPr="00BD334B">
        <w:rPr>
          <w:rFonts w:ascii="Times New Roman" w:hAnsi="Times New Roman" w:cs="Times New Roman"/>
          <w:i/>
          <w:sz w:val="24"/>
          <w:szCs w:val="24"/>
        </w:rPr>
        <w:t>Absorbebit</w:t>
      </w:r>
      <w:proofErr w:type="spellEnd"/>
      <w:r w:rsidR="00011C43" w:rsidRPr="00BD3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1C43" w:rsidRPr="00BD334B">
        <w:rPr>
          <w:rFonts w:ascii="Times New Roman" w:hAnsi="Times New Roman" w:cs="Times New Roman"/>
          <w:i/>
          <w:sz w:val="24"/>
          <w:szCs w:val="24"/>
        </w:rPr>
        <w:t>fluvium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seculares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fluunt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impetu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, </w:t>
      </w:r>
      <w:r w:rsidR="00011C43" w:rsidRPr="00BD334B">
        <w:rPr>
          <w:rFonts w:ascii="Times New Roman" w:hAnsi="Times New Roman" w:cs="Times New Roman"/>
          <w:i/>
          <w:sz w:val="24"/>
          <w:szCs w:val="24"/>
        </w:rPr>
        <w:t xml:space="preserve">et non </w:t>
      </w:r>
      <w:proofErr w:type="spellStart"/>
      <w:r w:rsidR="00011C43" w:rsidRPr="00BD334B">
        <w:rPr>
          <w:rFonts w:ascii="Times New Roman" w:hAnsi="Times New Roman" w:cs="Times New Roman"/>
          <w:i/>
          <w:sz w:val="24"/>
          <w:szCs w:val="24"/>
        </w:rPr>
        <w:t>mirabitur</w:t>
      </w:r>
      <w:proofErr w:type="spellEnd"/>
      <w:r w:rsidR="00011C43" w:rsidRPr="00BD334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11C43" w:rsidRPr="00BD334B">
        <w:rPr>
          <w:rFonts w:ascii="Times New Roman" w:hAnsi="Times New Roman" w:cs="Times New Roman"/>
          <w:i/>
          <w:sz w:val="24"/>
          <w:szCs w:val="24"/>
        </w:rPr>
        <w:t>habet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, </w:t>
      </w:r>
      <w:r w:rsidR="00011C43" w:rsidRPr="00BD334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fiducia </w:t>
      </w:r>
      <w:proofErr w:type="spellStart"/>
      <w:r w:rsidR="00011C43" w:rsidRPr="00BD334B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="00011C43" w:rsidRPr="00BD3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1C43" w:rsidRPr="00BD334B">
        <w:rPr>
          <w:rFonts w:ascii="Times New Roman" w:hAnsi="Times New Roman" w:cs="Times New Roman"/>
          <w:i/>
          <w:sz w:val="24"/>
          <w:szCs w:val="24"/>
        </w:rPr>
        <w:t>influat</w:t>
      </w:r>
      <w:proofErr w:type="spellEnd"/>
      <w:r w:rsidR="00011C43" w:rsidRPr="00BD3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1C43" w:rsidRPr="00BD334B">
        <w:rPr>
          <w:rFonts w:ascii="Times New Roman" w:hAnsi="Times New Roman" w:cs="Times New Roman"/>
          <w:i/>
          <w:sz w:val="24"/>
          <w:szCs w:val="24"/>
        </w:rPr>
        <w:t>Jordanis</w:t>
      </w:r>
      <w:proofErr w:type="spellEnd"/>
      <w:r w:rsidR="00011C43" w:rsidRPr="00BD334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011C43" w:rsidRPr="00BD334B">
        <w:rPr>
          <w:rFonts w:ascii="Times New Roman" w:hAnsi="Times New Roman" w:cs="Times New Roman"/>
          <w:i/>
          <w:sz w:val="24"/>
          <w:szCs w:val="24"/>
        </w:rPr>
        <w:t>os</w:t>
      </w:r>
      <w:proofErr w:type="spellEnd"/>
      <w:r w:rsidR="00011C43" w:rsidRPr="00BD3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1C43" w:rsidRPr="00BD334B">
        <w:rPr>
          <w:rFonts w:ascii="Times New Roman" w:hAnsi="Times New Roman" w:cs="Times New Roman"/>
          <w:i/>
          <w:sz w:val="24"/>
          <w:szCs w:val="24"/>
        </w:rPr>
        <w:t>eius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viri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ecclesiastici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. Exemplum in </w:t>
      </w:r>
      <w:r w:rsidR="00011C43" w:rsidRPr="00BD334B">
        <w:rPr>
          <w:rFonts w:ascii="Times New Roman" w:hAnsi="Times New Roman" w:cs="Times New Roman"/>
          <w:i/>
          <w:sz w:val="24"/>
          <w:szCs w:val="24"/>
        </w:rPr>
        <w:t>Vitis patrum</w:t>
      </w:r>
      <w:r w:rsidR="00011C43" w:rsidRPr="00BD334B">
        <w:rPr>
          <w:rFonts w:ascii="Times New Roman" w:hAnsi="Times New Roman" w:cs="Times New Roman"/>
          <w:sz w:val="24"/>
          <w:szCs w:val="24"/>
        </w:rPr>
        <w:t>,</w:t>
      </w:r>
      <w:r w:rsidR="00011C43" w:rsidRPr="00BD33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1C43" w:rsidRPr="00BD334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C43" w:rsidRPr="00BD334B">
        <w:rPr>
          <w:rFonts w:ascii="Times New Roman" w:hAnsi="Times New Roman" w:cs="Times New Roman"/>
          <w:sz w:val="24"/>
          <w:szCs w:val="24"/>
        </w:rPr>
        <w:t>demonium</w:t>
      </w:r>
      <w:proofErr w:type="spellEnd"/>
      <w:r w:rsidR="00011C43" w:rsidRPr="00BD334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561EA97" w14:textId="061275FC" w:rsidR="000B18A9" w:rsidRPr="00BD334B" w:rsidRDefault="000B18A9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334B">
        <w:rPr>
          <w:rFonts w:ascii="Times New Roman" w:hAnsi="Times New Roman" w:cs="Times New Roman"/>
          <w:sz w:val="24"/>
          <w:szCs w:val="24"/>
        </w:rPr>
        <w:t>/fol. 281rb/</w:t>
      </w:r>
    </w:p>
    <w:p w14:paraId="59A131C7" w14:textId="77777777" w:rsidR="005A65B8" w:rsidRDefault="00011C43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334B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singuli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reddebatur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rationem</w:t>
      </w:r>
      <w:proofErr w:type="spellEnd"/>
      <w:r w:rsidR="000B18A9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18A9" w:rsidRPr="00BD334B">
        <w:rPr>
          <w:rFonts w:ascii="Times New Roman" w:hAnsi="Times New Roman" w:cs="Times New Roman"/>
          <w:sz w:val="24"/>
          <w:szCs w:val="24"/>
        </w:rPr>
        <w:t xml:space="preserve">de </w:t>
      </w:r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</w:t>
      </w:r>
      <w:r w:rsidR="000F4CD2">
        <w:rPr>
          <w:rFonts w:ascii="Times New Roman" w:hAnsi="Times New Roman" w:cs="Times New Roman"/>
          <w:sz w:val="24"/>
          <w:szCs w:val="24"/>
        </w:rPr>
        <w:t>ro</w:t>
      </w:r>
      <w:r w:rsidRPr="00BD334B">
        <w:rPr>
          <w:rFonts w:ascii="Times New Roman" w:hAnsi="Times New Roman" w:cs="Times New Roman"/>
          <w:sz w:val="24"/>
          <w:szCs w:val="24"/>
        </w:rPr>
        <w:t>cu</w:t>
      </w:r>
      <w:r w:rsidR="000F4CD2">
        <w:rPr>
          <w:rFonts w:ascii="Times New Roman" w:hAnsi="Times New Roman" w:cs="Times New Roman"/>
          <w:sz w:val="24"/>
          <w:szCs w:val="24"/>
        </w:rPr>
        <w:t>ra</w:t>
      </w:r>
      <w:r w:rsidRPr="00BD334B">
        <w:rPr>
          <w:rFonts w:ascii="Times New Roman" w:hAnsi="Times New Roman" w:cs="Times New Roman"/>
          <w:sz w:val="24"/>
          <w:szCs w:val="24"/>
        </w:rPr>
        <w:t>cion</w:t>
      </w:r>
      <w:r w:rsidR="000B18A9" w:rsidRPr="00BD334B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su</w:t>
      </w:r>
      <w:r w:rsidR="000B18A9" w:rsidRPr="00BD33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, set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qui in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quadraginta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annis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precipitauerat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monachum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coronatus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incathedratus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iuxta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principem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demonum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E0F6F3" w14:textId="77777777" w:rsidR="005A65B8" w:rsidRDefault="000B18A9" w:rsidP="00EA69DC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D334B">
        <w:rPr>
          <w:rFonts w:ascii="Times New Roman" w:hAnsi="Times New Roman" w:cs="Times New Roman"/>
          <w:sz w:val="24"/>
          <w:szCs w:val="24"/>
        </w:rPr>
        <w:t xml:space="preserve">¶ </w:t>
      </w:r>
      <w:r w:rsidR="003F7955" w:rsidRPr="00BD334B">
        <w:rPr>
          <w:rFonts w:ascii="Times New Roman" w:hAnsi="Times New Roman" w:cs="Times New Roman"/>
          <w:sz w:val="24"/>
          <w:szCs w:val="24"/>
        </w:rPr>
        <w:t>De t</w:t>
      </w:r>
      <w:r w:rsidRPr="00BD334B">
        <w:rPr>
          <w:rFonts w:ascii="Times New Roman" w:hAnsi="Times New Roman" w:cs="Times New Roman"/>
          <w:sz w:val="24"/>
          <w:szCs w:val="24"/>
        </w:rPr>
        <w:t xml:space="preserve">ercio,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55" w:rsidRPr="00BD334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infirmitas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r w:rsidR="003F7955" w:rsidRPr="00BD334B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3F7955" w:rsidRPr="00BD334B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3F795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55" w:rsidRPr="00BD334B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="003F795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55" w:rsidRPr="00BD334B">
        <w:rPr>
          <w:rFonts w:ascii="Times New Roman" w:hAnsi="Times New Roman" w:cs="Times New Roman"/>
          <w:sz w:val="24"/>
          <w:szCs w:val="24"/>
        </w:rPr>
        <w:t>febris</w:t>
      </w:r>
      <w:proofErr w:type="spellEnd"/>
      <w:r w:rsidR="003F795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55" w:rsidRPr="00BD334B">
        <w:rPr>
          <w:rFonts w:ascii="Times New Roman" w:hAnsi="Times New Roman" w:cs="Times New Roman"/>
          <w:sz w:val="24"/>
          <w:szCs w:val="24"/>
        </w:rPr>
        <w:t>terciana</w:t>
      </w:r>
      <w:proofErr w:type="spellEnd"/>
      <w:r w:rsidR="005A65B8">
        <w:rPr>
          <w:rFonts w:ascii="Times New Roman" w:hAnsi="Times New Roman" w:cs="Times New Roman"/>
          <w:sz w:val="24"/>
          <w:szCs w:val="24"/>
        </w:rPr>
        <w:t xml:space="preserve"> </w:t>
      </w:r>
      <w:r w:rsidR="003F7955" w:rsidRPr="00BD334B">
        <w:rPr>
          <w:rFonts w:ascii="Times New Roman" w:hAnsi="Times New Roman" w:cs="Times New Roman"/>
          <w:sz w:val="24"/>
          <w:szCs w:val="24"/>
        </w:rPr>
        <w:t xml:space="preserve">propter </w:t>
      </w:r>
      <w:proofErr w:type="spellStart"/>
      <w:r w:rsidR="003F7955" w:rsidRPr="00BD334B">
        <w:rPr>
          <w:rFonts w:ascii="Times New Roman" w:hAnsi="Times New Roman" w:cs="Times New Roman"/>
          <w:sz w:val="24"/>
          <w:szCs w:val="24"/>
        </w:rPr>
        <w:t>triplicem</w:t>
      </w:r>
      <w:proofErr w:type="spellEnd"/>
      <w:r w:rsidR="003F795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55" w:rsidRPr="00BD334B">
        <w:rPr>
          <w:rFonts w:ascii="Times New Roman" w:hAnsi="Times New Roman" w:cs="Times New Roman"/>
          <w:sz w:val="24"/>
          <w:szCs w:val="24"/>
        </w:rPr>
        <w:t>concupiscenciam</w:t>
      </w:r>
      <w:proofErr w:type="spellEnd"/>
      <w:r w:rsidR="003F795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55" w:rsidRPr="00BD334B">
        <w:rPr>
          <w:rFonts w:ascii="Times New Roman" w:hAnsi="Times New Roman" w:cs="Times New Roman"/>
          <w:sz w:val="24"/>
          <w:szCs w:val="24"/>
        </w:rPr>
        <w:t>deliciarum</w:t>
      </w:r>
      <w:proofErr w:type="spellEnd"/>
      <w:r w:rsidR="000F4CD2">
        <w:rPr>
          <w:rFonts w:ascii="Times New Roman" w:hAnsi="Times New Roman" w:cs="Times New Roman"/>
          <w:sz w:val="24"/>
          <w:szCs w:val="24"/>
        </w:rPr>
        <w:t>,</w:t>
      </w:r>
      <w:r w:rsidR="003F795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55" w:rsidRPr="00BD334B">
        <w:rPr>
          <w:rFonts w:ascii="Times New Roman" w:hAnsi="Times New Roman" w:cs="Times New Roman"/>
          <w:sz w:val="24"/>
          <w:szCs w:val="24"/>
        </w:rPr>
        <w:t>diuiciarum</w:t>
      </w:r>
      <w:proofErr w:type="spellEnd"/>
      <w:r w:rsidR="000F4CD2">
        <w:rPr>
          <w:rFonts w:ascii="Times New Roman" w:hAnsi="Times New Roman" w:cs="Times New Roman"/>
          <w:sz w:val="24"/>
          <w:szCs w:val="24"/>
        </w:rPr>
        <w:t>,</w:t>
      </w:r>
      <w:r w:rsidR="005A65B8">
        <w:rPr>
          <w:rFonts w:ascii="Times New Roman" w:hAnsi="Times New Roman" w:cs="Times New Roman"/>
          <w:sz w:val="24"/>
          <w:szCs w:val="24"/>
        </w:rPr>
        <w:t xml:space="preserve"> </w:t>
      </w:r>
      <w:r w:rsidR="003F7955" w:rsidRPr="00BD334B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3F7955" w:rsidRPr="00BD334B">
        <w:rPr>
          <w:rFonts w:ascii="Times New Roman" w:hAnsi="Times New Roman" w:cs="Times New Roman"/>
          <w:sz w:val="24"/>
          <w:szCs w:val="24"/>
        </w:rPr>
        <w:t>honorum</w:t>
      </w:r>
      <w:proofErr w:type="spellEnd"/>
      <w:r w:rsidR="003F7955" w:rsidRPr="00BD334B">
        <w:rPr>
          <w:rFonts w:ascii="Times New Roman" w:hAnsi="Times New Roman" w:cs="Times New Roman"/>
          <w:sz w:val="24"/>
          <w:szCs w:val="24"/>
        </w:rPr>
        <w:t xml:space="preserve"> de quibus 1 Joan. 2[:16]: </w:t>
      </w:r>
      <w:proofErr w:type="spellStart"/>
      <w:r w:rsidR="003F7955" w:rsidRPr="00BD334B">
        <w:rPr>
          <w:rFonts w:ascii="Times New Roman" w:hAnsi="Times New Roman" w:cs="Times New Roman"/>
          <w:i/>
          <w:sz w:val="24"/>
          <w:szCs w:val="24"/>
        </w:rPr>
        <w:t>Omne</w:t>
      </w:r>
      <w:proofErr w:type="spellEnd"/>
      <w:r w:rsidR="003F7955" w:rsidRPr="00BD3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7955" w:rsidRPr="00BD334B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="003F7955" w:rsidRPr="00BD334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3F7955" w:rsidRPr="00BD334B">
        <w:rPr>
          <w:rFonts w:ascii="Times New Roman" w:hAnsi="Times New Roman" w:cs="Times New Roman"/>
          <w:i/>
          <w:sz w:val="24"/>
          <w:szCs w:val="24"/>
        </w:rPr>
        <w:t>mundo</w:t>
      </w:r>
      <w:proofErr w:type="spellEnd"/>
      <w:r w:rsidR="003F7955" w:rsidRPr="00BD3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7955" w:rsidRPr="00BD334B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3F7955" w:rsidRPr="00BD334B">
        <w:rPr>
          <w:rFonts w:ascii="Times New Roman" w:hAnsi="Times New Roman" w:cs="Times New Roman"/>
          <w:sz w:val="24"/>
          <w:szCs w:val="24"/>
        </w:rPr>
        <w:t xml:space="preserve">, aut </w:t>
      </w:r>
      <w:proofErr w:type="spellStart"/>
      <w:r w:rsidR="003F7955" w:rsidRPr="00BD334B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3F7955" w:rsidRPr="00BD3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7955" w:rsidRPr="00BD334B">
        <w:rPr>
          <w:rFonts w:ascii="Times New Roman" w:hAnsi="Times New Roman" w:cs="Times New Roman"/>
          <w:i/>
          <w:sz w:val="24"/>
          <w:szCs w:val="24"/>
        </w:rPr>
        <w:t>concupiscentia</w:t>
      </w:r>
      <w:proofErr w:type="spellEnd"/>
      <w:r w:rsidR="003F7955" w:rsidRPr="00BD3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7955" w:rsidRPr="00BD334B">
        <w:rPr>
          <w:rFonts w:ascii="Times New Roman" w:hAnsi="Times New Roman" w:cs="Times New Roman"/>
          <w:i/>
          <w:sz w:val="24"/>
          <w:szCs w:val="24"/>
        </w:rPr>
        <w:t>carnis</w:t>
      </w:r>
      <w:proofErr w:type="spellEnd"/>
      <w:r w:rsidR="003F7955" w:rsidRPr="00BD334B">
        <w:rPr>
          <w:rFonts w:ascii="Times New Roman" w:hAnsi="Times New Roman" w:cs="Times New Roman"/>
          <w:sz w:val="24"/>
          <w:szCs w:val="24"/>
        </w:rPr>
        <w:t xml:space="preserve">, aut </w:t>
      </w:r>
      <w:proofErr w:type="spellStart"/>
      <w:r w:rsidR="003F7955" w:rsidRPr="00BD334B">
        <w:rPr>
          <w:rFonts w:ascii="Times New Roman" w:hAnsi="Times New Roman" w:cs="Times New Roman"/>
          <w:i/>
          <w:sz w:val="24"/>
          <w:szCs w:val="24"/>
        </w:rPr>
        <w:t>concupiscentia</w:t>
      </w:r>
      <w:proofErr w:type="spellEnd"/>
      <w:r w:rsidR="003F7955" w:rsidRPr="00BD3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7955" w:rsidRPr="00BD334B">
        <w:rPr>
          <w:rFonts w:ascii="Times New Roman" w:hAnsi="Times New Roman" w:cs="Times New Roman"/>
          <w:i/>
          <w:sz w:val="24"/>
          <w:szCs w:val="24"/>
        </w:rPr>
        <w:t>oculorum</w:t>
      </w:r>
      <w:proofErr w:type="spellEnd"/>
      <w:r w:rsidR="003F7955" w:rsidRPr="00BD334B">
        <w:rPr>
          <w:rFonts w:ascii="Times New Roman" w:hAnsi="Times New Roman" w:cs="Times New Roman"/>
          <w:sz w:val="24"/>
          <w:szCs w:val="24"/>
        </w:rPr>
        <w:t xml:space="preserve">, aut </w:t>
      </w:r>
      <w:r w:rsidR="003F7955" w:rsidRPr="00BD334B">
        <w:rPr>
          <w:rFonts w:ascii="Times New Roman" w:hAnsi="Times New Roman" w:cs="Times New Roman"/>
          <w:i/>
          <w:sz w:val="24"/>
          <w:szCs w:val="24"/>
        </w:rPr>
        <w:t xml:space="preserve">superbia </w:t>
      </w:r>
      <w:proofErr w:type="spellStart"/>
      <w:r w:rsidR="003F7955" w:rsidRPr="00BD334B">
        <w:rPr>
          <w:rFonts w:ascii="Times New Roman" w:hAnsi="Times New Roman" w:cs="Times New Roman"/>
          <w:i/>
          <w:sz w:val="24"/>
          <w:szCs w:val="24"/>
        </w:rPr>
        <w:t>vitæ</w:t>
      </w:r>
      <w:proofErr w:type="spellEnd"/>
      <w:r w:rsidR="003F7955" w:rsidRPr="00BD334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F63F49C" w14:textId="2707373D" w:rsidR="005A65B8" w:rsidRDefault="003F7955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334B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quartana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quadruplicem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modum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peccandi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, scilicet, cordis,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oris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operis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consuetudinis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. Contra que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quater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, Can. 6[:12]: </w:t>
      </w:r>
      <w:proofErr w:type="spellStart"/>
      <w:r w:rsidRPr="00BD334B">
        <w:rPr>
          <w:rFonts w:ascii="Times New Roman" w:hAnsi="Times New Roman" w:cs="Times New Roman"/>
          <w:i/>
          <w:sz w:val="24"/>
          <w:szCs w:val="24"/>
        </w:rPr>
        <w:t>Revertere</w:t>
      </w:r>
      <w:proofErr w:type="spellEnd"/>
      <w:r w:rsidRPr="00BD334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D334B">
        <w:rPr>
          <w:rFonts w:ascii="Times New Roman" w:hAnsi="Times New Roman" w:cs="Times New Roman"/>
          <w:i/>
          <w:sz w:val="24"/>
          <w:szCs w:val="24"/>
        </w:rPr>
        <w:t>revertere</w:t>
      </w:r>
      <w:proofErr w:type="spellEnd"/>
      <w:r w:rsidRPr="00BD334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D334B">
        <w:rPr>
          <w:rFonts w:ascii="Times New Roman" w:hAnsi="Times New Roman" w:cs="Times New Roman"/>
          <w:iCs/>
          <w:sz w:val="24"/>
          <w:szCs w:val="24"/>
        </w:rPr>
        <w:t>Sunamitis</w:t>
      </w:r>
      <w:proofErr w:type="spellEnd"/>
      <w:r w:rsidRPr="00BD334B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BD334B">
        <w:rPr>
          <w:rFonts w:ascii="Times New Roman" w:hAnsi="Times New Roman" w:cs="Times New Roman"/>
          <w:i/>
          <w:sz w:val="24"/>
          <w:szCs w:val="24"/>
        </w:rPr>
        <w:t>revertere</w:t>
      </w:r>
      <w:proofErr w:type="spellEnd"/>
      <w:r w:rsidRPr="00BD334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D334B">
        <w:rPr>
          <w:rFonts w:ascii="Times New Roman" w:hAnsi="Times New Roman" w:cs="Times New Roman"/>
          <w:i/>
          <w:sz w:val="24"/>
          <w:szCs w:val="24"/>
        </w:rPr>
        <w:t>revertere</w:t>
      </w:r>
      <w:proofErr w:type="spellEnd"/>
      <w:r w:rsidR="006E259B"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259B" w:rsidRPr="00BD334B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="006E259B" w:rsidRPr="00BD33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E259B" w:rsidRPr="00BD334B">
        <w:rPr>
          <w:rFonts w:ascii="Times New Roman" w:hAnsi="Times New Roman" w:cs="Times New Roman"/>
          <w:i/>
          <w:iCs/>
          <w:sz w:val="24"/>
          <w:szCs w:val="24"/>
        </w:rPr>
        <w:t>intueamur</w:t>
      </w:r>
      <w:proofErr w:type="spellEnd"/>
      <w:r w:rsidR="006E259B" w:rsidRPr="00BD33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E259B" w:rsidRPr="00BD334B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6E259B" w:rsidRPr="00BD334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cotidiana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superbie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que tam </w:t>
      </w:r>
      <w:proofErr w:type="spellStart"/>
      <w:r w:rsidR="006E259B" w:rsidRPr="00BD334B">
        <w:rPr>
          <w:rFonts w:ascii="Times New Roman" w:hAnsi="Times New Roman" w:cs="Times New Roman"/>
          <w:sz w:val="24"/>
          <w:szCs w:val="24"/>
        </w:rPr>
        <w:t>iugiter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est</w:t>
      </w:r>
      <w:r w:rsidR="006E259B" w:rsidRPr="00BD334B">
        <w:rPr>
          <w:rFonts w:ascii="Times New Roman" w:hAnsi="Times New Roman" w:cs="Times New Roman"/>
          <w:sz w:val="24"/>
          <w:szCs w:val="24"/>
        </w:rPr>
        <w:t>.</w:t>
      </w:r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podagra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gutta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pedum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accidiam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et</w:t>
      </w:r>
      <w:r w:rsidR="006E259B" w:rsidRPr="00BD334B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paralisis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manuum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propter</w:t>
      </w:r>
      <w:r w:rsidR="00B74B4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inaffection</w:t>
      </w:r>
      <w:r w:rsidR="00B74B45" w:rsidRPr="00BD334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86E9B">
        <w:rPr>
          <w:rFonts w:ascii="Times New Roman" w:hAnsi="Times New Roman" w:cs="Times New Roman"/>
          <w:sz w:val="24"/>
          <w:szCs w:val="24"/>
        </w:rPr>
        <w:t>im</w:t>
      </w:r>
      <w:r w:rsidR="00B74B45" w:rsidRPr="00BD334B">
        <w:rPr>
          <w:rFonts w:ascii="Times New Roman" w:hAnsi="Times New Roman" w:cs="Times New Roman"/>
          <w:sz w:val="24"/>
          <w:szCs w:val="24"/>
        </w:rPr>
        <w:t>misericordie</w:t>
      </w:r>
      <w:proofErr w:type="spellEnd"/>
      <w:r w:rsidR="00E86E9B">
        <w:rPr>
          <w:rFonts w:ascii="Times New Roman" w:hAnsi="Times New Roman" w:cs="Times New Roman"/>
          <w:sz w:val="24"/>
          <w:szCs w:val="24"/>
        </w:rPr>
        <w:t>.</w:t>
      </w:r>
      <w:r w:rsidR="00B74B4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E9B">
        <w:rPr>
          <w:rFonts w:ascii="Times New Roman" w:hAnsi="Times New Roman" w:cs="Times New Roman"/>
          <w:sz w:val="24"/>
          <w:szCs w:val="24"/>
        </w:rPr>
        <w:t>H</w:t>
      </w:r>
      <w:r w:rsidRPr="00BD334B">
        <w:rPr>
          <w:rFonts w:ascii="Times New Roman" w:hAnsi="Times New Roman" w:cs="Times New Roman"/>
          <w:sz w:val="24"/>
          <w:szCs w:val="24"/>
        </w:rPr>
        <w:t>ydropi</w:t>
      </w:r>
      <w:r w:rsidR="00B74B45" w:rsidRPr="00BD334B">
        <w:rPr>
          <w:rFonts w:ascii="Times New Roman" w:hAnsi="Times New Roman" w:cs="Times New Roman"/>
          <w:sz w:val="24"/>
          <w:szCs w:val="24"/>
        </w:rPr>
        <w:t>c</w:t>
      </w:r>
      <w:r w:rsidRPr="00BD334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propter</w:t>
      </w:r>
      <w:r w:rsidR="00B74B4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inuidia</w:t>
      </w:r>
      <w:r w:rsidR="00B74B45" w:rsidRPr="00BD334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S</w:t>
      </w:r>
      <w:r w:rsidRPr="00BD334B">
        <w:rPr>
          <w:rFonts w:ascii="Times New Roman" w:hAnsi="Times New Roman" w:cs="Times New Roman"/>
          <w:sz w:val="24"/>
          <w:szCs w:val="24"/>
        </w:rPr>
        <w:t>quinancia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gule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. </w:t>
      </w:r>
      <w:r w:rsidR="00B74B45" w:rsidRPr="00BD334B">
        <w:rPr>
          <w:rFonts w:ascii="Times New Roman" w:hAnsi="Times New Roman" w:cs="Times New Roman"/>
          <w:sz w:val="24"/>
          <w:szCs w:val="24"/>
        </w:rPr>
        <w:t>L</w:t>
      </w:r>
      <w:r w:rsidRPr="00BD334B">
        <w:rPr>
          <w:rFonts w:ascii="Times New Roman" w:hAnsi="Times New Roman" w:cs="Times New Roman"/>
          <w:sz w:val="24"/>
          <w:szCs w:val="24"/>
        </w:rPr>
        <w:t>epra propter</w:t>
      </w:r>
      <w:r w:rsidR="00B74B4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luxuri</w:t>
      </w:r>
      <w:r w:rsidR="00B74B45" w:rsidRPr="00BD334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. Propter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peccatore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. 1[:6]: </w:t>
      </w:r>
      <w:r w:rsidRPr="00BD334B">
        <w:rPr>
          <w:rFonts w:ascii="Times New Roman" w:hAnsi="Times New Roman" w:cs="Times New Roman"/>
          <w:i/>
          <w:sz w:val="24"/>
          <w:szCs w:val="24"/>
        </w:rPr>
        <w:t xml:space="preserve">A planta pedis </w:t>
      </w:r>
      <w:proofErr w:type="spellStart"/>
      <w:r w:rsidRPr="00BD334B">
        <w:rPr>
          <w:rFonts w:ascii="Times New Roman" w:hAnsi="Times New Roman" w:cs="Times New Roman"/>
          <w:i/>
          <w:sz w:val="24"/>
          <w:szCs w:val="24"/>
        </w:rPr>
        <w:t>usque</w:t>
      </w:r>
      <w:proofErr w:type="spellEnd"/>
      <w:r w:rsidRPr="00BD3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BD3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i/>
          <w:sz w:val="24"/>
          <w:szCs w:val="24"/>
        </w:rPr>
        <w:t>verticem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34B">
        <w:rPr>
          <w:rFonts w:ascii="Times New Roman" w:hAnsi="Times New Roman" w:cs="Times New Roman"/>
          <w:i/>
          <w:sz w:val="24"/>
          <w:szCs w:val="24"/>
        </w:rPr>
        <w:t>non est</w:t>
      </w:r>
      <w:proofErr w:type="spellEnd"/>
      <w:r w:rsidRPr="00BD334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BD334B">
        <w:rPr>
          <w:rFonts w:ascii="Times New Roman" w:hAnsi="Times New Roman" w:cs="Times New Roman"/>
          <w:i/>
          <w:sz w:val="24"/>
          <w:szCs w:val="24"/>
        </w:rPr>
        <w:t>eo</w:t>
      </w:r>
      <w:proofErr w:type="spellEnd"/>
      <w:r w:rsidRPr="00BD3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i/>
          <w:sz w:val="24"/>
          <w:szCs w:val="24"/>
        </w:rPr>
        <w:t>sanitas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9CD479" w14:textId="77777777" w:rsidR="005A65B8" w:rsidRDefault="00B74B45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334B">
        <w:rPr>
          <w:rFonts w:ascii="Times New Roman" w:hAnsi="Times New Roman" w:cs="Times New Roman"/>
          <w:sz w:val="24"/>
          <w:szCs w:val="24"/>
        </w:rPr>
        <w:t>¶ Item</w:t>
      </w:r>
      <w:r w:rsidR="005A65B8">
        <w:rPr>
          <w:rFonts w:ascii="Times New Roman" w:hAnsi="Times New Roman" w:cs="Times New Roman"/>
          <w:sz w:val="24"/>
          <w:szCs w:val="24"/>
        </w:rPr>
        <w:t xml:space="preserve"> </w:t>
      </w:r>
      <w:r w:rsidRPr="00BD334B">
        <w:rPr>
          <w:rFonts w:ascii="Times New Roman" w:hAnsi="Times New Roman" w:cs="Times New Roman"/>
          <w:sz w:val="24"/>
          <w:szCs w:val="24"/>
        </w:rPr>
        <w:t xml:space="preserve">circa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quolibet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nota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tipum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profert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dapnum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infert. Est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putredo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pomo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que aufert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decorem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colorem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odorem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vaporem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saporem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>. Sic</w:t>
      </w:r>
      <w:r w:rsidR="005F647C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7C"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aufert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decorem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anime,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colorem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odorem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fame,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va</w:t>
      </w:r>
      <w:r w:rsidR="005F647C" w:rsidRPr="00BD334B">
        <w:rPr>
          <w:rFonts w:ascii="Times New Roman" w:hAnsi="Times New Roman" w:cs="Times New Roman"/>
          <w:sz w:val="24"/>
          <w:szCs w:val="24"/>
        </w:rPr>
        <w:t>p</w:t>
      </w:r>
      <w:r w:rsidRPr="00BD334B">
        <w:rPr>
          <w:rFonts w:ascii="Times New Roman" w:hAnsi="Times New Roman" w:cs="Times New Roman"/>
          <w:sz w:val="24"/>
          <w:szCs w:val="24"/>
        </w:rPr>
        <w:t>orem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saporem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, Job 13[:28]: </w:t>
      </w:r>
      <w:r w:rsidRPr="00BD334B">
        <w:rPr>
          <w:rFonts w:ascii="Times New Roman" w:hAnsi="Times New Roman" w:cs="Times New Roman"/>
          <w:i/>
          <w:sz w:val="24"/>
          <w:szCs w:val="24"/>
        </w:rPr>
        <w:t xml:space="preserve">Quasi </w:t>
      </w:r>
      <w:proofErr w:type="spellStart"/>
      <w:r w:rsidRPr="00BD334B">
        <w:rPr>
          <w:rFonts w:ascii="Times New Roman" w:hAnsi="Times New Roman" w:cs="Times New Roman"/>
          <w:i/>
          <w:sz w:val="24"/>
          <w:szCs w:val="24"/>
        </w:rPr>
        <w:t>putredo</w:t>
      </w:r>
      <w:proofErr w:type="spellEnd"/>
      <w:r w:rsidRPr="00BD3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i/>
          <w:sz w:val="24"/>
          <w:szCs w:val="24"/>
        </w:rPr>
        <w:t>consumendus</w:t>
      </w:r>
      <w:proofErr w:type="spellEnd"/>
      <w:r w:rsidRPr="00BD334B">
        <w:rPr>
          <w:rFonts w:ascii="Times New Roman" w:hAnsi="Times New Roman" w:cs="Times New Roman"/>
          <w:i/>
          <w:sz w:val="24"/>
          <w:szCs w:val="24"/>
        </w:rPr>
        <w:t xml:space="preserve"> sum</w:t>
      </w:r>
      <w:r w:rsidRPr="00BD33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B3921D" w14:textId="77777777" w:rsidR="005A65B8" w:rsidRDefault="005F647C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334B">
        <w:rPr>
          <w:rFonts w:ascii="Times New Roman" w:hAnsi="Times New Roman" w:cs="Times New Roman"/>
          <w:sz w:val="24"/>
          <w:szCs w:val="24"/>
        </w:rPr>
        <w:t xml:space="preserve">¶ Secundum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v</w:t>
      </w:r>
      <w:r w:rsidR="00B74B45" w:rsidRPr="00BD334B">
        <w:rPr>
          <w:rFonts w:ascii="Times New Roman" w:hAnsi="Times New Roman" w:cs="Times New Roman"/>
          <w:sz w:val="24"/>
          <w:szCs w:val="24"/>
        </w:rPr>
        <w:t>ulnus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 in corpore. Nam recenter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uulneratus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permittit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 se tangi et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v</w:t>
      </w:r>
      <w:r w:rsidR="00B74B45" w:rsidRPr="00BD334B">
        <w:rPr>
          <w:rFonts w:ascii="Times New Roman" w:hAnsi="Times New Roman" w:cs="Times New Roman"/>
          <w:sz w:val="24"/>
          <w:szCs w:val="24"/>
        </w:rPr>
        <w:t>ulnus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inuestigari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, set post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 diem non sine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magno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 dolore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tangitur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recencia</w:t>
      </w:r>
      <w:proofErr w:type="spellEnd"/>
      <w:r w:rsidR="00994549">
        <w:rPr>
          <w:rFonts w:ascii="Times New Roman" w:hAnsi="Times New Roman" w:cs="Times New Roman"/>
          <w:sz w:val="24"/>
          <w:szCs w:val="24"/>
        </w:rPr>
        <w:t>,</w:t>
      </w:r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r w:rsidR="00994549">
        <w:rPr>
          <w:rFonts w:ascii="Times New Roman" w:hAnsi="Times New Roman" w:cs="Times New Roman"/>
          <w:sz w:val="24"/>
          <w:szCs w:val="24"/>
        </w:rPr>
        <w:t>f</w:t>
      </w:r>
      <w:r w:rsidR="00B74B45" w:rsidRPr="00BD334B">
        <w:rPr>
          <w:rFonts w:ascii="Times New Roman" w:hAnsi="Times New Roman" w:cs="Times New Roman"/>
          <w:sz w:val="24"/>
          <w:szCs w:val="24"/>
        </w:rPr>
        <w:t>acil</w:t>
      </w:r>
      <w:r w:rsidRPr="00BD334B">
        <w:rPr>
          <w:rFonts w:ascii="Times New Roman" w:hAnsi="Times New Roman" w:cs="Times New Roman"/>
          <w:sz w:val="24"/>
          <w:szCs w:val="24"/>
        </w:rPr>
        <w:t>e</w:t>
      </w:r>
      <w:r w:rsidR="00B74B4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curatur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>, s</w:t>
      </w:r>
      <w:r w:rsidRPr="00BD334B">
        <w:rPr>
          <w:rFonts w:ascii="Times New Roman" w:hAnsi="Times New Roman" w:cs="Times New Roman"/>
          <w:sz w:val="24"/>
          <w:szCs w:val="24"/>
        </w:rPr>
        <w:t>cilicet</w:t>
      </w:r>
      <w:r w:rsidR="00B74B45" w:rsidRPr="00BD334B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 diem, s</w:t>
      </w:r>
      <w:r w:rsidRPr="00BD334B">
        <w:rPr>
          <w:rFonts w:ascii="Times New Roman" w:hAnsi="Times New Roman" w:cs="Times New Roman"/>
          <w:sz w:val="24"/>
          <w:szCs w:val="24"/>
        </w:rPr>
        <w:t>ed</w:t>
      </w:r>
      <w:r w:rsidR="00B74B45"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per</w:t>
      </w:r>
      <w:r w:rsidR="00B74B45" w:rsidRPr="00BD334B">
        <w:rPr>
          <w:rFonts w:ascii="Times New Roman" w:hAnsi="Times New Roman" w:cs="Times New Roman"/>
          <w:sz w:val="24"/>
          <w:szCs w:val="24"/>
        </w:rPr>
        <w:t>petrationis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consuetudinis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lastRenderedPageBreak/>
        <w:t>defensionis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vix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curatur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permittit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 se tangi p</w:t>
      </w:r>
      <w:r w:rsidRPr="00BD334B">
        <w:rPr>
          <w:rFonts w:ascii="Times New Roman" w:hAnsi="Times New Roman" w:cs="Times New Roman"/>
          <w:sz w:val="24"/>
          <w:szCs w:val="24"/>
        </w:rPr>
        <w:t>ost</w:t>
      </w:r>
      <w:r w:rsidR="00B74B4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correpcionem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, Gen. 34[:25-26]: </w:t>
      </w:r>
      <w:r w:rsidR="00B74B45" w:rsidRPr="00BD334B">
        <w:rPr>
          <w:rFonts w:ascii="Times New Roman" w:hAnsi="Times New Roman" w:cs="Times New Roman"/>
          <w:i/>
          <w:sz w:val="24"/>
          <w:szCs w:val="24"/>
        </w:rPr>
        <w:t xml:space="preserve">Die </w:t>
      </w:r>
      <w:proofErr w:type="spellStart"/>
      <w:r w:rsidR="00B74B45" w:rsidRPr="00BD334B">
        <w:rPr>
          <w:rFonts w:ascii="Times New Roman" w:hAnsi="Times New Roman" w:cs="Times New Roman"/>
          <w:i/>
          <w:sz w:val="24"/>
          <w:szCs w:val="24"/>
        </w:rPr>
        <w:t>tertio</w:t>
      </w:r>
      <w:proofErr w:type="spellEnd"/>
      <w:r w:rsidR="00B74B45" w:rsidRPr="00BD334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74B45" w:rsidRPr="00BD334B">
        <w:rPr>
          <w:rFonts w:ascii="Times New Roman" w:hAnsi="Times New Roman" w:cs="Times New Roman"/>
          <w:i/>
          <w:sz w:val="24"/>
          <w:szCs w:val="24"/>
        </w:rPr>
        <w:t>quando</w:t>
      </w:r>
      <w:proofErr w:type="spellEnd"/>
      <w:r w:rsidR="00B74B45" w:rsidRPr="00BD334B">
        <w:rPr>
          <w:rFonts w:ascii="Times New Roman" w:hAnsi="Times New Roman" w:cs="Times New Roman"/>
          <w:i/>
          <w:sz w:val="24"/>
          <w:szCs w:val="24"/>
        </w:rPr>
        <w:t xml:space="preserve"> dolor</w:t>
      </w:r>
      <w:r w:rsidR="00B74B4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vulnerum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B45" w:rsidRPr="00BD334B">
        <w:rPr>
          <w:rFonts w:ascii="Times New Roman" w:hAnsi="Times New Roman" w:cs="Times New Roman"/>
          <w:i/>
          <w:sz w:val="24"/>
          <w:szCs w:val="24"/>
        </w:rPr>
        <w:t>gravissimus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>,</w:t>
      </w:r>
      <w:r w:rsidR="00B74B45" w:rsidRPr="00BD334B">
        <w:rPr>
          <w:rFonts w:ascii="Times New Roman" w:hAnsi="Times New Roman" w:cs="Times New Roman"/>
          <w:sz w:val="24"/>
          <w:szCs w:val="24"/>
        </w:rPr>
        <w:t xml:space="preserve"> </w:t>
      </w:r>
      <w:r w:rsidR="00B74B45" w:rsidRPr="00BD334B">
        <w:rPr>
          <w:rFonts w:ascii="Times New Roman" w:hAnsi="Times New Roman" w:cs="Times New Roman"/>
          <w:i/>
          <w:sz w:val="24"/>
          <w:szCs w:val="24"/>
        </w:rPr>
        <w:t>Simeon et Levi</w:t>
      </w:r>
      <w:r w:rsidR="007364C6" w:rsidRPr="00BD334B">
        <w:rPr>
          <w:rFonts w:ascii="Times New Roman" w:hAnsi="Times New Roman" w:cs="Times New Roman"/>
          <w:i/>
          <w:sz w:val="24"/>
          <w:szCs w:val="24"/>
        </w:rPr>
        <w:t>,</w:t>
      </w:r>
      <w:r w:rsidR="00B74B45" w:rsidRPr="00BD3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4B45" w:rsidRPr="00BD334B">
        <w:rPr>
          <w:rFonts w:ascii="Times New Roman" w:hAnsi="Times New Roman" w:cs="Times New Roman"/>
          <w:i/>
          <w:sz w:val="24"/>
          <w:szCs w:val="24"/>
        </w:rPr>
        <w:t>necaverunt</w:t>
      </w:r>
      <w:proofErr w:type="spellEnd"/>
      <w:r w:rsidR="00B74B45" w:rsidRPr="00BD334B">
        <w:rPr>
          <w:rFonts w:ascii="Times New Roman" w:hAnsi="Times New Roman" w:cs="Times New Roman"/>
          <w:i/>
          <w:sz w:val="24"/>
          <w:szCs w:val="24"/>
        </w:rPr>
        <w:t>, Hemor et Sichem</w:t>
      </w:r>
      <w:r w:rsidR="007364C6" w:rsidRPr="00BD334B">
        <w:rPr>
          <w:rFonts w:ascii="Times New Roman" w:hAnsi="Times New Roman" w:cs="Times New Roman"/>
          <w:sz w:val="24"/>
          <w:szCs w:val="24"/>
        </w:rPr>
        <w:t>, etc.</w:t>
      </w:r>
      <w:r w:rsidR="00B74B45" w:rsidRPr="00BD334B">
        <w:rPr>
          <w:rFonts w:ascii="Times New Roman" w:hAnsi="Times New Roman" w:cs="Times New Roman"/>
          <w:sz w:val="24"/>
          <w:szCs w:val="24"/>
        </w:rPr>
        <w:t xml:space="preserve"> </w:t>
      </w:r>
      <w:r w:rsidR="007364C6" w:rsidRPr="00BD334B">
        <w:rPr>
          <w:rFonts w:ascii="Times New Roman" w:hAnsi="Times New Roman" w:cs="Times New Roman"/>
          <w:sz w:val="24"/>
          <w:szCs w:val="24"/>
        </w:rPr>
        <w:t>Nam quasi</w:t>
      </w:r>
      <w:r w:rsidR="005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4C6" w:rsidRPr="00BD334B">
        <w:rPr>
          <w:rFonts w:ascii="Times New Roman" w:hAnsi="Times New Roman" w:cs="Times New Roman"/>
          <w:sz w:val="24"/>
          <w:szCs w:val="24"/>
        </w:rPr>
        <w:t>intollerabilis</w:t>
      </w:r>
      <w:proofErr w:type="spellEnd"/>
      <w:r w:rsidR="007364C6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correpcio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 dies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predict</w:t>
      </w:r>
      <w:r w:rsidR="007364C6" w:rsidRPr="00BD334B">
        <w:rPr>
          <w:rFonts w:ascii="Times New Roman" w:hAnsi="Times New Roman" w:cs="Times New Roman"/>
          <w:sz w:val="24"/>
          <w:szCs w:val="24"/>
        </w:rPr>
        <w:t>o</w:t>
      </w:r>
      <w:r w:rsidR="00B74B45" w:rsidRPr="00BD334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>. 18</w:t>
      </w:r>
      <w:r w:rsidR="007364C6" w:rsidRPr="00BD334B">
        <w:rPr>
          <w:rFonts w:ascii="Times New Roman" w:hAnsi="Times New Roman" w:cs="Times New Roman"/>
          <w:sz w:val="24"/>
          <w:szCs w:val="24"/>
        </w:rPr>
        <w:t>[</w:t>
      </w:r>
      <w:r w:rsidR="00B74B45" w:rsidRPr="00BD334B">
        <w:rPr>
          <w:rFonts w:ascii="Times New Roman" w:hAnsi="Times New Roman" w:cs="Times New Roman"/>
          <w:sz w:val="24"/>
          <w:szCs w:val="24"/>
        </w:rPr>
        <w:t xml:space="preserve">:3]: </w:t>
      </w:r>
      <w:proofErr w:type="spellStart"/>
      <w:r w:rsidR="00B74B45" w:rsidRPr="00BD334B">
        <w:rPr>
          <w:rFonts w:ascii="Times New Roman" w:hAnsi="Times New Roman" w:cs="Times New Roman"/>
          <w:i/>
          <w:sz w:val="24"/>
          <w:szCs w:val="24"/>
        </w:rPr>
        <w:t>Impius</w:t>
      </w:r>
      <w:proofErr w:type="spellEnd"/>
      <w:r w:rsidR="00B74B45" w:rsidRPr="00BD334B">
        <w:rPr>
          <w:rFonts w:ascii="Times New Roman" w:hAnsi="Times New Roman" w:cs="Times New Roman"/>
          <w:i/>
          <w:sz w:val="24"/>
          <w:szCs w:val="24"/>
        </w:rPr>
        <w:t xml:space="preserve">, cum in </w:t>
      </w:r>
      <w:proofErr w:type="spellStart"/>
      <w:r w:rsidR="00B74B45" w:rsidRPr="00BD334B">
        <w:rPr>
          <w:rFonts w:ascii="Times New Roman" w:hAnsi="Times New Roman" w:cs="Times New Roman"/>
          <w:i/>
          <w:sz w:val="24"/>
          <w:szCs w:val="24"/>
        </w:rPr>
        <w:t>profundum</w:t>
      </w:r>
      <w:proofErr w:type="spellEnd"/>
      <w:r w:rsidR="00B74B45" w:rsidRPr="00BD3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4B45" w:rsidRPr="00BD334B">
        <w:rPr>
          <w:rFonts w:ascii="Times New Roman" w:hAnsi="Times New Roman" w:cs="Times New Roman"/>
          <w:i/>
          <w:sz w:val="24"/>
          <w:szCs w:val="24"/>
        </w:rPr>
        <w:t>peccatorum</w:t>
      </w:r>
      <w:proofErr w:type="spellEnd"/>
      <w:r w:rsidR="00B74B45" w:rsidRPr="00BD3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4B45" w:rsidRPr="00BD334B">
        <w:rPr>
          <w:rFonts w:ascii="Times New Roman" w:hAnsi="Times New Roman" w:cs="Times New Roman"/>
          <w:i/>
          <w:sz w:val="24"/>
          <w:szCs w:val="24"/>
        </w:rPr>
        <w:t>venerit</w:t>
      </w:r>
      <w:proofErr w:type="spellEnd"/>
      <w:r w:rsidR="00B74B45" w:rsidRPr="00BD334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74B45" w:rsidRPr="00BD334B">
        <w:rPr>
          <w:rFonts w:ascii="Times New Roman" w:hAnsi="Times New Roman" w:cs="Times New Roman"/>
          <w:i/>
          <w:sz w:val="24"/>
          <w:szCs w:val="24"/>
        </w:rPr>
        <w:t>contemnit</w:t>
      </w:r>
      <w:proofErr w:type="spellEnd"/>
      <w:r w:rsidR="007364C6" w:rsidRPr="00BD334B">
        <w:rPr>
          <w:rFonts w:ascii="Times New Roman" w:hAnsi="Times New Roman" w:cs="Times New Roman"/>
          <w:sz w:val="24"/>
          <w:szCs w:val="24"/>
        </w:rPr>
        <w:t>. Nam secundum</w:t>
      </w:r>
      <w:r w:rsidR="00B74B45" w:rsidRPr="00BD334B">
        <w:rPr>
          <w:rFonts w:ascii="Times New Roman" w:hAnsi="Times New Roman" w:cs="Times New Roman"/>
          <w:sz w:val="24"/>
          <w:szCs w:val="24"/>
        </w:rPr>
        <w:t xml:space="preserve"> Amos</w:t>
      </w:r>
      <w:r w:rsidR="007364C6" w:rsidRPr="00BD334B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B74B45" w:rsidRPr="00BD334B">
        <w:rPr>
          <w:rFonts w:ascii="Times New Roman" w:hAnsi="Times New Roman" w:cs="Times New Roman"/>
          <w:sz w:val="24"/>
          <w:szCs w:val="24"/>
        </w:rPr>
        <w:t xml:space="preserve"> </w:t>
      </w:r>
      <w:r w:rsidR="007364C6" w:rsidRPr="00BD334B">
        <w:rPr>
          <w:rFonts w:ascii="Times New Roman" w:hAnsi="Times New Roman" w:cs="Times New Roman"/>
          <w:sz w:val="24"/>
          <w:szCs w:val="24"/>
        </w:rPr>
        <w:t>[</w:t>
      </w:r>
      <w:r w:rsidR="00B74B45" w:rsidRPr="00BD334B">
        <w:rPr>
          <w:rFonts w:ascii="Times New Roman" w:hAnsi="Times New Roman" w:cs="Times New Roman"/>
          <w:sz w:val="24"/>
          <w:szCs w:val="24"/>
        </w:rPr>
        <w:t xml:space="preserve">5:10]: </w:t>
      </w:r>
      <w:r w:rsidR="00B74B45" w:rsidRPr="00BD334B">
        <w:rPr>
          <w:rFonts w:ascii="Times New Roman" w:hAnsi="Times New Roman" w:cs="Times New Roman"/>
          <w:i/>
          <w:sz w:val="24"/>
          <w:szCs w:val="24"/>
        </w:rPr>
        <w:t xml:space="preserve">Odio </w:t>
      </w:r>
      <w:proofErr w:type="spellStart"/>
      <w:r w:rsidR="00B74B45" w:rsidRPr="00BD334B">
        <w:rPr>
          <w:rFonts w:ascii="Times New Roman" w:hAnsi="Times New Roman" w:cs="Times New Roman"/>
          <w:i/>
          <w:sz w:val="24"/>
          <w:szCs w:val="24"/>
        </w:rPr>
        <w:t>habuerunt</w:t>
      </w:r>
      <w:proofErr w:type="spellEnd"/>
      <w:r w:rsidR="00B74B45" w:rsidRPr="00BD3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4B45" w:rsidRPr="00BD334B">
        <w:rPr>
          <w:rFonts w:ascii="Times New Roman" w:hAnsi="Times New Roman" w:cs="Times New Roman"/>
          <w:i/>
          <w:sz w:val="24"/>
          <w:szCs w:val="24"/>
        </w:rPr>
        <w:t>corripientem</w:t>
      </w:r>
      <w:proofErr w:type="spellEnd"/>
      <w:r w:rsidR="00B74B45" w:rsidRPr="00BD334B">
        <w:rPr>
          <w:rFonts w:ascii="Times New Roman" w:hAnsi="Times New Roman" w:cs="Times New Roman"/>
          <w:i/>
          <w:sz w:val="24"/>
          <w:szCs w:val="24"/>
        </w:rPr>
        <w:t xml:space="preserve"> in porta</w:t>
      </w:r>
      <w:r w:rsidR="00B74B45" w:rsidRPr="00BD3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Dicunt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B45" w:rsidRPr="00BD334B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 30[:10]: </w:t>
      </w:r>
      <w:proofErr w:type="spellStart"/>
      <w:r w:rsidR="00B74B45" w:rsidRPr="00BD334B">
        <w:rPr>
          <w:rFonts w:ascii="Times New Roman" w:hAnsi="Times New Roman" w:cs="Times New Roman"/>
          <w:i/>
          <w:sz w:val="24"/>
          <w:szCs w:val="24"/>
        </w:rPr>
        <w:t>Loquimini</w:t>
      </w:r>
      <w:proofErr w:type="spellEnd"/>
      <w:r w:rsidR="00B74B45" w:rsidRPr="00BD334B">
        <w:rPr>
          <w:rFonts w:ascii="Times New Roman" w:hAnsi="Times New Roman" w:cs="Times New Roman"/>
          <w:i/>
          <w:sz w:val="24"/>
          <w:szCs w:val="24"/>
        </w:rPr>
        <w:t xml:space="preserve"> nobis </w:t>
      </w:r>
      <w:proofErr w:type="spellStart"/>
      <w:r w:rsidR="00B74B45" w:rsidRPr="00BD334B">
        <w:rPr>
          <w:rFonts w:ascii="Times New Roman" w:hAnsi="Times New Roman" w:cs="Times New Roman"/>
          <w:i/>
          <w:sz w:val="24"/>
          <w:szCs w:val="24"/>
        </w:rPr>
        <w:t>placentia</w:t>
      </w:r>
      <w:proofErr w:type="spellEnd"/>
      <w:r w:rsidR="00B74B45" w:rsidRPr="00BD33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0BC73E" w14:textId="47D74AA9" w:rsidR="00BD334B" w:rsidRDefault="00BD334B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334B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falsitas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panno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medium aut finem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mercator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ostendit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solummodo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principium. Sic diabolus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pessimus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ostendit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peccatori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solum </w:t>
      </w:r>
      <w:r>
        <w:rPr>
          <w:rFonts w:ascii="Times New Roman" w:hAnsi="Times New Roman" w:cs="Times New Roman"/>
          <w:sz w:val="24"/>
          <w:szCs w:val="24"/>
        </w:rPr>
        <w:t xml:space="preserve">caput,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delectacionem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non medium</w:t>
      </w:r>
      <w:proofErr w:type="spellEnd"/>
      <w:r>
        <w:rPr>
          <w:rFonts w:ascii="Times New Roman" w:hAnsi="Times New Roman" w:cs="Times New Roman"/>
          <w:sz w:val="24"/>
          <w:szCs w:val="24"/>
        </w:rPr>
        <w:t>, id</w:t>
      </w:r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34B">
        <w:rPr>
          <w:rFonts w:ascii="Times New Roman" w:hAnsi="Times New Roman" w:cs="Times New Roman"/>
          <w:sz w:val="24"/>
          <w:szCs w:val="24"/>
        </w:rPr>
        <w:t>re</w:t>
      </w:r>
      <w:r w:rsidR="00D96106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14:paraId="66F0CAC6" w14:textId="231A091D" w:rsidR="00BD334B" w:rsidRDefault="00BD334B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281va/</w:t>
      </w:r>
    </w:p>
    <w:p w14:paraId="4382644F" w14:textId="77777777" w:rsidR="005A65B8" w:rsidRDefault="00BD334B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334B">
        <w:rPr>
          <w:rFonts w:ascii="Times New Roman" w:hAnsi="Times New Roman" w:cs="Times New Roman"/>
          <w:sz w:val="24"/>
          <w:szCs w:val="24"/>
        </w:rPr>
        <w:t>morsu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consciencie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BD334B">
        <w:rPr>
          <w:rFonts w:ascii="Times New Roman" w:hAnsi="Times New Roman" w:cs="Times New Roman"/>
          <w:sz w:val="24"/>
          <w:szCs w:val="24"/>
        </w:rPr>
        <w:t xml:space="preserve"> finem, id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penam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iehenne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. 24[:2]: </w:t>
      </w:r>
      <w:r w:rsidRPr="00BD334B">
        <w:rPr>
          <w:rFonts w:ascii="Times New Roman" w:hAnsi="Times New Roman" w:cs="Times New Roman"/>
          <w:i/>
          <w:sz w:val="24"/>
          <w:szCs w:val="24"/>
        </w:rPr>
        <w:t>Eri</w:t>
      </w:r>
      <w:r>
        <w:rPr>
          <w:rFonts w:ascii="Times New Roman" w:hAnsi="Times New Roman" w:cs="Times New Roman"/>
          <w:i/>
          <w:sz w:val="24"/>
          <w:szCs w:val="24"/>
        </w:rPr>
        <w:t>t,</w:t>
      </w:r>
      <w:r w:rsidRPr="00BD334B">
        <w:rPr>
          <w:rFonts w:ascii="Times New Roman" w:hAnsi="Times New Roman" w:cs="Times New Roman"/>
          <w:i/>
          <w:sz w:val="24"/>
          <w:szCs w:val="24"/>
        </w:rPr>
        <w:t xml:space="preserve"> sicut </w:t>
      </w:r>
      <w:proofErr w:type="spellStart"/>
      <w:r w:rsidRPr="00BD334B">
        <w:rPr>
          <w:rFonts w:ascii="Times New Roman" w:hAnsi="Times New Roman" w:cs="Times New Roman"/>
          <w:i/>
          <w:sz w:val="24"/>
          <w:szCs w:val="24"/>
        </w:rPr>
        <w:t>emens</w:t>
      </w:r>
      <w:proofErr w:type="spellEnd"/>
      <w:r w:rsidRPr="00BD334B">
        <w:rPr>
          <w:rFonts w:ascii="Times New Roman" w:hAnsi="Times New Roman" w:cs="Times New Roman"/>
          <w:i/>
          <w:sz w:val="24"/>
          <w:szCs w:val="24"/>
        </w:rPr>
        <w:t xml:space="preserve">, sic qui </w:t>
      </w:r>
      <w:proofErr w:type="spellStart"/>
      <w:r w:rsidRPr="00BD334B">
        <w:rPr>
          <w:rFonts w:ascii="Times New Roman" w:hAnsi="Times New Roman" w:cs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deceptus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tam diabolus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CF4D9C" w14:textId="77777777" w:rsidR="005A65B8" w:rsidRDefault="00BD334B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BD334B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ludus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corrigie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corrigiator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permittit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colludentes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recuperat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omnem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915">
        <w:rPr>
          <w:rFonts w:ascii="Times New Roman" w:hAnsi="Times New Roman" w:cs="Times New Roman"/>
          <w:sz w:val="24"/>
          <w:szCs w:val="24"/>
        </w:rPr>
        <w:t>substantiam</w:t>
      </w:r>
      <w:proofErr w:type="spellEnd"/>
      <w:r w:rsidR="00647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915">
        <w:rPr>
          <w:rFonts w:ascii="Times New Roman" w:hAnsi="Times New Roman" w:cs="Times New Roman"/>
          <w:sz w:val="24"/>
          <w:szCs w:val="24"/>
        </w:rPr>
        <w:t>ludencium</w:t>
      </w:r>
      <w:proofErr w:type="spellEnd"/>
      <w:r w:rsidR="00647915">
        <w:rPr>
          <w:rFonts w:ascii="Times New Roman" w:hAnsi="Times New Roman" w:cs="Times New Roman"/>
          <w:sz w:val="24"/>
          <w:szCs w:val="24"/>
        </w:rPr>
        <w:t xml:space="preserve">. Sic diabolus </w:t>
      </w:r>
      <w:proofErr w:type="spellStart"/>
      <w:r w:rsidR="00647915">
        <w:rPr>
          <w:rFonts w:ascii="Times New Roman" w:hAnsi="Times New Roman" w:cs="Times New Roman"/>
          <w:sz w:val="24"/>
          <w:szCs w:val="24"/>
        </w:rPr>
        <w:t>permittit</w:t>
      </w:r>
      <w:proofErr w:type="spellEnd"/>
      <w:r w:rsidR="00647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915">
        <w:rPr>
          <w:rFonts w:ascii="Times New Roman" w:hAnsi="Times New Roman" w:cs="Times New Roman"/>
          <w:sz w:val="24"/>
          <w:szCs w:val="24"/>
        </w:rPr>
        <w:t>peccatorem</w:t>
      </w:r>
      <w:proofErr w:type="spellEnd"/>
      <w:r w:rsidR="00647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915">
        <w:rPr>
          <w:rFonts w:ascii="Times New Roman" w:hAnsi="Times New Roman" w:cs="Times New Roman"/>
          <w:sz w:val="24"/>
          <w:szCs w:val="24"/>
        </w:rPr>
        <w:t>prosperari</w:t>
      </w:r>
      <w:proofErr w:type="spellEnd"/>
      <w:r w:rsidR="00647915">
        <w:rPr>
          <w:rFonts w:ascii="Times New Roman" w:hAnsi="Times New Roman" w:cs="Times New Roman"/>
          <w:sz w:val="24"/>
          <w:szCs w:val="24"/>
        </w:rPr>
        <w:t xml:space="preserve"> in principio sed in fine aufert </w:t>
      </w:r>
      <w:proofErr w:type="spellStart"/>
      <w:r w:rsidR="00647915">
        <w:rPr>
          <w:rFonts w:ascii="Times New Roman" w:hAnsi="Times New Roman" w:cs="Times New Roman"/>
          <w:sz w:val="24"/>
          <w:szCs w:val="24"/>
        </w:rPr>
        <w:t>totam</w:t>
      </w:r>
      <w:proofErr w:type="spellEnd"/>
      <w:r w:rsidR="00647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915">
        <w:rPr>
          <w:rFonts w:ascii="Times New Roman" w:hAnsi="Times New Roman" w:cs="Times New Roman"/>
          <w:sz w:val="24"/>
          <w:szCs w:val="24"/>
        </w:rPr>
        <w:t>substantiam</w:t>
      </w:r>
      <w:proofErr w:type="spellEnd"/>
      <w:r w:rsidR="0064791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47915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="00647915">
        <w:rPr>
          <w:rFonts w:ascii="Times New Roman" w:hAnsi="Times New Roman" w:cs="Times New Roman"/>
          <w:sz w:val="24"/>
          <w:szCs w:val="24"/>
        </w:rPr>
        <w:t xml:space="preserve">. Ideo dixit Sara, Tob. 3[:17]: </w:t>
      </w:r>
      <w:proofErr w:type="spellStart"/>
      <w:r w:rsidR="00647915" w:rsidRPr="00D159A4">
        <w:rPr>
          <w:rFonts w:ascii="Times New Roman" w:hAnsi="Times New Roman" w:cs="Times New Roman"/>
          <w:i/>
          <w:iCs/>
          <w:sz w:val="24"/>
          <w:szCs w:val="24"/>
        </w:rPr>
        <w:t>Numquam</w:t>
      </w:r>
      <w:proofErr w:type="spellEnd"/>
      <w:r w:rsidR="00647915" w:rsidRPr="00D159A4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="00647915" w:rsidRPr="00D159A4">
        <w:rPr>
          <w:rFonts w:ascii="Times New Roman" w:hAnsi="Times New Roman" w:cs="Times New Roman"/>
          <w:i/>
          <w:iCs/>
          <w:sz w:val="24"/>
          <w:szCs w:val="24"/>
        </w:rPr>
        <w:t>ludentibus</w:t>
      </w:r>
      <w:proofErr w:type="spellEnd"/>
      <w:r w:rsidR="00647915" w:rsidRPr="00D159A4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="00647915" w:rsidRPr="00D159A4">
        <w:rPr>
          <w:rFonts w:ascii="Times New Roman" w:hAnsi="Times New Roman" w:cs="Times New Roman"/>
          <w:i/>
          <w:iCs/>
          <w:sz w:val="24"/>
          <w:szCs w:val="24"/>
        </w:rPr>
        <w:t>miscui</w:t>
      </w:r>
      <w:proofErr w:type="spellEnd"/>
      <w:r w:rsidR="00647915">
        <w:rPr>
          <w:rFonts w:ascii="Times New Roman" w:hAnsi="Times New Roman" w:cs="Times New Roman"/>
          <w:sz w:val="24"/>
          <w:szCs w:val="24"/>
        </w:rPr>
        <w:t>,</w:t>
      </w:r>
      <w:r w:rsidR="005A65B8">
        <w:rPr>
          <w:rFonts w:ascii="Times New Roman" w:hAnsi="Times New Roman" w:cs="Times New Roman"/>
          <w:sz w:val="24"/>
          <w:szCs w:val="24"/>
        </w:rPr>
        <w:t xml:space="preserve"> </w:t>
      </w:r>
      <w:r w:rsidR="00647915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64791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47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915">
        <w:rPr>
          <w:rFonts w:ascii="Times New Roman" w:hAnsi="Times New Roman" w:cs="Times New Roman"/>
          <w:sz w:val="24"/>
          <w:szCs w:val="24"/>
        </w:rPr>
        <w:t>demonibus</w:t>
      </w:r>
      <w:proofErr w:type="spellEnd"/>
      <w:r w:rsidR="006479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31555A" w14:textId="73C7D870" w:rsidR="003F7955" w:rsidRPr="00BD334B" w:rsidRDefault="00647915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r w:rsidR="00BD334B" w:rsidRPr="00BD334B">
        <w:rPr>
          <w:rFonts w:ascii="Times New Roman" w:hAnsi="Times New Roman" w:cs="Times New Roman"/>
          <w:sz w:val="24"/>
          <w:szCs w:val="24"/>
        </w:rPr>
        <w:t xml:space="preserve">vinculum quo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ducitur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porcus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 ad macellum,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victimam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et quo </w:t>
      </w:r>
      <w:proofErr w:type="spellStart"/>
      <w:r>
        <w:rPr>
          <w:rFonts w:ascii="Times New Roman" w:hAnsi="Times New Roman" w:cs="Times New Roman"/>
          <w:sz w:val="24"/>
          <w:szCs w:val="24"/>
        </w:rPr>
        <w:t>ligatur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falco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perticam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Symea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334B" w:rsidRPr="00BD334B">
        <w:rPr>
          <w:rFonts w:ascii="Times New Roman" w:hAnsi="Times New Roman" w:cs="Times New Roman"/>
          <w:sz w:val="24"/>
          <w:szCs w:val="24"/>
        </w:rPr>
        <w:t xml:space="preserve">Carnifex non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stringit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nimis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 in principio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pedem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34B">
        <w:rPr>
          <w:rFonts w:ascii="Times New Roman" w:hAnsi="Times New Roman" w:cs="Times New Roman"/>
          <w:sz w:val="24"/>
          <w:szCs w:val="24"/>
        </w:rPr>
        <w:t>porci</w:t>
      </w:r>
      <w:proofErr w:type="spellEnd"/>
      <w:r w:rsidRPr="00BD334B">
        <w:rPr>
          <w:rFonts w:ascii="Times New Roman" w:hAnsi="Times New Roman" w:cs="Times New Roman"/>
          <w:sz w:val="24"/>
          <w:szCs w:val="24"/>
        </w:rPr>
        <w:t xml:space="preserve"> </w:t>
      </w:r>
      <w:r w:rsidR="00BD334B" w:rsidRPr="00BD334B">
        <w:rPr>
          <w:rFonts w:ascii="Times New Roman" w:hAnsi="Times New Roman" w:cs="Times New Roman"/>
          <w:sz w:val="24"/>
          <w:szCs w:val="24"/>
        </w:rPr>
        <w:t xml:space="preserve">ne forte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clamet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 diabolus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stringit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nimis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peccatorem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principio </w:t>
      </w:r>
      <w:r w:rsidR="00BD334B" w:rsidRPr="00BD334B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temporalem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aduersitatem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 ne forte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clamet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confessionem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orationem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. 7[:22]: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Ignorat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34B" w:rsidRPr="00BD334B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="00BD334B" w:rsidRPr="00BD334B">
        <w:rPr>
          <w:rFonts w:ascii="Times New Roman" w:hAnsi="Times New Roman" w:cs="Times New Roman"/>
          <w:i/>
          <w:sz w:val="24"/>
          <w:szCs w:val="24"/>
        </w:rPr>
        <w:t xml:space="preserve"> ad </w:t>
      </w:r>
      <w:r w:rsidR="00BD334B" w:rsidRPr="00BD334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vincula </w:t>
      </w:r>
      <w:proofErr w:type="spellStart"/>
      <w:r w:rsidR="00BD334B" w:rsidRPr="00BD334B">
        <w:rPr>
          <w:rFonts w:ascii="Times New Roman" w:hAnsi="Times New Roman" w:cs="Times New Roman"/>
          <w:i/>
          <w:sz w:val="24"/>
          <w:szCs w:val="24"/>
        </w:rPr>
        <w:t>stultus</w:t>
      </w:r>
      <w:proofErr w:type="spellEnd"/>
      <w:r w:rsidR="00BD334B" w:rsidRPr="00BD3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334B" w:rsidRPr="00BD334B">
        <w:rPr>
          <w:rFonts w:ascii="Times New Roman" w:hAnsi="Times New Roman" w:cs="Times New Roman"/>
          <w:i/>
          <w:sz w:val="24"/>
          <w:szCs w:val="24"/>
        </w:rPr>
        <w:t>trahatur</w:t>
      </w:r>
      <w:proofErr w:type="spellEnd"/>
      <w:r w:rsidR="00BD334B" w:rsidRPr="00BD334B">
        <w:rPr>
          <w:rFonts w:ascii="Times New Roman" w:hAnsi="Times New Roman" w:cs="Times New Roman"/>
          <w:i/>
          <w:sz w:val="24"/>
          <w:szCs w:val="24"/>
        </w:rPr>
        <w:t>.</w:t>
      </w:r>
      <w:r w:rsidR="00BD334B" w:rsidRPr="00BD334B">
        <w:rPr>
          <w:rFonts w:ascii="Times New Roman" w:hAnsi="Times New Roman" w:cs="Times New Roman"/>
          <w:sz w:val="24"/>
          <w:szCs w:val="24"/>
        </w:rPr>
        <w:t xml:space="preserve"> Item,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sim</w:t>
      </w:r>
      <w:r w:rsidR="00377B22">
        <w:rPr>
          <w:rFonts w:ascii="Times New Roman" w:hAnsi="Times New Roman" w:cs="Times New Roman"/>
          <w:sz w:val="24"/>
          <w:szCs w:val="24"/>
        </w:rPr>
        <w:t>e</w:t>
      </w:r>
      <w:r w:rsidR="00BD334B" w:rsidRPr="00BD334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falco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senciunt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ligatos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, nisi </w:t>
      </w:r>
      <w:r w:rsidR="00377B22">
        <w:rPr>
          <w:rFonts w:ascii="Times New Roman" w:hAnsi="Times New Roman" w:cs="Times New Roman"/>
          <w:sz w:val="24"/>
          <w:szCs w:val="24"/>
        </w:rPr>
        <w:t>cum</w:t>
      </w:r>
      <w:r w:rsidR="00BD334B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volunt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anfugere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. Sic ne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sentit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 vinculum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34B" w:rsidRPr="00BD334B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BD334B" w:rsidRPr="00BD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22">
        <w:rPr>
          <w:rFonts w:ascii="Times New Roman" w:hAnsi="Times New Roman" w:cs="Times New Roman"/>
          <w:sz w:val="24"/>
          <w:szCs w:val="24"/>
        </w:rPr>
        <w:t>perpetrat</w:t>
      </w:r>
      <w:proofErr w:type="spellEnd"/>
      <w:r w:rsidR="0037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2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377B22">
        <w:rPr>
          <w:rFonts w:ascii="Times New Roman" w:hAnsi="Times New Roman" w:cs="Times New Roman"/>
          <w:sz w:val="24"/>
          <w:szCs w:val="24"/>
        </w:rPr>
        <w:t>,</w:t>
      </w:r>
      <w:r w:rsidR="00BD334B" w:rsidRPr="00BD334B">
        <w:rPr>
          <w:rFonts w:ascii="Times New Roman" w:hAnsi="Times New Roman" w:cs="Times New Roman"/>
          <w:sz w:val="24"/>
          <w:szCs w:val="24"/>
        </w:rPr>
        <w:t xml:space="preserve"> sed post. </w:t>
      </w:r>
    </w:p>
    <w:p w14:paraId="608CC717" w14:textId="77777777" w:rsidR="003F7955" w:rsidRPr="00BD334B" w:rsidRDefault="003F7955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9D9C08E" w14:textId="7E29090C" w:rsidR="00011C43" w:rsidRPr="00BD334B" w:rsidRDefault="00011C43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12E160F" w14:textId="41BCD49D" w:rsidR="00011C43" w:rsidRPr="00BD334B" w:rsidRDefault="00011C43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02F0983" w14:textId="77777777" w:rsidR="00F471BE" w:rsidRPr="00BD334B" w:rsidRDefault="00F471BE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C4C4907" w14:textId="341A4E01" w:rsidR="002C3F9E" w:rsidRPr="00BD334B" w:rsidRDefault="002C3F9E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2FB369E" w14:textId="77777777" w:rsidR="002C3F9E" w:rsidRPr="00BD334B" w:rsidRDefault="002C3F9E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E889DE" w14:textId="3E2B7CB4" w:rsidR="00644D50" w:rsidRPr="00BD334B" w:rsidRDefault="00644D50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179244E" w14:textId="6CFDD686" w:rsidR="00D84D9E" w:rsidRPr="00BD334B" w:rsidRDefault="00D84D9E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A80924B" w14:textId="77777777" w:rsidR="00D84D9E" w:rsidRPr="00BD334B" w:rsidRDefault="00D84D9E" w:rsidP="00EA6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84D9E" w:rsidRPr="00BD334B" w:rsidSect="005E6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5ACC2" w14:textId="77777777" w:rsidR="00644D50" w:rsidRDefault="00644D50" w:rsidP="00644D50">
      <w:pPr>
        <w:spacing w:after="0" w:line="240" w:lineRule="auto"/>
      </w:pPr>
      <w:r>
        <w:separator/>
      </w:r>
    </w:p>
  </w:endnote>
  <w:endnote w:type="continuationSeparator" w:id="0">
    <w:p w14:paraId="03E045F5" w14:textId="77777777" w:rsidR="00644D50" w:rsidRDefault="00644D50" w:rsidP="0064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EFE54" w14:textId="77777777" w:rsidR="00644D50" w:rsidRDefault="00644D50" w:rsidP="00644D50">
      <w:pPr>
        <w:spacing w:after="0" w:line="240" w:lineRule="auto"/>
      </w:pPr>
      <w:r>
        <w:separator/>
      </w:r>
    </w:p>
  </w:footnote>
  <w:footnote w:type="continuationSeparator" w:id="0">
    <w:p w14:paraId="008EBAF1" w14:textId="77777777" w:rsidR="00644D50" w:rsidRDefault="00644D50" w:rsidP="00644D50">
      <w:pPr>
        <w:spacing w:after="0" w:line="240" w:lineRule="auto"/>
      </w:pPr>
      <w:r>
        <w:continuationSeparator/>
      </w:r>
    </w:p>
  </w:footnote>
  <w:footnote w:id="1">
    <w:p w14:paraId="0EB95DC9" w14:textId="4AB1E8F1" w:rsidR="00387E0E" w:rsidRPr="00B913E3" w:rsidRDefault="00387E0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913E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91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13E3">
        <w:rPr>
          <w:rFonts w:ascii="Times New Roman" w:hAnsi="Times New Roman" w:cs="Times New Roman"/>
          <w:sz w:val="24"/>
          <w:szCs w:val="24"/>
        </w:rPr>
        <w:t>odit</w:t>
      </w:r>
      <w:proofErr w:type="spellEnd"/>
      <w:r w:rsidRPr="00B913E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913E3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B913E3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B913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13E3">
        <w:rPr>
          <w:rFonts w:ascii="Times New Roman" w:hAnsi="Times New Roman" w:cs="Times New Roman"/>
          <w:sz w:val="24"/>
          <w:szCs w:val="24"/>
        </w:rPr>
        <w:t>F 80.</w:t>
      </w:r>
    </w:p>
    <w:p w14:paraId="4451883C" w14:textId="77777777" w:rsidR="00B913E3" w:rsidRPr="00B913E3" w:rsidRDefault="00B913E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220DC2C4" w14:textId="14F1FA49" w:rsidR="00B913E3" w:rsidRPr="00B913E3" w:rsidRDefault="00B913E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913E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91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13E3">
        <w:rPr>
          <w:rFonts w:ascii="Times New Roman" w:hAnsi="Times New Roman" w:cs="Times New Roman"/>
          <w:sz w:val="24"/>
          <w:szCs w:val="24"/>
        </w:rPr>
        <w:t>dissipauerat</w:t>
      </w:r>
      <w:proofErr w:type="spellEnd"/>
      <w:r w:rsidRPr="00B913E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913E3">
        <w:rPr>
          <w:rFonts w:ascii="Times New Roman" w:hAnsi="Times New Roman" w:cs="Times New Roman"/>
          <w:sz w:val="24"/>
          <w:szCs w:val="24"/>
        </w:rPr>
        <w:t xml:space="preserve"> </w:t>
      </w:r>
      <w:r w:rsidRPr="00B913E3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B913E3">
        <w:rPr>
          <w:rFonts w:ascii="Times New Roman" w:hAnsi="Times New Roman" w:cs="Times New Roman"/>
          <w:sz w:val="24"/>
          <w:szCs w:val="24"/>
        </w:rPr>
        <w:t>. Nam F 80.</w:t>
      </w:r>
    </w:p>
  </w:footnote>
  <w:footnote w:id="3">
    <w:p w14:paraId="5751734D" w14:textId="1E80FABB" w:rsidR="007364C6" w:rsidRPr="00B913E3" w:rsidRDefault="007364C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913E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91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13E3">
        <w:rPr>
          <w:rFonts w:ascii="Times New Roman" w:hAnsi="Times New Roman" w:cs="Times New Roman"/>
          <w:sz w:val="24"/>
          <w:szCs w:val="24"/>
        </w:rPr>
        <w:t>Amos ]</w:t>
      </w:r>
      <w:proofErr w:type="gramEnd"/>
      <w:r w:rsidRPr="00B913E3">
        <w:rPr>
          <w:rFonts w:ascii="Times New Roman" w:hAnsi="Times New Roman" w:cs="Times New Roman"/>
          <w:sz w:val="24"/>
          <w:szCs w:val="24"/>
        </w:rPr>
        <w:t xml:space="preserve"> </w:t>
      </w:r>
      <w:r w:rsidRPr="00B913E3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B913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13E3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B913E3">
        <w:rPr>
          <w:rFonts w:ascii="Times New Roman" w:hAnsi="Times New Roman" w:cs="Times New Roman"/>
          <w:sz w:val="24"/>
          <w:szCs w:val="24"/>
        </w:rPr>
        <w:t>. F 80, Lambeth.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91"/>
    <w:rsid w:val="00011C43"/>
    <w:rsid w:val="000B18A9"/>
    <w:rsid w:val="000E779D"/>
    <w:rsid w:val="000F4CD2"/>
    <w:rsid w:val="00155C18"/>
    <w:rsid w:val="00220B0A"/>
    <w:rsid w:val="002C3F9E"/>
    <w:rsid w:val="00377B22"/>
    <w:rsid w:val="00387E0E"/>
    <w:rsid w:val="003B2872"/>
    <w:rsid w:val="003F7955"/>
    <w:rsid w:val="00433B90"/>
    <w:rsid w:val="005A65B8"/>
    <w:rsid w:val="005E6191"/>
    <w:rsid w:val="005F647C"/>
    <w:rsid w:val="0060075B"/>
    <w:rsid w:val="00644D50"/>
    <w:rsid w:val="00647915"/>
    <w:rsid w:val="006A6BD6"/>
    <w:rsid w:val="006E259B"/>
    <w:rsid w:val="007364C6"/>
    <w:rsid w:val="007F2618"/>
    <w:rsid w:val="008B64FB"/>
    <w:rsid w:val="008E3C78"/>
    <w:rsid w:val="009142AC"/>
    <w:rsid w:val="00931C98"/>
    <w:rsid w:val="00994549"/>
    <w:rsid w:val="009E3723"/>
    <w:rsid w:val="00A465DD"/>
    <w:rsid w:val="00A80197"/>
    <w:rsid w:val="00AA5FA0"/>
    <w:rsid w:val="00B1754F"/>
    <w:rsid w:val="00B54DCA"/>
    <w:rsid w:val="00B74B45"/>
    <w:rsid w:val="00B913E3"/>
    <w:rsid w:val="00BA7DDC"/>
    <w:rsid w:val="00BD334B"/>
    <w:rsid w:val="00C16E17"/>
    <w:rsid w:val="00C930DF"/>
    <w:rsid w:val="00D159A4"/>
    <w:rsid w:val="00D84D9E"/>
    <w:rsid w:val="00D96106"/>
    <w:rsid w:val="00E0719A"/>
    <w:rsid w:val="00E261F5"/>
    <w:rsid w:val="00E31E8C"/>
    <w:rsid w:val="00E86E9B"/>
    <w:rsid w:val="00EA69DC"/>
    <w:rsid w:val="00F16EC8"/>
    <w:rsid w:val="00F4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87A19"/>
  <w15:chartTrackingRefBased/>
  <w15:docId w15:val="{3D1085B4-FD47-4DC0-8F76-7A570DAB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1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1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1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1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1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1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1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1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1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1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191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4D50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4D50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644D50"/>
    <w:rPr>
      <w:vertAlign w:val="superscript"/>
    </w:rPr>
  </w:style>
  <w:style w:type="character" w:customStyle="1" w:styleId="vn">
    <w:name w:val="vn"/>
    <w:basedOn w:val="DefaultParagraphFont"/>
    <w:rsid w:val="00220B0A"/>
  </w:style>
  <w:style w:type="paragraph" w:styleId="NormalWeb">
    <w:name w:val="Normal (Web)"/>
    <w:basedOn w:val="Normal"/>
    <w:uiPriority w:val="99"/>
    <w:semiHidden/>
    <w:unhideWhenUsed/>
    <w:rsid w:val="005F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ighlight">
    <w:name w:val="highlight"/>
    <w:basedOn w:val="DefaultParagraphFont"/>
    <w:rsid w:val="005F647C"/>
  </w:style>
  <w:style w:type="character" w:styleId="Hyperlink">
    <w:name w:val="Hyperlink"/>
    <w:basedOn w:val="DefaultParagraphFont"/>
    <w:uiPriority w:val="99"/>
    <w:semiHidden/>
    <w:unhideWhenUsed/>
    <w:rsid w:val="005F64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64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4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B4BC2-2B9A-4903-BB87-97DE2198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2024-05-04T16:52:00Z</cp:lastPrinted>
  <dcterms:created xsi:type="dcterms:W3CDTF">2024-05-04T16:02:00Z</dcterms:created>
  <dcterms:modified xsi:type="dcterms:W3CDTF">2024-05-04T16:54:00Z</dcterms:modified>
</cp:coreProperties>
</file>