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9F58" w14:textId="77777777" w:rsidR="00103A33" w:rsidRPr="008B48D7" w:rsidRDefault="00103A33" w:rsidP="000C78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48D7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6C3D400" w14:textId="2B1E1A1C" w:rsidR="00103A33" w:rsidRPr="008B48D7" w:rsidRDefault="00103A33" w:rsidP="000C78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48D7">
        <w:rPr>
          <w:rFonts w:ascii="Times New Roman" w:hAnsi="Times New Roman" w:cs="Times New Roman"/>
          <w:sz w:val="24"/>
          <w:szCs w:val="24"/>
        </w:rPr>
        <w:t>157 Trade until I come (</w:t>
      </w:r>
      <w:r w:rsidRPr="008B48D7">
        <w:rPr>
          <w:rFonts w:ascii="Times New Roman" w:hAnsi="Times New Roman" w:cs="Times New Roman"/>
          <w:i/>
          <w:iCs/>
          <w:sz w:val="24"/>
          <w:szCs w:val="24"/>
        </w:rPr>
        <w:t>Negociamini dum venio</w:t>
      </w:r>
      <w:r w:rsidRPr="008B48D7">
        <w:rPr>
          <w:rFonts w:ascii="Times New Roman" w:hAnsi="Times New Roman" w:cs="Times New Roman"/>
          <w:sz w:val="24"/>
          <w:szCs w:val="24"/>
        </w:rPr>
        <w:t>)</w:t>
      </w:r>
    </w:p>
    <w:p w14:paraId="5894D98C" w14:textId="3150CFEC" w:rsidR="000C7805" w:rsidRDefault="00257B22" w:rsidP="000C78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48D7">
        <w:rPr>
          <w:rFonts w:ascii="Times New Roman" w:hAnsi="Times New Roman" w:cs="Times New Roman"/>
          <w:i/>
          <w:iCs/>
          <w:sz w:val="24"/>
          <w:szCs w:val="24"/>
        </w:rPr>
        <w:t>Trade until I come</w:t>
      </w:r>
      <w:r w:rsidRPr="008B48D7">
        <w:rPr>
          <w:rFonts w:ascii="Times New Roman" w:hAnsi="Times New Roman" w:cs="Times New Roman"/>
          <w:sz w:val="24"/>
          <w:szCs w:val="24"/>
        </w:rPr>
        <w:t>, Luke [19:13]. Some trade badly. For some sell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Pr="008B48D7">
        <w:rPr>
          <w:rFonts w:ascii="Times New Roman" w:hAnsi="Times New Roman" w:cs="Times New Roman"/>
          <w:sz w:val="24"/>
          <w:szCs w:val="24"/>
        </w:rPr>
        <w:t xml:space="preserve">their souls like the greedy </w:t>
      </w:r>
      <w:r w:rsidR="008B48D7" w:rsidRPr="008B48D7">
        <w:rPr>
          <w:rFonts w:ascii="Times New Roman" w:hAnsi="Times New Roman" w:cs="Times New Roman"/>
          <w:sz w:val="24"/>
          <w:szCs w:val="24"/>
        </w:rPr>
        <w:t>buying and selling, the perjurers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8B48D7" w:rsidRPr="008B48D7">
        <w:rPr>
          <w:rFonts w:ascii="Times New Roman" w:hAnsi="Times New Roman" w:cs="Times New Roman"/>
          <w:sz w:val="24"/>
          <w:szCs w:val="24"/>
        </w:rPr>
        <w:t>in a contract</w:t>
      </w:r>
      <w:r w:rsidR="008B48D7">
        <w:rPr>
          <w:rFonts w:ascii="Times New Roman" w:hAnsi="Times New Roman" w:cs="Times New Roman"/>
          <w:sz w:val="24"/>
          <w:szCs w:val="24"/>
        </w:rPr>
        <w:t>, Eccli. 10[:9]: “Nothing is more wicked than the covetous man. For this one made his soul into an object for sale.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9B19C4">
        <w:rPr>
          <w:rFonts w:ascii="Times New Roman" w:hAnsi="Times New Roman" w:cs="Times New Roman"/>
          <w:sz w:val="24"/>
          <w:szCs w:val="24"/>
        </w:rPr>
        <w:t>Therefore,</w:t>
      </w:r>
      <w:r w:rsidR="008B48D7">
        <w:rPr>
          <w:rFonts w:ascii="Times New Roman" w:hAnsi="Times New Roman" w:cs="Times New Roman"/>
          <w:sz w:val="24"/>
          <w:szCs w:val="24"/>
        </w:rPr>
        <w:t xml:space="preserve"> in the end the demons will seek him as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8B48D7">
        <w:rPr>
          <w:rFonts w:ascii="Times New Roman" w:hAnsi="Times New Roman" w:cs="Times New Roman"/>
          <w:sz w:val="24"/>
          <w:szCs w:val="24"/>
        </w:rPr>
        <w:t>their own, Luke 12[:20]: “You fool, this night do they require your soul of you.” These lose both the egg and the halfpenny. Others give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8B48D7">
        <w:rPr>
          <w:rFonts w:ascii="Times New Roman" w:hAnsi="Times New Roman" w:cs="Times New Roman"/>
          <w:sz w:val="24"/>
          <w:szCs w:val="24"/>
        </w:rPr>
        <w:t>their soul as if for nothing, namely, lust, Eccli. 9[:6]: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8B48D7">
        <w:rPr>
          <w:rFonts w:ascii="Times New Roman" w:hAnsi="Times New Roman" w:cs="Times New Roman"/>
          <w:sz w:val="24"/>
          <w:szCs w:val="24"/>
        </w:rPr>
        <w:t>“</w:t>
      </w:r>
      <w:r w:rsidR="002A5F32">
        <w:rPr>
          <w:rFonts w:ascii="Times New Roman" w:hAnsi="Times New Roman" w:cs="Times New Roman"/>
          <w:sz w:val="24"/>
          <w:szCs w:val="24"/>
        </w:rPr>
        <w:t>Give not your soul to harlots.” Whoever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2A5F32">
        <w:rPr>
          <w:rFonts w:ascii="Times New Roman" w:hAnsi="Times New Roman" w:cs="Times New Roman"/>
          <w:sz w:val="24"/>
          <w:szCs w:val="24"/>
        </w:rPr>
        <w:t>would give three pounds for a halfpenny, he gives enough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2A5F32">
        <w:rPr>
          <w:rFonts w:ascii="Times New Roman" w:hAnsi="Times New Roman" w:cs="Times New Roman"/>
          <w:sz w:val="24"/>
          <w:szCs w:val="24"/>
        </w:rPr>
        <w:t xml:space="preserve">for nothing. </w:t>
      </w:r>
      <w:r w:rsidR="009B19C4">
        <w:rPr>
          <w:rFonts w:ascii="Times New Roman" w:hAnsi="Times New Roman" w:cs="Times New Roman"/>
          <w:sz w:val="24"/>
          <w:szCs w:val="24"/>
        </w:rPr>
        <w:t>Thus,</w:t>
      </w:r>
      <w:r w:rsidR="002A5F32">
        <w:rPr>
          <w:rFonts w:ascii="Times New Roman" w:hAnsi="Times New Roman" w:cs="Times New Roman"/>
          <w:sz w:val="24"/>
          <w:szCs w:val="24"/>
        </w:rPr>
        <w:t xml:space="preserve"> whoever gives the eternal for the temporal.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2A5F32">
        <w:rPr>
          <w:rFonts w:ascii="Times New Roman" w:hAnsi="Times New Roman" w:cs="Times New Roman"/>
          <w:sz w:val="24"/>
          <w:szCs w:val="24"/>
        </w:rPr>
        <w:t>It is a marvel, the ribald for one lying</w:t>
      </w:r>
      <w:r w:rsidR="009B19C4">
        <w:rPr>
          <w:rFonts w:ascii="Times New Roman" w:hAnsi="Times New Roman" w:cs="Times New Roman"/>
          <w:sz w:val="24"/>
          <w:szCs w:val="24"/>
        </w:rPr>
        <w:t>-</w:t>
      </w:r>
      <w:r w:rsidR="002A5F32">
        <w:rPr>
          <w:rFonts w:ascii="Times New Roman" w:hAnsi="Times New Roman" w:cs="Times New Roman"/>
          <w:sz w:val="24"/>
          <w:szCs w:val="24"/>
        </w:rPr>
        <w:t>together would not give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2A5F32">
        <w:rPr>
          <w:rFonts w:ascii="Times New Roman" w:hAnsi="Times New Roman" w:cs="Times New Roman"/>
          <w:sz w:val="24"/>
          <w:szCs w:val="24"/>
        </w:rPr>
        <w:t xml:space="preserve">a finger, if he does </w:t>
      </w:r>
      <w:r w:rsidR="009B19C4">
        <w:rPr>
          <w:rFonts w:ascii="Times New Roman" w:hAnsi="Times New Roman" w:cs="Times New Roman"/>
          <w:sz w:val="24"/>
          <w:szCs w:val="24"/>
        </w:rPr>
        <w:t>this,</w:t>
      </w:r>
      <w:r w:rsidR="002A5F32">
        <w:rPr>
          <w:rFonts w:ascii="Times New Roman" w:hAnsi="Times New Roman" w:cs="Times New Roman"/>
          <w:sz w:val="24"/>
          <w:szCs w:val="24"/>
        </w:rPr>
        <w:t xml:space="preserve"> he gives his soul.</w:t>
      </w:r>
      <w:r w:rsidR="008B48D7" w:rsidRPr="008B48D7">
        <w:rPr>
          <w:rFonts w:ascii="Times New Roman" w:hAnsi="Times New Roman" w:cs="Times New Roman"/>
          <w:sz w:val="24"/>
          <w:szCs w:val="24"/>
        </w:rPr>
        <w:t xml:space="preserve"> </w:t>
      </w:r>
      <w:r w:rsidR="00AC7718">
        <w:rPr>
          <w:rFonts w:ascii="Times New Roman" w:hAnsi="Times New Roman" w:cs="Times New Roman"/>
          <w:sz w:val="24"/>
          <w:szCs w:val="24"/>
        </w:rPr>
        <w:t>A hundred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AC7718">
        <w:rPr>
          <w:rFonts w:ascii="Times New Roman" w:hAnsi="Times New Roman" w:cs="Times New Roman"/>
          <w:sz w:val="24"/>
          <w:szCs w:val="24"/>
        </w:rPr>
        <w:t xml:space="preserve">thousand to the demons as if for nothing. </w:t>
      </w:r>
    </w:p>
    <w:p w14:paraId="36B78AEC" w14:textId="750414CB" w:rsidR="00AC7718" w:rsidRDefault="00AC7718" w:rsidP="000C78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Others freely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lose as the proud and the hypocrites who for shame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not confess their sins, Eccli. 20[:</w:t>
      </w:r>
      <w:r w:rsidR="008E57A8">
        <w:rPr>
          <w:rFonts w:ascii="Times New Roman" w:hAnsi="Times New Roman" w:cs="Times New Roman"/>
          <w:sz w:val="24"/>
          <w:szCs w:val="24"/>
        </w:rPr>
        <w:t>24]: “There is one that will</w:t>
      </w:r>
    </w:p>
    <w:p w14:paraId="06C3EBCC" w14:textId="05F76E12" w:rsidR="008E57A8" w:rsidRDefault="008E57A8" w:rsidP="000C78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269rb/</w:t>
      </w:r>
    </w:p>
    <w:p w14:paraId="67FA68EB" w14:textId="77777777" w:rsidR="000C7805" w:rsidRDefault="008E57A8" w:rsidP="000C78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destroy his own soul through shamefacedness.”</w:t>
      </w:r>
      <w:r w:rsidRPr="008B48D7">
        <w:rPr>
          <w:rFonts w:ascii="Times New Roman" w:hAnsi="Times New Roman" w:cs="Times New Roman"/>
          <w:sz w:val="24"/>
          <w:szCs w:val="24"/>
        </w:rPr>
        <w:t xml:space="preserve"> </w:t>
      </w:r>
      <w:r w:rsidR="007910E5">
        <w:rPr>
          <w:rFonts w:ascii="Times New Roman" w:hAnsi="Times New Roman" w:cs="Times New Roman"/>
          <w:sz w:val="24"/>
          <w:szCs w:val="24"/>
        </w:rPr>
        <w:t>It is a marvel that they are not ashamed of a blemish, but it happens that in a washing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7910E5">
        <w:rPr>
          <w:rFonts w:ascii="Times New Roman" w:hAnsi="Times New Roman" w:cs="Times New Roman"/>
          <w:sz w:val="24"/>
          <w:szCs w:val="24"/>
        </w:rPr>
        <w:t xml:space="preserve">often that a man is ashamed to disclose his sickness and incurs death. Therefore Eccli. 4[:24]: “For your soul be not ashamed to say the truth.” </w:t>
      </w:r>
    </w:p>
    <w:p w14:paraId="2C6A2704" w14:textId="77777777" w:rsidR="000C7805" w:rsidRDefault="007910E5" w:rsidP="000C78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Others as a pledge </w:t>
      </w:r>
      <w:r w:rsidR="00552AF5">
        <w:rPr>
          <w:rFonts w:ascii="Times New Roman" w:hAnsi="Times New Roman" w:cs="Times New Roman"/>
          <w:sz w:val="24"/>
          <w:szCs w:val="24"/>
        </w:rPr>
        <w:t>obligate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552AF5">
        <w:rPr>
          <w:rFonts w:ascii="Times New Roman" w:hAnsi="Times New Roman" w:cs="Times New Roman"/>
          <w:sz w:val="24"/>
          <w:szCs w:val="24"/>
        </w:rPr>
        <w:t>their soul to be care</w:t>
      </w:r>
      <w:r w:rsidR="000C7805">
        <w:rPr>
          <w:rFonts w:ascii="Times New Roman" w:hAnsi="Times New Roman" w:cs="Times New Roman"/>
          <w:sz w:val="24"/>
          <w:szCs w:val="24"/>
        </w:rPr>
        <w:t>d</w:t>
      </w:r>
      <w:r w:rsidR="00552AF5">
        <w:rPr>
          <w:rFonts w:ascii="Times New Roman" w:hAnsi="Times New Roman" w:cs="Times New Roman"/>
          <w:sz w:val="24"/>
          <w:szCs w:val="24"/>
        </w:rPr>
        <w:t xml:space="preserve"> for, [3] Kings 20[:39</w:t>
      </w:r>
      <w:r w:rsidR="00CC2EB8">
        <w:rPr>
          <w:rFonts w:ascii="Times New Roman" w:hAnsi="Times New Roman" w:cs="Times New Roman"/>
          <w:sz w:val="24"/>
          <w:szCs w:val="24"/>
        </w:rPr>
        <w:t>, 42</w:t>
      </w:r>
      <w:r w:rsidR="00552AF5">
        <w:rPr>
          <w:rFonts w:ascii="Times New Roman" w:hAnsi="Times New Roman" w:cs="Times New Roman"/>
          <w:sz w:val="24"/>
          <w:szCs w:val="24"/>
        </w:rPr>
        <w:t>]: “Keep this man, and if he shall slip away</w:t>
      </w:r>
      <w:r w:rsidR="002F3CEA">
        <w:rPr>
          <w:rFonts w:ascii="Times New Roman" w:hAnsi="Times New Roman" w:cs="Times New Roman"/>
          <w:sz w:val="24"/>
          <w:szCs w:val="24"/>
        </w:rPr>
        <w:t>, out of your hand.”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2F3CEA">
        <w:rPr>
          <w:rFonts w:ascii="Times New Roman" w:hAnsi="Times New Roman" w:cs="Times New Roman"/>
          <w:sz w:val="24"/>
          <w:szCs w:val="24"/>
        </w:rPr>
        <w:t>It is a marvel that a scholar will not oblige one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2F3CEA">
        <w:rPr>
          <w:rFonts w:ascii="Times New Roman" w:hAnsi="Times New Roman" w:cs="Times New Roman"/>
          <w:sz w:val="24"/>
          <w:szCs w:val="24"/>
        </w:rPr>
        <w:t>of the shoemakers for an old woman, and yet he will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2F3CEA">
        <w:rPr>
          <w:rFonts w:ascii="Times New Roman" w:hAnsi="Times New Roman" w:cs="Times New Roman"/>
          <w:sz w:val="24"/>
          <w:szCs w:val="24"/>
        </w:rPr>
        <w:t>obligate his soul. He cannot carry a heap of wood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2F3CEA">
        <w:rPr>
          <w:rFonts w:ascii="Times New Roman" w:hAnsi="Times New Roman" w:cs="Times New Roman"/>
          <w:sz w:val="24"/>
          <w:szCs w:val="24"/>
        </w:rPr>
        <w:t>and yet he piles wood on top of wood.</w:t>
      </w:r>
      <w:r w:rsidR="007025A1">
        <w:rPr>
          <w:rFonts w:ascii="Times New Roman" w:hAnsi="Times New Roman" w:cs="Times New Roman"/>
          <w:sz w:val="24"/>
          <w:szCs w:val="24"/>
        </w:rPr>
        <w:t xml:space="preserve"> He does not know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7025A1">
        <w:rPr>
          <w:rFonts w:ascii="Times New Roman" w:hAnsi="Times New Roman" w:cs="Times New Roman"/>
          <w:sz w:val="24"/>
          <w:szCs w:val="24"/>
        </w:rPr>
        <w:t xml:space="preserve">how to guard his own soul, and yet he </w:t>
      </w:r>
      <w:r w:rsidR="007025A1">
        <w:rPr>
          <w:rFonts w:ascii="Times New Roman" w:hAnsi="Times New Roman" w:cs="Times New Roman"/>
          <w:sz w:val="24"/>
          <w:szCs w:val="24"/>
        </w:rPr>
        <w:lastRenderedPageBreak/>
        <w:t>undertakes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7025A1">
        <w:rPr>
          <w:rFonts w:ascii="Times New Roman" w:hAnsi="Times New Roman" w:cs="Times New Roman"/>
          <w:sz w:val="24"/>
          <w:szCs w:val="24"/>
        </w:rPr>
        <w:t xml:space="preserve">to guard many things, Can. 1[:5]: “He made me the keeper in the vineyards, my vineyard I have not kept.” </w:t>
      </w:r>
    </w:p>
    <w:p w14:paraId="168FEA29" w14:textId="75490A97" w:rsidR="000A1F27" w:rsidRDefault="007025A1" w:rsidP="000C78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Others dishonor, namely, notorious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sinners, Eccli. 10:32]: “Who will honor him that dishonors,”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namely, marvelous perversity to honor a toilet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not the church</w:t>
      </w:r>
      <w:r w:rsidR="000A1F27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wagon and not the </w:t>
      </w:r>
      <w:r w:rsidR="000A1F27">
        <w:rPr>
          <w:rFonts w:ascii="Times New Roman" w:hAnsi="Times New Roman" w:cs="Times New Roman"/>
          <w:sz w:val="24"/>
          <w:szCs w:val="24"/>
        </w:rPr>
        <w:t>horse, the sack and not the bundle, the body and not the soul. O how many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0A1F27">
        <w:rPr>
          <w:rFonts w:ascii="Times New Roman" w:hAnsi="Times New Roman" w:cs="Times New Roman"/>
          <w:sz w:val="24"/>
          <w:szCs w:val="24"/>
        </w:rPr>
        <w:t xml:space="preserve">are they who put on beautiful clothes and yet </w:t>
      </w:r>
      <w:r w:rsidR="009B19C4">
        <w:rPr>
          <w:rFonts w:ascii="Times New Roman" w:hAnsi="Times New Roman" w:cs="Times New Roman"/>
          <w:sz w:val="24"/>
          <w:szCs w:val="24"/>
        </w:rPr>
        <w:t>say</w:t>
      </w:r>
      <w:r w:rsidR="000A1F27">
        <w:rPr>
          <w:rFonts w:ascii="Times New Roman" w:hAnsi="Times New Roman" w:cs="Times New Roman"/>
          <w:sz w:val="24"/>
          <w:szCs w:val="24"/>
        </w:rPr>
        <w:t xml:space="preserve"> foul things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0A1F27">
        <w:rPr>
          <w:rFonts w:ascii="Times New Roman" w:hAnsi="Times New Roman" w:cs="Times New Roman"/>
          <w:sz w:val="24"/>
          <w:szCs w:val="24"/>
        </w:rPr>
        <w:t>and do evil things. Others in a contract defraud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0A1F27">
        <w:rPr>
          <w:rFonts w:ascii="Times New Roman" w:hAnsi="Times New Roman" w:cs="Times New Roman"/>
          <w:sz w:val="24"/>
          <w:szCs w:val="24"/>
        </w:rPr>
        <w:t>because, namely, concerning earthly things they are less intent,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0A1F27">
        <w:rPr>
          <w:rFonts w:ascii="Times New Roman" w:hAnsi="Times New Roman" w:cs="Times New Roman"/>
          <w:sz w:val="24"/>
          <w:szCs w:val="24"/>
        </w:rPr>
        <w:t xml:space="preserve">Eccle. 4[:8]: “For whom do I </w:t>
      </w:r>
      <w:r w:rsidR="009B19C4">
        <w:rPr>
          <w:rFonts w:ascii="Times New Roman" w:hAnsi="Times New Roman" w:cs="Times New Roman"/>
          <w:sz w:val="24"/>
          <w:szCs w:val="24"/>
        </w:rPr>
        <w:t>labor and</w:t>
      </w:r>
      <w:r w:rsidR="000A1F27">
        <w:rPr>
          <w:rFonts w:ascii="Times New Roman" w:hAnsi="Times New Roman" w:cs="Times New Roman"/>
          <w:sz w:val="24"/>
          <w:szCs w:val="24"/>
        </w:rPr>
        <w:t xml:space="preserve"> defraud my soul.</w:t>
      </w:r>
      <w:r w:rsidR="00B71D8D">
        <w:rPr>
          <w:rFonts w:ascii="Times New Roman" w:hAnsi="Times New Roman" w:cs="Times New Roman"/>
          <w:sz w:val="24"/>
          <w:szCs w:val="24"/>
        </w:rPr>
        <w:t>”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B71D8D">
        <w:rPr>
          <w:rFonts w:ascii="Times New Roman" w:hAnsi="Times New Roman" w:cs="Times New Roman"/>
          <w:sz w:val="24"/>
          <w:szCs w:val="24"/>
        </w:rPr>
        <w:t>The daughter is defrauded in goods when the maid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B71D8D">
        <w:rPr>
          <w:rFonts w:ascii="Times New Roman" w:hAnsi="Times New Roman" w:cs="Times New Roman"/>
          <w:sz w:val="24"/>
          <w:szCs w:val="24"/>
        </w:rPr>
        <w:t>is set forth as the heir. It is a great foolishness to care more for the horse than the king. Such it is to use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B71D8D">
        <w:rPr>
          <w:rFonts w:ascii="Times New Roman" w:hAnsi="Times New Roman" w:cs="Times New Roman"/>
          <w:sz w:val="24"/>
          <w:szCs w:val="24"/>
        </w:rPr>
        <w:t>the powers of the soul concerning temporal matters while spiritual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B71D8D">
        <w:rPr>
          <w:rFonts w:ascii="Times New Roman" w:hAnsi="Times New Roman" w:cs="Times New Roman"/>
          <w:sz w:val="24"/>
          <w:szCs w:val="24"/>
        </w:rPr>
        <w:t>matters are neglected.</w:t>
      </w:r>
      <w:r w:rsidR="000C7805">
        <w:rPr>
          <w:rFonts w:ascii="Times New Roman" w:hAnsi="Times New Roman" w:cs="Times New Roman"/>
          <w:sz w:val="24"/>
          <w:szCs w:val="24"/>
        </w:rPr>
        <w:t xml:space="preserve"> </w:t>
      </w:r>
      <w:r w:rsidR="00B71D8D">
        <w:rPr>
          <w:rFonts w:ascii="Times New Roman" w:hAnsi="Times New Roman" w:cs="Times New Roman"/>
          <w:sz w:val="24"/>
          <w:szCs w:val="24"/>
        </w:rPr>
        <w:t>Wherefore Bernard,</w:t>
      </w:r>
      <w:r w:rsidR="00B71D8D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B71D8D">
        <w:rPr>
          <w:rFonts w:ascii="Times New Roman" w:hAnsi="Times New Roman" w:cs="Times New Roman"/>
          <w:sz w:val="24"/>
          <w:szCs w:val="24"/>
        </w:rPr>
        <w:t xml:space="preserve"> O soul, the excellent image of God.</w:t>
      </w:r>
    </w:p>
    <w:sectPr w:rsidR="000A1F27" w:rsidSect="00103A3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5C59" w14:textId="77777777" w:rsidR="00B71D8D" w:rsidRDefault="00B71D8D" w:rsidP="00B71D8D">
      <w:pPr>
        <w:spacing w:after="0" w:line="240" w:lineRule="auto"/>
      </w:pPr>
      <w:r>
        <w:separator/>
      </w:r>
    </w:p>
  </w:endnote>
  <w:endnote w:type="continuationSeparator" w:id="0">
    <w:p w14:paraId="08BA5AAD" w14:textId="77777777" w:rsidR="00B71D8D" w:rsidRDefault="00B71D8D" w:rsidP="00B71D8D">
      <w:pPr>
        <w:spacing w:after="0" w:line="240" w:lineRule="auto"/>
      </w:pPr>
      <w:r>
        <w:continuationSeparator/>
      </w:r>
    </w:p>
  </w:endnote>
  <w:endnote w:id="1">
    <w:p w14:paraId="4418D5F3" w14:textId="77777777" w:rsidR="00B71D8D" w:rsidRPr="00CB4D90" w:rsidRDefault="00B71D8D" w:rsidP="00B71D8D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CB4D90">
        <w:rPr>
          <w:rFonts w:ascii="Times New Roman" w:hAnsi="Times New Roman" w:cs="Times New Roman"/>
          <w:sz w:val="24"/>
          <w:szCs w:val="24"/>
        </w:rPr>
        <w:t xml:space="preserve">Bernard, </w:t>
      </w:r>
      <w:proofErr w:type="spellStart"/>
      <w:r w:rsidRPr="00CB4D90">
        <w:rPr>
          <w:rFonts w:ascii="Times New Roman" w:hAnsi="Times New Roman" w:cs="Times New Roman"/>
          <w:i/>
          <w:iCs/>
          <w:sz w:val="24"/>
          <w:szCs w:val="24"/>
        </w:rPr>
        <w:t>Meditationes</w:t>
      </w:r>
      <w:proofErr w:type="spellEnd"/>
      <w:r w:rsidRPr="00CB4D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4D90">
        <w:rPr>
          <w:rFonts w:ascii="Times New Roman" w:hAnsi="Times New Roman" w:cs="Times New Roman"/>
          <w:i/>
          <w:iCs/>
          <w:sz w:val="24"/>
          <w:szCs w:val="24"/>
        </w:rPr>
        <w:t>Piissimae</w:t>
      </w:r>
      <w:proofErr w:type="spellEnd"/>
      <w:r w:rsidRPr="00CB4D9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B4D90">
        <w:rPr>
          <w:rFonts w:ascii="Times New Roman" w:hAnsi="Times New Roman" w:cs="Times New Roman"/>
          <w:i/>
          <w:iCs/>
          <w:sz w:val="24"/>
          <w:szCs w:val="24"/>
        </w:rPr>
        <w:t>Cognitione</w:t>
      </w:r>
      <w:proofErr w:type="spellEnd"/>
      <w:r w:rsidRPr="00CB4D90">
        <w:rPr>
          <w:rFonts w:ascii="Times New Roman" w:hAnsi="Times New Roman" w:cs="Times New Roman"/>
          <w:i/>
          <w:iCs/>
          <w:sz w:val="24"/>
          <w:szCs w:val="24"/>
        </w:rPr>
        <w:t xml:space="preserve"> Humanae </w:t>
      </w:r>
      <w:proofErr w:type="spellStart"/>
      <w:r w:rsidRPr="00CB4D90">
        <w:rPr>
          <w:rFonts w:ascii="Times New Roman" w:hAnsi="Times New Roman" w:cs="Times New Roman"/>
          <w:i/>
          <w:iCs/>
          <w:sz w:val="24"/>
          <w:szCs w:val="24"/>
        </w:rPr>
        <w:t>conditionis</w:t>
      </w:r>
      <w:proofErr w:type="spellEnd"/>
      <w:r w:rsidRPr="00CB4D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4D90">
        <w:rPr>
          <w:rFonts w:ascii="Times New Roman" w:hAnsi="Times New Roman" w:cs="Times New Roman"/>
          <w:sz w:val="24"/>
          <w:szCs w:val="24"/>
        </w:rPr>
        <w:t xml:space="preserve">3.7 (PL 184:489): </w:t>
      </w:r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O anima, Dei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insignita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imagine,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decorata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similitudine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desponsata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fide,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dotata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spiritu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redempta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sanguine,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deputata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cum Angelis, capax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beatitudinis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haeres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bonitatis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rationis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particeps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quid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tibi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cum carne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unde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ista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pateris</w:t>
      </w:r>
      <w:proofErr w:type="spellEnd"/>
      <w:r w:rsidRPr="00CB4D9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?</w:t>
      </w:r>
    </w:p>
    <w:p w14:paraId="46CBFE30" w14:textId="07D49FE0" w:rsidR="00B71D8D" w:rsidRDefault="00B71D8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54BE" w14:textId="77777777" w:rsidR="00B71D8D" w:rsidRDefault="00B71D8D" w:rsidP="00B71D8D">
      <w:pPr>
        <w:spacing w:after="0" w:line="240" w:lineRule="auto"/>
      </w:pPr>
      <w:r>
        <w:separator/>
      </w:r>
    </w:p>
  </w:footnote>
  <w:footnote w:type="continuationSeparator" w:id="0">
    <w:p w14:paraId="20C66183" w14:textId="77777777" w:rsidR="00B71D8D" w:rsidRDefault="00B71D8D" w:rsidP="00B71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33"/>
    <w:rsid w:val="000A1F27"/>
    <w:rsid w:val="000C7805"/>
    <w:rsid w:val="00103A33"/>
    <w:rsid w:val="00257B22"/>
    <w:rsid w:val="002A5F32"/>
    <w:rsid w:val="002F3CEA"/>
    <w:rsid w:val="00433B90"/>
    <w:rsid w:val="00527776"/>
    <w:rsid w:val="00552AF5"/>
    <w:rsid w:val="0060075B"/>
    <w:rsid w:val="006606D8"/>
    <w:rsid w:val="007025A1"/>
    <w:rsid w:val="007910E5"/>
    <w:rsid w:val="008B48D7"/>
    <w:rsid w:val="008E3C78"/>
    <w:rsid w:val="008E57A8"/>
    <w:rsid w:val="009B19C4"/>
    <w:rsid w:val="009E3723"/>
    <w:rsid w:val="00AC7718"/>
    <w:rsid w:val="00B71D8D"/>
    <w:rsid w:val="00C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692E"/>
  <w15:chartTrackingRefBased/>
  <w15:docId w15:val="{0AAC8A2E-E0C8-4878-8579-9FEE764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33"/>
  </w:style>
  <w:style w:type="paragraph" w:styleId="Heading1">
    <w:name w:val="heading 1"/>
    <w:basedOn w:val="Normal"/>
    <w:next w:val="Normal"/>
    <w:link w:val="Heading1Char"/>
    <w:uiPriority w:val="9"/>
    <w:qFormat/>
    <w:rsid w:val="00103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A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A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A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A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A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A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A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A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A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A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A33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8B48D7"/>
  </w:style>
  <w:style w:type="character" w:styleId="Hyperlink">
    <w:name w:val="Hyperlink"/>
    <w:basedOn w:val="DefaultParagraphFont"/>
    <w:uiPriority w:val="99"/>
    <w:semiHidden/>
    <w:unhideWhenUsed/>
    <w:rsid w:val="008B48D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1D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1D8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1D8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D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D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924B-E4B2-4CA9-88D6-F0DA86C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2024-03-17T01:30:00Z</dcterms:created>
  <dcterms:modified xsi:type="dcterms:W3CDTF">2024-03-17T01:48:00Z</dcterms:modified>
</cp:coreProperties>
</file>