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51F3" w14:textId="11FF99B4" w:rsidR="00433B90" w:rsidRPr="00F96690" w:rsidRDefault="00F2007C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69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80E9B77" w14:textId="45BEDECB" w:rsidR="00F2007C" w:rsidRPr="00F96690" w:rsidRDefault="00F2007C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690">
        <w:rPr>
          <w:rFonts w:ascii="Times New Roman" w:hAnsi="Times New Roman" w:cs="Times New Roman"/>
          <w:sz w:val="24"/>
          <w:szCs w:val="24"/>
        </w:rPr>
        <w:t xml:space="preserve">152 Mundus in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 xml:space="preserve"> veritas</w:t>
      </w:r>
    </w:p>
    <w:p w14:paraId="642A6520" w14:textId="77777777" w:rsidR="00F93A03" w:rsidRDefault="00F2007C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96690">
        <w:rPr>
          <w:rFonts w:ascii="Times New Roman" w:hAnsi="Times New Roman" w:cs="Times New Roman"/>
          <w:sz w:val="24"/>
          <w:szCs w:val="24"/>
        </w:rPr>
        <w:t>Mundus.</w:t>
      </w:r>
      <w:r w:rsidR="0066296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966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 xml:space="preserve"> veritas. Nam secundum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Hillarium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 xml:space="preserve"> veritas nihil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falsum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>,</w:t>
      </w:r>
      <w:r w:rsidRPr="00F96690">
        <w:rPr>
          <w:rFonts w:ascii="Times New Roman" w:hAnsi="Times New Roman" w:cs="Times New Roman"/>
          <w:sz w:val="24"/>
          <w:szCs w:val="24"/>
        </w:rPr>
        <w:t xml:space="preserve"> nihil</w:t>
      </w:r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incertum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>,</w:t>
      </w:r>
      <w:r w:rsidRPr="00F96690">
        <w:rPr>
          <w:rFonts w:ascii="Times New Roman" w:hAnsi="Times New Roman" w:cs="Times New Roman"/>
          <w:sz w:val="24"/>
          <w:szCs w:val="24"/>
        </w:rPr>
        <w:t xml:space="preserve"> nihil</w:t>
      </w:r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690">
        <w:rPr>
          <w:rFonts w:ascii="Times New Roman" w:hAnsi="Times New Roman" w:cs="Times New Roman"/>
          <w:sz w:val="24"/>
          <w:szCs w:val="24"/>
        </w:rPr>
        <w:t>imperfectum</w:t>
      </w:r>
      <w:proofErr w:type="spellEnd"/>
      <w:r w:rsidRPr="00F96690">
        <w:rPr>
          <w:rFonts w:ascii="Times New Roman" w:hAnsi="Times New Roman" w:cs="Times New Roman"/>
          <w:sz w:val="24"/>
          <w:szCs w:val="24"/>
        </w:rPr>
        <w:t>.</w:t>
      </w:r>
      <w:r w:rsidR="00F96690">
        <w:rPr>
          <w:rFonts w:ascii="Times New Roman" w:hAnsi="Times New Roman" w:cs="Times New Roman"/>
          <w:sz w:val="24"/>
          <w:szCs w:val="24"/>
        </w:rPr>
        <w:t xml:space="preserve"> Sed in </w:t>
      </w:r>
      <w:proofErr w:type="spellStart"/>
      <w:r w:rsidR="00F9669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F9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F9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9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>
        <w:rPr>
          <w:rFonts w:ascii="Times New Roman" w:hAnsi="Times New Roman" w:cs="Times New Roman"/>
          <w:sz w:val="24"/>
          <w:szCs w:val="24"/>
        </w:rPr>
        <w:t>falsitas</w:t>
      </w:r>
      <w:proofErr w:type="spellEnd"/>
      <w:r w:rsidR="00F96690">
        <w:rPr>
          <w:rFonts w:ascii="Times New Roman" w:hAnsi="Times New Roman" w:cs="Times New Roman"/>
          <w:sz w:val="24"/>
          <w:szCs w:val="24"/>
        </w:rPr>
        <w:t xml:space="preserve">. </w:t>
      </w:r>
      <w:r w:rsidR="00F96690" w:rsidRPr="000E0EE1">
        <w:rPr>
          <w:rFonts w:ascii="Times New Roman" w:hAnsi="Times New Roman" w:cs="Times New Roman"/>
          <w:sz w:val="24"/>
          <w:szCs w:val="24"/>
        </w:rPr>
        <w:t xml:space="preserve">Jer. 16[:19]: </w:t>
      </w:r>
      <w:r w:rsidR="00F96690" w:rsidRPr="000E0EE1">
        <w:rPr>
          <w:rFonts w:ascii="Times New Roman" w:hAnsi="Times New Roman" w:cs="Times New Roman"/>
          <w:i/>
          <w:sz w:val="24"/>
          <w:szCs w:val="24"/>
        </w:rPr>
        <w:t xml:space="preserve">Vere </w:t>
      </w:r>
      <w:proofErr w:type="spellStart"/>
      <w:r w:rsidR="00F96690" w:rsidRPr="000E0EE1">
        <w:rPr>
          <w:rFonts w:ascii="Times New Roman" w:hAnsi="Times New Roman" w:cs="Times New Roman"/>
          <w:i/>
          <w:sz w:val="24"/>
          <w:szCs w:val="24"/>
        </w:rPr>
        <w:t>mendacium</w:t>
      </w:r>
      <w:proofErr w:type="spellEnd"/>
      <w:r w:rsidR="00F96690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i/>
          <w:sz w:val="24"/>
          <w:szCs w:val="24"/>
        </w:rPr>
        <w:t>possederunt</w:t>
      </w:r>
      <w:proofErr w:type="spellEnd"/>
      <w:r w:rsidR="00F96690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i/>
          <w:sz w:val="24"/>
          <w:szCs w:val="24"/>
        </w:rPr>
        <w:t>patres</w:t>
      </w:r>
      <w:proofErr w:type="spellEnd"/>
      <w:r w:rsidR="00F96690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i/>
          <w:sz w:val="24"/>
          <w:szCs w:val="24"/>
        </w:rPr>
        <w:t>nostri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sit falsa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vo</w:t>
      </w:r>
      <w:r w:rsidR="00BF23E2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significatio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fallendi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>. I</w:t>
      </w:r>
      <w:r w:rsidR="00BF23E2">
        <w:rPr>
          <w:rFonts w:ascii="Times New Roman" w:hAnsi="Times New Roman" w:cs="Times New Roman"/>
          <w:sz w:val="24"/>
          <w:szCs w:val="24"/>
        </w:rPr>
        <w:t>s</w:t>
      </w:r>
      <w:r w:rsidR="00F96690" w:rsidRPr="000E0EE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significatio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vera, sed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significatio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falsa,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gracia</w:t>
      </w:r>
      <w:r w:rsidR="00BF23E2">
        <w:rPr>
          <w:rFonts w:ascii="Times New Roman" w:hAnsi="Times New Roman" w:cs="Times New Roman"/>
          <w:sz w:val="24"/>
          <w:szCs w:val="24"/>
        </w:rPr>
        <w:t>.</w:t>
      </w:r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F23E2">
        <w:rPr>
          <w:rFonts w:ascii="Times New Roman" w:hAnsi="Times New Roman" w:cs="Times New Roman"/>
          <w:sz w:val="24"/>
          <w:szCs w:val="24"/>
        </w:rPr>
        <w:t>Q</w:t>
      </w:r>
      <w:r w:rsidR="00F96690" w:rsidRPr="000E0EE1">
        <w:rPr>
          <w:rFonts w:ascii="Times New Roman" w:hAnsi="Times New Roman" w:cs="Times New Roman"/>
          <w:sz w:val="24"/>
          <w:szCs w:val="24"/>
        </w:rPr>
        <w:t xml:space="preserve">uo ad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pr</w:t>
      </w:r>
      <w:r w:rsidR="00BF23E2">
        <w:rPr>
          <w:rFonts w:ascii="Times New Roman" w:hAnsi="Times New Roman" w:cs="Times New Roman"/>
          <w:sz w:val="24"/>
          <w:szCs w:val="24"/>
        </w:rPr>
        <w:t>oximum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Chrisostomum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F96690" w:rsidRPr="000E0EE1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="00F96690" w:rsidRPr="000E0EE1">
        <w:rPr>
          <w:rFonts w:ascii="Times New Roman" w:hAnsi="Times New Roman" w:cs="Times New Roman"/>
          <w:i/>
          <w:sz w:val="24"/>
          <w:szCs w:val="24"/>
        </w:rPr>
        <w:t>Mattheum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, Deus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creauit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3E2">
        <w:rPr>
          <w:rFonts w:ascii="Times New Roman" w:hAnsi="Times New Roman" w:cs="Times New Roman"/>
          <w:sz w:val="24"/>
          <w:szCs w:val="24"/>
        </w:rPr>
        <w:t>mundana</w:t>
      </w:r>
      <w:proofErr w:type="spellEnd"/>
      <w:r w:rsidR="00BF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delectabilia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non ut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dilectionem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fruamur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per h</w:t>
      </w:r>
      <w:r w:rsidR="00BF23E2">
        <w:rPr>
          <w:rFonts w:ascii="Times New Roman" w:hAnsi="Times New Roman" w:cs="Times New Roman"/>
          <w:sz w:val="24"/>
          <w:szCs w:val="24"/>
        </w:rPr>
        <w:t>o</w:t>
      </w:r>
      <w:r w:rsidR="00F96690" w:rsidRPr="000E0EE1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intelligamus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fore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delectabiliora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. Quanto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clarius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terra, tanto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gloriosiora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690" w:rsidRPr="000E0EE1">
        <w:rPr>
          <w:rFonts w:ascii="Times New Roman" w:hAnsi="Times New Roman" w:cs="Times New Roman"/>
          <w:sz w:val="24"/>
          <w:szCs w:val="24"/>
        </w:rPr>
        <w:t>gaudia</w:t>
      </w:r>
      <w:proofErr w:type="spellEnd"/>
      <w:r w:rsidR="00F96690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430CB" w14:textId="08EED769" w:rsidR="00137A2A" w:rsidRDefault="00BF23E2" w:rsidP="00F93A0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Qu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E0EE1">
        <w:rPr>
          <w:rFonts w:ascii="Times New Roman" w:hAnsi="Times New Roman" w:cs="Times New Roman"/>
          <w:sz w:val="24"/>
          <w:szCs w:val="24"/>
        </w:rPr>
        <w:t xml:space="preserve"> ad secundum,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0E0EE1">
        <w:rPr>
          <w:rFonts w:ascii="Times New Roman" w:hAnsi="Times New Roman" w:cs="Times New Roman"/>
          <w:sz w:val="24"/>
          <w:szCs w:val="24"/>
        </w:rPr>
        <w:t xml:space="preserve">nt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gnacio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falsa</w:t>
      </w:r>
      <w:r w:rsidR="00BB5B7F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apparentem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satietatem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esuriem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29[:8]: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som</w:t>
      </w:r>
      <w:r w:rsidR="00137A2A">
        <w:rPr>
          <w:rFonts w:ascii="Times New Roman" w:hAnsi="Times New Roman" w:cs="Times New Roman"/>
          <w:i/>
          <w:sz w:val="24"/>
          <w:szCs w:val="24"/>
        </w:rPr>
        <w:t>p</w:t>
      </w:r>
      <w:r w:rsidRPr="000E0EE1">
        <w:rPr>
          <w:rFonts w:ascii="Times New Roman" w:hAnsi="Times New Roman" w:cs="Times New Roman"/>
          <w:i/>
          <w:sz w:val="24"/>
          <w:szCs w:val="24"/>
        </w:rPr>
        <w:t>niat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esuriens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137A2A">
        <w:rPr>
          <w:rFonts w:ascii="Times New Roman" w:hAnsi="Times New Roman" w:cs="Times New Roman"/>
          <w:sz w:val="24"/>
          <w:szCs w:val="24"/>
        </w:rPr>
        <w:t>et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comedit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137A2A">
        <w:rPr>
          <w:rFonts w:ascii="Times New Roman" w:hAnsi="Times New Roman" w:cs="Times New Roman"/>
          <w:sz w:val="24"/>
          <w:szCs w:val="24"/>
        </w:rPr>
        <w:t>delicie</w:t>
      </w:r>
      <w:proofErr w:type="spellEnd"/>
      <w:r w:rsidR="00137A2A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apparentem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dulcedinem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amaritudinem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5[:3-4]: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Favus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distillans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labiis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meretricis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Pr="000E0EE1">
        <w:rPr>
          <w:rFonts w:ascii="Times New Roman" w:hAnsi="Times New Roman" w:cs="Times New Roman"/>
          <w:i/>
          <w:sz w:val="24"/>
          <w:szCs w:val="24"/>
        </w:rPr>
        <w:t>no</w:t>
      </w:r>
      <w:r w:rsidR="00137A2A">
        <w:rPr>
          <w:rFonts w:ascii="Times New Roman" w:hAnsi="Times New Roman" w:cs="Times New Roman"/>
          <w:i/>
          <w:sz w:val="24"/>
          <w:szCs w:val="24"/>
        </w:rPr>
        <w:t>-</w:t>
      </w:r>
    </w:p>
    <w:p w14:paraId="76414101" w14:textId="69889310" w:rsidR="00137A2A" w:rsidRPr="00137A2A" w:rsidRDefault="00137A2A" w:rsidP="00F93A0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fol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267vb/</w:t>
      </w:r>
    </w:p>
    <w:p w14:paraId="2E3E2C47" w14:textId="77777777" w:rsidR="00F93A03" w:rsidRDefault="00BF23E2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vissima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illius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amara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quasi absinthium</w:t>
      </w:r>
      <w:r w:rsidRPr="000E0EE1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</w:t>
      </w:r>
      <w:r w:rsidR="00137A2A">
        <w:rPr>
          <w:rFonts w:ascii="Times New Roman" w:hAnsi="Times New Roman" w:cs="Times New Roman"/>
          <w:sz w:val="24"/>
          <w:szCs w:val="24"/>
        </w:rPr>
        <w:t>onores</w:t>
      </w:r>
      <w:proofErr w:type="spellEnd"/>
      <w:r w:rsidR="00137A2A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137A2A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apparentem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su</w:t>
      </w:r>
      <w:r w:rsidR="00137A2A">
        <w:rPr>
          <w:rFonts w:ascii="Times New Roman" w:hAnsi="Times New Roman" w:cs="Times New Roman"/>
          <w:sz w:val="24"/>
          <w:szCs w:val="24"/>
        </w:rPr>
        <w:t>b</w:t>
      </w:r>
      <w:r w:rsidRPr="000E0EE1">
        <w:rPr>
          <w:rFonts w:ascii="Times New Roman" w:hAnsi="Times New Roman" w:cs="Times New Roman"/>
          <w:sz w:val="24"/>
          <w:szCs w:val="24"/>
        </w:rPr>
        <w:t>limitatem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137A2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137A2A">
        <w:rPr>
          <w:rFonts w:ascii="Times New Roman" w:hAnsi="Times New Roman" w:cs="Times New Roman"/>
          <w:sz w:val="24"/>
          <w:szCs w:val="24"/>
        </w:rPr>
        <w:t>sublimitatem</w:t>
      </w:r>
      <w:proofErr w:type="spellEnd"/>
      <w:r w:rsidR="00137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de</w:t>
      </w:r>
      <w:r w:rsidR="00137A2A">
        <w:rPr>
          <w:rFonts w:ascii="Times New Roman" w:hAnsi="Times New Roman" w:cs="Times New Roman"/>
          <w:sz w:val="24"/>
          <w:szCs w:val="24"/>
        </w:rPr>
        <w:t>r</w:t>
      </w:r>
      <w:r w:rsidRPr="000E0EE1">
        <w:rPr>
          <w:rFonts w:ascii="Times New Roman" w:hAnsi="Times New Roman" w:cs="Times New Roman"/>
          <w:sz w:val="24"/>
          <w:szCs w:val="24"/>
        </w:rPr>
        <w:t>eccionem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Job 30[:22]: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Elevasti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me, et quasi super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ventum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ponens</w:t>
      </w:r>
      <w:r w:rsidRPr="000E0E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allisisti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valide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Sed </w:t>
      </w:r>
      <w:r w:rsidR="00E045DE" w:rsidRPr="000E0EE1">
        <w:rPr>
          <w:rFonts w:ascii="Times New Roman" w:hAnsi="Times New Roman" w:cs="Times New Roman"/>
          <w:sz w:val="24"/>
          <w:szCs w:val="24"/>
        </w:rPr>
        <w:t xml:space="preserve">diabolus </w:t>
      </w:r>
      <w:r w:rsidRPr="000E0EE1">
        <w:rPr>
          <w:rFonts w:ascii="Times New Roman" w:hAnsi="Times New Roman" w:cs="Times New Roman"/>
          <w:sz w:val="24"/>
          <w:szCs w:val="24"/>
        </w:rPr>
        <w:t xml:space="preserve">in omnibus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DE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bonum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cela</w:t>
      </w:r>
      <w:r w:rsidR="00E045D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DE">
        <w:rPr>
          <w:rFonts w:ascii="Times New Roman" w:hAnsi="Times New Roman" w:cs="Times New Roman"/>
          <w:sz w:val="24"/>
          <w:szCs w:val="24"/>
        </w:rPr>
        <w:t>veram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malum. </w:t>
      </w:r>
    </w:p>
    <w:p w14:paraId="4BB78D26" w14:textId="77777777" w:rsidR="00F93A03" w:rsidRDefault="00BF23E2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lastRenderedPageBreak/>
        <w:t xml:space="preserve">¶ Secundo, in hoc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veritas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</w:t>
      </w:r>
      <w:r w:rsidR="00E045DE">
        <w:rPr>
          <w:rFonts w:ascii="Times New Roman" w:hAnsi="Times New Roman" w:cs="Times New Roman"/>
          <w:sz w:val="24"/>
          <w:szCs w:val="24"/>
        </w:rPr>
        <w:t>e</w:t>
      </w:r>
      <w:r w:rsidRPr="000E0EE1">
        <w:rPr>
          <w:rFonts w:ascii="Times New Roman" w:hAnsi="Times New Roman" w:cs="Times New Roman"/>
          <w:sz w:val="24"/>
          <w:szCs w:val="24"/>
        </w:rPr>
        <w:t>r</w:t>
      </w:r>
      <w:r w:rsidR="00E045DE">
        <w:rPr>
          <w:rFonts w:ascii="Times New Roman" w:hAnsi="Times New Roman" w:cs="Times New Roman"/>
          <w:sz w:val="24"/>
          <w:szCs w:val="24"/>
        </w:rPr>
        <w:t>t</w:t>
      </w:r>
      <w:r w:rsidRPr="000E0E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incertitudo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Nam Eccle. 9[:1]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an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odio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dignus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sit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uel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amore</w:t>
      </w:r>
      <w:r w:rsidRPr="000E0EE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="00E0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5DE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certitudin</w:t>
      </w:r>
      <w:r w:rsidR="00E045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sed </w:t>
      </w:r>
      <w:r w:rsidR="00E045DE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coniectur</w:t>
      </w:r>
      <w:r w:rsidR="00E045DE">
        <w:rPr>
          <w:rFonts w:ascii="Times New Roman" w:hAnsi="Times New Roman" w:cs="Times New Roman"/>
          <w:sz w:val="24"/>
          <w:szCs w:val="24"/>
        </w:rPr>
        <w:t>a</w:t>
      </w:r>
      <w:r w:rsidRPr="000E0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nisi hoc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reuelacionem</w:t>
      </w:r>
      <w:proofErr w:type="spellEnd"/>
      <w:r w:rsidR="00E045DE">
        <w:rPr>
          <w:rFonts w:ascii="Times New Roman" w:hAnsi="Times New Roman" w:cs="Times New Roman"/>
          <w:sz w:val="24"/>
          <w:szCs w:val="24"/>
        </w:rPr>
        <w:t xml:space="preserve"> Spiritus Sancti</w:t>
      </w:r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r w:rsidR="00E045DE">
        <w:rPr>
          <w:rFonts w:ascii="Times New Roman" w:hAnsi="Times New Roman" w:cs="Times New Roman"/>
          <w:sz w:val="24"/>
          <w:szCs w:val="24"/>
        </w:rPr>
        <w:t xml:space="preserve">Sed per signa </w:t>
      </w:r>
      <w:proofErr w:type="spellStart"/>
      <w:r w:rsidR="00E045D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E045DE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E045DE">
        <w:rPr>
          <w:rFonts w:ascii="Times New Roman" w:hAnsi="Times New Roman" w:cs="Times New Roman"/>
          <w:sz w:val="24"/>
          <w:szCs w:val="24"/>
        </w:rPr>
        <w:t>coniecturare</w:t>
      </w:r>
      <w:proofErr w:type="spellEnd"/>
      <w:r w:rsidR="00E045DE">
        <w:rPr>
          <w:rFonts w:ascii="Times New Roman" w:hAnsi="Times New Roman" w:cs="Times New Roman"/>
          <w:sz w:val="24"/>
          <w:szCs w:val="24"/>
        </w:rPr>
        <w:t xml:space="preserve"> sicut dicit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4512414"/>
      <w:r w:rsidRPr="000E0EE1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Mattheum</w:t>
      </w:r>
      <w:bookmarkEnd w:id="0"/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</w:t>
      </w:r>
      <w:r w:rsidR="00E045DE">
        <w:rPr>
          <w:rFonts w:ascii="Times New Roman" w:hAnsi="Times New Roman" w:cs="Times New Roman"/>
          <w:sz w:val="24"/>
          <w:szCs w:val="24"/>
        </w:rPr>
        <w:t>c</w:t>
      </w:r>
      <w:r w:rsidRPr="000E0EE1">
        <w:rPr>
          <w:rFonts w:ascii="Times New Roman" w:hAnsi="Times New Roman" w:cs="Times New Roman"/>
          <w:sz w:val="24"/>
          <w:szCs w:val="24"/>
        </w:rPr>
        <w:t>intillis</w:t>
      </w:r>
      <w:proofErr w:type="spellEnd"/>
      <w:r w:rsidR="00E045DE">
        <w:rPr>
          <w:rFonts w:ascii="Times New Roman" w:hAnsi="Times New Roman" w:cs="Times New Roman"/>
          <w:sz w:val="24"/>
          <w:szCs w:val="24"/>
        </w:rPr>
        <w:t xml:space="preserve"> suis</w:t>
      </w:r>
      <w:r w:rsidR="004152D8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rosa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odoribus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sol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radiis</w:t>
      </w:r>
      <w:proofErr w:type="spellEnd"/>
      <w:r w:rsidR="0066296E">
        <w:rPr>
          <w:rFonts w:ascii="Times New Roman" w:hAnsi="Times New Roman" w:cs="Times New Roman"/>
          <w:sz w:val="24"/>
          <w:szCs w:val="24"/>
        </w:rPr>
        <w:t xml:space="preserve"> suis.</w:t>
      </w:r>
      <w:r w:rsidR="0066296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6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6E">
        <w:rPr>
          <w:rFonts w:ascii="Times New Roman" w:hAnsi="Times New Roman" w:cs="Times New Roman"/>
          <w:sz w:val="24"/>
          <w:szCs w:val="24"/>
        </w:rPr>
        <w:t>Habe</w:t>
      </w:r>
      <w:r w:rsidR="00B515BF">
        <w:rPr>
          <w:rFonts w:ascii="Times New Roman" w:hAnsi="Times New Roman" w:cs="Times New Roman"/>
          <w:sz w:val="24"/>
          <w:szCs w:val="24"/>
        </w:rPr>
        <w:t>n</w:t>
      </w:r>
      <w:r w:rsidR="0066296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6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6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6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6E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662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96E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 w:rsidR="0066296E">
        <w:rPr>
          <w:rFonts w:ascii="Times New Roman" w:hAnsi="Times New Roman" w:cs="Times New Roman"/>
          <w:sz w:val="24"/>
          <w:szCs w:val="24"/>
        </w:rPr>
        <w:t xml:space="preserve">scintillas </w:t>
      </w:r>
      <w:proofErr w:type="spellStart"/>
      <w:r w:rsidR="0066296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6296E">
        <w:rPr>
          <w:rFonts w:ascii="Times New Roman" w:hAnsi="Times New Roman" w:cs="Times New Roman"/>
          <w:sz w:val="24"/>
          <w:szCs w:val="24"/>
        </w:rPr>
        <w:t xml:space="preserve"> sancta desideria,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3F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 xml:space="preserve">. [41:3]: </w:t>
      </w:r>
      <w:proofErr w:type="spellStart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>Sitiuit</w:t>
      </w:r>
      <w:proofErr w:type="spellEnd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 xml:space="preserve"> anima </w:t>
      </w:r>
      <w:proofErr w:type="spellStart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 xml:space="preserve"> ad Deum </w:t>
      </w:r>
      <w:proofErr w:type="spellStart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>fontem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="00147427">
        <w:rPr>
          <w:rFonts w:ascii="Times New Roman" w:hAnsi="Times New Roman" w:cs="Times New Roman"/>
          <w:sz w:val="24"/>
          <w:szCs w:val="24"/>
        </w:rPr>
        <w:t>f</w:t>
      </w:r>
      <w:r w:rsidR="002163FA">
        <w:rPr>
          <w:rFonts w:ascii="Times New Roman" w:hAnsi="Times New Roman" w:cs="Times New Roman"/>
          <w:sz w:val="24"/>
          <w:szCs w:val="24"/>
        </w:rPr>
        <w:t>eruencia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3FA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3FA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 xml:space="preserve">. 48[:1]: </w:t>
      </w:r>
      <w:proofErr w:type="spellStart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>Surrexit</w:t>
      </w:r>
      <w:proofErr w:type="spellEnd"/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 xml:space="preserve"> Elyas quasi ignis,</w:t>
      </w:r>
      <w:r w:rsidR="00F93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2163FA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3F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 xml:space="preserve"> </w:t>
      </w:r>
      <w:r w:rsidR="002163FA" w:rsidRPr="002163FA">
        <w:rPr>
          <w:rFonts w:ascii="Times New Roman" w:hAnsi="Times New Roman" w:cs="Times New Roman"/>
          <w:i/>
          <w:iCs/>
          <w:sz w:val="24"/>
          <w:szCs w:val="24"/>
        </w:rPr>
        <w:t>quasi facula</w:t>
      </w:r>
      <w:r w:rsidR="0021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3FA">
        <w:rPr>
          <w:rFonts w:ascii="Times New Roman" w:hAnsi="Times New Roman" w:cs="Times New Roman"/>
          <w:sz w:val="24"/>
          <w:szCs w:val="24"/>
        </w:rPr>
        <w:t>ardens</w:t>
      </w:r>
      <w:proofErr w:type="spellEnd"/>
      <w:r w:rsidR="002163FA">
        <w:rPr>
          <w:rFonts w:ascii="Times New Roman" w:hAnsi="Times New Roman" w:cs="Times New Roman"/>
          <w:sz w:val="24"/>
          <w:szCs w:val="24"/>
        </w:rPr>
        <w:t>.</w:t>
      </w:r>
      <w:r w:rsidR="002C5EB2">
        <w:rPr>
          <w:rFonts w:ascii="Times New Roman" w:hAnsi="Times New Roman" w:cs="Times New Roman"/>
          <w:sz w:val="24"/>
          <w:szCs w:val="24"/>
        </w:rPr>
        <w:t xml:space="preserve"> Tercio, </w:t>
      </w:r>
      <w:proofErr w:type="spellStart"/>
      <w:r w:rsidR="002C5EB2">
        <w:rPr>
          <w:rFonts w:ascii="Times New Roman" w:hAnsi="Times New Roman" w:cs="Times New Roman"/>
          <w:sz w:val="24"/>
          <w:szCs w:val="24"/>
        </w:rPr>
        <w:t>feruencia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 w:rsidR="002C5EB2">
        <w:rPr>
          <w:rFonts w:ascii="Times New Roman" w:hAnsi="Times New Roman" w:cs="Times New Roman"/>
          <w:sz w:val="24"/>
          <w:szCs w:val="24"/>
        </w:rPr>
        <w:t xml:space="preserve">opera, Job </w:t>
      </w:r>
      <w:r w:rsidR="000C1214">
        <w:rPr>
          <w:rFonts w:ascii="Times New Roman" w:hAnsi="Times New Roman" w:cs="Times New Roman"/>
          <w:sz w:val="24"/>
          <w:szCs w:val="24"/>
        </w:rPr>
        <w:t>37</w:t>
      </w:r>
      <w:r w:rsidR="002C5EB2">
        <w:rPr>
          <w:rFonts w:ascii="Times New Roman" w:hAnsi="Times New Roman" w:cs="Times New Roman"/>
          <w:sz w:val="24"/>
          <w:szCs w:val="24"/>
        </w:rPr>
        <w:t>[:</w:t>
      </w:r>
      <w:r w:rsidR="000C1214">
        <w:rPr>
          <w:rFonts w:ascii="Times New Roman" w:hAnsi="Times New Roman" w:cs="Times New Roman"/>
          <w:sz w:val="24"/>
          <w:szCs w:val="24"/>
        </w:rPr>
        <w:t xml:space="preserve">17]: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Nonne</w:t>
      </w:r>
      <w:proofErr w:type="spellEnd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vestimenta</w:t>
      </w:r>
      <w:proofErr w:type="spellEnd"/>
      <w:r w:rsidR="000C1214" w:rsidRPr="000C121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F93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calida</w:t>
      </w:r>
      <w:proofErr w:type="spellEnd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 xml:space="preserve">, cum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perflata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austro</w:t>
      </w:r>
      <w:proofErr w:type="spellEnd"/>
      <w:r w:rsidR="000C1214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scintille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supponitur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esse igni</w:t>
      </w:r>
      <w:r w:rsidR="003351C0">
        <w:rPr>
          <w:rFonts w:ascii="Times New Roman" w:hAnsi="Times New Roman" w:cs="Times New Roman"/>
          <w:sz w:val="24"/>
          <w:szCs w:val="24"/>
        </w:rPr>
        <w:t>s</w:t>
      </w:r>
      <w:r w:rsidR="000C1214">
        <w:rPr>
          <w:rFonts w:ascii="Times New Roman" w:hAnsi="Times New Roman" w:cs="Times New Roman"/>
          <w:sz w:val="24"/>
          <w:szCs w:val="24"/>
        </w:rPr>
        <w:t xml:space="preserve">. Ita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3351C0">
        <w:rPr>
          <w:rFonts w:ascii="Times New Roman" w:hAnsi="Times New Roman" w:cs="Times New Roman"/>
          <w:sz w:val="24"/>
          <w:szCs w:val="24"/>
        </w:rPr>
        <w:t>,</w:t>
      </w:r>
      <w:r w:rsidR="000C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214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 xml:space="preserve">. 1[:7]: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Scintille</w:t>
      </w:r>
      <w:proofErr w:type="spellEnd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 xml:space="preserve"> quasi </w:t>
      </w:r>
      <w:proofErr w:type="spellStart"/>
      <w:r w:rsidR="000C1214" w:rsidRPr="000C1214">
        <w:rPr>
          <w:rFonts w:ascii="Times New Roman" w:hAnsi="Times New Roman" w:cs="Times New Roman"/>
          <w:i/>
          <w:iCs/>
          <w:sz w:val="24"/>
          <w:szCs w:val="24"/>
        </w:rPr>
        <w:t>aspectus</w:t>
      </w:r>
      <w:proofErr w:type="spellEnd"/>
      <w:r w:rsidR="000C1214">
        <w:rPr>
          <w:rFonts w:ascii="Times New Roman" w:hAnsi="Times New Roman" w:cs="Times New Roman"/>
          <w:sz w:val="24"/>
          <w:szCs w:val="24"/>
        </w:rPr>
        <w:t>, etc.</w:t>
      </w:r>
      <w:r w:rsidR="00E51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22A9" w14:textId="77777777" w:rsidR="00F93A03" w:rsidRDefault="00E512EE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desideria</w:t>
      </w:r>
      <w:r w:rsidR="003351C0">
        <w:rPr>
          <w:rFonts w:ascii="Times New Roman" w:hAnsi="Times New Roman" w:cs="Times New Roman"/>
          <w:sz w:val="24"/>
          <w:szCs w:val="24"/>
        </w:rPr>
        <w:t>,</w:t>
      </w:r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33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opera sanctorum sunt scintilla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leuia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auiorem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A85BC" w14:textId="3DA68758" w:rsidR="00964DA2" w:rsidRDefault="00E512EE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radios. </w:t>
      </w:r>
      <w:proofErr w:type="spellStart"/>
      <w:r>
        <w:rPr>
          <w:rFonts w:ascii="Times New Roman" w:hAnsi="Times New Roman" w:cs="Times New Roman"/>
          <w:sz w:val="24"/>
          <w:szCs w:val="24"/>
        </w:rPr>
        <w:t>Vnum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cognoscunt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[61:12]: </w:t>
      </w:r>
      <w:r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Duo </w:t>
      </w:r>
      <w:proofErr w:type="spellStart"/>
      <w:r w:rsidRPr="00153F5C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3F5C">
        <w:rPr>
          <w:rFonts w:ascii="Times New Roman" w:hAnsi="Times New Roman" w:cs="Times New Roman"/>
          <w:i/>
          <w:iCs/>
          <w:sz w:val="24"/>
          <w:szCs w:val="24"/>
        </w:rPr>
        <w:t>audiui</w:t>
      </w:r>
      <w:proofErr w:type="spellEnd"/>
      <w:r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3F5C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 potestas Dei est</w:t>
      </w:r>
      <w:r w:rsidR="00153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cognoscunt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 w:rsidR="00153F5C">
        <w:rPr>
          <w:rFonts w:ascii="Times New Roman" w:hAnsi="Times New Roman" w:cs="Times New Roman"/>
          <w:sz w:val="24"/>
          <w:szCs w:val="24"/>
        </w:rPr>
        <w:t xml:space="preserve">mundum et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miseriam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>, Nahum</w:t>
      </w:r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 w:rsidR="00153F5C">
        <w:rPr>
          <w:rFonts w:ascii="Times New Roman" w:hAnsi="Times New Roman" w:cs="Times New Roman"/>
          <w:sz w:val="24"/>
          <w:szCs w:val="24"/>
        </w:rPr>
        <w:t xml:space="preserve">3[:7]: </w:t>
      </w:r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Omnis qui </w:t>
      </w:r>
      <w:proofErr w:type="spellStart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>viderit</w:t>
      </w:r>
      <w:proofErr w:type="spellEnd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>resiliet</w:t>
      </w:r>
      <w:proofErr w:type="spellEnd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153F5C" w:rsidRPr="00153F5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r w:rsidR="00153F5C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cognoscunt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seipsos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miseriam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F9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5C">
        <w:rPr>
          <w:rFonts w:ascii="Times New Roman" w:hAnsi="Times New Roman" w:cs="Times New Roman"/>
          <w:sz w:val="24"/>
          <w:szCs w:val="24"/>
        </w:rPr>
        <w:t>vilietudinem</w:t>
      </w:r>
      <w:proofErr w:type="spellEnd"/>
      <w:r w:rsidR="00153F5C">
        <w:rPr>
          <w:rFonts w:ascii="Times New Roman" w:hAnsi="Times New Roman" w:cs="Times New Roman"/>
          <w:sz w:val="24"/>
          <w:szCs w:val="24"/>
        </w:rPr>
        <w:t xml:space="preserve">, Mich. [6:14]: </w:t>
      </w:r>
      <w:proofErr w:type="spellStart"/>
      <w:r w:rsidR="00153F5C" w:rsidRPr="0048596A">
        <w:rPr>
          <w:rFonts w:ascii="Times New Roman" w:hAnsi="Times New Roman" w:cs="Times New Roman"/>
          <w:i/>
          <w:iCs/>
          <w:sz w:val="24"/>
          <w:szCs w:val="24"/>
        </w:rPr>
        <w:t>Humiliatio</w:t>
      </w:r>
      <w:proofErr w:type="spellEnd"/>
      <w:r w:rsidR="00153F5C" w:rsidRPr="004859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3F5C" w:rsidRPr="0048596A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153F5C" w:rsidRPr="0048596A">
        <w:rPr>
          <w:rFonts w:ascii="Times New Roman" w:hAnsi="Times New Roman" w:cs="Times New Roman"/>
          <w:i/>
          <w:iCs/>
          <w:sz w:val="24"/>
          <w:szCs w:val="24"/>
        </w:rPr>
        <w:t xml:space="preserve"> in medio tui</w:t>
      </w:r>
      <w:r w:rsidR="00153F5C">
        <w:rPr>
          <w:rFonts w:ascii="Times New Roman" w:hAnsi="Times New Roman" w:cs="Times New Roman"/>
          <w:sz w:val="24"/>
          <w:szCs w:val="24"/>
        </w:rPr>
        <w:t>.</w:t>
      </w:r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visis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radiis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suppominus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>.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964DA2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visis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in nobis possumus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supponere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solem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supersubalem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 esse in nobis</w:t>
      </w:r>
      <w:r w:rsidR="000241CF">
        <w:rPr>
          <w:rFonts w:ascii="Times New Roman" w:hAnsi="Times New Roman" w:cs="Times New Roman"/>
          <w:sz w:val="24"/>
          <w:szCs w:val="24"/>
        </w:rPr>
        <w:t>,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DA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 xml:space="preserve">. 43[:4]: </w:t>
      </w:r>
      <w:proofErr w:type="spellStart"/>
      <w:r w:rsidR="00964DA2" w:rsidRPr="00964DA2">
        <w:rPr>
          <w:rFonts w:ascii="Times New Roman" w:hAnsi="Times New Roman" w:cs="Times New Roman"/>
          <w:i/>
          <w:iCs/>
          <w:sz w:val="24"/>
          <w:szCs w:val="24"/>
        </w:rPr>
        <w:t>Tripliciter</w:t>
      </w:r>
      <w:proofErr w:type="spellEnd"/>
      <w:r w:rsidR="00964DA2"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sol </w:t>
      </w:r>
      <w:proofErr w:type="spellStart"/>
      <w:r w:rsidR="00964DA2" w:rsidRPr="00964DA2">
        <w:rPr>
          <w:rFonts w:ascii="Times New Roman" w:hAnsi="Times New Roman" w:cs="Times New Roman"/>
          <w:i/>
          <w:iCs/>
          <w:sz w:val="24"/>
          <w:szCs w:val="24"/>
        </w:rPr>
        <w:t>exurens</w:t>
      </w:r>
      <w:proofErr w:type="spellEnd"/>
      <w:r w:rsidR="00964DA2"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4DA2" w:rsidRPr="00964DA2">
        <w:rPr>
          <w:rFonts w:ascii="Times New Roman" w:hAnsi="Times New Roman" w:cs="Times New Roman"/>
          <w:i/>
          <w:iCs/>
          <w:sz w:val="24"/>
          <w:szCs w:val="24"/>
        </w:rPr>
        <w:t>montes</w:t>
      </w:r>
      <w:proofErr w:type="spellEnd"/>
      <w:r w:rsidR="00964DA2">
        <w:rPr>
          <w:rFonts w:ascii="Times New Roman" w:hAnsi="Times New Roman" w:cs="Times New Roman"/>
          <w:sz w:val="24"/>
          <w:szCs w:val="24"/>
        </w:rPr>
        <w:t>, etc.</w:t>
      </w:r>
    </w:p>
    <w:p w14:paraId="57D0B210" w14:textId="77777777" w:rsidR="001F1B5C" w:rsidRDefault="00964DA2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quorum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0241C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ote</w:t>
      </w:r>
      <w:proofErr w:type="spellEnd"/>
      <w:r w:rsidR="000241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Apo. 5[:8]: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Habentes</w:t>
      </w:r>
      <w:proofErr w:type="spellEnd"/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singuli</w:t>
      </w:r>
      <w:proofErr w:type="spellEnd"/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phialas</w:t>
      </w:r>
      <w:proofErr w:type="spellEnd"/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plenas</w:t>
      </w:r>
      <w:proofErr w:type="spellEnd"/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odoramentorum</w:t>
      </w:r>
      <w:proofErr w:type="spellEnd"/>
      <w:r w:rsidRPr="00964DA2">
        <w:rPr>
          <w:rFonts w:ascii="Times New Roman" w:hAnsi="Times New Roman" w:cs="Times New Roman"/>
          <w:i/>
          <w:iCs/>
          <w:sz w:val="24"/>
          <w:szCs w:val="24"/>
        </w:rPr>
        <w:t>, que</w:t>
      </w:r>
      <w:r w:rsidR="001F1B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sunt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orationes</w:t>
      </w:r>
      <w:proofErr w:type="spellEnd"/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 sanctorum</w:t>
      </w:r>
      <w:r>
        <w:rPr>
          <w:rFonts w:ascii="Times New Roman" w:hAnsi="Times New Roman" w:cs="Times New Roman"/>
          <w:sz w:val="24"/>
          <w:szCs w:val="24"/>
        </w:rPr>
        <w:t xml:space="preserve">. Secundus odor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fame,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[2] Cor. 2[:15]: </w:t>
      </w:r>
      <w:r w:rsidRPr="00964DA2">
        <w:rPr>
          <w:rFonts w:ascii="Times New Roman" w:hAnsi="Times New Roman" w:cs="Times New Roman"/>
          <w:i/>
          <w:iCs/>
          <w:sz w:val="24"/>
          <w:szCs w:val="24"/>
        </w:rPr>
        <w:t xml:space="preserve">Bonus odor </w:t>
      </w:r>
      <w:proofErr w:type="spellStart"/>
      <w:r w:rsidRPr="00964DA2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omni loco.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odor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Can. 1[:15]: </w:t>
      </w:r>
      <w:proofErr w:type="spellStart"/>
      <w:r w:rsidRPr="00102E2C">
        <w:rPr>
          <w:rFonts w:ascii="Times New Roman" w:hAnsi="Times New Roman" w:cs="Times New Roman"/>
          <w:i/>
          <w:iCs/>
          <w:sz w:val="24"/>
          <w:szCs w:val="24"/>
        </w:rPr>
        <w:t>Lectulus</w:t>
      </w:r>
      <w:proofErr w:type="spellEnd"/>
      <w:r w:rsidRPr="00102E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E2C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Pr="00102E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2E2C">
        <w:rPr>
          <w:rFonts w:ascii="Times New Roman" w:hAnsi="Times New Roman" w:cs="Times New Roman"/>
          <w:i/>
          <w:iCs/>
          <w:sz w:val="24"/>
          <w:szCs w:val="24"/>
        </w:rPr>
        <w:t>floridus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102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odoratis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rosis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licet modo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videamus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rosas</w:t>
      </w:r>
      <w:proofErr w:type="spellEnd"/>
      <w:r w:rsidR="00523869">
        <w:rPr>
          <w:rFonts w:ascii="Times New Roman" w:hAnsi="Times New Roman" w:cs="Times New Roman"/>
          <w:sz w:val="24"/>
          <w:szCs w:val="24"/>
        </w:rPr>
        <w:t>.</w:t>
      </w:r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869">
        <w:rPr>
          <w:rFonts w:ascii="Times New Roman" w:hAnsi="Times New Roman" w:cs="Times New Roman"/>
          <w:sz w:val="24"/>
          <w:szCs w:val="24"/>
        </w:rPr>
        <w:t>S</w:t>
      </w:r>
      <w:r w:rsidR="00102E2C">
        <w:rPr>
          <w:rFonts w:ascii="Times New Roman" w:hAnsi="Times New Roman" w:cs="Times New Roman"/>
          <w:sz w:val="24"/>
          <w:szCs w:val="24"/>
        </w:rPr>
        <w:t>uppominus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sic in nobis cum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appendimus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supponere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523869">
        <w:rPr>
          <w:rFonts w:ascii="Times New Roman" w:hAnsi="Times New Roman" w:cs="Times New Roman"/>
          <w:sz w:val="24"/>
          <w:szCs w:val="24"/>
        </w:rPr>
        <w:t>,</w:t>
      </w:r>
      <w:r w:rsid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E2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02E2C">
        <w:rPr>
          <w:rFonts w:ascii="Times New Roman" w:hAnsi="Times New Roman" w:cs="Times New Roman"/>
          <w:sz w:val="24"/>
          <w:szCs w:val="24"/>
        </w:rPr>
        <w:t>.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102E2C">
        <w:rPr>
          <w:rFonts w:ascii="Times New Roman" w:hAnsi="Times New Roman" w:cs="Times New Roman"/>
          <w:sz w:val="24"/>
          <w:szCs w:val="24"/>
        </w:rPr>
        <w:t xml:space="preserve">24[:18]: </w:t>
      </w:r>
      <w:r w:rsidR="00102E2C" w:rsidRPr="00102E2C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="00102E2C" w:rsidRPr="00102E2C">
        <w:rPr>
          <w:rFonts w:ascii="Times New Roman" w:hAnsi="Times New Roman" w:cs="Times New Roman"/>
          <w:i/>
          <w:iCs/>
          <w:sz w:val="24"/>
          <w:szCs w:val="24"/>
        </w:rPr>
        <w:t>plantacio</w:t>
      </w:r>
      <w:proofErr w:type="spellEnd"/>
      <w:r w:rsidR="00102E2C" w:rsidRPr="00102E2C">
        <w:rPr>
          <w:rFonts w:ascii="Times New Roman" w:hAnsi="Times New Roman" w:cs="Times New Roman"/>
          <w:i/>
          <w:iCs/>
          <w:sz w:val="24"/>
          <w:szCs w:val="24"/>
        </w:rPr>
        <w:t xml:space="preserve"> rose in Jericho</w:t>
      </w:r>
      <w:r w:rsidR="00102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2DA12" w14:textId="13CA6D53" w:rsidR="00102E2C" w:rsidRDefault="00102E2C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 in</w:t>
      </w:r>
    </w:p>
    <w:p w14:paraId="1BB57228" w14:textId="31B36AAD" w:rsidR="00102E2C" w:rsidRDefault="00102E2C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268ra/</w:t>
      </w:r>
    </w:p>
    <w:p w14:paraId="16A14DCB" w14:textId="1BB59324" w:rsidR="005714F5" w:rsidRPr="00102E2C" w:rsidRDefault="00102E2C" w:rsidP="00F93A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 vita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hac 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imperfeccionem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assimilantur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fatuo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Nabugodonosor</w:t>
      </w:r>
      <w:proofErr w:type="spellEnd"/>
      <w:r>
        <w:rPr>
          <w:rFonts w:ascii="Times New Roman" w:hAnsi="Times New Roman" w:cs="Times New Roman"/>
          <w:sz w:val="24"/>
          <w:szCs w:val="24"/>
        </w:rPr>
        <w:t>, Dan. 2[:</w:t>
      </w:r>
      <w:r w:rsidR="004259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="0042591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>
        <w:rPr>
          <w:rFonts w:ascii="Times New Roman" w:hAnsi="Times New Roman" w:cs="Times New Roman"/>
          <w:sz w:val="24"/>
          <w:szCs w:val="24"/>
        </w:rPr>
        <w:t>Cuius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E2C">
        <w:rPr>
          <w:rFonts w:ascii="Times New Roman" w:hAnsi="Times New Roman" w:cs="Times New Roman"/>
          <w:i/>
          <w:iCs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2C">
        <w:rPr>
          <w:rFonts w:ascii="Times New Roman" w:hAnsi="Times New Roman" w:cs="Times New Roman"/>
          <w:i/>
          <w:iCs/>
          <w:sz w:val="24"/>
          <w:szCs w:val="24"/>
        </w:rPr>
        <w:t>aureum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2591E">
        <w:rPr>
          <w:rFonts w:ascii="Times New Roman" w:hAnsi="Times New Roman" w:cs="Times New Roman"/>
          <w:sz w:val="24"/>
          <w:szCs w:val="24"/>
        </w:rPr>
        <w:t xml:space="preserve">ectus et brachia de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argento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>, venter et femur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42591E">
        <w:rPr>
          <w:rFonts w:ascii="Times New Roman" w:hAnsi="Times New Roman" w:cs="Times New Roman"/>
          <w:sz w:val="24"/>
          <w:szCs w:val="24"/>
        </w:rPr>
        <w:t xml:space="preserve">ex ere,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tibie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ferree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pars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pedum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ferrea, et pars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testea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. Sic multi primo anno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couersionis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sunt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42591E">
        <w:rPr>
          <w:rFonts w:ascii="Times New Roman" w:hAnsi="Times New Roman" w:cs="Times New Roman"/>
          <w:sz w:val="24"/>
          <w:szCs w:val="24"/>
        </w:rPr>
        <w:t xml:space="preserve">aurei, id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feruentes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argentei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tepidi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42591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necligentes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argentum deficit ab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auro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42591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ad valorem et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fulgorem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42591E">
        <w:rPr>
          <w:rFonts w:ascii="Times New Roman" w:hAnsi="Times New Roman" w:cs="Times New Roman"/>
          <w:sz w:val="24"/>
          <w:szCs w:val="24"/>
        </w:rPr>
        <w:t xml:space="preserve">tales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fulgent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ad</w:t>
      </w:r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42591E">
        <w:rPr>
          <w:rFonts w:ascii="Times New Roman" w:hAnsi="Times New Roman" w:cs="Times New Roman"/>
          <w:sz w:val="24"/>
          <w:szCs w:val="24"/>
        </w:rPr>
        <w:t xml:space="preserve">exemplum. In tercio anno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efficiuntur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</w:t>
      </w:r>
      <w:r w:rsidR="006348A4">
        <w:rPr>
          <w:rFonts w:ascii="Times New Roman" w:hAnsi="Times New Roman" w:cs="Times New Roman"/>
          <w:sz w:val="24"/>
          <w:szCs w:val="24"/>
        </w:rPr>
        <w:t>n</w:t>
      </w:r>
      <w:r w:rsidR="0042591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sonantes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impacientes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murmurantes</w:t>
      </w:r>
      <w:proofErr w:type="spellEnd"/>
      <w:r w:rsidR="006348A4">
        <w:rPr>
          <w:rFonts w:ascii="Times New Roman" w:hAnsi="Times New Roman" w:cs="Times New Roman"/>
          <w:sz w:val="24"/>
          <w:szCs w:val="24"/>
        </w:rPr>
        <w:t>.</w:t>
      </w:r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r w:rsidR="006348A4">
        <w:rPr>
          <w:rFonts w:ascii="Times New Roman" w:hAnsi="Times New Roman" w:cs="Times New Roman"/>
          <w:sz w:val="24"/>
          <w:szCs w:val="24"/>
        </w:rPr>
        <w:t>E</w:t>
      </w:r>
      <w:r w:rsidR="0042591E">
        <w:rPr>
          <w:rFonts w:ascii="Times New Roman" w:hAnsi="Times New Roman" w:cs="Times New Roman"/>
          <w:sz w:val="24"/>
          <w:szCs w:val="24"/>
        </w:rPr>
        <w:t>s</w:t>
      </w:r>
      <w:r w:rsidR="006348A4">
        <w:rPr>
          <w:rFonts w:ascii="Times New Roman" w:hAnsi="Times New Roman" w:cs="Times New Roman"/>
          <w:sz w:val="24"/>
          <w:szCs w:val="24"/>
        </w:rPr>
        <w:t>t</w:t>
      </w:r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tangatur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resonat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. In quarto anno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efficiuntur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ferrei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5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91E">
        <w:rPr>
          <w:rFonts w:ascii="Times New Roman" w:hAnsi="Times New Roman" w:cs="Times New Roman"/>
          <w:sz w:val="24"/>
          <w:szCs w:val="24"/>
        </w:rPr>
        <w:t>importabiles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iniuriis</w:t>
      </w:r>
      <w:proofErr w:type="spellEnd"/>
      <w:r w:rsidR="002B40FE">
        <w:rPr>
          <w:rFonts w:ascii="Times New Roman" w:hAnsi="Times New Roman" w:cs="Times New Roman"/>
          <w:sz w:val="24"/>
          <w:szCs w:val="24"/>
        </w:rPr>
        <w:t>,</w:t>
      </w:r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ferrientes</w:t>
      </w:r>
      <w:proofErr w:type="spellEnd"/>
      <w:r w:rsidR="002B40FE">
        <w:rPr>
          <w:rFonts w:ascii="Times New Roman" w:hAnsi="Times New Roman" w:cs="Times New Roman"/>
          <w:sz w:val="24"/>
          <w:szCs w:val="24"/>
        </w:rPr>
        <w:t>.</w:t>
      </w:r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FE">
        <w:rPr>
          <w:rFonts w:ascii="Times New Roman" w:hAnsi="Times New Roman" w:cs="Times New Roman"/>
          <w:sz w:val="24"/>
          <w:szCs w:val="24"/>
        </w:rPr>
        <w:t>F</w:t>
      </w:r>
      <w:r w:rsidR="005714F5">
        <w:rPr>
          <w:rFonts w:ascii="Times New Roman" w:hAnsi="Times New Roman" w:cs="Times New Roman"/>
          <w:sz w:val="24"/>
          <w:szCs w:val="24"/>
        </w:rPr>
        <w:t>errum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ponderosum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r w:rsidR="005714F5">
        <w:rPr>
          <w:rFonts w:ascii="Times New Roman" w:hAnsi="Times New Roman" w:cs="Times New Roman"/>
          <w:sz w:val="24"/>
          <w:szCs w:val="24"/>
        </w:rPr>
        <w:t xml:space="preserve">et cetera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metalla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domat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ferit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tira</w:t>
      </w:r>
      <w:r w:rsidR="002B40FE">
        <w:rPr>
          <w:rFonts w:ascii="Times New Roman" w:hAnsi="Times New Roman" w:cs="Times New Roman"/>
          <w:sz w:val="24"/>
          <w:szCs w:val="24"/>
        </w:rPr>
        <w:t>nn</w:t>
      </w:r>
      <w:r w:rsidR="005714F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humiliat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. In quinto anno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efficiuntur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testei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fragiles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et omni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temptacioni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cedentes</w:t>
      </w:r>
      <w:proofErr w:type="spellEnd"/>
      <w:r w:rsidR="00D405CE">
        <w:rPr>
          <w:rFonts w:ascii="Times New Roman" w:hAnsi="Times New Roman" w:cs="Times New Roman"/>
          <w:sz w:val="24"/>
          <w:szCs w:val="24"/>
        </w:rPr>
        <w:t>,</w:t>
      </w:r>
      <w:r w:rsidR="005714F5">
        <w:rPr>
          <w:rFonts w:ascii="Times New Roman" w:hAnsi="Times New Roman" w:cs="Times New Roman"/>
          <w:sz w:val="24"/>
          <w:szCs w:val="24"/>
        </w:rPr>
        <w:t xml:space="preserve"> sed lapis stadium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testa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i</w:t>
      </w:r>
      <w:r w:rsidR="000C387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C3875">
        <w:rPr>
          <w:rFonts w:ascii="Times New Roman" w:hAnsi="Times New Roman" w:cs="Times New Roman"/>
          <w:sz w:val="24"/>
          <w:szCs w:val="24"/>
        </w:rPr>
        <w:t>pe</w:t>
      </w:r>
      <w:r w:rsidR="005714F5">
        <w:rPr>
          <w:rFonts w:ascii="Times New Roman" w:hAnsi="Times New Roman" w:cs="Times New Roman"/>
          <w:sz w:val="24"/>
          <w:szCs w:val="24"/>
        </w:rPr>
        <w:t>dibus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concuciens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immunuit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="001F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temp</w:t>
      </w:r>
      <w:r w:rsidR="00D405CE">
        <w:rPr>
          <w:rFonts w:ascii="Times New Roman" w:hAnsi="Times New Roman" w:cs="Times New Roman"/>
          <w:sz w:val="24"/>
          <w:szCs w:val="24"/>
        </w:rPr>
        <w:t>t</w:t>
      </w:r>
      <w:r w:rsidR="005714F5">
        <w:rPr>
          <w:rFonts w:ascii="Times New Roman" w:hAnsi="Times New Roman" w:cs="Times New Roman"/>
          <w:sz w:val="24"/>
          <w:szCs w:val="24"/>
        </w:rPr>
        <w:t>acio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tribulacio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="005714F5">
        <w:rPr>
          <w:rFonts w:ascii="Times New Roman" w:hAnsi="Times New Roman" w:cs="Times New Roman"/>
          <w:sz w:val="24"/>
          <w:szCs w:val="24"/>
        </w:rPr>
        <w:t>frangit</w:t>
      </w:r>
      <w:proofErr w:type="spellEnd"/>
      <w:r w:rsidR="005714F5">
        <w:rPr>
          <w:rFonts w:ascii="Times New Roman" w:hAnsi="Times New Roman" w:cs="Times New Roman"/>
          <w:sz w:val="24"/>
          <w:szCs w:val="24"/>
        </w:rPr>
        <w:t>.</w:t>
      </w:r>
    </w:p>
    <w:sectPr w:rsidR="005714F5" w:rsidRPr="00102E2C" w:rsidSect="00F2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E8C" w14:textId="77777777" w:rsidR="0066296E" w:rsidRDefault="0066296E" w:rsidP="0066296E">
      <w:pPr>
        <w:spacing w:after="0" w:line="240" w:lineRule="auto"/>
      </w:pPr>
      <w:r>
        <w:separator/>
      </w:r>
    </w:p>
  </w:endnote>
  <w:endnote w:type="continuationSeparator" w:id="0">
    <w:p w14:paraId="2C0E0986" w14:textId="77777777" w:rsidR="0066296E" w:rsidRDefault="0066296E" w:rsidP="0066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52EC" w14:textId="77777777" w:rsidR="0066296E" w:rsidRDefault="0066296E" w:rsidP="0066296E">
      <w:pPr>
        <w:spacing w:after="0" w:line="240" w:lineRule="auto"/>
      </w:pPr>
      <w:r>
        <w:separator/>
      </w:r>
    </w:p>
  </w:footnote>
  <w:footnote w:type="continuationSeparator" w:id="0">
    <w:p w14:paraId="4B551AB7" w14:textId="77777777" w:rsidR="0066296E" w:rsidRDefault="0066296E" w:rsidP="0066296E">
      <w:pPr>
        <w:spacing w:after="0" w:line="240" w:lineRule="auto"/>
      </w:pPr>
      <w:r>
        <w:continuationSeparator/>
      </w:r>
    </w:p>
  </w:footnote>
  <w:footnote w:id="1">
    <w:p w14:paraId="0CEB23AD" w14:textId="224C06B7" w:rsidR="0066296E" w:rsidRPr="00102E2C" w:rsidRDefault="0066296E" w:rsidP="001F1B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02E2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2C">
        <w:rPr>
          <w:rFonts w:ascii="Times New Roman" w:hAnsi="Times New Roman" w:cs="Times New Roman"/>
          <w:sz w:val="24"/>
          <w:szCs w:val="24"/>
        </w:rPr>
        <w:t>Mundus ]</w:t>
      </w:r>
      <w:proofErr w:type="gramEnd"/>
      <w:r w:rsidRPr="00102E2C">
        <w:rPr>
          <w:rFonts w:ascii="Times New Roman" w:hAnsi="Times New Roman" w:cs="Times New Roman"/>
          <w:sz w:val="24"/>
          <w:szCs w:val="24"/>
        </w:rPr>
        <w:t xml:space="preserve"> Lambeth begins this chapter: “In Mundo non </w:t>
      </w:r>
      <w:proofErr w:type="spellStart"/>
      <w:r w:rsidRPr="00102E2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02E2C">
        <w:rPr>
          <w:rFonts w:ascii="Times New Roman" w:hAnsi="Times New Roman" w:cs="Times New Roman"/>
          <w:sz w:val="24"/>
          <w:szCs w:val="24"/>
        </w:rPr>
        <w:t xml:space="preserve"> veritas…” with “I” capitalized.</w:t>
      </w:r>
    </w:p>
  </w:footnote>
  <w:footnote w:id="2">
    <w:p w14:paraId="5D9CD65B" w14:textId="64D83A4C" w:rsidR="001F1B5C" w:rsidRPr="00102E2C" w:rsidRDefault="0066296E" w:rsidP="001F1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E2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2C">
        <w:rPr>
          <w:rFonts w:ascii="Times New Roman" w:hAnsi="Times New Roman" w:cs="Times New Roman"/>
          <w:sz w:val="24"/>
          <w:szCs w:val="24"/>
        </w:rPr>
        <w:t>suis ]</w:t>
      </w:r>
      <w:proofErr w:type="gramEnd"/>
      <w:r w:rsidRPr="00102E2C">
        <w:rPr>
          <w:rFonts w:ascii="Times New Roman" w:hAnsi="Times New Roman" w:cs="Times New Roman"/>
          <w:sz w:val="24"/>
          <w:szCs w:val="24"/>
        </w:rPr>
        <w:t xml:space="preserve"> F 128 adds here: De quibus, vide infra </w:t>
      </w:r>
      <w:proofErr w:type="spellStart"/>
      <w:r w:rsidRPr="00102E2C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102E2C">
        <w:rPr>
          <w:rFonts w:ascii="Times New Roman" w:hAnsi="Times New Roman" w:cs="Times New Roman"/>
          <w:sz w:val="24"/>
          <w:szCs w:val="24"/>
        </w:rPr>
        <w:t xml:space="preserve"> [327] Sanctus.</w:t>
      </w:r>
    </w:p>
  </w:footnote>
  <w:footnote w:id="3">
    <w:p w14:paraId="0CC11059" w14:textId="50A43F7F" w:rsidR="000C1214" w:rsidRPr="00102E2C" w:rsidRDefault="000C1214" w:rsidP="001F1B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02E2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2E2C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102E2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02E2C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102E2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2C">
        <w:rPr>
          <w:rFonts w:ascii="Times New Roman" w:hAnsi="Times New Roman" w:cs="Times New Roman"/>
          <w:sz w:val="24"/>
          <w:szCs w:val="24"/>
        </w:rPr>
        <w:t>testamenta</w:t>
      </w:r>
      <w:proofErr w:type="spellEnd"/>
      <w:r w:rsidRPr="00102E2C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0B8278A6" w14:textId="309F18B3" w:rsidR="00102E2C" w:rsidRPr="00102E2C" w:rsidRDefault="00102E2C" w:rsidP="001F1B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02E2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02E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E2C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102E2C">
        <w:rPr>
          <w:rFonts w:ascii="Times New Roman" w:hAnsi="Times New Roman" w:cs="Times New Roman"/>
          <w:sz w:val="24"/>
          <w:szCs w:val="24"/>
        </w:rPr>
        <w:t xml:space="preserve"> </w:t>
      </w:r>
      <w:r w:rsidRPr="00102E2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102E2C">
        <w:rPr>
          <w:rFonts w:ascii="Times New Roman" w:hAnsi="Times New Roman" w:cs="Times New Roman"/>
          <w:sz w:val="24"/>
          <w:szCs w:val="24"/>
        </w:rPr>
        <w:t>. in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7C"/>
    <w:rsid w:val="000241CF"/>
    <w:rsid w:val="000C1214"/>
    <w:rsid w:val="000C3875"/>
    <w:rsid w:val="00102E2C"/>
    <w:rsid w:val="00137A2A"/>
    <w:rsid w:val="00147427"/>
    <w:rsid w:val="00153F5C"/>
    <w:rsid w:val="001F1B5C"/>
    <w:rsid w:val="002163FA"/>
    <w:rsid w:val="002B40FE"/>
    <w:rsid w:val="002C5EB2"/>
    <w:rsid w:val="002E560A"/>
    <w:rsid w:val="003351C0"/>
    <w:rsid w:val="004152D8"/>
    <w:rsid w:val="0042591E"/>
    <w:rsid w:val="00433B90"/>
    <w:rsid w:val="0048596A"/>
    <w:rsid w:val="00522F75"/>
    <w:rsid w:val="00523869"/>
    <w:rsid w:val="005714F5"/>
    <w:rsid w:val="0060075B"/>
    <w:rsid w:val="006348A4"/>
    <w:rsid w:val="0066296E"/>
    <w:rsid w:val="008E3C78"/>
    <w:rsid w:val="00964DA2"/>
    <w:rsid w:val="00A75031"/>
    <w:rsid w:val="00B515BF"/>
    <w:rsid w:val="00BB5B7F"/>
    <w:rsid w:val="00BF23E2"/>
    <w:rsid w:val="00D405CE"/>
    <w:rsid w:val="00E045DE"/>
    <w:rsid w:val="00E512EE"/>
    <w:rsid w:val="00F2007C"/>
    <w:rsid w:val="00F93A03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01EA"/>
  <w15:chartTrackingRefBased/>
  <w15:docId w15:val="{FAB5C656-DCA8-4C3B-A691-58B4495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629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9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96E"/>
    <w:rPr>
      <w:vertAlign w:val="superscript"/>
    </w:rPr>
  </w:style>
  <w:style w:type="character" w:customStyle="1" w:styleId="highlight">
    <w:name w:val="highlight"/>
    <w:basedOn w:val="DefaultParagraphFont"/>
    <w:rsid w:val="002163FA"/>
  </w:style>
  <w:style w:type="character" w:styleId="Hyperlink">
    <w:name w:val="Hyperlink"/>
    <w:basedOn w:val="DefaultParagraphFont"/>
    <w:uiPriority w:val="99"/>
    <w:semiHidden/>
    <w:unhideWhenUsed/>
    <w:rsid w:val="00216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9ADE-22F8-4C7A-B83F-21E8B895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2024-03-05T22:24:00Z</dcterms:created>
  <dcterms:modified xsi:type="dcterms:W3CDTF">2024-03-05T22:39:00Z</dcterms:modified>
</cp:coreProperties>
</file>