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BDB3" w14:textId="4C759C20" w:rsidR="00433B90" w:rsidRPr="00E20B2F" w:rsidRDefault="00E20B2F" w:rsidP="009B55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0B2F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E20B2F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0FBE338" w14:textId="46115D0A" w:rsidR="00E20B2F" w:rsidRPr="00E20B2F" w:rsidRDefault="00E20B2F" w:rsidP="009B55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0B2F">
        <w:rPr>
          <w:rFonts w:ascii="Times New Roman" w:hAnsi="Times New Roman" w:cs="Times New Roman"/>
          <w:sz w:val="24"/>
          <w:szCs w:val="24"/>
        </w:rPr>
        <w:t xml:space="preserve">128 Manus </w:t>
      </w:r>
      <w:proofErr w:type="spellStart"/>
      <w:r w:rsidRPr="00E20B2F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Pr="00E20B2F">
        <w:rPr>
          <w:rFonts w:ascii="Times New Roman" w:hAnsi="Times New Roman" w:cs="Times New Roman"/>
          <w:sz w:val="24"/>
          <w:szCs w:val="24"/>
        </w:rPr>
        <w:t xml:space="preserve"> triplex</w:t>
      </w:r>
    </w:p>
    <w:p w14:paraId="468F2DDD" w14:textId="77777777" w:rsidR="009B55DC" w:rsidRDefault="00E23B5D" w:rsidP="009B55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E22AE">
        <w:rPr>
          <w:rFonts w:ascii="Times New Roman" w:hAnsi="Times New Roman" w:cs="Times New Roman"/>
          <w:sz w:val="24"/>
          <w:szCs w:val="24"/>
        </w:rPr>
        <w:t>anus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triplex: Dei,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impii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. Manus Dei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continens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et regens sicut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nau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E22AE">
        <w:rPr>
          <w:rFonts w:ascii="Times New Roman" w:hAnsi="Times New Roman" w:cs="Times New Roman"/>
          <w:sz w:val="24"/>
          <w:szCs w:val="24"/>
        </w:rPr>
        <w:t>gans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naute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. [94:4]: </w:t>
      </w:r>
      <w:r w:rsidRPr="007E22AE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7E22AE">
        <w:rPr>
          <w:rFonts w:ascii="Times New Roman" w:hAnsi="Times New Roman" w:cs="Times New Roman"/>
          <w:i/>
          <w:sz w:val="24"/>
          <w:szCs w:val="24"/>
        </w:rPr>
        <w:t>manu</w:t>
      </w:r>
      <w:proofErr w:type="spellEnd"/>
      <w:r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22AE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7E22AE">
        <w:rPr>
          <w:rFonts w:ascii="Times New Roman" w:hAnsi="Times New Roman" w:cs="Times New Roman"/>
          <w:i/>
          <w:sz w:val="24"/>
          <w:szCs w:val="24"/>
        </w:rPr>
        <w:t xml:space="preserve"> sunt omnes fines </w:t>
      </w:r>
      <w:proofErr w:type="spellStart"/>
      <w:r w:rsidRPr="007E22AE">
        <w:rPr>
          <w:rFonts w:ascii="Times New Roman" w:hAnsi="Times New Roman" w:cs="Times New Roman"/>
          <w:i/>
          <w:sz w:val="24"/>
          <w:szCs w:val="24"/>
        </w:rPr>
        <w:t>terræ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B5BECF" w14:textId="77777777" w:rsidR="009B55DC" w:rsidRDefault="00E23B5D" w:rsidP="009B55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7E22AE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protegens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tegens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summo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pontifice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>. 10[:4-5]:  </w:t>
      </w:r>
      <w:r w:rsidRPr="007E22AE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7E22AE">
        <w:rPr>
          <w:rFonts w:ascii="Times New Roman" w:hAnsi="Times New Roman" w:cs="Times New Roman"/>
          <w:i/>
          <w:sz w:val="24"/>
          <w:szCs w:val="24"/>
        </w:rPr>
        <w:t>manu</w:t>
      </w:r>
      <w:proofErr w:type="spellEnd"/>
      <w:r w:rsidRPr="007E22AE">
        <w:rPr>
          <w:rFonts w:ascii="Times New Roman" w:hAnsi="Times New Roman" w:cs="Times New Roman"/>
          <w:i/>
          <w:sz w:val="24"/>
          <w:szCs w:val="24"/>
        </w:rPr>
        <w:t xml:space="preserve"> Dei potestas</w:t>
      </w:r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Pr="007E22AE">
        <w:rPr>
          <w:rFonts w:ascii="Times New Roman" w:hAnsi="Times New Roman" w:cs="Times New Roman"/>
          <w:i/>
          <w:sz w:val="24"/>
          <w:szCs w:val="24"/>
        </w:rPr>
        <w:t>hominis,</w:t>
      </w:r>
      <w:r w:rsidRPr="007E22AE">
        <w:rPr>
          <w:rFonts w:ascii="Times New Roman" w:hAnsi="Times New Roman" w:cs="Times New Roman"/>
          <w:sz w:val="24"/>
          <w:szCs w:val="24"/>
        </w:rPr>
        <w:t xml:space="preserve"> scilicet, ad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presidendum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E22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predicandum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puniens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premens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i</w:t>
      </w:r>
      <w:r w:rsidR="00807555">
        <w:rPr>
          <w:rFonts w:ascii="Times New Roman" w:hAnsi="Times New Roman" w:cs="Times New Roman"/>
          <w:sz w:val="24"/>
          <w:szCs w:val="24"/>
        </w:rPr>
        <w:t>m</w:t>
      </w:r>
      <w:r w:rsidRPr="007E22AE">
        <w:rPr>
          <w:rFonts w:ascii="Times New Roman" w:hAnsi="Times New Roman" w:cs="Times New Roman"/>
          <w:sz w:val="24"/>
          <w:szCs w:val="24"/>
        </w:rPr>
        <w:t>peniten</w:t>
      </w:r>
      <w:r w:rsidR="00807555">
        <w:rPr>
          <w:rFonts w:ascii="Times New Roman" w:hAnsi="Times New Roman" w:cs="Times New Roman"/>
          <w:sz w:val="24"/>
          <w:szCs w:val="24"/>
        </w:rPr>
        <w:t>te</w:t>
      </w:r>
      <w:r w:rsidRPr="007E22A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fures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. 2[:22]: </w:t>
      </w:r>
      <w:r w:rsidRPr="007E22AE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7E22AE">
        <w:rPr>
          <w:rFonts w:ascii="Times New Roman" w:hAnsi="Times New Roman" w:cs="Times New Roman"/>
          <w:i/>
          <w:sz w:val="24"/>
          <w:szCs w:val="24"/>
        </w:rPr>
        <w:t>pœnitentiam</w:t>
      </w:r>
      <w:proofErr w:type="spellEnd"/>
      <w:r w:rsidRPr="007E22AE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7E22AE">
        <w:rPr>
          <w:rFonts w:ascii="Times New Roman" w:hAnsi="Times New Roman" w:cs="Times New Roman"/>
          <w:i/>
          <w:sz w:val="24"/>
          <w:szCs w:val="24"/>
        </w:rPr>
        <w:t>egerimus</w:t>
      </w:r>
      <w:proofErr w:type="spellEnd"/>
      <w:r w:rsidRPr="007E22A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E22AE">
        <w:rPr>
          <w:rFonts w:ascii="Times New Roman" w:hAnsi="Times New Roman" w:cs="Times New Roman"/>
          <w:i/>
          <w:sz w:val="24"/>
          <w:szCs w:val="24"/>
        </w:rPr>
        <w:t>incidemus</w:t>
      </w:r>
      <w:proofErr w:type="spellEnd"/>
      <w:r w:rsidRPr="007E22AE">
        <w:rPr>
          <w:rFonts w:ascii="Times New Roman" w:hAnsi="Times New Roman" w:cs="Times New Roman"/>
          <w:i/>
          <w:sz w:val="24"/>
          <w:szCs w:val="24"/>
        </w:rPr>
        <w:t xml:space="preserve"> in manus Dei</w:t>
      </w:r>
      <w:r w:rsidRPr="007E22AE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sustinens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fouens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obedientes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AE">
        <w:rPr>
          <w:rFonts w:ascii="Times New Roman" w:hAnsi="Times New Roman" w:cs="Times New Roman"/>
          <w:sz w:val="24"/>
          <w:szCs w:val="24"/>
        </w:rPr>
        <w:t>abbatis</w:t>
      </w:r>
      <w:proofErr w:type="spellEnd"/>
      <w:r w:rsidRPr="007E22AE">
        <w:rPr>
          <w:rFonts w:ascii="Times New Roman" w:hAnsi="Times New Roman" w:cs="Times New Roman"/>
          <w:sz w:val="24"/>
          <w:szCs w:val="24"/>
        </w:rPr>
        <w:t xml:space="preserve">, Sap. 3[:1]: </w:t>
      </w:r>
      <w:proofErr w:type="spellStart"/>
      <w:r w:rsidRPr="007E22AE">
        <w:rPr>
          <w:rFonts w:ascii="Times New Roman" w:hAnsi="Times New Roman" w:cs="Times New Roman"/>
          <w:i/>
          <w:sz w:val="24"/>
          <w:szCs w:val="24"/>
        </w:rPr>
        <w:t>Justorum</w:t>
      </w:r>
      <w:proofErr w:type="spellEnd"/>
      <w:r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22AE">
        <w:rPr>
          <w:rFonts w:ascii="Times New Roman" w:hAnsi="Times New Roman" w:cs="Times New Roman"/>
          <w:i/>
          <w:sz w:val="24"/>
          <w:szCs w:val="24"/>
        </w:rPr>
        <w:t>animæ</w:t>
      </w:r>
      <w:proofErr w:type="spellEnd"/>
      <w:r w:rsidRPr="007E22A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E22AE">
        <w:rPr>
          <w:rFonts w:ascii="Times New Roman" w:hAnsi="Times New Roman" w:cs="Times New Roman"/>
          <w:i/>
          <w:sz w:val="24"/>
          <w:szCs w:val="24"/>
        </w:rPr>
        <w:t>manu</w:t>
      </w:r>
      <w:proofErr w:type="spellEnd"/>
      <w:r w:rsidRPr="007E22AE">
        <w:rPr>
          <w:rFonts w:ascii="Times New Roman" w:hAnsi="Times New Roman" w:cs="Times New Roman"/>
          <w:i/>
          <w:sz w:val="24"/>
          <w:szCs w:val="24"/>
        </w:rPr>
        <w:t xml:space="preserve"> Dei sunt, </w:t>
      </w:r>
      <w:r w:rsidR="00F5313D">
        <w:rPr>
          <w:rFonts w:ascii="Times New Roman" w:hAnsi="Times New Roman" w:cs="Times New Roman"/>
          <w:iCs/>
          <w:sz w:val="24"/>
          <w:szCs w:val="24"/>
        </w:rPr>
        <w:t>etc</w:t>
      </w:r>
      <w:r w:rsidRPr="007E2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DA77E2" w14:textId="77777777" w:rsidR="009B55DC" w:rsidRDefault="00F5313D" w:rsidP="009B55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E23B5D" w:rsidRPr="007E22AE">
        <w:rPr>
          <w:rFonts w:ascii="Times New Roman" w:hAnsi="Times New Roman" w:cs="Times New Roman"/>
          <w:sz w:val="24"/>
          <w:szCs w:val="24"/>
        </w:rPr>
        <w:t xml:space="preserve">Manus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extendi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23B5D" w:rsidRPr="007E22A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cilicet, ad</w:t>
      </w:r>
      <w:r w:rsidR="00E23B5D" w:rsidRPr="007E22AE">
        <w:rPr>
          <w:rFonts w:ascii="Times New Roman" w:hAnsi="Times New Roman" w:cs="Times New Roman"/>
          <w:sz w:val="24"/>
          <w:szCs w:val="24"/>
        </w:rPr>
        <w:t xml:space="preserve"> sex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3B5D" w:rsidRPr="007E22AE">
        <w:rPr>
          <w:rFonts w:ascii="Times New Roman" w:hAnsi="Times New Roman" w:cs="Times New Roman"/>
          <w:sz w:val="24"/>
          <w:szCs w:val="24"/>
        </w:rPr>
        <w:t>mensiones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superius ad Deum per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deuocionem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[140:2]: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Dirigatur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Domine,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oratio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E23B5D" w:rsidRPr="007E22AE">
        <w:rPr>
          <w:rFonts w:ascii="Times New Roman" w:hAnsi="Times New Roman" w:cs="Times New Roman"/>
          <w:i/>
          <w:sz w:val="24"/>
          <w:szCs w:val="24"/>
        </w:rPr>
        <w:t>levatio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manuum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mearum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sacrificium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Sic Christus </w:t>
      </w:r>
      <w:proofErr w:type="spellStart"/>
      <w:r w:rsidR="00E23B5D" w:rsidRPr="001C1337">
        <w:rPr>
          <w:rFonts w:ascii="Times New Roman" w:hAnsi="Times New Roman" w:cs="Times New Roman"/>
          <w:iCs/>
          <w:sz w:val="24"/>
          <w:szCs w:val="24"/>
        </w:rPr>
        <w:t>eleuatis</w:t>
      </w:r>
      <w:proofErr w:type="spellEnd"/>
      <w:r w:rsidR="00E23B5D" w:rsidRPr="001C13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23B5D" w:rsidRPr="004B0ED4">
        <w:rPr>
          <w:rFonts w:ascii="Times New Roman" w:hAnsi="Times New Roman" w:cs="Times New Roman"/>
          <w:iCs/>
          <w:sz w:val="24"/>
          <w:szCs w:val="24"/>
        </w:rPr>
        <w:t>manibus</w:t>
      </w:r>
      <w:proofErr w:type="spellEnd"/>
      <w:r w:rsidR="00E23B5D" w:rsidRPr="004B0ED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23B5D" w:rsidRPr="004B0ED4">
        <w:rPr>
          <w:rFonts w:ascii="Times New Roman" w:hAnsi="Times New Roman" w:cs="Times New Roman"/>
          <w:iCs/>
          <w:sz w:val="24"/>
          <w:szCs w:val="24"/>
        </w:rPr>
        <w:t>ferebatur</w:t>
      </w:r>
      <w:proofErr w:type="spellEnd"/>
      <w:r w:rsidR="00E23B5D" w:rsidRPr="004B0ED4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E23B5D" w:rsidRPr="004B0ED4">
        <w:rPr>
          <w:rFonts w:ascii="Times New Roman" w:hAnsi="Times New Roman" w:cs="Times New Roman"/>
          <w:iCs/>
          <w:sz w:val="24"/>
          <w:szCs w:val="24"/>
        </w:rPr>
        <w:t>celum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, </w:t>
      </w:r>
      <w:r w:rsidR="001C1337">
        <w:rPr>
          <w:rFonts w:ascii="Times New Roman" w:hAnsi="Times New Roman" w:cs="Times New Roman"/>
          <w:sz w:val="24"/>
          <w:szCs w:val="24"/>
        </w:rPr>
        <w:t>Act. 1</w:t>
      </w:r>
      <w:r w:rsidR="004B0ED4">
        <w:rPr>
          <w:rFonts w:ascii="Times New Roman" w:hAnsi="Times New Roman" w:cs="Times New Roman"/>
          <w:sz w:val="24"/>
          <w:szCs w:val="24"/>
        </w:rPr>
        <w:t xml:space="preserve">[:9]. Secundo,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Inferius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egen</w:t>
      </w:r>
      <w:r w:rsidR="004B0ED4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compassionem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, sicut sol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extendit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radium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inferius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4B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ED4">
        <w:rPr>
          <w:rFonts w:ascii="Times New Roman" w:hAnsi="Times New Roman" w:cs="Times New Roman"/>
          <w:sz w:val="24"/>
          <w:szCs w:val="24"/>
        </w:rPr>
        <w:t>egenum</w:t>
      </w:r>
      <w:proofErr w:type="spellEnd"/>
      <w:r w:rsidR="004B0ED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B0ED4">
        <w:rPr>
          <w:rFonts w:ascii="Times New Roman" w:hAnsi="Times New Roman" w:cs="Times New Roman"/>
          <w:sz w:val="24"/>
          <w:szCs w:val="24"/>
        </w:rPr>
        <w:t>compassionem</w:t>
      </w:r>
      <w:proofErr w:type="spellEnd"/>
      <w:r w:rsidR="004B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ED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illuminandum</w:t>
      </w:r>
      <w:proofErr w:type="spellEnd"/>
      <w:r w:rsidR="004B0ED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B0ED4">
        <w:rPr>
          <w:rFonts w:ascii="Times New Roman" w:hAnsi="Times New Roman" w:cs="Times New Roman"/>
          <w:sz w:val="24"/>
          <w:szCs w:val="24"/>
        </w:rPr>
        <w:t>calefaciendum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[31:20]: </w:t>
      </w:r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Manum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suam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aperuit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inopi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Sic Christus, Matt. 8[:3]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extendendo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4B0ED4">
        <w:rPr>
          <w:rFonts w:ascii="Times New Roman" w:hAnsi="Times New Roman" w:cs="Times New Roman"/>
          <w:i/>
          <w:iCs/>
          <w:sz w:val="24"/>
          <w:szCs w:val="24"/>
        </w:rPr>
        <w:t>manum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mundauit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leprosum,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[103:28]: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Aperiente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manum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>, omnia</w:t>
      </w:r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Dextrorsum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amicum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prom</w:t>
      </w:r>
      <w:r w:rsidR="004B0ED4">
        <w:rPr>
          <w:rFonts w:ascii="Times New Roman" w:hAnsi="Times New Roman" w:cs="Times New Roman"/>
          <w:sz w:val="24"/>
          <w:szCs w:val="24"/>
        </w:rPr>
        <w:t>o</w:t>
      </w:r>
      <w:r w:rsidR="00E23B5D" w:rsidRPr="007E22AE">
        <w:rPr>
          <w:rFonts w:ascii="Times New Roman" w:hAnsi="Times New Roman" w:cs="Times New Roman"/>
          <w:sz w:val="24"/>
          <w:szCs w:val="24"/>
        </w:rPr>
        <w:t>cionem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>. [88:22]: </w:t>
      </w:r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Manus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auxiliabitur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Sic Christus, Matt. 9[:25]: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Tenuit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manum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puelle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surrexit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sinistrorsum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inimicum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pacienciam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1[:24]: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Extendi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manum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, et non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fuit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aspiceret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Sic Christus in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65[:2]: </w:t>
      </w:r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Tota die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expandi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manus meas</w:t>
      </w:r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Ante ad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operium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spiritualium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B0">
        <w:rPr>
          <w:rFonts w:ascii="Times New Roman" w:hAnsi="Times New Roman" w:cs="Times New Roman"/>
          <w:sz w:val="24"/>
          <w:szCs w:val="24"/>
        </w:rPr>
        <w:t>strenuitatem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[31:19]: </w:t>
      </w:r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Manum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suam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misit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fortia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Sic Christus Joan. 13[:5]: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pedes </w:t>
      </w:r>
      <w:proofErr w:type="spellStart"/>
      <w:r w:rsidR="00E23B5D" w:rsidRPr="007E22AE">
        <w:rPr>
          <w:rFonts w:ascii="Times New Roman" w:hAnsi="Times New Roman" w:cs="Times New Roman"/>
          <w:i/>
          <w:sz w:val="24"/>
          <w:szCs w:val="24"/>
        </w:rPr>
        <w:t>discipulorum</w:t>
      </w:r>
      <w:proofErr w:type="spellEnd"/>
      <w:r w:rsidR="00E23B5D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lauit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. </w:t>
      </w:r>
      <w:r w:rsidR="00254501">
        <w:rPr>
          <w:rFonts w:ascii="Times New Roman" w:hAnsi="Times New Roman" w:cs="Times New Roman"/>
          <w:sz w:val="24"/>
          <w:szCs w:val="24"/>
        </w:rPr>
        <w:t>[Matt. 14:13-21]</w:t>
      </w:r>
      <w:r w:rsidR="007378E1">
        <w:rPr>
          <w:rFonts w:ascii="Times New Roman" w:hAnsi="Times New Roman" w:cs="Times New Roman"/>
          <w:sz w:val="24"/>
          <w:szCs w:val="24"/>
        </w:rPr>
        <w:t>,</w:t>
      </w:r>
      <w:r w:rsidR="0025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turbas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pau</w:t>
      </w:r>
      <w:r w:rsidR="007333B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retro ad </w:t>
      </w:r>
      <w:proofErr w:type="spellStart"/>
      <w:r w:rsidR="00E23B5D" w:rsidRPr="007E22AE">
        <w:rPr>
          <w:rFonts w:ascii="Times New Roman" w:hAnsi="Times New Roman" w:cs="Times New Roman"/>
          <w:sz w:val="24"/>
          <w:szCs w:val="24"/>
        </w:rPr>
        <w:t>temporalium</w:t>
      </w:r>
      <w:proofErr w:type="spellEnd"/>
      <w:r w:rsidR="00E23B5D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B0">
        <w:rPr>
          <w:rFonts w:ascii="Times New Roman" w:hAnsi="Times New Roman" w:cs="Times New Roman"/>
          <w:sz w:val="24"/>
          <w:szCs w:val="24"/>
        </w:rPr>
        <w:t>necleccionem</w:t>
      </w:r>
      <w:proofErr w:type="spellEnd"/>
      <w:r w:rsidR="00254501">
        <w:rPr>
          <w:rFonts w:ascii="Times New Roman" w:hAnsi="Times New Roman" w:cs="Times New Roman"/>
          <w:sz w:val="24"/>
          <w:szCs w:val="24"/>
        </w:rPr>
        <w:t>.</w:t>
      </w:r>
      <w:r w:rsidR="007333B0">
        <w:rPr>
          <w:rFonts w:ascii="Times New Roman" w:hAnsi="Times New Roman" w:cs="Times New Roman"/>
          <w:sz w:val="24"/>
          <w:szCs w:val="24"/>
        </w:rPr>
        <w:t xml:space="preserve"> </w:t>
      </w:r>
      <w:r w:rsidR="00254501">
        <w:rPr>
          <w:rFonts w:ascii="Times New Roman" w:hAnsi="Times New Roman" w:cs="Times New Roman"/>
          <w:sz w:val="24"/>
          <w:szCs w:val="24"/>
        </w:rPr>
        <w:t>S</w:t>
      </w:r>
      <w:r w:rsidR="007333B0">
        <w:rPr>
          <w:rFonts w:ascii="Times New Roman" w:hAnsi="Times New Roman" w:cs="Times New Roman"/>
          <w:sz w:val="24"/>
          <w:szCs w:val="24"/>
        </w:rPr>
        <w:t xml:space="preserve">icut </w:t>
      </w:r>
      <w:proofErr w:type="spellStart"/>
      <w:r w:rsidR="007333B0">
        <w:rPr>
          <w:rFonts w:ascii="Times New Roman" w:hAnsi="Times New Roman" w:cs="Times New Roman"/>
          <w:sz w:val="24"/>
          <w:szCs w:val="24"/>
        </w:rPr>
        <w:t>nauta</w:t>
      </w:r>
      <w:proofErr w:type="spellEnd"/>
      <w:r w:rsidR="00733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B0">
        <w:rPr>
          <w:rFonts w:ascii="Times New Roman" w:hAnsi="Times New Roman" w:cs="Times New Roman"/>
          <w:sz w:val="24"/>
          <w:szCs w:val="24"/>
        </w:rPr>
        <w:t>eicit</w:t>
      </w:r>
      <w:proofErr w:type="spellEnd"/>
      <w:r w:rsidR="00733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B0">
        <w:rPr>
          <w:rFonts w:ascii="Times New Roman" w:hAnsi="Times New Roman" w:cs="Times New Roman"/>
          <w:sz w:val="24"/>
          <w:szCs w:val="24"/>
        </w:rPr>
        <w:lastRenderedPageBreak/>
        <w:t>onerosa</w:t>
      </w:r>
      <w:proofErr w:type="spellEnd"/>
      <w:r w:rsidR="009B55DC">
        <w:rPr>
          <w:rFonts w:ascii="Times New Roman" w:hAnsi="Times New Roman" w:cs="Times New Roman"/>
          <w:sz w:val="24"/>
          <w:szCs w:val="24"/>
        </w:rPr>
        <w:t xml:space="preserve"> </w:t>
      </w:r>
      <w:r w:rsidR="007333B0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7333B0">
        <w:rPr>
          <w:rFonts w:ascii="Times New Roman" w:hAnsi="Times New Roman" w:cs="Times New Roman"/>
          <w:sz w:val="24"/>
          <w:szCs w:val="24"/>
        </w:rPr>
        <w:t>naui</w:t>
      </w:r>
      <w:proofErr w:type="spellEnd"/>
      <w:r w:rsidR="007333B0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7333B0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="007333B0">
        <w:rPr>
          <w:rFonts w:ascii="Times New Roman" w:hAnsi="Times New Roman" w:cs="Times New Roman"/>
          <w:sz w:val="24"/>
          <w:szCs w:val="24"/>
        </w:rPr>
        <w:t xml:space="preserve">, </w:t>
      </w:r>
      <w:r w:rsidR="007333B0" w:rsidRPr="007E22AE">
        <w:rPr>
          <w:rFonts w:ascii="Times New Roman" w:hAnsi="Times New Roman" w:cs="Times New Roman"/>
          <w:sz w:val="24"/>
          <w:szCs w:val="24"/>
        </w:rPr>
        <w:t xml:space="preserve">Act. 27[:29]. Paulus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excuciens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viperam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passus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>, sic</w:t>
      </w:r>
      <w:r w:rsidR="007333B0">
        <w:rPr>
          <w:rFonts w:ascii="Times New Roman" w:hAnsi="Times New Roman" w:cs="Times New Roman"/>
          <w:sz w:val="24"/>
          <w:szCs w:val="24"/>
        </w:rPr>
        <w:t>ut</w:t>
      </w:r>
      <w:r w:rsidR="007333B0" w:rsidRPr="007E22AE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eiecit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ementes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vendentes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. 4[:36]: </w:t>
      </w:r>
      <w:r w:rsidR="007333B0" w:rsidRPr="007E22AE">
        <w:rPr>
          <w:rFonts w:ascii="Times New Roman" w:hAnsi="Times New Roman" w:cs="Times New Roman"/>
          <w:i/>
          <w:sz w:val="24"/>
          <w:szCs w:val="24"/>
        </w:rPr>
        <w:t xml:space="preserve">Non sit manus </w:t>
      </w:r>
      <w:proofErr w:type="spellStart"/>
      <w:r w:rsidR="007333B0" w:rsidRPr="007E22AE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7333B0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33B0" w:rsidRPr="007E22AE">
        <w:rPr>
          <w:rFonts w:ascii="Times New Roman" w:hAnsi="Times New Roman" w:cs="Times New Roman"/>
          <w:i/>
          <w:sz w:val="24"/>
          <w:szCs w:val="24"/>
        </w:rPr>
        <w:t>porrecta</w:t>
      </w:r>
      <w:proofErr w:type="spellEnd"/>
      <w:r w:rsidR="007333B0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33B0" w:rsidRPr="007E22AE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7333B0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33B0" w:rsidRPr="007E22AE">
        <w:rPr>
          <w:rFonts w:ascii="Times New Roman" w:hAnsi="Times New Roman" w:cs="Times New Roman"/>
          <w:i/>
          <w:sz w:val="24"/>
          <w:szCs w:val="24"/>
        </w:rPr>
        <w:t>accipiendum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B0" w:rsidRPr="007E22AE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7333B0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33B0" w:rsidRPr="007E22AE">
        <w:rPr>
          <w:rFonts w:ascii="Times New Roman" w:hAnsi="Times New Roman" w:cs="Times New Roman"/>
          <w:i/>
          <w:sz w:val="24"/>
          <w:szCs w:val="24"/>
        </w:rPr>
        <w:t>dandum</w:t>
      </w:r>
      <w:proofErr w:type="spellEnd"/>
      <w:r w:rsidR="007333B0" w:rsidRPr="007E22AE">
        <w:rPr>
          <w:rFonts w:ascii="Times New Roman" w:hAnsi="Times New Roman" w:cs="Times New Roman"/>
          <w:i/>
          <w:sz w:val="24"/>
          <w:szCs w:val="24"/>
        </w:rPr>
        <w:t>.</w:t>
      </w:r>
      <w:r w:rsidR="007333B0" w:rsidRPr="007E2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FD657" w14:textId="5129B933" w:rsidR="000B4FBF" w:rsidRDefault="000B4FBF" w:rsidP="009B55DC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7333B0" w:rsidRPr="007E22AE">
        <w:rPr>
          <w:rFonts w:ascii="Times New Roman" w:hAnsi="Times New Roman" w:cs="Times New Roman"/>
          <w:sz w:val="24"/>
          <w:szCs w:val="24"/>
        </w:rPr>
        <w:t xml:space="preserve">Manus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impii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extensa ad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ingurgitandum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gulam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. 31[:21]: </w:t>
      </w:r>
      <w:r w:rsidR="007333B0" w:rsidRPr="007E22AE">
        <w:rPr>
          <w:rFonts w:ascii="Times New Roman" w:hAnsi="Times New Roman" w:cs="Times New Roman"/>
          <w:i/>
          <w:sz w:val="24"/>
          <w:szCs w:val="24"/>
        </w:rPr>
        <w:t xml:space="preserve">Si in medio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multitudinis</w:t>
      </w:r>
      <w:proofErr w:type="spellEnd"/>
      <w:r w:rsidR="007333B0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33B0" w:rsidRPr="007E22AE">
        <w:rPr>
          <w:rFonts w:ascii="Times New Roman" w:hAnsi="Times New Roman" w:cs="Times New Roman"/>
          <w:i/>
          <w:sz w:val="24"/>
          <w:szCs w:val="24"/>
        </w:rPr>
        <w:t>sedisti</w:t>
      </w:r>
      <w:proofErr w:type="spellEnd"/>
      <w:r w:rsidR="007333B0" w:rsidRPr="007E22AE">
        <w:rPr>
          <w:rFonts w:ascii="Times New Roman" w:hAnsi="Times New Roman" w:cs="Times New Roman"/>
          <w:i/>
          <w:sz w:val="24"/>
          <w:szCs w:val="24"/>
        </w:rPr>
        <w:t xml:space="preserve">, ne </w:t>
      </w:r>
      <w:proofErr w:type="spellStart"/>
      <w:r w:rsidR="007333B0" w:rsidRPr="007E22AE">
        <w:rPr>
          <w:rFonts w:ascii="Times New Roman" w:hAnsi="Times New Roman" w:cs="Times New Roman"/>
          <w:i/>
          <w:sz w:val="24"/>
          <w:szCs w:val="24"/>
        </w:rPr>
        <w:t>extendas</w:t>
      </w:r>
      <w:proofErr w:type="spellEnd"/>
      <w:r w:rsidR="007333B0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33B0" w:rsidRPr="007E22AE">
        <w:rPr>
          <w:rFonts w:ascii="Times New Roman" w:hAnsi="Times New Roman" w:cs="Times New Roman"/>
          <w:i/>
          <w:sz w:val="24"/>
          <w:szCs w:val="24"/>
        </w:rPr>
        <w:t>manum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, etc. Hec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 manus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3B0" w:rsidRPr="007E22A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333B0" w:rsidRPr="007E22AE">
        <w:rPr>
          <w:rFonts w:ascii="Times New Roman" w:hAnsi="Times New Roman" w:cs="Times New Roman"/>
          <w:sz w:val="24"/>
          <w:szCs w:val="24"/>
        </w:rPr>
        <w:t xml:space="preserve">. 21[:21]: </w:t>
      </w:r>
      <w:proofErr w:type="spellStart"/>
      <w:r w:rsidR="007333B0" w:rsidRPr="007E22AE">
        <w:rPr>
          <w:rFonts w:ascii="Times New Roman" w:hAnsi="Times New Roman" w:cs="Times New Roman"/>
          <w:i/>
          <w:sz w:val="24"/>
          <w:szCs w:val="24"/>
        </w:rPr>
        <w:t>Erue</w:t>
      </w:r>
      <w:proofErr w:type="spellEnd"/>
      <w:r w:rsidR="007333B0" w:rsidRPr="007E22A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7333B0" w:rsidRPr="007E22AE">
        <w:rPr>
          <w:rFonts w:ascii="Times New Roman" w:hAnsi="Times New Roman" w:cs="Times New Roman"/>
          <w:i/>
          <w:sz w:val="24"/>
          <w:szCs w:val="24"/>
        </w:rPr>
        <w:t>fra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</w:p>
    <w:p w14:paraId="20CB887D" w14:textId="265E7FCC" w:rsidR="000B4FBF" w:rsidRPr="000B4FBF" w:rsidRDefault="000B4FBF" w:rsidP="009B55DC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258rb/</w:t>
      </w:r>
    </w:p>
    <w:p w14:paraId="0B63F92B" w14:textId="664F0575" w:rsidR="00E219A2" w:rsidRPr="007E22AE" w:rsidRDefault="007333B0" w:rsidP="009B55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22AE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proofErr w:type="gramEnd"/>
      <w:r w:rsidR="000B4FBF">
        <w:rPr>
          <w:rFonts w:ascii="Times New Roman" w:hAnsi="Times New Roman" w:cs="Times New Roman"/>
          <w:i/>
          <w:sz w:val="24"/>
          <w:szCs w:val="24"/>
        </w:rPr>
        <w:t>,</w:t>
      </w:r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0B4FBF">
        <w:rPr>
          <w:rFonts w:ascii="Times New Roman" w:hAnsi="Times New Roman" w:cs="Times New Roman"/>
          <w:i/>
          <w:iCs/>
          <w:sz w:val="24"/>
          <w:szCs w:val="24"/>
        </w:rPr>
        <w:t xml:space="preserve">Deus, </w:t>
      </w:r>
      <w:proofErr w:type="spellStart"/>
      <w:r w:rsidR="000B4FBF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="000B4F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4FBF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0B4FB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B4FBF">
        <w:rPr>
          <w:rFonts w:ascii="Times New Roman" w:hAnsi="Times New Roman" w:cs="Times New Roman"/>
          <w:sz w:val="24"/>
          <w:szCs w:val="24"/>
        </w:rPr>
        <w:t xml:space="preserve"> Secundo </w:t>
      </w:r>
      <w:proofErr w:type="spellStart"/>
      <w:r w:rsidR="000B4FB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B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BF">
        <w:rPr>
          <w:rFonts w:ascii="Times New Roman" w:hAnsi="Times New Roman" w:cs="Times New Roman"/>
          <w:sz w:val="24"/>
          <w:szCs w:val="24"/>
        </w:rPr>
        <w:t>inuidia</w:t>
      </w:r>
      <w:proofErr w:type="spellEnd"/>
      <w:r w:rsidR="009B5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B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0B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ma</w:t>
      </w:r>
      <w:r w:rsidR="00E219A2">
        <w:rPr>
          <w:rFonts w:ascii="Times New Roman" w:hAnsi="Times New Roman" w:cs="Times New Roman"/>
          <w:sz w:val="24"/>
          <w:szCs w:val="24"/>
        </w:rPr>
        <w:t>c</w:t>
      </w:r>
      <w:r w:rsidR="00E219A2" w:rsidRPr="007E22AE">
        <w:rPr>
          <w:rFonts w:ascii="Times New Roman" w:hAnsi="Times New Roman" w:cs="Times New Roman"/>
          <w:sz w:val="24"/>
          <w:szCs w:val="24"/>
        </w:rPr>
        <w:t>ulandum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. 1[:15]: </w:t>
      </w:r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Manus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vestræ</w:t>
      </w:r>
      <w:proofErr w:type="spellEnd"/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 sanguine</w:t>
      </w:r>
      <w:r w:rsidR="00E21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sunt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plenæ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. Hec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 manus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meretricis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 de qua, Eccle. 7[:27]: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Inveni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amariorem</w:t>
      </w:r>
      <w:proofErr w:type="spellEnd"/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morte</w:t>
      </w:r>
      <w:proofErr w:type="spellEnd"/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mulierem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>, et</w:t>
      </w:r>
      <w:r w:rsidR="00E219A2">
        <w:rPr>
          <w:rFonts w:ascii="Times New Roman" w:hAnsi="Times New Roman" w:cs="Times New Roman"/>
          <w:sz w:val="24"/>
          <w:szCs w:val="24"/>
        </w:rPr>
        <w:t>c.</w:t>
      </w:r>
      <w:r w:rsidR="00E219A2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E219A2">
        <w:rPr>
          <w:rFonts w:ascii="Times New Roman" w:hAnsi="Times New Roman" w:cs="Times New Roman"/>
          <w:sz w:val="24"/>
          <w:szCs w:val="24"/>
        </w:rPr>
        <w:t>S</w:t>
      </w:r>
      <w:r w:rsidR="00E219A2" w:rsidRPr="007E22AE">
        <w:rPr>
          <w:rFonts w:ascii="Times New Roman" w:hAnsi="Times New Roman" w:cs="Times New Roman"/>
          <w:sz w:val="24"/>
          <w:szCs w:val="24"/>
        </w:rPr>
        <w:t xml:space="preserve">equitur </w:t>
      </w:r>
      <w:r w:rsidR="00E219A2" w:rsidRPr="007E22AE">
        <w:rPr>
          <w:rFonts w:ascii="Times New Roman" w:hAnsi="Times New Roman" w:cs="Times New Roman"/>
          <w:i/>
          <w:sz w:val="24"/>
          <w:szCs w:val="24"/>
        </w:rPr>
        <w:t>vincula sunt manus</w:t>
      </w:r>
      <w:r w:rsidR="00E219A2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. Tercio, </w:t>
      </w:r>
      <w:proofErr w:type="spellStart"/>
      <w:r w:rsidR="00E219A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arida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accidiam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, Matt. 12[:10]: </w:t>
      </w:r>
      <w:r w:rsidR="00E219A2" w:rsidRPr="007E22AE">
        <w:rPr>
          <w:rFonts w:ascii="Times New Roman" w:hAnsi="Times New Roman" w:cs="Times New Roman"/>
          <w:i/>
          <w:sz w:val="24"/>
          <w:szCs w:val="24"/>
        </w:rPr>
        <w:t>Ecce</w:t>
      </w:r>
      <w:r w:rsidR="00E219A2" w:rsidRPr="007E22AE">
        <w:rPr>
          <w:rFonts w:ascii="Times New Roman" w:hAnsi="Times New Roman" w:cs="Times New Roman"/>
          <w:sz w:val="24"/>
          <w:szCs w:val="24"/>
        </w:rPr>
        <w:t xml:space="preserve"> ego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habens</w:t>
      </w:r>
      <w:proofErr w:type="spellEnd"/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manum</w:t>
      </w:r>
      <w:proofErr w:type="spellEnd"/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aridam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. Quia sine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 operandi,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. 19[:24]: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Abscondit</w:t>
      </w:r>
      <w:proofErr w:type="spellEnd"/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piger</w:t>
      </w:r>
      <w:proofErr w:type="spellEnd"/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manum</w:t>
      </w:r>
      <w:proofErr w:type="spellEnd"/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 sub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asella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. Hec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 manus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ursi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 animal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tardi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 motus de quo </w:t>
      </w:r>
      <w:r w:rsidR="00E219A2">
        <w:rPr>
          <w:rFonts w:ascii="Times New Roman" w:hAnsi="Times New Roman" w:cs="Times New Roman"/>
          <w:sz w:val="24"/>
          <w:szCs w:val="24"/>
        </w:rPr>
        <w:t>[</w:t>
      </w:r>
      <w:r w:rsidR="00E219A2" w:rsidRPr="007E22AE">
        <w:rPr>
          <w:rFonts w:ascii="Times New Roman" w:hAnsi="Times New Roman" w:cs="Times New Roman"/>
          <w:sz w:val="24"/>
          <w:szCs w:val="24"/>
        </w:rPr>
        <w:t>1</w:t>
      </w:r>
      <w:r w:rsidR="00E219A2">
        <w:rPr>
          <w:rFonts w:ascii="Times New Roman" w:hAnsi="Times New Roman" w:cs="Times New Roman"/>
          <w:sz w:val="24"/>
          <w:szCs w:val="24"/>
        </w:rPr>
        <w:t>]</w:t>
      </w:r>
      <w:r w:rsidR="00E219A2" w:rsidRPr="007E22AE">
        <w:rPr>
          <w:rFonts w:ascii="Times New Roman" w:hAnsi="Times New Roman" w:cs="Times New Roman"/>
          <w:sz w:val="24"/>
          <w:szCs w:val="24"/>
        </w:rPr>
        <w:t xml:space="preserve"> Reg. 17[:37]: </w:t>
      </w:r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manu</w:t>
      </w:r>
      <w:proofErr w:type="spellEnd"/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ursi</w:t>
      </w:r>
      <w:proofErr w:type="spellEnd"/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19A2" w:rsidRPr="00E219A2">
        <w:rPr>
          <w:rFonts w:ascii="Times New Roman" w:hAnsi="Times New Roman" w:cs="Times New Roman"/>
          <w:iCs/>
          <w:sz w:val="24"/>
          <w:szCs w:val="24"/>
        </w:rPr>
        <w:t>liberauit</w:t>
      </w:r>
      <w:proofErr w:type="spellEnd"/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="00E219A2" w:rsidRPr="007E22AE">
        <w:rPr>
          <w:rFonts w:ascii="Times New Roman" w:hAnsi="Times New Roman" w:cs="Times New Roman"/>
          <w:sz w:val="24"/>
          <w:szCs w:val="24"/>
        </w:rPr>
        <w:t xml:space="preserve">. Quarto,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collecta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attrahendum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19A2" w:rsidRPr="007E22AE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 xml:space="preserve">. 16[:49]: </w:t>
      </w:r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Manum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egeno</w:t>
      </w:r>
      <w:proofErr w:type="spellEnd"/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pauperi</w:t>
      </w:r>
      <w:proofErr w:type="spellEnd"/>
      <w:r w:rsidR="00E219A2" w:rsidRPr="007E22AE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="00E219A2" w:rsidRPr="007E22AE">
        <w:rPr>
          <w:rFonts w:ascii="Times New Roman" w:hAnsi="Times New Roman" w:cs="Times New Roman"/>
          <w:i/>
          <w:sz w:val="24"/>
          <w:szCs w:val="24"/>
        </w:rPr>
        <w:t>porrigebant</w:t>
      </w:r>
      <w:proofErr w:type="spellEnd"/>
      <w:r w:rsidR="00E219A2" w:rsidRPr="007E22AE">
        <w:rPr>
          <w:rFonts w:ascii="Times New Roman" w:hAnsi="Times New Roman" w:cs="Times New Roman"/>
          <w:sz w:val="24"/>
          <w:szCs w:val="24"/>
        </w:rPr>
        <w:t>.</w:t>
      </w:r>
      <w:r w:rsidR="00E219A2">
        <w:rPr>
          <w:rFonts w:ascii="Times New Roman" w:hAnsi="Times New Roman" w:cs="Times New Roman"/>
          <w:sz w:val="24"/>
          <w:szCs w:val="24"/>
        </w:rPr>
        <w:t xml:space="preserve"> Quo contra, </w:t>
      </w:r>
      <w:proofErr w:type="spellStart"/>
      <w:r w:rsidR="00E219A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E219A2">
        <w:rPr>
          <w:rFonts w:ascii="Times New Roman" w:hAnsi="Times New Roman" w:cs="Times New Roman"/>
          <w:sz w:val="24"/>
          <w:szCs w:val="24"/>
        </w:rPr>
        <w:t xml:space="preserve">. 7[:36]: </w:t>
      </w:r>
      <w:proofErr w:type="spellStart"/>
      <w:r w:rsidR="00E219A2" w:rsidRPr="00E219A2">
        <w:rPr>
          <w:rFonts w:ascii="Times New Roman" w:hAnsi="Times New Roman" w:cs="Times New Roman"/>
          <w:i/>
          <w:iCs/>
          <w:sz w:val="24"/>
          <w:szCs w:val="24"/>
        </w:rPr>
        <w:t>Pauperi</w:t>
      </w:r>
      <w:proofErr w:type="spellEnd"/>
      <w:r w:rsidR="00E219A2" w:rsidRPr="00E21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219A2" w:rsidRPr="00E219A2">
        <w:rPr>
          <w:rFonts w:ascii="Times New Roman" w:hAnsi="Times New Roman" w:cs="Times New Roman"/>
          <w:i/>
          <w:iCs/>
          <w:sz w:val="24"/>
          <w:szCs w:val="24"/>
        </w:rPr>
        <w:t>porrige</w:t>
      </w:r>
      <w:proofErr w:type="spellEnd"/>
      <w:r w:rsidR="00E219A2" w:rsidRPr="00E21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219A2" w:rsidRPr="00E219A2">
        <w:rPr>
          <w:rFonts w:ascii="Times New Roman" w:hAnsi="Times New Roman" w:cs="Times New Roman"/>
          <w:i/>
          <w:iCs/>
          <w:sz w:val="24"/>
          <w:szCs w:val="24"/>
        </w:rPr>
        <w:t>manum</w:t>
      </w:r>
      <w:proofErr w:type="spellEnd"/>
      <w:r w:rsidR="005C75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75B7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E219A2">
        <w:rPr>
          <w:rFonts w:ascii="Times New Roman" w:hAnsi="Times New Roman" w:cs="Times New Roman"/>
          <w:sz w:val="24"/>
          <w:szCs w:val="24"/>
        </w:rPr>
        <w:t>.</w:t>
      </w:r>
    </w:p>
    <w:p w14:paraId="19D09D69" w14:textId="155AA171" w:rsidR="000B4FBF" w:rsidRPr="000B4FBF" w:rsidRDefault="000B4FBF" w:rsidP="009B55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B4FBF" w:rsidRPr="000B4FBF" w:rsidSect="00E20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1D0B" w14:textId="77777777" w:rsidR="00E23B5D" w:rsidRDefault="00E23B5D" w:rsidP="00E23B5D">
      <w:pPr>
        <w:spacing w:after="0" w:line="240" w:lineRule="auto"/>
      </w:pPr>
      <w:r>
        <w:separator/>
      </w:r>
    </w:p>
  </w:endnote>
  <w:endnote w:type="continuationSeparator" w:id="0">
    <w:p w14:paraId="13190D2F" w14:textId="77777777" w:rsidR="00E23B5D" w:rsidRDefault="00E23B5D" w:rsidP="00E2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DD52" w14:textId="77777777" w:rsidR="00E23B5D" w:rsidRDefault="00E23B5D" w:rsidP="00E23B5D">
      <w:pPr>
        <w:spacing w:after="0" w:line="240" w:lineRule="auto"/>
      </w:pPr>
      <w:r>
        <w:separator/>
      </w:r>
    </w:p>
  </w:footnote>
  <w:footnote w:type="continuationSeparator" w:id="0">
    <w:p w14:paraId="6DDBB96A" w14:textId="77777777" w:rsidR="00E23B5D" w:rsidRDefault="00E23B5D" w:rsidP="00E23B5D">
      <w:pPr>
        <w:spacing w:after="0" w:line="240" w:lineRule="auto"/>
      </w:pPr>
      <w:r>
        <w:continuationSeparator/>
      </w:r>
    </w:p>
  </w:footnote>
  <w:footnote w:id="1">
    <w:p w14:paraId="01AFD883" w14:textId="2DA039AD" w:rsidR="00E23B5D" w:rsidRPr="00E23B5D" w:rsidRDefault="00E23B5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23B5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2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3B5D">
        <w:rPr>
          <w:rFonts w:ascii="Times New Roman" w:hAnsi="Times New Roman" w:cs="Times New Roman"/>
          <w:sz w:val="24"/>
          <w:szCs w:val="24"/>
        </w:rPr>
        <w:t>presidentum</w:t>
      </w:r>
      <w:proofErr w:type="spellEnd"/>
      <w:r w:rsidRPr="00E23B5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23B5D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E23B5D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E23B5D">
        <w:rPr>
          <w:rFonts w:ascii="Times New Roman" w:hAnsi="Times New Roman" w:cs="Times New Roman"/>
          <w:sz w:val="24"/>
          <w:szCs w:val="24"/>
        </w:rPr>
        <w:t>presistendum</w:t>
      </w:r>
      <w:proofErr w:type="spellEnd"/>
      <w:r w:rsidRPr="00E23B5D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2F"/>
    <w:rsid w:val="000B4FBF"/>
    <w:rsid w:val="001C1337"/>
    <w:rsid w:val="00254501"/>
    <w:rsid w:val="00396CF0"/>
    <w:rsid w:val="00433B90"/>
    <w:rsid w:val="004B0ED4"/>
    <w:rsid w:val="005C75B7"/>
    <w:rsid w:val="0060075B"/>
    <w:rsid w:val="007333B0"/>
    <w:rsid w:val="007378E1"/>
    <w:rsid w:val="00807555"/>
    <w:rsid w:val="008E3C78"/>
    <w:rsid w:val="009B55DC"/>
    <w:rsid w:val="00E20B2F"/>
    <w:rsid w:val="00E219A2"/>
    <w:rsid w:val="00E23B5D"/>
    <w:rsid w:val="00E83FDF"/>
    <w:rsid w:val="00F5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28BB"/>
  <w15:chartTrackingRefBased/>
  <w15:docId w15:val="{3601347C-B6FF-4394-B79A-4878CF06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3B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B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3B5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3B5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3B5D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E23B5D"/>
    <w:rPr>
      <w:vertAlign w:val="superscript"/>
    </w:rPr>
  </w:style>
  <w:style w:type="character" w:customStyle="1" w:styleId="highlight">
    <w:name w:val="highlight"/>
    <w:basedOn w:val="DefaultParagraphFont"/>
    <w:rsid w:val="000B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4C814-123B-41BE-B76B-CAA58711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2024-03-01T17:39:00Z</dcterms:created>
  <dcterms:modified xsi:type="dcterms:W3CDTF">2024-03-01T17:48:00Z</dcterms:modified>
</cp:coreProperties>
</file>