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B825" w14:textId="77777777" w:rsidR="004B0FF9" w:rsidRDefault="004B0FF9" w:rsidP="004B0FF9">
      <w:pPr>
        <w:spacing w:line="480" w:lineRule="auto"/>
        <w:rPr>
          <w:rFonts w:ascii="Times New Roman" w:hAnsi="Times New Roman" w:cs="Times New Roman"/>
          <w:sz w:val="24"/>
          <w:szCs w:val="24"/>
        </w:rPr>
      </w:pPr>
      <w:r>
        <w:rPr>
          <w:rFonts w:ascii="Times New Roman" w:hAnsi="Times New Roman" w:cs="Times New Roman"/>
          <w:sz w:val="24"/>
          <w:szCs w:val="24"/>
        </w:rPr>
        <w:t>Worcester F 80 Distinctiones</w:t>
      </w:r>
    </w:p>
    <w:p w14:paraId="59A2A0D1" w14:textId="1ED0BC0B" w:rsidR="00775771" w:rsidRPr="00AC4881" w:rsidRDefault="00775771" w:rsidP="002B293D">
      <w:pPr>
        <w:spacing w:line="480" w:lineRule="auto"/>
        <w:rPr>
          <w:rFonts w:ascii="Times New Roman" w:hAnsi="Times New Roman" w:cs="Times New Roman"/>
          <w:sz w:val="24"/>
          <w:szCs w:val="24"/>
        </w:rPr>
      </w:pPr>
      <w:r w:rsidRPr="00AC4881">
        <w:rPr>
          <w:rFonts w:ascii="Times New Roman" w:hAnsi="Times New Roman" w:cs="Times New Roman"/>
          <w:sz w:val="24"/>
          <w:szCs w:val="24"/>
        </w:rPr>
        <w:t>122 Some light is exterior (</w:t>
      </w:r>
      <w:r w:rsidRPr="00AC4881">
        <w:rPr>
          <w:rFonts w:ascii="Times New Roman" w:hAnsi="Times New Roman" w:cs="Times New Roman"/>
          <w:i/>
          <w:iCs/>
          <w:sz w:val="24"/>
          <w:szCs w:val="24"/>
        </w:rPr>
        <w:t>Lux quedam est exterior</w:t>
      </w:r>
      <w:r w:rsidRPr="00AC4881">
        <w:rPr>
          <w:rFonts w:ascii="Times New Roman" w:hAnsi="Times New Roman" w:cs="Times New Roman"/>
          <w:sz w:val="24"/>
          <w:szCs w:val="24"/>
        </w:rPr>
        <w:t>)</w:t>
      </w:r>
    </w:p>
    <w:p w14:paraId="6B7B7551" w14:textId="47108133" w:rsidR="003C1B53" w:rsidRDefault="00AC4881" w:rsidP="002B293D">
      <w:pPr>
        <w:spacing w:line="480" w:lineRule="auto"/>
        <w:rPr>
          <w:rFonts w:ascii="Times New Roman" w:hAnsi="Times New Roman" w:cs="Times New Roman"/>
          <w:sz w:val="24"/>
          <w:szCs w:val="24"/>
        </w:rPr>
      </w:pPr>
      <w:r w:rsidRPr="00AC4881">
        <w:rPr>
          <w:rFonts w:ascii="Times New Roman" w:hAnsi="Times New Roman" w:cs="Times New Roman"/>
          <w:sz w:val="24"/>
          <w:szCs w:val="24"/>
        </w:rPr>
        <w:t>Some light is exterior and corporal such as the sun.</w:t>
      </w:r>
      <w:r>
        <w:rPr>
          <w:rFonts w:ascii="Times New Roman" w:hAnsi="Times New Roman" w:cs="Times New Roman"/>
          <w:sz w:val="24"/>
          <w:szCs w:val="24"/>
        </w:rPr>
        <w:t xml:space="preserve"> There is another light interior and spiritual,</w:t>
      </w:r>
      <w:r w:rsidR="002B293D">
        <w:rPr>
          <w:rFonts w:ascii="Times New Roman" w:hAnsi="Times New Roman" w:cs="Times New Roman"/>
          <w:sz w:val="24"/>
          <w:szCs w:val="24"/>
        </w:rPr>
        <w:t xml:space="preserve"> </w:t>
      </w:r>
      <w:r>
        <w:rPr>
          <w:rFonts w:ascii="Times New Roman" w:hAnsi="Times New Roman" w:cs="Times New Roman"/>
          <w:sz w:val="24"/>
          <w:szCs w:val="24"/>
        </w:rPr>
        <w:t>namely, the active intellect, according to the Philosopher.</w:t>
      </w:r>
      <w:r w:rsidR="00C6225A">
        <w:rPr>
          <w:rStyle w:val="EndnoteReference"/>
          <w:rFonts w:ascii="Times New Roman" w:hAnsi="Times New Roman" w:cs="Times New Roman"/>
          <w:sz w:val="24"/>
          <w:szCs w:val="24"/>
        </w:rPr>
        <w:endnoteReference w:id="1"/>
      </w:r>
      <w:r w:rsidR="003C1B53">
        <w:rPr>
          <w:rFonts w:ascii="Times New Roman" w:hAnsi="Times New Roman" w:cs="Times New Roman"/>
          <w:sz w:val="24"/>
          <w:szCs w:val="24"/>
        </w:rPr>
        <w:t xml:space="preserve"> There is</w:t>
      </w:r>
      <w:r w:rsidR="002B293D">
        <w:rPr>
          <w:rFonts w:ascii="Times New Roman" w:hAnsi="Times New Roman" w:cs="Times New Roman"/>
          <w:sz w:val="24"/>
          <w:szCs w:val="24"/>
        </w:rPr>
        <w:t xml:space="preserve"> </w:t>
      </w:r>
      <w:r w:rsidR="003C1B53">
        <w:rPr>
          <w:rFonts w:ascii="Times New Roman" w:hAnsi="Times New Roman" w:cs="Times New Roman"/>
          <w:sz w:val="24"/>
          <w:szCs w:val="24"/>
        </w:rPr>
        <w:t>a third light ulterior and spiritual, namely, the grace of God or</w:t>
      </w:r>
    </w:p>
    <w:p w14:paraId="35DDE3C3" w14:textId="4E00DAEC" w:rsidR="003C1B53" w:rsidRDefault="003C1B53" w:rsidP="002B293D">
      <w:pPr>
        <w:spacing w:line="480" w:lineRule="auto"/>
        <w:rPr>
          <w:rFonts w:ascii="Times New Roman" w:hAnsi="Times New Roman" w:cs="Times New Roman"/>
          <w:sz w:val="24"/>
          <w:szCs w:val="24"/>
        </w:rPr>
      </w:pPr>
      <w:r>
        <w:rPr>
          <w:rFonts w:ascii="Times New Roman" w:hAnsi="Times New Roman" w:cs="Times New Roman"/>
          <w:sz w:val="24"/>
          <w:szCs w:val="24"/>
        </w:rPr>
        <w:t>/fol. 255vb/</w:t>
      </w:r>
    </w:p>
    <w:p w14:paraId="2E4283D4" w14:textId="77777777" w:rsidR="002B293D" w:rsidRDefault="003C1B53" w:rsidP="002B293D">
      <w:pPr>
        <w:spacing w:line="480" w:lineRule="auto"/>
        <w:rPr>
          <w:rFonts w:ascii="Times New Roman" w:hAnsi="Times New Roman" w:cs="Times New Roman"/>
          <w:sz w:val="24"/>
          <w:szCs w:val="24"/>
        </w:rPr>
      </w:pPr>
      <w:r>
        <w:rPr>
          <w:rFonts w:ascii="Times New Roman" w:hAnsi="Times New Roman" w:cs="Times New Roman"/>
          <w:sz w:val="24"/>
          <w:szCs w:val="24"/>
        </w:rPr>
        <w:t>divine wisdom. It is a superior light, and principal or</w:t>
      </w:r>
      <w:r w:rsidR="002B293D">
        <w:rPr>
          <w:rFonts w:ascii="Times New Roman" w:hAnsi="Times New Roman" w:cs="Times New Roman"/>
          <w:sz w:val="24"/>
          <w:szCs w:val="24"/>
        </w:rPr>
        <w:t xml:space="preserve"> </w:t>
      </w:r>
      <w:r>
        <w:rPr>
          <w:rFonts w:ascii="Times New Roman" w:hAnsi="Times New Roman" w:cs="Times New Roman"/>
          <w:sz w:val="24"/>
          <w:szCs w:val="24"/>
        </w:rPr>
        <w:t xml:space="preserve">privileged, namely, a light uncreated. </w:t>
      </w:r>
    </w:p>
    <w:p w14:paraId="3BAFB742" w14:textId="77777777" w:rsidR="002B293D" w:rsidRDefault="003C1B53" w:rsidP="002B293D">
      <w:pPr>
        <w:spacing w:line="480" w:lineRule="auto"/>
        <w:rPr>
          <w:rFonts w:ascii="Times New Roman" w:hAnsi="Times New Roman" w:cs="Times New Roman"/>
          <w:sz w:val="24"/>
          <w:szCs w:val="24"/>
        </w:rPr>
      </w:pPr>
      <w:r>
        <w:rPr>
          <w:rFonts w:ascii="Times New Roman" w:hAnsi="Times New Roman" w:cs="Times New Roman"/>
          <w:sz w:val="24"/>
          <w:szCs w:val="24"/>
        </w:rPr>
        <w:t>¶ The first light</w:t>
      </w:r>
      <w:r w:rsidR="002B293D">
        <w:rPr>
          <w:rFonts w:ascii="Times New Roman" w:hAnsi="Times New Roman" w:cs="Times New Roman"/>
          <w:sz w:val="24"/>
          <w:szCs w:val="24"/>
        </w:rPr>
        <w:t xml:space="preserve"> </w:t>
      </w:r>
      <w:r>
        <w:rPr>
          <w:rFonts w:ascii="Times New Roman" w:hAnsi="Times New Roman" w:cs="Times New Roman"/>
          <w:sz w:val="24"/>
          <w:szCs w:val="24"/>
        </w:rPr>
        <w:t>is in a generous object, in a capacious medium,</w:t>
      </w:r>
      <w:r w:rsidR="002B293D">
        <w:rPr>
          <w:rFonts w:ascii="Times New Roman" w:hAnsi="Times New Roman" w:cs="Times New Roman"/>
          <w:sz w:val="24"/>
          <w:szCs w:val="24"/>
        </w:rPr>
        <w:t xml:space="preserve"> </w:t>
      </w:r>
      <w:r>
        <w:rPr>
          <w:rFonts w:ascii="Times New Roman" w:hAnsi="Times New Roman" w:cs="Times New Roman"/>
          <w:sz w:val="24"/>
          <w:szCs w:val="24"/>
        </w:rPr>
        <w:t>in a virtuous organ, about which Isai. 30[:26]: “The light</w:t>
      </w:r>
      <w:r w:rsidR="002B293D">
        <w:rPr>
          <w:rFonts w:ascii="Times New Roman" w:hAnsi="Times New Roman" w:cs="Times New Roman"/>
          <w:sz w:val="24"/>
          <w:szCs w:val="24"/>
        </w:rPr>
        <w:t xml:space="preserve"> </w:t>
      </w:r>
      <w:r>
        <w:rPr>
          <w:rFonts w:ascii="Times New Roman" w:hAnsi="Times New Roman" w:cs="Times New Roman"/>
          <w:sz w:val="24"/>
          <w:szCs w:val="24"/>
        </w:rPr>
        <w:t xml:space="preserve">of the moon shall be as the light of the sun.” </w:t>
      </w:r>
    </w:p>
    <w:p w14:paraId="64E9063C" w14:textId="77777777" w:rsidR="002B293D" w:rsidRDefault="003C1B53" w:rsidP="002B293D">
      <w:pPr>
        <w:spacing w:line="480" w:lineRule="auto"/>
        <w:rPr>
          <w:rFonts w:ascii="Times New Roman" w:hAnsi="Times New Roman" w:cs="Times New Roman"/>
          <w:sz w:val="24"/>
          <w:szCs w:val="24"/>
        </w:rPr>
      </w:pPr>
      <w:r>
        <w:rPr>
          <w:rFonts w:ascii="Times New Roman" w:hAnsi="Times New Roman" w:cs="Times New Roman"/>
          <w:sz w:val="24"/>
          <w:szCs w:val="24"/>
        </w:rPr>
        <w:t>¶ The</w:t>
      </w:r>
      <w:r w:rsidR="00AE306A">
        <w:rPr>
          <w:rFonts w:ascii="Times New Roman" w:hAnsi="Times New Roman" w:cs="Times New Roman"/>
          <w:sz w:val="24"/>
          <w:szCs w:val="24"/>
        </w:rPr>
        <w:t xml:space="preserve"> second</w:t>
      </w:r>
      <w:r>
        <w:rPr>
          <w:rFonts w:ascii="Times New Roman" w:hAnsi="Times New Roman" w:cs="Times New Roman"/>
          <w:sz w:val="24"/>
          <w:szCs w:val="24"/>
        </w:rPr>
        <w:t xml:space="preserve"> light is </w:t>
      </w:r>
      <w:r w:rsidR="00A92661">
        <w:rPr>
          <w:rFonts w:ascii="Times New Roman" w:hAnsi="Times New Roman" w:cs="Times New Roman"/>
          <w:sz w:val="24"/>
          <w:szCs w:val="24"/>
        </w:rPr>
        <w:t>purificatory</w:t>
      </w:r>
      <w:r w:rsidR="002B293D">
        <w:rPr>
          <w:rFonts w:ascii="Times New Roman" w:hAnsi="Times New Roman" w:cs="Times New Roman"/>
          <w:sz w:val="24"/>
          <w:szCs w:val="24"/>
        </w:rPr>
        <w:t xml:space="preserve"> </w:t>
      </w:r>
      <w:r w:rsidR="00A92661">
        <w:rPr>
          <w:rFonts w:ascii="Times New Roman" w:hAnsi="Times New Roman" w:cs="Times New Roman"/>
          <w:sz w:val="24"/>
          <w:szCs w:val="24"/>
        </w:rPr>
        <w:t>and ruling</w:t>
      </w:r>
      <w:r w:rsidR="00AE306A">
        <w:rPr>
          <w:rFonts w:ascii="Times New Roman" w:hAnsi="Times New Roman" w:cs="Times New Roman"/>
          <w:sz w:val="24"/>
          <w:szCs w:val="24"/>
        </w:rPr>
        <w:t xml:space="preserve"> by reason of its formation of mental images, decerning</w:t>
      </w:r>
      <w:r w:rsidR="002B293D">
        <w:rPr>
          <w:rFonts w:ascii="Times New Roman" w:hAnsi="Times New Roman" w:cs="Times New Roman"/>
          <w:sz w:val="24"/>
          <w:szCs w:val="24"/>
        </w:rPr>
        <w:t xml:space="preserve"> </w:t>
      </w:r>
      <w:r w:rsidR="00AE306A">
        <w:rPr>
          <w:rFonts w:ascii="Times New Roman" w:hAnsi="Times New Roman" w:cs="Times New Roman"/>
          <w:sz w:val="24"/>
          <w:szCs w:val="24"/>
        </w:rPr>
        <w:t>and strengthening with respect to interior possibilities. For it lights</w:t>
      </w:r>
      <w:r w:rsidR="002B293D">
        <w:rPr>
          <w:rFonts w:ascii="Times New Roman" w:hAnsi="Times New Roman" w:cs="Times New Roman"/>
          <w:sz w:val="24"/>
          <w:szCs w:val="24"/>
        </w:rPr>
        <w:t xml:space="preserve"> </w:t>
      </w:r>
      <w:r w:rsidR="007F7D28">
        <w:rPr>
          <w:rFonts w:ascii="Times New Roman" w:hAnsi="Times New Roman" w:cs="Times New Roman"/>
          <w:sz w:val="24"/>
          <w:szCs w:val="24"/>
        </w:rPr>
        <w:t>the possibilities in the intellect, just as the light in the diaphonic,</w:t>
      </w:r>
      <w:r w:rsidR="002B293D">
        <w:rPr>
          <w:rFonts w:ascii="Times New Roman" w:hAnsi="Times New Roman" w:cs="Times New Roman"/>
          <w:sz w:val="24"/>
          <w:szCs w:val="24"/>
        </w:rPr>
        <w:t xml:space="preserve"> </w:t>
      </w:r>
      <w:r w:rsidR="007F7D28">
        <w:rPr>
          <w:rFonts w:ascii="Times New Roman" w:hAnsi="Times New Roman" w:cs="Times New Roman"/>
          <w:sz w:val="24"/>
          <w:szCs w:val="24"/>
        </w:rPr>
        <w:t xml:space="preserve">according to the common understanding, 3 </w:t>
      </w:r>
      <w:r w:rsidR="007F7D28">
        <w:rPr>
          <w:rFonts w:ascii="Times New Roman" w:hAnsi="Times New Roman" w:cs="Times New Roman"/>
          <w:i/>
          <w:iCs/>
          <w:sz w:val="24"/>
          <w:szCs w:val="24"/>
        </w:rPr>
        <w:t>De anima</w:t>
      </w:r>
      <w:r w:rsidR="007F7D28">
        <w:rPr>
          <w:rFonts w:ascii="Times New Roman" w:hAnsi="Times New Roman" w:cs="Times New Roman"/>
          <w:sz w:val="24"/>
          <w:szCs w:val="24"/>
        </w:rPr>
        <w:t>.</w:t>
      </w:r>
      <w:r w:rsidR="002D7D26">
        <w:rPr>
          <w:rStyle w:val="EndnoteReference"/>
          <w:rFonts w:ascii="Times New Roman" w:hAnsi="Times New Roman" w:cs="Times New Roman"/>
          <w:sz w:val="24"/>
          <w:szCs w:val="24"/>
        </w:rPr>
        <w:endnoteReference w:id="2"/>
      </w:r>
      <w:r w:rsidR="002D7D26">
        <w:rPr>
          <w:rFonts w:ascii="Times New Roman" w:hAnsi="Times New Roman" w:cs="Times New Roman"/>
          <w:sz w:val="24"/>
          <w:szCs w:val="24"/>
        </w:rPr>
        <w:t xml:space="preserve"> But through the darkness of sin</w:t>
      </w:r>
      <w:r w:rsidR="002B293D">
        <w:rPr>
          <w:rFonts w:ascii="Times New Roman" w:hAnsi="Times New Roman" w:cs="Times New Roman"/>
          <w:sz w:val="24"/>
          <w:szCs w:val="24"/>
        </w:rPr>
        <w:t xml:space="preserve"> </w:t>
      </w:r>
      <w:r w:rsidR="002D7D26">
        <w:rPr>
          <w:rFonts w:ascii="Times New Roman" w:hAnsi="Times New Roman" w:cs="Times New Roman"/>
          <w:sz w:val="24"/>
          <w:szCs w:val="24"/>
        </w:rPr>
        <w:t xml:space="preserve">it is so darkened that hardly can it know what </w:t>
      </w:r>
      <w:proofErr w:type="gramStart"/>
      <w:r w:rsidR="002D7D26">
        <w:rPr>
          <w:rFonts w:ascii="Times New Roman" w:hAnsi="Times New Roman" w:cs="Times New Roman"/>
          <w:sz w:val="24"/>
          <w:szCs w:val="24"/>
        </w:rPr>
        <w:t xml:space="preserve">is </w:t>
      </w:r>
      <w:r w:rsidR="00BC3969">
        <w:rPr>
          <w:rFonts w:ascii="Times New Roman" w:hAnsi="Times New Roman" w:cs="Times New Roman"/>
          <w:sz w:val="24"/>
          <w:szCs w:val="24"/>
        </w:rPr>
        <w:t>contrary</w:t>
      </w:r>
      <w:proofErr w:type="gramEnd"/>
      <w:r w:rsidR="00BC3969">
        <w:rPr>
          <w:rFonts w:ascii="Times New Roman" w:hAnsi="Times New Roman" w:cs="Times New Roman"/>
          <w:sz w:val="24"/>
          <w:szCs w:val="24"/>
        </w:rPr>
        <w:t xml:space="preserve">, or whether it is according to that of Isai. 5[:30]: “The light is darkened with the mist thereof.” </w:t>
      </w:r>
    </w:p>
    <w:p w14:paraId="784C9ADF" w14:textId="7DAEA84B" w:rsidR="002B293D" w:rsidRDefault="00BC3969" w:rsidP="002B293D">
      <w:pPr>
        <w:spacing w:line="480" w:lineRule="auto"/>
        <w:rPr>
          <w:rFonts w:ascii="Times New Roman" w:hAnsi="Times New Roman" w:cs="Times New Roman"/>
          <w:sz w:val="24"/>
          <w:szCs w:val="24"/>
        </w:rPr>
      </w:pPr>
      <w:r>
        <w:rPr>
          <w:rFonts w:ascii="Times New Roman" w:hAnsi="Times New Roman" w:cs="Times New Roman"/>
          <w:sz w:val="24"/>
          <w:szCs w:val="24"/>
        </w:rPr>
        <w:t>¶ The third light</w:t>
      </w:r>
      <w:r w:rsidR="002B293D">
        <w:rPr>
          <w:rFonts w:ascii="Times New Roman" w:hAnsi="Times New Roman" w:cs="Times New Roman"/>
          <w:sz w:val="24"/>
          <w:szCs w:val="24"/>
        </w:rPr>
        <w:t xml:space="preserve"> </w:t>
      </w:r>
      <w:r>
        <w:rPr>
          <w:rFonts w:ascii="Times New Roman" w:hAnsi="Times New Roman" w:cs="Times New Roman"/>
          <w:sz w:val="24"/>
          <w:szCs w:val="24"/>
        </w:rPr>
        <w:t>is purgative of vices, directs the free will, impulsive to</w:t>
      </w:r>
      <w:r w:rsidR="002B293D">
        <w:rPr>
          <w:rFonts w:ascii="Times New Roman" w:hAnsi="Times New Roman" w:cs="Times New Roman"/>
          <w:sz w:val="24"/>
          <w:szCs w:val="24"/>
        </w:rPr>
        <w:t xml:space="preserve"> </w:t>
      </w:r>
      <w:r>
        <w:rPr>
          <w:rFonts w:ascii="Times New Roman" w:hAnsi="Times New Roman" w:cs="Times New Roman"/>
          <w:sz w:val="24"/>
          <w:szCs w:val="24"/>
        </w:rPr>
        <w:t xml:space="preserve">good work, and to complete good work according to that of the </w:t>
      </w:r>
      <w:r w:rsidR="00844FE6">
        <w:rPr>
          <w:rFonts w:ascii="Times New Roman" w:hAnsi="Times New Roman" w:cs="Times New Roman"/>
          <w:sz w:val="24"/>
          <w:szCs w:val="24"/>
        </w:rPr>
        <w:t>Prov</w:t>
      </w:r>
      <w:r>
        <w:rPr>
          <w:rFonts w:ascii="Times New Roman" w:hAnsi="Times New Roman" w:cs="Times New Roman"/>
          <w:sz w:val="24"/>
          <w:szCs w:val="24"/>
        </w:rPr>
        <w:t>. 4[:18]: “</w:t>
      </w:r>
      <w:r w:rsidR="0015219D">
        <w:rPr>
          <w:rFonts w:ascii="Times New Roman" w:hAnsi="Times New Roman" w:cs="Times New Roman"/>
          <w:sz w:val="24"/>
          <w:szCs w:val="24"/>
        </w:rPr>
        <w:t>The path of the just, as a shining</w:t>
      </w:r>
      <w:r w:rsidR="002B293D">
        <w:rPr>
          <w:rFonts w:ascii="Times New Roman" w:hAnsi="Times New Roman" w:cs="Times New Roman"/>
          <w:sz w:val="24"/>
          <w:szCs w:val="24"/>
        </w:rPr>
        <w:t xml:space="preserve"> </w:t>
      </w:r>
      <w:r w:rsidR="0015219D">
        <w:rPr>
          <w:rFonts w:ascii="Times New Roman" w:hAnsi="Times New Roman" w:cs="Times New Roman"/>
          <w:sz w:val="24"/>
          <w:szCs w:val="24"/>
        </w:rPr>
        <w:t xml:space="preserve">light, goes forward.” </w:t>
      </w:r>
    </w:p>
    <w:p w14:paraId="3F672022" w14:textId="4BF7732A" w:rsidR="002B293D" w:rsidRDefault="0015219D" w:rsidP="002B293D">
      <w:pPr>
        <w:spacing w:line="480" w:lineRule="auto"/>
        <w:rPr>
          <w:rFonts w:ascii="Times New Roman" w:hAnsi="Times New Roman" w:cs="Times New Roman"/>
          <w:sz w:val="24"/>
          <w:szCs w:val="24"/>
        </w:rPr>
      </w:pPr>
      <w:r>
        <w:rPr>
          <w:rFonts w:ascii="Times New Roman" w:hAnsi="Times New Roman" w:cs="Times New Roman"/>
          <w:sz w:val="24"/>
          <w:szCs w:val="24"/>
        </w:rPr>
        <w:t>Concerning the fourth</w:t>
      </w:r>
      <w:r w:rsidR="002B293D">
        <w:rPr>
          <w:rFonts w:ascii="Times New Roman" w:hAnsi="Times New Roman" w:cs="Times New Roman"/>
          <w:sz w:val="24"/>
          <w:szCs w:val="24"/>
        </w:rPr>
        <w:t>,</w:t>
      </w:r>
      <w:r>
        <w:rPr>
          <w:rFonts w:ascii="Times New Roman" w:hAnsi="Times New Roman" w:cs="Times New Roman"/>
          <w:sz w:val="24"/>
          <w:szCs w:val="24"/>
        </w:rPr>
        <w:t xml:space="preserve"> light if it </w:t>
      </w:r>
      <w:r w:rsidR="00844FE6">
        <w:rPr>
          <w:rFonts w:ascii="Times New Roman" w:hAnsi="Times New Roman" w:cs="Times New Roman"/>
          <w:sz w:val="24"/>
          <w:szCs w:val="24"/>
        </w:rPr>
        <w:t xml:space="preserve">is </w:t>
      </w:r>
      <w:r>
        <w:rPr>
          <w:rFonts w:ascii="Times New Roman" w:hAnsi="Times New Roman" w:cs="Times New Roman"/>
          <w:sz w:val="24"/>
          <w:szCs w:val="24"/>
        </w:rPr>
        <w:t>accepted</w:t>
      </w:r>
      <w:r w:rsidR="002B293D">
        <w:rPr>
          <w:rFonts w:ascii="Times New Roman" w:hAnsi="Times New Roman" w:cs="Times New Roman"/>
          <w:sz w:val="24"/>
          <w:szCs w:val="24"/>
        </w:rPr>
        <w:t xml:space="preserve"> </w:t>
      </w:r>
      <w:r>
        <w:rPr>
          <w:rFonts w:ascii="Times New Roman" w:hAnsi="Times New Roman" w:cs="Times New Roman"/>
          <w:sz w:val="24"/>
          <w:szCs w:val="24"/>
        </w:rPr>
        <w:t>essentially</w:t>
      </w:r>
      <w:r w:rsidR="002B293D">
        <w:rPr>
          <w:rFonts w:ascii="Times New Roman" w:hAnsi="Times New Roman" w:cs="Times New Roman"/>
          <w:sz w:val="24"/>
          <w:szCs w:val="24"/>
        </w:rPr>
        <w:t>,</w:t>
      </w:r>
      <w:r>
        <w:rPr>
          <w:rFonts w:ascii="Times New Roman" w:hAnsi="Times New Roman" w:cs="Times New Roman"/>
          <w:sz w:val="24"/>
          <w:szCs w:val="24"/>
        </w:rPr>
        <w:t xml:space="preserve"> as it is said in Mich. 7[:8]: “When I sit in darkness,</w:t>
      </w:r>
      <w:r w:rsidR="002B293D">
        <w:rPr>
          <w:rFonts w:ascii="Times New Roman" w:hAnsi="Times New Roman" w:cs="Times New Roman"/>
          <w:sz w:val="24"/>
          <w:szCs w:val="24"/>
        </w:rPr>
        <w:t xml:space="preserve"> </w:t>
      </w:r>
      <w:r>
        <w:rPr>
          <w:rFonts w:ascii="Times New Roman" w:hAnsi="Times New Roman" w:cs="Times New Roman"/>
          <w:sz w:val="24"/>
          <w:szCs w:val="24"/>
        </w:rPr>
        <w:t xml:space="preserve">the Lord is my light.” </w:t>
      </w:r>
      <w:r w:rsidR="00844FE6">
        <w:rPr>
          <w:rFonts w:ascii="Times New Roman" w:hAnsi="Times New Roman" w:cs="Times New Roman"/>
          <w:sz w:val="24"/>
          <w:szCs w:val="24"/>
        </w:rPr>
        <w:t>If,</w:t>
      </w:r>
      <w:r>
        <w:rPr>
          <w:rFonts w:ascii="Times New Roman" w:hAnsi="Times New Roman" w:cs="Times New Roman"/>
          <w:sz w:val="24"/>
          <w:szCs w:val="24"/>
        </w:rPr>
        <w:t xml:space="preserve"> however personally, then</w:t>
      </w:r>
      <w:r w:rsidR="002B293D">
        <w:rPr>
          <w:rFonts w:ascii="Times New Roman" w:hAnsi="Times New Roman" w:cs="Times New Roman"/>
          <w:sz w:val="24"/>
          <w:szCs w:val="24"/>
        </w:rPr>
        <w:t xml:space="preserve"> </w:t>
      </w:r>
      <w:r>
        <w:rPr>
          <w:rFonts w:ascii="Times New Roman" w:hAnsi="Times New Roman" w:cs="Times New Roman"/>
          <w:sz w:val="24"/>
          <w:szCs w:val="24"/>
        </w:rPr>
        <w:t>however through the person of the mighty Father, [1] John 1[:5]: “God</w:t>
      </w:r>
      <w:r w:rsidR="002B293D">
        <w:rPr>
          <w:rFonts w:ascii="Times New Roman" w:hAnsi="Times New Roman" w:cs="Times New Roman"/>
          <w:sz w:val="24"/>
          <w:szCs w:val="24"/>
        </w:rPr>
        <w:t xml:space="preserve"> </w:t>
      </w:r>
      <w:r>
        <w:rPr>
          <w:rFonts w:ascii="Times New Roman" w:hAnsi="Times New Roman" w:cs="Times New Roman"/>
          <w:sz w:val="24"/>
          <w:szCs w:val="24"/>
        </w:rPr>
        <w:t>is light, and in him there is no darkness.”</w:t>
      </w:r>
      <w:r w:rsidR="002B293D">
        <w:rPr>
          <w:rFonts w:ascii="Times New Roman" w:hAnsi="Times New Roman" w:cs="Times New Roman"/>
          <w:sz w:val="24"/>
          <w:szCs w:val="24"/>
        </w:rPr>
        <w:t xml:space="preserve"> </w:t>
      </w:r>
      <w:r>
        <w:rPr>
          <w:rFonts w:ascii="Times New Roman" w:hAnsi="Times New Roman" w:cs="Times New Roman"/>
          <w:sz w:val="24"/>
          <w:szCs w:val="24"/>
        </w:rPr>
        <w:t>Or through the person of the only begotten Son as in John 8[:12</w:t>
      </w:r>
      <w:r w:rsidR="00F34367">
        <w:rPr>
          <w:rFonts w:ascii="Times New Roman" w:hAnsi="Times New Roman" w:cs="Times New Roman"/>
          <w:sz w:val="24"/>
          <w:szCs w:val="24"/>
        </w:rPr>
        <w:t xml:space="preserve">]: “I am the light of the world.” Or through the </w:t>
      </w:r>
      <w:r w:rsidR="00F34367">
        <w:rPr>
          <w:rFonts w:ascii="Times New Roman" w:hAnsi="Times New Roman" w:cs="Times New Roman"/>
          <w:sz w:val="24"/>
          <w:szCs w:val="24"/>
        </w:rPr>
        <w:lastRenderedPageBreak/>
        <w:t>person of the Holy</w:t>
      </w:r>
      <w:r w:rsidR="002B293D">
        <w:rPr>
          <w:rFonts w:ascii="Times New Roman" w:hAnsi="Times New Roman" w:cs="Times New Roman"/>
          <w:sz w:val="24"/>
          <w:szCs w:val="24"/>
        </w:rPr>
        <w:t xml:space="preserve"> </w:t>
      </w:r>
      <w:r w:rsidR="00F34367">
        <w:rPr>
          <w:rFonts w:ascii="Times New Roman" w:hAnsi="Times New Roman" w:cs="Times New Roman"/>
          <w:sz w:val="24"/>
          <w:szCs w:val="24"/>
        </w:rPr>
        <w:t>Spirit, and then under the figure exposed in that of Exod. 10[:23]:</w:t>
      </w:r>
      <w:r w:rsidR="002B293D">
        <w:rPr>
          <w:rFonts w:ascii="Times New Roman" w:hAnsi="Times New Roman" w:cs="Times New Roman"/>
          <w:sz w:val="24"/>
          <w:szCs w:val="24"/>
        </w:rPr>
        <w:t xml:space="preserve"> </w:t>
      </w:r>
      <w:r w:rsidR="00F34367">
        <w:rPr>
          <w:rFonts w:ascii="Times New Roman" w:hAnsi="Times New Roman" w:cs="Times New Roman"/>
          <w:sz w:val="24"/>
          <w:szCs w:val="24"/>
        </w:rPr>
        <w:t>“Wheresoever the children of Israel dwelt, there was light.”</w:t>
      </w:r>
      <w:r w:rsidR="002B293D">
        <w:rPr>
          <w:rFonts w:ascii="Times New Roman" w:hAnsi="Times New Roman" w:cs="Times New Roman"/>
          <w:sz w:val="24"/>
          <w:szCs w:val="24"/>
        </w:rPr>
        <w:t xml:space="preserve"> </w:t>
      </w:r>
      <w:r w:rsidR="00844FE6">
        <w:rPr>
          <w:rFonts w:ascii="Times New Roman" w:hAnsi="Times New Roman" w:cs="Times New Roman"/>
          <w:sz w:val="24"/>
          <w:szCs w:val="24"/>
        </w:rPr>
        <w:t>If,</w:t>
      </w:r>
      <w:r w:rsidR="00F34367">
        <w:rPr>
          <w:rFonts w:ascii="Times New Roman" w:hAnsi="Times New Roman" w:cs="Times New Roman"/>
          <w:sz w:val="24"/>
          <w:szCs w:val="24"/>
        </w:rPr>
        <w:t xml:space="preserve"> however it is understood of the blessed Mary, then</w:t>
      </w:r>
      <w:r w:rsidR="002B293D">
        <w:rPr>
          <w:rFonts w:ascii="Times New Roman" w:hAnsi="Times New Roman" w:cs="Times New Roman"/>
          <w:sz w:val="24"/>
          <w:szCs w:val="24"/>
        </w:rPr>
        <w:t xml:space="preserve"> </w:t>
      </w:r>
      <w:r w:rsidR="00F34367">
        <w:rPr>
          <w:rFonts w:ascii="Times New Roman" w:hAnsi="Times New Roman" w:cs="Times New Roman"/>
          <w:sz w:val="24"/>
          <w:szCs w:val="24"/>
        </w:rPr>
        <w:t xml:space="preserve">Esth. 8[:16]: “To the Jews a new light,” etc. </w:t>
      </w:r>
    </w:p>
    <w:p w14:paraId="3A658B0C" w14:textId="60C07701" w:rsidR="00F34367" w:rsidRDefault="00F34367" w:rsidP="002B293D">
      <w:pPr>
        <w:spacing w:line="480" w:lineRule="auto"/>
        <w:rPr>
          <w:rFonts w:ascii="Times New Roman" w:hAnsi="Times New Roman" w:cs="Times New Roman"/>
          <w:sz w:val="24"/>
          <w:szCs w:val="24"/>
        </w:rPr>
      </w:pPr>
      <w:r>
        <w:rPr>
          <w:rFonts w:ascii="Times New Roman" w:hAnsi="Times New Roman" w:cs="Times New Roman"/>
          <w:sz w:val="24"/>
          <w:szCs w:val="24"/>
        </w:rPr>
        <w:t>¶ Again</w:t>
      </w:r>
      <w:r w:rsidR="002B293D">
        <w:rPr>
          <w:rFonts w:ascii="Times New Roman" w:hAnsi="Times New Roman" w:cs="Times New Roman"/>
          <w:sz w:val="24"/>
          <w:szCs w:val="24"/>
        </w:rPr>
        <w:t xml:space="preserve"> </w:t>
      </w:r>
      <w:r>
        <w:rPr>
          <w:rFonts w:ascii="Times New Roman" w:hAnsi="Times New Roman" w:cs="Times New Roman"/>
          <w:sz w:val="24"/>
          <w:szCs w:val="24"/>
        </w:rPr>
        <w:t xml:space="preserve">there is a light illuminating not illuminated, just as </w:t>
      </w:r>
      <w:r w:rsidR="002E6B1E">
        <w:rPr>
          <w:rFonts w:ascii="Times New Roman" w:hAnsi="Times New Roman" w:cs="Times New Roman"/>
          <w:sz w:val="24"/>
          <w:szCs w:val="24"/>
        </w:rPr>
        <w:t>in the teaching</w:t>
      </w:r>
      <w:r w:rsidR="002B293D">
        <w:rPr>
          <w:rFonts w:ascii="Times New Roman" w:hAnsi="Times New Roman" w:cs="Times New Roman"/>
          <w:sz w:val="24"/>
          <w:szCs w:val="24"/>
        </w:rPr>
        <w:t xml:space="preserve"> </w:t>
      </w:r>
      <w:r w:rsidR="002E6B1E">
        <w:rPr>
          <w:rFonts w:ascii="Times New Roman" w:hAnsi="Times New Roman" w:cs="Times New Roman"/>
          <w:sz w:val="24"/>
          <w:szCs w:val="24"/>
        </w:rPr>
        <w:t>of the apostles, Matt. 5[:14]: “You are the light of the world.” There is</w:t>
      </w:r>
      <w:r w:rsidR="002B293D">
        <w:rPr>
          <w:rFonts w:ascii="Times New Roman" w:hAnsi="Times New Roman" w:cs="Times New Roman"/>
          <w:sz w:val="24"/>
          <w:szCs w:val="24"/>
        </w:rPr>
        <w:t xml:space="preserve"> </w:t>
      </w:r>
      <w:r w:rsidR="002E6B1E">
        <w:rPr>
          <w:rFonts w:ascii="Times New Roman" w:hAnsi="Times New Roman" w:cs="Times New Roman"/>
          <w:sz w:val="24"/>
          <w:szCs w:val="24"/>
        </w:rPr>
        <w:t xml:space="preserve">a </w:t>
      </w:r>
      <w:r>
        <w:rPr>
          <w:rFonts w:ascii="Times New Roman" w:hAnsi="Times New Roman" w:cs="Times New Roman"/>
          <w:sz w:val="24"/>
          <w:szCs w:val="24"/>
        </w:rPr>
        <w:t xml:space="preserve">light </w:t>
      </w:r>
      <w:r w:rsidR="002E6B1E">
        <w:rPr>
          <w:rFonts w:ascii="Times New Roman" w:hAnsi="Times New Roman" w:cs="Times New Roman"/>
          <w:sz w:val="24"/>
          <w:szCs w:val="24"/>
        </w:rPr>
        <w:t xml:space="preserve">illuminated not illuminating, just </w:t>
      </w:r>
      <w:proofErr w:type="gramStart"/>
      <w:r w:rsidR="002E6B1E">
        <w:rPr>
          <w:rFonts w:ascii="Times New Roman" w:hAnsi="Times New Roman" w:cs="Times New Roman"/>
          <w:sz w:val="24"/>
          <w:szCs w:val="24"/>
        </w:rPr>
        <w:t>as</w:t>
      </w:r>
      <w:proofErr w:type="gramEnd"/>
      <w:r w:rsidR="002E6B1E">
        <w:rPr>
          <w:rFonts w:ascii="Times New Roman" w:hAnsi="Times New Roman" w:cs="Times New Roman"/>
          <w:sz w:val="24"/>
          <w:szCs w:val="24"/>
        </w:rPr>
        <w:t xml:space="preserve"> the light in</w:t>
      </w:r>
      <w:r w:rsidR="002B293D">
        <w:rPr>
          <w:rFonts w:ascii="Times New Roman" w:hAnsi="Times New Roman" w:cs="Times New Roman"/>
          <w:sz w:val="24"/>
          <w:szCs w:val="24"/>
        </w:rPr>
        <w:t xml:space="preserve"> </w:t>
      </w:r>
      <w:r>
        <w:rPr>
          <w:rFonts w:ascii="Times New Roman" w:hAnsi="Times New Roman" w:cs="Times New Roman"/>
          <w:sz w:val="24"/>
          <w:szCs w:val="24"/>
        </w:rPr>
        <w:t xml:space="preserve">the life of simple beings. </w:t>
      </w:r>
      <w:r w:rsidR="00844FE6">
        <w:rPr>
          <w:rFonts w:ascii="Times New Roman" w:hAnsi="Times New Roman" w:cs="Times New Roman"/>
          <w:sz w:val="24"/>
          <w:szCs w:val="24"/>
        </w:rPr>
        <w:t>The</w:t>
      </w:r>
      <w:r>
        <w:rPr>
          <w:rFonts w:ascii="Times New Roman" w:hAnsi="Times New Roman" w:cs="Times New Roman"/>
          <w:sz w:val="24"/>
          <w:szCs w:val="24"/>
        </w:rPr>
        <w:t xml:space="preserve"> first light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light of the sun</w:t>
      </w:r>
      <w:r w:rsidR="00500EE2">
        <w:rPr>
          <w:rFonts w:ascii="Times New Roman" w:hAnsi="Times New Roman" w:cs="Times New Roman"/>
          <w:sz w:val="24"/>
          <w:szCs w:val="24"/>
        </w:rPr>
        <w:t>, of the second to the light of the moon, of the third to the light of the earth</w:t>
      </w:r>
      <w:r w:rsidR="002E6B1E">
        <w:rPr>
          <w:rFonts w:ascii="Times New Roman" w:hAnsi="Times New Roman" w:cs="Times New Roman"/>
          <w:sz w:val="24"/>
          <w:szCs w:val="24"/>
        </w:rPr>
        <w:t>.</w:t>
      </w:r>
    </w:p>
    <w:p w14:paraId="7F40FC73" w14:textId="2C6041D6" w:rsidR="00F41779" w:rsidRDefault="002E6B1E" w:rsidP="002B293D">
      <w:pPr>
        <w:spacing w:line="480" w:lineRule="auto"/>
        <w:rPr>
          <w:rFonts w:ascii="Times New Roman" w:hAnsi="Times New Roman" w:cs="Times New Roman"/>
          <w:sz w:val="24"/>
          <w:szCs w:val="24"/>
        </w:rPr>
      </w:pPr>
      <w:r>
        <w:rPr>
          <w:rFonts w:ascii="Times New Roman" w:hAnsi="Times New Roman" w:cs="Times New Roman"/>
          <w:sz w:val="24"/>
          <w:szCs w:val="24"/>
        </w:rPr>
        <w:t>¶ Again light is directing the travelers by the diffusion of its rays, making the wretched happy, by the example of the saints.</w:t>
      </w:r>
      <w:r w:rsidR="002B293D">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844FE6">
        <w:rPr>
          <w:rFonts w:ascii="Times New Roman" w:hAnsi="Times New Roman" w:cs="Times New Roman"/>
          <w:sz w:val="24"/>
          <w:szCs w:val="24"/>
        </w:rPr>
        <w:t>is the</w:t>
      </w:r>
      <w:r>
        <w:rPr>
          <w:rFonts w:ascii="Times New Roman" w:hAnsi="Times New Roman" w:cs="Times New Roman"/>
          <w:sz w:val="24"/>
          <w:szCs w:val="24"/>
        </w:rPr>
        <w:t xml:space="preserve"> incarnate word </w:t>
      </w:r>
      <w:r w:rsidR="00E50059">
        <w:rPr>
          <w:rFonts w:ascii="Times New Roman" w:hAnsi="Times New Roman" w:cs="Times New Roman"/>
          <w:sz w:val="24"/>
          <w:szCs w:val="24"/>
        </w:rPr>
        <w:t xml:space="preserve">that </w:t>
      </w:r>
      <w:r>
        <w:rPr>
          <w:rFonts w:ascii="Times New Roman" w:hAnsi="Times New Roman" w:cs="Times New Roman"/>
          <w:sz w:val="24"/>
          <w:szCs w:val="24"/>
        </w:rPr>
        <w:t xml:space="preserve">directs the travelers. </w:t>
      </w:r>
      <w:r w:rsidR="00844FE6">
        <w:rPr>
          <w:rFonts w:ascii="Times New Roman" w:hAnsi="Times New Roman" w:cs="Times New Roman"/>
          <w:sz w:val="24"/>
          <w:szCs w:val="24"/>
        </w:rPr>
        <w:t>Therefore,</w:t>
      </w:r>
      <w:r>
        <w:rPr>
          <w:rFonts w:ascii="Times New Roman" w:hAnsi="Times New Roman" w:cs="Times New Roman"/>
          <w:sz w:val="24"/>
          <w:szCs w:val="24"/>
        </w:rPr>
        <w:t xml:space="preserve"> they who </w:t>
      </w:r>
      <w:proofErr w:type="gramStart"/>
      <w:r>
        <w:rPr>
          <w:rFonts w:ascii="Times New Roman" w:hAnsi="Times New Roman" w:cs="Times New Roman"/>
          <w:sz w:val="24"/>
          <w:szCs w:val="24"/>
        </w:rPr>
        <w:t>walk</w:t>
      </w:r>
      <w:r w:rsidR="00844FE6">
        <w:rPr>
          <w:rFonts w:ascii="Times New Roman" w:hAnsi="Times New Roman" w:cs="Times New Roman"/>
          <w:sz w:val="24"/>
          <w:szCs w:val="24"/>
        </w:rPr>
        <w:t>,</w:t>
      </w:r>
      <w:r>
        <w:rPr>
          <w:rFonts w:ascii="Times New Roman" w:hAnsi="Times New Roman" w:cs="Times New Roman"/>
          <w:sz w:val="24"/>
          <w:szCs w:val="24"/>
        </w:rPr>
        <w:t xml:space="preserve"> it does</w:t>
      </w:r>
      <w:proofErr w:type="gramEnd"/>
      <w:r>
        <w:rPr>
          <w:rFonts w:ascii="Times New Roman" w:hAnsi="Times New Roman" w:cs="Times New Roman"/>
          <w:sz w:val="24"/>
          <w:szCs w:val="24"/>
        </w:rPr>
        <w:t xml:space="preserve"> not offend, </w:t>
      </w:r>
      <w:proofErr w:type="spellStart"/>
      <w:r>
        <w:rPr>
          <w:rFonts w:ascii="Times New Roman" w:hAnsi="Times New Roman" w:cs="Times New Roman"/>
          <w:sz w:val="24"/>
          <w:szCs w:val="24"/>
        </w:rPr>
        <w:t>Psal</w:t>
      </w:r>
      <w:proofErr w:type="spellEnd"/>
      <w:r>
        <w:rPr>
          <w:rFonts w:ascii="Times New Roman" w:hAnsi="Times New Roman" w:cs="Times New Roman"/>
          <w:sz w:val="24"/>
          <w:szCs w:val="24"/>
        </w:rPr>
        <w:t>. [42:3]: “Send forth you</w:t>
      </w:r>
      <w:r w:rsidR="00844FE6">
        <w:rPr>
          <w:rFonts w:ascii="Times New Roman" w:hAnsi="Times New Roman" w:cs="Times New Roman"/>
          <w:sz w:val="24"/>
          <w:szCs w:val="24"/>
        </w:rPr>
        <w:t>r</w:t>
      </w:r>
      <w:r>
        <w:rPr>
          <w:rFonts w:ascii="Times New Roman" w:hAnsi="Times New Roman" w:cs="Times New Roman"/>
          <w:sz w:val="24"/>
          <w:szCs w:val="24"/>
        </w:rPr>
        <w:t xml:space="preserve"> light</w:t>
      </w:r>
      <w:r w:rsidR="00E50059">
        <w:rPr>
          <w:rFonts w:ascii="Times New Roman" w:hAnsi="Times New Roman" w:cs="Times New Roman"/>
          <w:sz w:val="24"/>
          <w:szCs w:val="24"/>
        </w:rPr>
        <w:t xml:space="preserve"> </w:t>
      </w:r>
      <w:r>
        <w:rPr>
          <w:rFonts w:ascii="Times New Roman" w:hAnsi="Times New Roman" w:cs="Times New Roman"/>
          <w:sz w:val="24"/>
          <w:szCs w:val="24"/>
        </w:rPr>
        <w:t>and your truth,” etc. Luke 1[:79]: “</w:t>
      </w:r>
      <w:r w:rsidR="00F41779">
        <w:rPr>
          <w:rFonts w:ascii="Times New Roman" w:hAnsi="Times New Roman" w:cs="Times New Roman"/>
          <w:sz w:val="24"/>
          <w:szCs w:val="24"/>
        </w:rPr>
        <w:t xml:space="preserve">To enlighten them that sit in darkness,” etc. </w:t>
      </w:r>
      <w:r w:rsidR="00844FE6">
        <w:rPr>
          <w:rFonts w:ascii="Times New Roman" w:hAnsi="Times New Roman" w:cs="Times New Roman"/>
          <w:sz w:val="24"/>
          <w:szCs w:val="24"/>
        </w:rPr>
        <w:t>Second,</w:t>
      </w:r>
      <w:r w:rsidR="00F41779">
        <w:rPr>
          <w:rFonts w:ascii="Times New Roman" w:hAnsi="Times New Roman" w:cs="Times New Roman"/>
          <w:sz w:val="24"/>
          <w:szCs w:val="24"/>
        </w:rPr>
        <w:t xml:space="preserve"> like the rays of light it emits</w:t>
      </w:r>
      <w:r w:rsidR="00E50059">
        <w:rPr>
          <w:rFonts w:ascii="Times New Roman" w:hAnsi="Times New Roman" w:cs="Times New Roman"/>
          <w:sz w:val="24"/>
          <w:szCs w:val="24"/>
        </w:rPr>
        <w:t xml:space="preserve"> </w:t>
      </w:r>
      <w:r w:rsidR="00F41779">
        <w:rPr>
          <w:rFonts w:ascii="Times New Roman" w:hAnsi="Times New Roman" w:cs="Times New Roman"/>
          <w:sz w:val="24"/>
          <w:szCs w:val="24"/>
        </w:rPr>
        <w:t>enough that it pierces the vice which cannot be recognized</w:t>
      </w:r>
      <w:r w:rsidR="00E50059">
        <w:rPr>
          <w:rFonts w:ascii="Times New Roman" w:hAnsi="Times New Roman" w:cs="Times New Roman"/>
          <w:sz w:val="24"/>
          <w:szCs w:val="24"/>
        </w:rPr>
        <w:t xml:space="preserve"> </w:t>
      </w:r>
      <w:r w:rsidR="00F41779">
        <w:rPr>
          <w:rFonts w:ascii="Times New Roman" w:hAnsi="Times New Roman" w:cs="Times New Roman"/>
          <w:sz w:val="24"/>
          <w:szCs w:val="24"/>
        </w:rPr>
        <w:t xml:space="preserve">by the human sense. </w:t>
      </w:r>
      <w:r w:rsidR="00844FE6">
        <w:rPr>
          <w:rFonts w:ascii="Times New Roman" w:hAnsi="Times New Roman" w:cs="Times New Roman"/>
          <w:sz w:val="24"/>
          <w:szCs w:val="24"/>
        </w:rPr>
        <w:t>Thus,</w:t>
      </w:r>
      <w:r w:rsidR="00F41779">
        <w:rPr>
          <w:rFonts w:ascii="Times New Roman" w:hAnsi="Times New Roman" w:cs="Times New Roman"/>
          <w:sz w:val="24"/>
          <w:szCs w:val="24"/>
        </w:rPr>
        <w:t xml:space="preserve"> Christ</w:t>
      </w:r>
      <w:r w:rsidR="00E50059">
        <w:rPr>
          <w:rFonts w:ascii="Times New Roman" w:hAnsi="Times New Roman" w:cs="Times New Roman"/>
          <w:sz w:val="24"/>
          <w:szCs w:val="24"/>
        </w:rPr>
        <w:t xml:space="preserve"> </w:t>
      </w:r>
      <w:r w:rsidR="00F41779">
        <w:rPr>
          <w:rFonts w:ascii="Times New Roman" w:hAnsi="Times New Roman" w:cs="Times New Roman"/>
          <w:sz w:val="24"/>
          <w:szCs w:val="24"/>
        </w:rPr>
        <w:t>entered the virgin. Concerning the third, Tob. [5:12]: “What</w:t>
      </w:r>
      <w:r w:rsidR="00E50059">
        <w:rPr>
          <w:rFonts w:ascii="Times New Roman" w:hAnsi="Times New Roman" w:cs="Times New Roman"/>
          <w:sz w:val="24"/>
          <w:szCs w:val="24"/>
        </w:rPr>
        <w:t xml:space="preserve"> </w:t>
      </w:r>
      <w:r w:rsidR="00F41779">
        <w:rPr>
          <w:rFonts w:ascii="Times New Roman" w:hAnsi="Times New Roman" w:cs="Times New Roman"/>
          <w:sz w:val="24"/>
          <w:szCs w:val="24"/>
        </w:rPr>
        <w:t>manner of joy shall be to me, who sit in darkness, and see not the light of heaven,” as if saying, without light there is no consolation.</w:t>
      </w:r>
      <w:r w:rsidR="00E50059">
        <w:rPr>
          <w:rFonts w:ascii="Times New Roman" w:hAnsi="Times New Roman" w:cs="Times New Roman"/>
          <w:sz w:val="24"/>
          <w:szCs w:val="24"/>
        </w:rPr>
        <w:t xml:space="preserve"> </w:t>
      </w:r>
      <w:r w:rsidR="00F41779">
        <w:rPr>
          <w:rFonts w:ascii="Times New Roman" w:hAnsi="Times New Roman" w:cs="Times New Roman"/>
          <w:sz w:val="24"/>
          <w:szCs w:val="24"/>
        </w:rPr>
        <w:t xml:space="preserve">But </w:t>
      </w:r>
      <w:r w:rsidR="00844FE6">
        <w:rPr>
          <w:rFonts w:ascii="Times New Roman" w:hAnsi="Times New Roman" w:cs="Times New Roman"/>
          <w:sz w:val="24"/>
          <w:szCs w:val="24"/>
        </w:rPr>
        <w:t>also,</w:t>
      </w:r>
      <w:r w:rsidR="00F41779">
        <w:rPr>
          <w:rFonts w:ascii="Times New Roman" w:hAnsi="Times New Roman" w:cs="Times New Roman"/>
          <w:sz w:val="24"/>
          <w:szCs w:val="24"/>
        </w:rPr>
        <w:t xml:space="preserve"> because few are consoled </w:t>
      </w:r>
      <w:proofErr w:type="gramStart"/>
      <w:r w:rsidR="00F41779">
        <w:rPr>
          <w:rFonts w:ascii="Times New Roman" w:hAnsi="Times New Roman" w:cs="Times New Roman"/>
          <w:sz w:val="24"/>
          <w:szCs w:val="24"/>
        </w:rPr>
        <w:t>to</w:t>
      </w:r>
      <w:proofErr w:type="gramEnd"/>
      <w:r w:rsidR="00F41779">
        <w:rPr>
          <w:rFonts w:ascii="Times New Roman" w:hAnsi="Times New Roman" w:cs="Times New Roman"/>
          <w:sz w:val="24"/>
          <w:szCs w:val="24"/>
        </w:rPr>
        <w:t xml:space="preserve"> this light. Wherefore John [3:19]: “The light is come into the world,</w:t>
      </w:r>
      <w:r w:rsidR="00E50059">
        <w:rPr>
          <w:rFonts w:ascii="Times New Roman" w:hAnsi="Times New Roman" w:cs="Times New Roman"/>
          <w:sz w:val="24"/>
          <w:szCs w:val="24"/>
        </w:rPr>
        <w:t xml:space="preserve"> </w:t>
      </w:r>
      <w:r w:rsidR="00F41779">
        <w:rPr>
          <w:rFonts w:ascii="Times New Roman" w:hAnsi="Times New Roman" w:cs="Times New Roman"/>
          <w:sz w:val="24"/>
          <w:szCs w:val="24"/>
        </w:rPr>
        <w:t>and men loved darkness rather than the light.”  But such ones in the end threw out Christ like</w:t>
      </w:r>
    </w:p>
    <w:p w14:paraId="5016B079" w14:textId="34CC238B" w:rsidR="00F41779" w:rsidRDefault="00F41779" w:rsidP="002B293D">
      <w:pPr>
        <w:spacing w:line="480" w:lineRule="auto"/>
        <w:rPr>
          <w:rFonts w:ascii="Times New Roman" w:hAnsi="Times New Roman" w:cs="Times New Roman"/>
          <w:sz w:val="24"/>
          <w:szCs w:val="24"/>
        </w:rPr>
      </w:pPr>
      <w:r>
        <w:rPr>
          <w:rFonts w:ascii="Times New Roman" w:hAnsi="Times New Roman" w:cs="Times New Roman"/>
          <w:sz w:val="24"/>
          <w:szCs w:val="24"/>
        </w:rPr>
        <w:t>/fol. 256ra/</w:t>
      </w:r>
    </w:p>
    <w:p w14:paraId="314E1B8C" w14:textId="3AF7B977" w:rsidR="00FE56FE" w:rsidRDefault="00F41779" w:rsidP="002B293D">
      <w:pPr>
        <w:spacing w:line="480" w:lineRule="auto"/>
        <w:rPr>
          <w:rFonts w:ascii="Times New Roman" w:hAnsi="Times New Roman" w:cs="Times New Roman"/>
          <w:sz w:val="24"/>
          <w:szCs w:val="24"/>
        </w:rPr>
      </w:pPr>
      <w:r>
        <w:rPr>
          <w:rFonts w:ascii="Times New Roman" w:hAnsi="Times New Roman" w:cs="Times New Roman"/>
          <w:sz w:val="24"/>
          <w:szCs w:val="24"/>
        </w:rPr>
        <w:t>degenerate chicks of the eagle who cannot look toward the sun.</w:t>
      </w:r>
      <w:r w:rsidR="00E50059">
        <w:rPr>
          <w:rFonts w:ascii="Times New Roman" w:hAnsi="Times New Roman" w:cs="Times New Roman"/>
          <w:sz w:val="24"/>
          <w:szCs w:val="24"/>
        </w:rPr>
        <w:t xml:space="preserve"> </w:t>
      </w:r>
      <w:r w:rsidR="00844FE6">
        <w:rPr>
          <w:rFonts w:ascii="Times New Roman" w:hAnsi="Times New Roman" w:cs="Times New Roman"/>
          <w:sz w:val="24"/>
          <w:szCs w:val="24"/>
        </w:rPr>
        <w:t>Therefore,</w:t>
      </w:r>
      <w:r>
        <w:rPr>
          <w:rFonts w:ascii="Times New Roman" w:hAnsi="Times New Roman" w:cs="Times New Roman"/>
          <w:sz w:val="24"/>
          <w:szCs w:val="24"/>
        </w:rPr>
        <w:t xml:space="preserve"> according to John [12:35]: “</w:t>
      </w:r>
      <w:r w:rsidR="00FE56FE">
        <w:rPr>
          <w:rFonts w:ascii="Times New Roman" w:hAnsi="Times New Roman" w:cs="Times New Roman"/>
          <w:sz w:val="24"/>
          <w:szCs w:val="24"/>
        </w:rPr>
        <w:t>While you have the light,” believe</w:t>
      </w:r>
      <w:r w:rsidR="00E50059">
        <w:rPr>
          <w:rFonts w:ascii="Times New Roman" w:hAnsi="Times New Roman" w:cs="Times New Roman"/>
          <w:sz w:val="24"/>
          <w:szCs w:val="24"/>
        </w:rPr>
        <w:t xml:space="preserve"> </w:t>
      </w:r>
      <w:r w:rsidR="00FE56FE">
        <w:rPr>
          <w:rFonts w:ascii="Times New Roman" w:hAnsi="Times New Roman" w:cs="Times New Roman"/>
          <w:sz w:val="24"/>
          <w:szCs w:val="24"/>
        </w:rPr>
        <w:t>in the light. Concerning the fourth, John 1[:9]: “That was the true light which enlightens,” etc.</w:t>
      </w:r>
    </w:p>
    <w:sectPr w:rsidR="00FE56FE" w:rsidSect="0077577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96CCA" w14:textId="77777777" w:rsidR="00C6225A" w:rsidRDefault="00C6225A" w:rsidP="00C6225A">
      <w:pPr>
        <w:spacing w:after="0" w:line="240" w:lineRule="auto"/>
      </w:pPr>
      <w:r>
        <w:separator/>
      </w:r>
    </w:p>
  </w:endnote>
  <w:endnote w:type="continuationSeparator" w:id="0">
    <w:p w14:paraId="1C73C61D" w14:textId="77777777" w:rsidR="00C6225A" w:rsidRDefault="00C6225A" w:rsidP="00C6225A">
      <w:pPr>
        <w:spacing w:after="0" w:line="240" w:lineRule="auto"/>
      </w:pPr>
      <w:r>
        <w:continuationSeparator/>
      </w:r>
    </w:p>
  </w:endnote>
  <w:endnote w:id="1">
    <w:p w14:paraId="77C66D4B" w14:textId="2B4019B0" w:rsidR="00C6225A" w:rsidRPr="002D7D26" w:rsidRDefault="00C6225A">
      <w:pPr>
        <w:pStyle w:val="EndnoteText"/>
        <w:rPr>
          <w:rFonts w:ascii="Times New Roman" w:hAnsi="Times New Roman" w:cs="Times New Roman"/>
          <w:sz w:val="24"/>
          <w:szCs w:val="24"/>
        </w:rPr>
      </w:pPr>
      <w:r w:rsidRPr="002D7D26">
        <w:rPr>
          <w:rStyle w:val="EndnoteReference"/>
          <w:rFonts w:ascii="Times New Roman" w:hAnsi="Times New Roman" w:cs="Times New Roman"/>
          <w:sz w:val="24"/>
          <w:szCs w:val="24"/>
        </w:rPr>
        <w:endnoteRef/>
      </w:r>
      <w:r w:rsidRPr="002D7D26">
        <w:rPr>
          <w:rFonts w:ascii="Times New Roman" w:hAnsi="Times New Roman" w:cs="Times New Roman"/>
          <w:sz w:val="24"/>
          <w:szCs w:val="24"/>
        </w:rPr>
        <w:t xml:space="preserve"> Aristotle, </w:t>
      </w:r>
      <w:r w:rsidRPr="002D7D26">
        <w:rPr>
          <w:rFonts w:ascii="Times New Roman" w:hAnsi="Times New Roman" w:cs="Times New Roman"/>
          <w:i/>
          <w:iCs/>
          <w:sz w:val="24"/>
          <w:szCs w:val="24"/>
        </w:rPr>
        <w:t>De Anima</w:t>
      </w:r>
      <w:r w:rsidRPr="002D7D26">
        <w:rPr>
          <w:rFonts w:ascii="Times New Roman" w:hAnsi="Times New Roman" w:cs="Times New Roman"/>
          <w:sz w:val="24"/>
          <w:szCs w:val="24"/>
        </w:rPr>
        <w:t xml:space="preserve">, 3.2: </w:t>
      </w:r>
      <w:r w:rsidRPr="002D7D26">
        <w:rPr>
          <w:rFonts w:ascii="Times New Roman" w:hAnsi="Times New Roman" w:cs="Times New Roman"/>
          <w:color w:val="000000"/>
          <w:sz w:val="24"/>
          <w:szCs w:val="24"/>
          <w:shd w:val="clear" w:color="auto" w:fill="FFFFFF"/>
        </w:rPr>
        <w:t>for it is in the passive factor that the actuality of the active or motive factor is realized; that is why that which causes movement may be at rest. Now the actuality of that which can sound is just sound or sounding, and the actuality of that which can hear is hearing or hearkening; 'sound' and 'hearing' are both ambiguous. The same account applies to the other senses and their objects. For as the-acting-and-being-acted-upon is to be found in the passive, not in the active factor, so also the actuality of the sensible object and that of the sensitive subject are both realized in the latter.</w:t>
      </w:r>
      <w:r w:rsidR="003C1B53" w:rsidRPr="002D7D26">
        <w:rPr>
          <w:rFonts w:ascii="Times New Roman" w:hAnsi="Times New Roman" w:cs="Times New Roman"/>
          <w:color w:val="000000"/>
          <w:sz w:val="24"/>
          <w:szCs w:val="24"/>
          <w:shd w:val="clear" w:color="auto" w:fill="FFFFFF"/>
        </w:rPr>
        <w:t xml:space="preserve">  </w:t>
      </w:r>
      <w:hyperlink r:id="rId1" w:history="1">
        <w:r w:rsidR="003C1B53" w:rsidRPr="002D7D26">
          <w:rPr>
            <w:rStyle w:val="Hyperlink"/>
            <w:rFonts w:ascii="Times New Roman" w:hAnsi="Times New Roman" w:cs="Times New Roman"/>
            <w:sz w:val="24"/>
            <w:szCs w:val="24"/>
          </w:rPr>
          <w:t>Classics in the History of Psychology -- Aristotle's De Anima, Book III (yorku.ca)</w:t>
        </w:r>
      </w:hyperlink>
    </w:p>
    <w:p w14:paraId="17F20B23" w14:textId="77777777" w:rsidR="002D7D26" w:rsidRPr="002D7D26" w:rsidRDefault="002D7D26">
      <w:pPr>
        <w:pStyle w:val="EndnoteText"/>
        <w:rPr>
          <w:rFonts w:ascii="Times New Roman" w:hAnsi="Times New Roman" w:cs="Times New Roman"/>
          <w:sz w:val="24"/>
          <w:szCs w:val="24"/>
        </w:rPr>
      </w:pPr>
    </w:p>
  </w:endnote>
  <w:endnote w:id="2">
    <w:p w14:paraId="1B3BB762" w14:textId="19C79258" w:rsidR="002D7D26" w:rsidRPr="002D7D26" w:rsidRDefault="002D7D26">
      <w:pPr>
        <w:pStyle w:val="EndnoteText"/>
        <w:rPr>
          <w:rFonts w:ascii="Times New Roman" w:hAnsi="Times New Roman" w:cs="Times New Roman"/>
          <w:sz w:val="24"/>
          <w:szCs w:val="24"/>
        </w:rPr>
      </w:pPr>
      <w:r w:rsidRPr="002D7D26">
        <w:rPr>
          <w:rStyle w:val="EndnoteReference"/>
          <w:rFonts w:ascii="Times New Roman" w:hAnsi="Times New Roman" w:cs="Times New Roman"/>
          <w:sz w:val="24"/>
          <w:szCs w:val="24"/>
        </w:rPr>
        <w:endnoteRef/>
      </w:r>
      <w:r w:rsidRPr="002D7D26">
        <w:rPr>
          <w:rFonts w:ascii="Times New Roman" w:hAnsi="Times New Roman" w:cs="Times New Roman"/>
          <w:sz w:val="24"/>
          <w:szCs w:val="24"/>
        </w:rPr>
        <w:t xml:space="preserve"> Aristotle, </w:t>
      </w:r>
      <w:r w:rsidRPr="002D7D26">
        <w:rPr>
          <w:rFonts w:ascii="Times New Roman" w:hAnsi="Times New Roman" w:cs="Times New Roman"/>
          <w:i/>
          <w:iCs/>
          <w:sz w:val="24"/>
          <w:szCs w:val="24"/>
        </w:rPr>
        <w:t xml:space="preserve">De Anima, </w:t>
      </w:r>
      <w:r w:rsidRPr="002D7D26">
        <w:rPr>
          <w:rFonts w:ascii="Times New Roman" w:hAnsi="Times New Roman" w:cs="Times New Roman"/>
          <w:sz w:val="24"/>
          <w:szCs w:val="24"/>
        </w:rPr>
        <w:t xml:space="preserve">3.3: </w:t>
      </w:r>
      <w:r w:rsidRPr="002D7D26">
        <w:rPr>
          <w:rFonts w:ascii="Times New Roman" w:hAnsi="Times New Roman" w:cs="Times New Roman"/>
          <w:color w:val="000000"/>
          <w:sz w:val="24"/>
          <w:szCs w:val="24"/>
          <w:shd w:val="clear" w:color="auto" w:fill="FFFFFF"/>
        </w:rPr>
        <w:t>As sight is the most highly developed sense, the name Phantasia (imagination) has been formed from Phaos (light) because it is not possible to see without light. And because imaginations remain in the organs of sense and resemble sensations, animals in their actions are largely guided by them, some (i.e. the brutes) because of the non-existence in them of mind, others (i.e. men) because of the temporary eclipse in them of mind by feeling or disease or sleep.</w:t>
      </w:r>
      <w:r>
        <w:rPr>
          <w:rFonts w:ascii="Times New Roman" w:hAnsi="Times New Roman" w:cs="Times New Roman"/>
          <w:color w:val="000000"/>
          <w:sz w:val="24"/>
          <w:szCs w:val="24"/>
          <w:shd w:val="clear" w:color="auto" w:fill="FFFFFF"/>
        </w:rPr>
        <w:t xml:space="preserve">  </w:t>
      </w:r>
      <w:hyperlink r:id="rId2" w:history="1">
        <w:r>
          <w:rPr>
            <w:rStyle w:val="Hyperlink"/>
          </w:rPr>
          <w:t>Classics in the History of Psychology -- Aristotle's De Anima, Book III (yorku.ca)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6325B" w14:textId="77777777" w:rsidR="00C6225A" w:rsidRDefault="00C6225A" w:rsidP="00C6225A">
      <w:pPr>
        <w:spacing w:after="0" w:line="240" w:lineRule="auto"/>
      </w:pPr>
      <w:r>
        <w:separator/>
      </w:r>
    </w:p>
  </w:footnote>
  <w:footnote w:type="continuationSeparator" w:id="0">
    <w:p w14:paraId="1EF499E9" w14:textId="77777777" w:rsidR="00C6225A" w:rsidRDefault="00C6225A" w:rsidP="00C622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71"/>
    <w:rsid w:val="0006596D"/>
    <w:rsid w:val="0015219D"/>
    <w:rsid w:val="002B293D"/>
    <w:rsid w:val="002C4D91"/>
    <w:rsid w:val="002D7D26"/>
    <w:rsid w:val="002E6B1E"/>
    <w:rsid w:val="003C1B53"/>
    <w:rsid w:val="00433B90"/>
    <w:rsid w:val="004B0FF9"/>
    <w:rsid w:val="004D3D60"/>
    <w:rsid w:val="00500EE2"/>
    <w:rsid w:val="005663E7"/>
    <w:rsid w:val="0060075B"/>
    <w:rsid w:val="00775771"/>
    <w:rsid w:val="007F7D28"/>
    <w:rsid w:val="00844FE6"/>
    <w:rsid w:val="008B00B0"/>
    <w:rsid w:val="008B0B56"/>
    <w:rsid w:val="008E3C78"/>
    <w:rsid w:val="00A92661"/>
    <w:rsid w:val="00AC4881"/>
    <w:rsid w:val="00AE306A"/>
    <w:rsid w:val="00BC3969"/>
    <w:rsid w:val="00C008FB"/>
    <w:rsid w:val="00C6225A"/>
    <w:rsid w:val="00DD489D"/>
    <w:rsid w:val="00DF57B4"/>
    <w:rsid w:val="00E50059"/>
    <w:rsid w:val="00F34367"/>
    <w:rsid w:val="00F41779"/>
    <w:rsid w:val="00FE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F4B1"/>
  <w15:chartTrackingRefBased/>
  <w15:docId w15:val="{FE0FF249-5263-4EA5-9E86-BB6DDE7D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622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225A"/>
    <w:rPr>
      <w:sz w:val="20"/>
      <w:szCs w:val="20"/>
    </w:rPr>
  </w:style>
  <w:style w:type="character" w:styleId="EndnoteReference">
    <w:name w:val="endnote reference"/>
    <w:basedOn w:val="DefaultParagraphFont"/>
    <w:uiPriority w:val="99"/>
    <w:semiHidden/>
    <w:unhideWhenUsed/>
    <w:rsid w:val="00C6225A"/>
    <w:rPr>
      <w:vertAlign w:val="superscript"/>
    </w:rPr>
  </w:style>
  <w:style w:type="character" w:styleId="Hyperlink">
    <w:name w:val="Hyperlink"/>
    <w:basedOn w:val="DefaultParagraphFont"/>
    <w:uiPriority w:val="99"/>
    <w:semiHidden/>
    <w:unhideWhenUsed/>
    <w:rsid w:val="003C1B53"/>
    <w:rPr>
      <w:color w:val="0000FF"/>
      <w:u w:val="single"/>
    </w:rPr>
  </w:style>
  <w:style w:type="character" w:styleId="FollowedHyperlink">
    <w:name w:val="FollowedHyperlink"/>
    <w:basedOn w:val="DefaultParagraphFont"/>
    <w:uiPriority w:val="99"/>
    <w:semiHidden/>
    <w:unhideWhenUsed/>
    <w:rsid w:val="007F7D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psychclassics.yorku.ca/Aristotle/De-anima/de-anima3.htm" TargetMode="External"/><Relationship Id="rId1" Type="http://schemas.openxmlformats.org/officeDocument/2006/relationships/hyperlink" Target="https://psychclassics.yorku.ca/Aristotle/De-anima/de-anima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09FA-284F-47A2-A9D0-F4535850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dcterms:created xsi:type="dcterms:W3CDTF">2024-01-22T19:43:00Z</dcterms:created>
  <dcterms:modified xsi:type="dcterms:W3CDTF">2024-10-10T15:41:00Z</dcterms:modified>
</cp:coreProperties>
</file>