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A6F26" w14:textId="77777777" w:rsidR="00F07530" w:rsidRDefault="00F07530" w:rsidP="00F0753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Hlk156139435"/>
      <w:r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72E23987" w14:textId="65D3E820" w:rsidR="00433B90" w:rsidRPr="00F04794" w:rsidRDefault="0023138B" w:rsidP="00152C8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04794">
        <w:rPr>
          <w:rFonts w:ascii="Times New Roman" w:hAnsi="Times New Roman" w:cs="Times New Roman"/>
          <w:sz w:val="24"/>
          <w:szCs w:val="24"/>
        </w:rPr>
        <w:t>119 Loqui</w:t>
      </w:r>
      <w:r w:rsidR="00F04794">
        <w:rPr>
          <w:rFonts w:ascii="Times New Roman" w:hAnsi="Times New Roman" w:cs="Times New Roman"/>
          <w:sz w:val="24"/>
          <w:szCs w:val="24"/>
        </w:rPr>
        <w:t>mini</w:t>
      </w:r>
      <w:r w:rsidRPr="00F04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794">
        <w:rPr>
          <w:rFonts w:ascii="Times New Roman" w:hAnsi="Times New Roman" w:cs="Times New Roman"/>
          <w:sz w:val="24"/>
          <w:szCs w:val="24"/>
        </w:rPr>
        <w:t>veritatem</w:t>
      </w:r>
      <w:proofErr w:type="spellEnd"/>
      <w:r w:rsidRPr="00F04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794">
        <w:rPr>
          <w:rFonts w:ascii="Times New Roman" w:hAnsi="Times New Roman" w:cs="Times New Roman"/>
          <w:sz w:val="24"/>
          <w:szCs w:val="24"/>
        </w:rPr>
        <w:t>vnusquisque</w:t>
      </w:r>
      <w:proofErr w:type="spellEnd"/>
    </w:p>
    <w:bookmarkEnd w:id="0"/>
    <w:p w14:paraId="274C1762" w14:textId="6A6A9A04" w:rsidR="00E9219C" w:rsidRDefault="00F04794" w:rsidP="00152C8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B7825">
        <w:rPr>
          <w:rFonts w:ascii="Times New Roman" w:hAnsi="Times New Roman" w:cs="Times New Roman"/>
          <w:i/>
          <w:iCs/>
          <w:sz w:val="24"/>
          <w:szCs w:val="24"/>
        </w:rPr>
        <w:t>Loqui</w:t>
      </w:r>
      <w:r w:rsidR="006B7825" w:rsidRPr="006B7825">
        <w:rPr>
          <w:rFonts w:ascii="Times New Roman" w:hAnsi="Times New Roman" w:cs="Times New Roman"/>
          <w:i/>
          <w:iCs/>
          <w:sz w:val="24"/>
          <w:szCs w:val="24"/>
        </w:rPr>
        <w:t>mini</w:t>
      </w:r>
      <w:r w:rsidRPr="006B7825">
        <w:rPr>
          <w:rFonts w:ascii="Times New Roman" w:hAnsi="Times New Roman" w:cs="Times New Roman"/>
          <w:i/>
          <w:iCs/>
          <w:sz w:val="24"/>
          <w:szCs w:val="24"/>
        </w:rPr>
        <w:t xml:space="preserve"> veritatem </w:t>
      </w:r>
      <w:proofErr w:type="spellStart"/>
      <w:r w:rsidRPr="006B7825">
        <w:rPr>
          <w:rFonts w:ascii="Times New Roman" w:hAnsi="Times New Roman" w:cs="Times New Roman"/>
          <w:i/>
          <w:iCs/>
          <w:sz w:val="24"/>
          <w:szCs w:val="24"/>
        </w:rPr>
        <w:t>vnusquisque</w:t>
      </w:r>
      <w:proofErr w:type="spellEnd"/>
      <w:r w:rsidRPr="006B7825">
        <w:rPr>
          <w:rFonts w:ascii="Times New Roman" w:hAnsi="Times New Roman" w:cs="Times New Roman"/>
          <w:i/>
          <w:iCs/>
          <w:sz w:val="24"/>
          <w:szCs w:val="24"/>
        </w:rPr>
        <w:t xml:space="preserve"> cum proximo</w:t>
      </w:r>
      <w:r w:rsidR="00152C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7825">
        <w:rPr>
          <w:rFonts w:ascii="Times New Roman" w:hAnsi="Times New Roman" w:cs="Times New Roman"/>
          <w:i/>
          <w:iCs/>
          <w:sz w:val="24"/>
          <w:szCs w:val="24"/>
        </w:rPr>
        <w:t>suo</w:t>
      </w:r>
      <w:proofErr w:type="spellEnd"/>
      <w:r>
        <w:rPr>
          <w:rFonts w:ascii="Times New Roman" w:hAnsi="Times New Roman" w:cs="Times New Roman"/>
          <w:sz w:val="24"/>
          <w:szCs w:val="24"/>
        </w:rPr>
        <w:t>, Zach. 8</w:t>
      </w:r>
      <w:r w:rsidR="002F7B0F">
        <w:rPr>
          <w:rFonts w:ascii="Times New Roman" w:hAnsi="Times New Roman" w:cs="Times New Roman"/>
          <w:sz w:val="24"/>
          <w:szCs w:val="24"/>
        </w:rPr>
        <w:t>[:16].</w:t>
      </w:r>
      <w:r w:rsidR="005B20FA">
        <w:rPr>
          <w:rFonts w:ascii="Times New Roman" w:hAnsi="Times New Roman" w:cs="Times New Roman"/>
          <w:sz w:val="24"/>
          <w:szCs w:val="24"/>
        </w:rPr>
        <w:t xml:space="preserve"> Minister </w:t>
      </w:r>
      <w:proofErr w:type="spellStart"/>
      <w:r w:rsidR="005B20FA">
        <w:rPr>
          <w:rFonts w:ascii="Times New Roman" w:hAnsi="Times New Roman" w:cs="Times New Roman"/>
          <w:sz w:val="24"/>
          <w:szCs w:val="24"/>
        </w:rPr>
        <w:t>potest</w:t>
      </w:r>
      <w:proofErr w:type="spellEnd"/>
      <w:r w:rsidR="005B2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0FA">
        <w:rPr>
          <w:rFonts w:ascii="Times New Roman" w:hAnsi="Times New Roman" w:cs="Times New Roman"/>
          <w:sz w:val="24"/>
          <w:szCs w:val="24"/>
        </w:rPr>
        <w:t>de</w:t>
      </w:r>
      <w:r w:rsidR="00CB6A55">
        <w:rPr>
          <w:rFonts w:ascii="Times New Roman" w:hAnsi="Times New Roman" w:cs="Times New Roman"/>
          <w:sz w:val="24"/>
          <w:szCs w:val="24"/>
        </w:rPr>
        <w:t>fini</w:t>
      </w:r>
      <w:r w:rsidR="005B20FA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="005B20FA">
        <w:rPr>
          <w:rFonts w:ascii="Times New Roman" w:hAnsi="Times New Roman" w:cs="Times New Roman"/>
          <w:sz w:val="24"/>
          <w:szCs w:val="24"/>
        </w:rPr>
        <w:t xml:space="preserve"> in </w:t>
      </w:r>
      <w:r w:rsidR="00261DAB">
        <w:rPr>
          <w:rFonts w:ascii="Times New Roman" w:hAnsi="Times New Roman" w:cs="Times New Roman"/>
          <w:sz w:val="24"/>
          <w:szCs w:val="24"/>
        </w:rPr>
        <w:t>r</w:t>
      </w:r>
      <w:r w:rsidR="005B20FA">
        <w:rPr>
          <w:rFonts w:ascii="Times New Roman" w:hAnsi="Times New Roman" w:cs="Times New Roman"/>
          <w:sz w:val="24"/>
          <w:szCs w:val="24"/>
        </w:rPr>
        <w:t>ebus</w:t>
      </w:r>
      <w:r w:rsidR="00152C8F">
        <w:rPr>
          <w:rFonts w:ascii="Times New Roman" w:hAnsi="Times New Roman" w:cs="Times New Roman"/>
          <w:sz w:val="24"/>
          <w:szCs w:val="24"/>
        </w:rPr>
        <w:t xml:space="preserve"> </w:t>
      </w:r>
      <w:r w:rsidR="005B20FA">
        <w:rPr>
          <w:rFonts w:ascii="Times New Roman" w:hAnsi="Times New Roman" w:cs="Times New Roman"/>
          <w:sz w:val="24"/>
          <w:szCs w:val="24"/>
        </w:rPr>
        <w:t xml:space="preserve">non </w:t>
      </w:r>
      <w:proofErr w:type="spellStart"/>
      <w:r w:rsidR="005B20FA">
        <w:rPr>
          <w:rFonts w:ascii="Times New Roman" w:hAnsi="Times New Roman" w:cs="Times New Roman"/>
          <w:sz w:val="24"/>
          <w:szCs w:val="24"/>
        </w:rPr>
        <w:t>loquendo</w:t>
      </w:r>
      <w:proofErr w:type="spellEnd"/>
      <w:r w:rsidR="005B2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0FA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5B2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0FA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="005B2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0FA">
        <w:rPr>
          <w:rFonts w:ascii="Times New Roman" w:hAnsi="Times New Roman" w:cs="Times New Roman"/>
          <w:sz w:val="24"/>
          <w:szCs w:val="24"/>
        </w:rPr>
        <w:t>loquendo</w:t>
      </w:r>
      <w:proofErr w:type="spellEnd"/>
      <w:r w:rsidR="00CB6A55">
        <w:rPr>
          <w:rFonts w:ascii="Times New Roman" w:hAnsi="Times New Roman" w:cs="Times New Roman"/>
          <w:sz w:val="24"/>
          <w:szCs w:val="24"/>
        </w:rPr>
        <w:t>,</w:t>
      </w:r>
      <w:r w:rsidR="005B2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0FA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5B20FA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5B20FA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="00152C8F">
        <w:rPr>
          <w:rFonts w:ascii="Times New Roman" w:hAnsi="Times New Roman" w:cs="Times New Roman"/>
          <w:sz w:val="24"/>
          <w:szCs w:val="24"/>
        </w:rPr>
        <w:t xml:space="preserve"> </w:t>
      </w:r>
      <w:r w:rsidR="005B20FA">
        <w:rPr>
          <w:rFonts w:ascii="Times New Roman" w:hAnsi="Times New Roman" w:cs="Times New Roman"/>
          <w:sz w:val="24"/>
          <w:szCs w:val="24"/>
        </w:rPr>
        <w:t>operando</w:t>
      </w:r>
      <w:r w:rsidR="00CB6A55">
        <w:rPr>
          <w:rFonts w:ascii="Times New Roman" w:hAnsi="Times New Roman" w:cs="Times New Roman"/>
          <w:sz w:val="24"/>
          <w:szCs w:val="24"/>
        </w:rPr>
        <w:t>,</w:t>
      </w:r>
      <w:r w:rsidR="005B2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0FA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5B20FA">
        <w:rPr>
          <w:rFonts w:ascii="Times New Roman" w:hAnsi="Times New Roman" w:cs="Times New Roman"/>
          <w:sz w:val="24"/>
          <w:szCs w:val="24"/>
        </w:rPr>
        <w:t xml:space="preserve"> non licet. In primo </w:t>
      </w:r>
      <w:proofErr w:type="spellStart"/>
      <w:r w:rsidR="005B20FA">
        <w:rPr>
          <w:rFonts w:ascii="Times New Roman" w:hAnsi="Times New Roman" w:cs="Times New Roman"/>
          <w:sz w:val="24"/>
          <w:szCs w:val="24"/>
        </w:rPr>
        <w:t>arguitur</w:t>
      </w:r>
      <w:proofErr w:type="spellEnd"/>
      <w:r w:rsidR="005B2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0FA">
        <w:rPr>
          <w:rFonts w:ascii="Times New Roman" w:hAnsi="Times New Roman" w:cs="Times New Roman"/>
          <w:sz w:val="24"/>
          <w:szCs w:val="24"/>
        </w:rPr>
        <w:t>neggligencia</w:t>
      </w:r>
      <w:proofErr w:type="spellEnd"/>
      <w:r w:rsidR="005B20FA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="005B20FA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="005B2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0FA">
        <w:rPr>
          <w:rFonts w:ascii="Times New Roman" w:hAnsi="Times New Roman" w:cs="Times New Roman"/>
          <w:sz w:val="24"/>
          <w:szCs w:val="24"/>
        </w:rPr>
        <w:t>doctrina</w:t>
      </w:r>
      <w:proofErr w:type="spellEnd"/>
      <w:r w:rsidR="005B20FA">
        <w:rPr>
          <w:rFonts w:ascii="Times New Roman" w:hAnsi="Times New Roman" w:cs="Times New Roman"/>
          <w:sz w:val="24"/>
          <w:szCs w:val="24"/>
        </w:rPr>
        <w:t>. In tercio vita. Prim</w:t>
      </w:r>
      <w:r w:rsidR="008E7644">
        <w:rPr>
          <w:rFonts w:ascii="Times New Roman" w:hAnsi="Times New Roman" w:cs="Times New Roman"/>
          <w:sz w:val="24"/>
          <w:szCs w:val="24"/>
        </w:rPr>
        <w:t>i</w:t>
      </w:r>
      <w:r w:rsidR="005B20FA">
        <w:rPr>
          <w:rFonts w:ascii="Times New Roman" w:hAnsi="Times New Roman" w:cs="Times New Roman"/>
          <w:sz w:val="24"/>
          <w:szCs w:val="24"/>
        </w:rPr>
        <w:t xml:space="preserve"> qui</w:t>
      </w:r>
      <w:r w:rsidR="00152C8F">
        <w:rPr>
          <w:rFonts w:ascii="Times New Roman" w:hAnsi="Times New Roman" w:cs="Times New Roman"/>
          <w:sz w:val="24"/>
          <w:szCs w:val="24"/>
        </w:rPr>
        <w:t xml:space="preserve"> </w:t>
      </w:r>
      <w:r w:rsidR="005B20FA">
        <w:rPr>
          <w:rFonts w:ascii="Times New Roman" w:hAnsi="Times New Roman" w:cs="Times New Roman"/>
          <w:sz w:val="24"/>
          <w:szCs w:val="24"/>
        </w:rPr>
        <w:t xml:space="preserve">non loquitur </w:t>
      </w:r>
      <w:proofErr w:type="spellStart"/>
      <w:r w:rsidR="005B20FA">
        <w:rPr>
          <w:rFonts w:ascii="Times New Roman" w:hAnsi="Times New Roman" w:cs="Times New Roman"/>
          <w:sz w:val="24"/>
          <w:szCs w:val="24"/>
        </w:rPr>
        <w:t>predicando</w:t>
      </w:r>
      <w:proofErr w:type="spellEnd"/>
      <w:r w:rsidR="005B2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0FA">
        <w:rPr>
          <w:rFonts w:ascii="Times New Roman" w:hAnsi="Times New Roman" w:cs="Times New Roman"/>
          <w:sz w:val="24"/>
          <w:szCs w:val="24"/>
        </w:rPr>
        <w:t>orando</w:t>
      </w:r>
      <w:proofErr w:type="spellEnd"/>
      <w:r w:rsidR="005B20FA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="005B20FA">
        <w:rPr>
          <w:rFonts w:ascii="Times New Roman" w:hAnsi="Times New Roman" w:cs="Times New Roman"/>
          <w:sz w:val="24"/>
          <w:szCs w:val="24"/>
        </w:rPr>
        <w:t>deberent</w:t>
      </w:r>
      <w:proofErr w:type="spellEnd"/>
      <w:r w:rsidR="005B20FA">
        <w:rPr>
          <w:rFonts w:ascii="Times New Roman" w:hAnsi="Times New Roman" w:cs="Times New Roman"/>
          <w:sz w:val="24"/>
          <w:szCs w:val="24"/>
        </w:rPr>
        <w:t xml:space="preserve"> sun</w:t>
      </w:r>
      <w:r w:rsidR="00E34EE2">
        <w:rPr>
          <w:rFonts w:ascii="Times New Roman" w:hAnsi="Times New Roman" w:cs="Times New Roman"/>
          <w:sz w:val="24"/>
          <w:szCs w:val="24"/>
        </w:rPr>
        <w:t xml:space="preserve">t </w:t>
      </w:r>
      <w:r w:rsidR="005B20FA">
        <w:rPr>
          <w:rFonts w:ascii="Times New Roman" w:hAnsi="Times New Roman" w:cs="Times New Roman"/>
          <w:sz w:val="24"/>
          <w:szCs w:val="24"/>
        </w:rPr>
        <w:t xml:space="preserve">sicut </w:t>
      </w:r>
      <w:proofErr w:type="spellStart"/>
      <w:r w:rsidR="005B20FA">
        <w:rPr>
          <w:rFonts w:ascii="Times New Roman" w:hAnsi="Times New Roman" w:cs="Times New Roman"/>
          <w:sz w:val="24"/>
          <w:szCs w:val="24"/>
        </w:rPr>
        <w:t>ydola</w:t>
      </w:r>
      <w:proofErr w:type="spellEnd"/>
      <w:r w:rsidR="005B20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20FA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5B20FA">
        <w:rPr>
          <w:rFonts w:ascii="Times New Roman" w:hAnsi="Times New Roman" w:cs="Times New Roman"/>
          <w:sz w:val="24"/>
          <w:szCs w:val="24"/>
        </w:rPr>
        <w:t xml:space="preserve">. [113:13]: </w:t>
      </w:r>
      <w:proofErr w:type="spellStart"/>
      <w:r w:rsidR="005B20FA" w:rsidRPr="005B20FA">
        <w:rPr>
          <w:rFonts w:ascii="Times New Roman" w:hAnsi="Times New Roman" w:cs="Times New Roman"/>
          <w:i/>
          <w:iCs/>
          <w:sz w:val="24"/>
          <w:szCs w:val="24"/>
        </w:rPr>
        <w:t>Os</w:t>
      </w:r>
      <w:proofErr w:type="spellEnd"/>
      <w:r w:rsidR="005B20FA" w:rsidRPr="005B20F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B20FA" w:rsidRPr="005B20FA">
        <w:rPr>
          <w:rFonts w:ascii="Times New Roman" w:hAnsi="Times New Roman" w:cs="Times New Roman"/>
          <w:i/>
          <w:iCs/>
          <w:sz w:val="24"/>
          <w:szCs w:val="24"/>
        </w:rPr>
        <w:t>habent</w:t>
      </w:r>
      <w:proofErr w:type="spellEnd"/>
      <w:r w:rsidR="005B20FA" w:rsidRPr="005B20FA">
        <w:rPr>
          <w:rFonts w:ascii="Times New Roman" w:hAnsi="Times New Roman" w:cs="Times New Roman"/>
          <w:i/>
          <w:iCs/>
          <w:sz w:val="24"/>
          <w:szCs w:val="24"/>
        </w:rPr>
        <w:t xml:space="preserve">, et non </w:t>
      </w:r>
      <w:proofErr w:type="spellStart"/>
      <w:r w:rsidR="005B20FA" w:rsidRPr="005B20FA">
        <w:rPr>
          <w:rFonts w:ascii="Times New Roman" w:hAnsi="Times New Roman" w:cs="Times New Roman"/>
          <w:i/>
          <w:iCs/>
          <w:sz w:val="24"/>
          <w:szCs w:val="24"/>
        </w:rPr>
        <w:t>loquentur</w:t>
      </w:r>
      <w:proofErr w:type="spellEnd"/>
      <w:r w:rsidR="005B20F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152C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B20FA" w:rsidRPr="0066452E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="005B20FA" w:rsidRPr="0066452E">
        <w:rPr>
          <w:rFonts w:ascii="Times New Roman" w:hAnsi="Times New Roman" w:cs="Times New Roman"/>
          <w:sz w:val="24"/>
          <w:szCs w:val="24"/>
        </w:rPr>
        <w:t xml:space="preserve">. 56[:10]: </w:t>
      </w:r>
      <w:r w:rsidR="005B20FA" w:rsidRPr="0066452E">
        <w:rPr>
          <w:rFonts w:ascii="Times New Roman" w:hAnsi="Times New Roman" w:cs="Times New Roman"/>
          <w:i/>
          <w:sz w:val="24"/>
          <w:szCs w:val="24"/>
        </w:rPr>
        <w:t xml:space="preserve">Canes muti non </w:t>
      </w:r>
      <w:proofErr w:type="spellStart"/>
      <w:r w:rsidR="005B20FA" w:rsidRPr="0066452E">
        <w:rPr>
          <w:rFonts w:ascii="Times New Roman" w:hAnsi="Times New Roman" w:cs="Times New Roman"/>
          <w:i/>
          <w:sz w:val="24"/>
          <w:szCs w:val="24"/>
        </w:rPr>
        <w:t>valentes</w:t>
      </w:r>
      <w:proofErr w:type="spellEnd"/>
      <w:r w:rsidR="005B20FA" w:rsidRPr="006645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B20FA" w:rsidRPr="0066452E">
        <w:rPr>
          <w:rFonts w:ascii="Times New Roman" w:hAnsi="Times New Roman" w:cs="Times New Roman"/>
          <w:i/>
          <w:sz w:val="24"/>
          <w:szCs w:val="24"/>
        </w:rPr>
        <w:t>latrare</w:t>
      </w:r>
      <w:proofErr w:type="spellEnd"/>
      <w:r w:rsidR="005B20FA" w:rsidRPr="0066452E">
        <w:rPr>
          <w:rFonts w:ascii="Times New Roman" w:hAnsi="Times New Roman" w:cs="Times New Roman"/>
          <w:sz w:val="24"/>
          <w:szCs w:val="24"/>
        </w:rPr>
        <w:t xml:space="preserve">. Exemplum de </w:t>
      </w:r>
      <w:proofErr w:type="spellStart"/>
      <w:r w:rsidR="005B20FA" w:rsidRPr="0066452E">
        <w:rPr>
          <w:rFonts w:ascii="Times New Roman" w:hAnsi="Times New Roman" w:cs="Times New Roman"/>
          <w:sz w:val="24"/>
          <w:szCs w:val="24"/>
        </w:rPr>
        <w:t>pastore</w:t>
      </w:r>
      <w:proofErr w:type="spellEnd"/>
      <w:r w:rsidR="005B20FA" w:rsidRPr="0066452E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5B20FA" w:rsidRPr="0066452E">
        <w:rPr>
          <w:rFonts w:ascii="Times New Roman" w:hAnsi="Times New Roman" w:cs="Times New Roman"/>
          <w:sz w:val="24"/>
          <w:szCs w:val="24"/>
        </w:rPr>
        <w:t>a</w:t>
      </w:r>
      <w:r w:rsidR="00CF7AB7">
        <w:rPr>
          <w:rFonts w:ascii="Times New Roman" w:hAnsi="Times New Roman" w:cs="Times New Roman"/>
          <w:sz w:val="24"/>
          <w:szCs w:val="24"/>
        </w:rPr>
        <w:t>nh</w:t>
      </w:r>
      <w:r w:rsidR="005B20FA" w:rsidRPr="0066452E">
        <w:rPr>
          <w:rFonts w:ascii="Times New Roman" w:hAnsi="Times New Roman" w:cs="Times New Roman"/>
          <w:sz w:val="24"/>
          <w:szCs w:val="24"/>
        </w:rPr>
        <w:t>elitu</w:t>
      </w:r>
      <w:proofErr w:type="spellEnd"/>
      <w:r w:rsidR="005B20FA" w:rsidRPr="00664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0FA" w:rsidRPr="0066452E">
        <w:rPr>
          <w:rFonts w:ascii="Times New Roman" w:hAnsi="Times New Roman" w:cs="Times New Roman"/>
          <w:sz w:val="24"/>
          <w:szCs w:val="24"/>
        </w:rPr>
        <w:t>lupi</w:t>
      </w:r>
      <w:proofErr w:type="spellEnd"/>
      <w:r w:rsidR="005B20FA" w:rsidRPr="00664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0FA" w:rsidRPr="0066452E">
        <w:rPr>
          <w:rFonts w:ascii="Times New Roman" w:hAnsi="Times New Roman" w:cs="Times New Roman"/>
          <w:sz w:val="24"/>
          <w:szCs w:val="24"/>
        </w:rPr>
        <w:t>impeditur</w:t>
      </w:r>
      <w:proofErr w:type="spellEnd"/>
      <w:r w:rsidR="005B20FA" w:rsidRPr="0066452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5B20FA" w:rsidRPr="0066452E">
        <w:rPr>
          <w:rFonts w:ascii="Times New Roman" w:hAnsi="Times New Roman" w:cs="Times New Roman"/>
          <w:sz w:val="24"/>
          <w:szCs w:val="24"/>
        </w:rPr>
        <w:t>clamore</w:t>
      </w:r>
      <w:proofErr w:type="spellEnd"/>
      <w:r w:rsidR="008E7644">
        <w:rPr>
          <w:rFonts w:ascii="Times New Roman" w:hAnsi="Times New Roman" w:cs="Times New Roman"/>
          <w:sz w:val="24"/>
          <w:szCs w:val="24"/>
        </w:rPr>
        <w:t xml:space="preserve">. Et de </w:t>
      </w:r>
      <w:proofErr w:type="spellStart"/>
      <w:r w:rsidR="008E7644">
        <w:rPr>
          <w:rFonts w:ascii="Times New Roman" w:hAnsi="Times New Roman" w:cs="Times New Roman"/>
          <w:sz w:val="24"/>
          <w:szCs w:val="24"/>
        </w:rPr>
        <w:t>illa</w:t>
      </w:r>
      <w:proofErr w:type="spellEnd"/>
      <w:r w:rsidR="008E7644">
        <w:rPr>
          <w:rFonts w:ascii="Times New Roman" w:hAnsi="Times New Roman" w:cs="Times New Roman"/>
          <w:sz w:val="24"/>
          <w:szCs w:val="24"/>
        </w:rPr>
        <w:t xml:space="preserve"> aue</w:t>
      </w:r>
      <w:r w:rsidR="00152C8F">
        <w:rPr>
          <w:rFonts w:ascii="Times New Roman" w:hAnsi="Times New Roman" w:cs="Times New Roman"/>
          <w:sz w:val="24"/>
          <w:szCs w:val="24"/>
        </w:rPr>
        <w:t xml:space="preserve"> </w:t>
      </w:r>
      <w:r w:rsidR="008E7644">
        <w:rPr>
          <w:rFonts w:ascii="Times New Roman" w:hAnsi="Times New Roman" w:cs="Times New Roman"/>
          <w:sz w:val="24"/>
          <w:szCs w:val="24"/>
        </w:rPr>
        <w:t xml:space="preserve">marina que </w:t>
      </w:r>
      <w:proofErr w:type="spellStart"/>
      <w:r w:rsidR="008E7644">
        <w:rPr>
          <w:rFonts w:ascii="Times New Roman" w:hAnsi="Times New Roman" w:cs="Times New Roman"/>
          <w:sz w:val="24"/>
          <w:szCs w:val="24"/>
        </w:rPr>
        <w:t>solet</w:t>
      </w:r>
      <w:proofErr w:type="spellEnd"/>
      <w:r w:rsidR="008E7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644">
        <w:rPr>
          <w:rFonts w:ascii="Times New Roman" w:hAnsi="Times New Roman" w:cs="Times New Roman"/>
          <w:sz w:val="24"/>
          <w:szCs w:val="24"/>
        </w:rPr>
        <w:t>clamando</w:t>
      </w:r>
      <w:proofErr w:type="spellEnd"/>
      <w:r w:rsidR="008E7644">
        <w:rPr>
          <w:rFonts w:ascii="Times New Roman" w:hAnsi="Times New Roman" w:cs="Times New Roman"/>
          <w:sz w:val="24"/>
          <w:szCs w:val="24"/>
        </w:rPr>
        <w:t xml:space="preserve"> premunire</w:t>
      </w:r>
      <w:r w:rsidR="0015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644">
        <w:rPr>
          <w:rFonts w:ascii="Times New Roman" w:hAnsi="Times New Roman" w:cs="Times New Roman"/>
          <w:sz w:val="24"/>
          <w:szCs w:val="24"/>
        </w:rPr>
        <w:t>pastores</w:t>
      </w:r>
      <w:proofErr w:type="spellEnd"/>
      <w:r w:rsidR="008E764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E7644">
        <w:rPr>
          <w:rFonts w:ascii="Times New Roman" w:hAnsi="Times New Roman" w:cs="Times New Roman"/>
          <w:sz w:val="24"/>
          <w:szCs w:val="24"/>
        </w:rPr>
        <w:t>fluxu</w:t>
      </w:r>
      <w:proofErr w:type="spellEnd"/>
      <w:r w:rsidR="008E7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644">
        <w:rPr>
          <w:rFonts w:ascii="Times New Roman" w:hAnsi="Times New Roman" w:cs="Times New Roman"/>
          <w:sz w:val="24"/>
          <w:szCs w:val="24"/>
        </w:rPr>
        <w:t>maris</w:t>
      </w:r>
      <w:proofErr w:type="spellEnd"/>
      <w:r w:rsidR="008E7644">
        <w:rPr>
          <w:rFonts w:ascii="Times New Roman" w:hAnsi="Times New Roman" w:cs="Times New Roman"/>
          <w:sz w:val="24"/>
          <w:szCs w:val="24"/>
        </w:rPr>
        <w:t xml:space="preserve">. Sed cum </w:t>
      </w:r>
      <w:proofErr w:type="spellStart"/>
      <w:r w:rsidR="008E7644">
        <w:rPr>
          <w:rFonts w:ascii="Times New Roman" w:hAnsi="Times New Roman" w:cs="Times New Roman"/>
          <w:sz w:val="24"/>
          <w:szCs w:val="24"/>
        </w:rPr>
        <w:t>capitur</w:t>
      </w:r>
      <w:proofErr w:type="spellEnd"/>
      <w:r w:rsidR="008E7644"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 w:rsidR="008E7644">
        <w:rPr>
          <w:rFonts w:ascii="Times New Roman" w:hAnsi="Times New Roman" w:cs="Times New Roman"/>
          <w:sz w:val="24"/>
          <w:szCs w:val="24"/>
        </w:rPr>
        <w:t>hostia</w:t>
      </w:r>
      <w:proofErr w:type="spellEnd"/>
      <w:r w:rsidR="008E7644">
        <w:rPr>
          <w:rFonts w:ascii="Times New Roman" w:hAnsi="Times New Roman" w:cs="Times New Roman"/>
          <w:sz w:val="24"/>
          <w:szCs w:val="24"/>
        </w:rPr>
        <w:t xml:space="preserve"> per r</w:t>
      </w:r>
      <w:r w:rsidR="00AA2D95">
        <w:rPr>
          <w:rFonts w:ascii="Times New Roman" w:hAnsi="Times New Roman" w:cs="Times New Roman"/>
          <w:sz w:val="24"/>
          <w:szCs w:val="24"/>
        </w:rPr>
        <w:t>o</w:t>
      </w:r>
      <w:r w:rsidR="008E7644">
        <w:rPr>
          <w:rFonts w:ascii="Times New Roman" w:hAnsi="Times New Roman" w:cs="Times New Roman"/>
          <w:sz w:val="24"/>
          <w:szCs w:val="24"/>
        </w:rPr>
        <w:t xml:space="preserve">strum non </w:t>
      </w:r>
      <w:proofErr w:type="spellStart"/>
      <w:r w:rsidR="008E7644">
        <w:rPr>
          <w:rFonts w:ascii="Times New Roman" w:hAnsi="Times New Roman" w:cs="Times New Roman"/>
          <w:sz w:val="24"/>
          <w:szCs w:val="24"/>
        </w:rPr>
        <w:t>potest</w:t>
      </w:r>
      <w:proofErr w:type="spellEnd"/>
      <w:r w:rsidR="008E7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644">
        <w:rPr>
          <w:rFonts w:ascii="Times New Roman" w:hAnsi="Times New Roman" w:cs="Times New Roman"/>
          <w:sz w:val="24"/>
          <w:szCs w:val="24"/>
        </w:rPr>
        <w:t>clamare</w:t>
      </w:r>
      <w:proofErr w:type="spellEnd"/>
      <w:r w:rsidR="008E76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E7644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152C8F">
        <w:rPr>
          <w:rFonts w:ascii="Times New Roman" w:hAnsi="Times New Roman" w:cs="Times New Roman"/>
          <w:sz w:val="24"/>
          <w:szCs w:val="24"/>
        </w:rPr>
        <w:t xml:space="preserve"> </w:t>
      </w:r>
      <w:r w:rsidR="008E7644">
        <w:rPr>
          <w:rFonts w:ascii="Times New Roman" w:hAnsi="Times New Roman" w:cs="Times New Roman"/>
          <w:sz w:val="24"/>
          <w:szCs w:val="24"/>
        </w:rPr>
        <w:t xml:space="preserve">submerse sunt </w:t>
      </w:r>
      <w:proofErr w:type="spellStart"/>
      <w:r w:rsidR="008E7644">
        <w:rPr>
          <w:rFonts w:ascii="Times New Roman" w:hAnsi="Times New Roman" w:cs="Times New Roman"/>
          <w:sz w:val="24"/>
          <w:szCs w:val="24"/>
        </w:rPr>
        <w:t>oues</w:t>
      </w:r>
      <w:proofErr w:type="spellEnd"/>
      <w:r w:rsidR="008E7644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="008E7644">
        <w:rPr>
          <w:rFonts w:ascii="Times New Roman" w:hAnsi="Times New Roman" w:cs="Times New Roman"/>
          <w:sz w:val="24"/>
          <w:szCs w:val="24"/>
        </w:rPr>
        <w:t>refert</w:t>
      </w:r>
      <w:proofErr w:type="spellEnd"/>
      <w:r w:rsidR="008E7644">
        <w:rPr>
          <w:rFonts w:ascii="Times New Roman" w:hAnsi="Times New Roman" w:cs="Times New Roman"/>
          <w:sz w:val="24"/>
          <w:szCs w:val="24"/>
        </w:rPr>
        <w:t xml:space="preserve"> Alexander </w:t>
      </w:r>
      <w:r w:rsidR="00080EEE" w:rsidRPr="00080EEE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8E7644" w:rsidRPr="00080EEE">
        <w:rPr>
          <w:rFonts w:ascii="Times New Roman" w:hAnsi="Times New Roman" w:cs="Times New Roman"/>
          <w:i/>
          <w:iCs/>
          <w:sz w:val="24"/>
          <w:szCs w:val="24"/>
        </w:rPr>
        <w:t xml:space="preserve">e </w:t>
      </w:r>
      <w:proofErr w:type="spellStart"/>
      <w:r w:rsidR="008E7644" w:rsidRPr="00080EEE">
        <w:rPr>
          <w:rFonts w:ascii="Times New Roman" w:hAnsi="Times New Roman" w:cs="Times New Roman"/>
          <w:i/>
          <w:iCs/>
          <w:sz w:val="24"/>
          <w:szCs w:val="24"/>
        </w:rPr>
        <w:t>naturis</w:t>
      </w:r>
      <w:proofErr w:type="spellEnd"/>
      <w:r w:rsidR="008E76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E7644">
        <w:rPr>
          <w:rFonts w:ascii="Times New Roman" w:hAnsi="Times New Roman" w:cs="Times New Roman"/>
          <w:sz w:val="24"/>
          <w:szCs w:val="24"/>
        </w:rPr>
        <w:t>Secundi</w:t>
      </w:r>
      <w:proofErr w:type="spellEnd"/>
      <w:r w:rsidR="008E7644">
        <w:rPr>
          <w:rFonts w:ascii="Times New Roman" w:hAnsi="Times New Roman" w:cs="Times New Roman"/>
          <w:sz w:val="24"/>
          <w:szCs w:val="24"/>
        </w:rPr>
        <w:t xml:space="preserve"> peccant </w:t>
      </w:r>
      <w:proofErr w:type="spellStart"/>
      <w:r w:rsidR="008E7644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8E764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E7644">
        <w:rPr>
          <w:rFonts w:ascii="Times New Roman" w:hAnsi="Times New Roman" w:cs="Times New Roman"/>
          <w:sz w:val="24"/>
          <w:szCs w:val="24"/>
        </w:rPr>
        <w:t>loquendo</w:t>
      </w:r>
      <w:proofErr w:type="spellEnd"/>
      <w:r w:rsidR="008E7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644">
        <w:rPr>
          <w:rFonts w:ascii="Times New Roman" w:hAnsi="Times New Roman" w:cs="Times New Roman"/>
          <w:sz w:val="24"/>
          <w:szCs w:val="24"/>
        </w:rPr>
        <w:t>intermiscent</w:t>
      </w:r>
      <w:proofErr w:type="spellEnd"/>
      <w:r w:rsidR="008E7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644">
        <w:rPr>
          <w:rFonts w:ascii="Times New Roman" w:hAnsi="Times New Roman" w:cs="Times New Roman"/>
          <w:sz w:val="24"/>
          <w:szCs w:val="24"/>
        </w:rPr>
        <w:t>falsitatem</w:t>
      </w:r>
      <w:proofErr w:type="spellEnd"/>
      <w:r w:rsidR="008E76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7644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="008E7644">
        <w:rPr>
          <w:rFonts w:ascii="Times New Roman" w:hAnsi="Times New Roman" w:cs="Times New Roman"/>
          <w:sz w:val="24"/>
          <w:szCs w:val="24"/>
        </w:rPr>
        <w:t xml:space="preserve">. 59[:13]: </w:t>
      </w:r>
      <w:proofErr w:type="spellStart"/>
      <w:r w:rsidR="008E7644" w:rsidRPr="008E7644">
        <w:rPr>
          <w:rFonts w:ascii="Times New Roman" w:hAnsi="Times New Roman" w:cs="Times New Roman"/>
          <w:i/>
          <w:iCs/>
          <w:sz w:val="24"/>
          <w:szCs w:val="24"/>
        </w:rPr>
        <w:t>Concepimus</w:t>
      </w:r>
      <w:proofErr w:type="spellEnd"/>
      <w:r w:rsidR="00152C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E7644" w:rsidRPr="008E7644">
        <w:rPr>
          <w:rFonts w:ascii="Times New Roman" w:hAnsi="Times New Roman" w:cs="Times New Roman"/>
          <w:i/>
          <w:iCs/>
          <w:sz w:val="24"/>
          <w:szCs w:val="24"/>
        </w:rPr>
        <w:t xml:space="preserve">et </w:t>
      </w:r>
      <w:proofErr w:type="spellStart"/>
      <w:r w:rsidR="008E7644" w:rsidRPr="008E7644">
        <w:rPr>
          <w:rFonts w:ascii="Times New Roman" w:hAnsi="Times New Roman" w:cs="Times New Roman"/>
          <w:i/>
          <w:iCs/>
          <w:sz w:val="24"/>
          <w:szCs w:val="24"/>
        </w:rPr>
        <w:t>loquti</w:t>
      </w:r>
      <w:proofErr w:type="spellEnd"/>
      <w:r w:rsidR="008E7644" w:rsidRPr="008E764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E7644" w:rsidRPr="008E7644">
        <w:rPr>
          <w:rFonts w:ascii="Times New Roman" w:hAnsi="Times New Roman" w:cs="Times New Roman"/>
          <w:i/>
          <w:iCs/>
          <w:sz w:val="24"/>
          <w:szCs w:val="24"/>
        </w:rPr>
        <w:t>sumus</w:t>
      </w:r>
      <w:proofErr w:type="spellEnd"/>
      <w:r w:rsidR="008E7644" w:rsidRPr="008E7644">
        <w:rPr>
          <w:rFonts w:ascii="Times New Roman" w:hAnsi="Times New Roman" w:cs="Times New Roman"/>
          <w:i/>
          <w:iCs/>
          <w:sz w:val="24"/>
          <w:szCs w:val="24"/>
        </w:rPr>
        <w:t xml:space="preserve"> de corde </w:t>
      </w:r>
      <w:proofErr w:type="spellStart"/>
      <w:r w:rsidR="008E7644" w:rsidRPr="008E7644">
        <w:rPr>
          <w:rFonts w:ascii="Times New Roman" w:hAnsi="Times New Roman" w:cs="Times New Roman"/>
          <w:i/>
          <w:iCs/>
          <w:sz w:val="24"/>
          <w:szCs w:val="24"/>
        </w:rPr>
        <w:t>notro</w:t>
      </w:r>
      <w:proofErr w:type="spellEnd"/>
      <w:r w:rsidR="008E7644" w:rsidRPr="008E764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E7644" w:rsidRPr="008E7644">
        <w:rPr>
          <w:rFonts w:ascii="Times New Roman" w:hAnsi="Times New Roman" w:cs="Times New Roman"/>
          <w:i/>
          <w:iCs/>
          <w:sz w:val="24"/>
          <w:szCs w:val="24"/>
        </w:rPr>
        <w:t>verba</w:t>
      </w:r>
      <w:proofErr w:type="spellEnd"/>
      <w:r w:rsidR="008E7644" w:rsidRPr="008E764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E7644" w:rsidRPr="008E7644">
        <w:rPr>
          <w:rFonts w:ascii="Times New Roman" w:hAnsi="Times New Roman" w:cs="Times New Roman"/>
          <w:i/>
          <w:iCs/>
          <w:sz w:val="24"/>
          <w:szCs w:val="24"/>
        </w:rPr>
        <w:t>mendaci</w:t>
      </w:r>
      <w:r w:rsidR="008E7644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spellEnd"/>
      <w:r w:rsidR="008E7644">
        <w:rPr>
          <w:rFonts w:ascii="Times New Roman" w:hAnsi="Times New Roman" w:cs="Times New Roman"/>
          <w:sz w:val="24"/>
          <w:szCs w:val="24"/>
        </w:rPr>
        <w:t>.</w:t>
      </w:r>
      <w:r w:rsidR="005B20FA" w:rsidRPr="00664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644">
        <w:rPr>
          <w:rFonts w:ascii="Times New Roman" w:hAnsi="Times New Roman" w:cs="Times New Roman"/>
          <w:sz w:val="24"/>
          <w:szCs w:val="24"/>
        </w:rPr>
        <w:t>Tercii</w:t>
      </w:r>
      <w:proofErr w:type="spellEnd"/>
      <w:r w:rsidR="008E7644">
        <w:rPr>
          <w:rFonts w:ascii="Times New Roman" w:hAnsi="Times New Roman" w:cs="Times New Roman"/>
          <w:sz w:val="24"/>
          <w:szCs w:val="24"/>
        </w:rPr>
        <w:t xml:space="preserve"> peccant </w:t>
      </w:r>
      <w:proofErr w:type="spellStart"/>
      <w:r w:rsidR="008E7644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8E7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644">
        <w:rPr>
          <w:rFonts w:ascii="Times New Roman" w:hAnsi="Times New Roman" w:cs="Times New Roman"/>
          <w:sz w:val="24"/>
          <w:szCs w:val="24"/>
        </w:rPr>
        <w:t>incedunt</w:t>
      </w:r>
      <w:proofErr w:type="spellEnd"/>
      <w:r w:rsidR="008E7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644">
        <w:rPr>
          <w:rFonts w:ascii="Times New Roman" w:hAnsi="Times New Roman" w:cs="Times New Roman"/>
          <w:sz w:val="24"/>
          <w:szCs w:val="24"/>
        </w:rPr>
        <w:t>superbe</w:t>
      </w:r>
      <w:proofErr w:type="spellEnd"/>
      <w:r w:rsidR="008E7644">
        <w:rPr>
          <w:rFonts w:ascii="Times New Roman" w:hAnsi="Times New Roman" w:cs="Times New Roman"/>
          <w:sz w:val="24"/>
          <w:szCs w:val="24"/>
        </w:rPr>
        <w:t>, Amos</w:t>
      </w:r>
      <w:r w:rsidR="00152C8F">
        <w:rPr>
          <w:rFonts w:ascii="Times New Roman" w:hAnsi="Times New Roman" w:cs="Times New Roman"/>
          <w:sz w:val="24"/>
          <w:szCs w:val="24"/>
        </w:rPr>
        <w:t xml:space="preserve"> </w:t>
      </w:r>
      <w:r w:rsidR="008E7644">
        <w:rPr>
          <w:rFonts w:ascii="Times New Roman" w:hAnsi="Times New Roman" w:cs="Times New Roman"/>
          <w:sz w:val="24"/>
          <w:szCs w:val="24"/>
        </w:rPr>
        <w:t>6[:</w:t>
      </w:r>
      <w:r w:rsidR="00E9219C">
        <w:rPr>
          <w:rFonts w:ascii="Times New Roman" w:hAnsi="Times New Roman" w:cs="Times New Roman"/>
          <w:sz w:val="24"/>
          <w:szCs w:val="24"/>
        </w:rPr>
        <w:t>1]:</w:t>
      </w:r>
      <w:r w:rsidR="008E7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644" w:rsidRPr="00E9219C">
        <w:rPr>
          <w:rFonts w:ascii="Times New Roman" w:hAnsi="Times New Roman" w:cs="Times New Roman"/>
          <w:i/>
          <w:iCs/>
          <w:sz w:val="24"/>
          <w:szCs w:val="24"/>
        </w:rPr>
        <w:t>Ingrediuntur</w:t>
      </w:r>
      <w:proofErr w:type="spellEnd"/>
      <w:r w:rsidR="008E7644" w:rsidRPr="00E921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E7644" w:rsidRPr="00E9219C">
        <w:rPr>
          <w:rFonts w:ascii="Times New Roman" w:hAnsi="Times New Roman" w:cs="Times New Roman"/>
          <w:i/>
          <w:iCs/>
          <w:sz w:val="24"/>
          <w:szCs w:val="24"/>
        </w:rPr>
        <w:t>pompapite</w:t>
      </w:r>
      <w:proofErr w:type="spellEnd"/>
      <w:r w:rsidR="00E9219C" w:rsidRPr="00E921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9219C" w:rsidRPr="00E9219C">
        <w:rPr>
          <w:rFonts w:ascii="Times New Roman" w:hAnsi="Times New Roman" w:cs="Times New Roman"/>
          <w:i/>
          <w:iCs/>
          <w:sz w:val="24"/>
          <w:szCs w:val="24"/>
        </w:rPr>
        <w:t>domum</w:t>
      </w:r>
      <w:proofErr w:type="spellEnd"/>
      <w:r w:rsidR="00E9219C" w:rsidRPr="00E9219C">
        <w:rPr>
          <w:rFonts w:ascii="Times New Roman" w:hAnsi="Times New Roman" w:cs="Times New Roman"/>
          <w:i/>
          <w:iCs/>
          <w:sz w:val="24"/>
          <w:szCs w:val="24"/>
        </w:rPr>
        <w:t xml:space="preserve"> Israel</w:t>
      </w:r>
      <w:r w:rsidR="00E9219C">
        <w:rPr>
          <w:rFonts w:ascii="Times New Roman" w:hAnsi="Times New Roman" w:cs="Times New Roman"/>
          <w:sz w:val="24"/>
          <w:szCs w:val="24"/>
        </w:rPr>
        <w:t>.</w:t>
      </w:r>
    </w:p>
    <w:p w14:paraId="20E40D90" w14:textId="5FBEA30F" w:rsidR="005B20FA" w:rsidRDefault="00E9219C" w:rsidP="00152C8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Contra </w:t>
      </w:r>
      <w:proofErr w:type="spellStart"/>
      <w:r>
        <w:rPr>
          <w:rFonts w:ascii="Times New Roman" w:hAnsi="Times New Roman" w:cs="Times New Roman"/>
          <w:sz w:val="24"/>
          <w:szCs w:val="24"/>
        </w:rPr>
        <w:t>hec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</w:t>
      </w:r>
      <w:r w:rsidR="00B6756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B675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suadet</w:t>
      </w:r>
      <w:proofErr w:type="spellEnd"/>
      <w:r w:rsidR="00B67562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 xml:space="preserve">rimo </w:t>
      </w:r>
      <w:proofErr w:type="spellStart"/>
      <w:r>
        <w:rPr>
          <w:rFonts w:ascii="Times New Roman" w:hAnsi="Times New Roman" w:cs="Times New Roman"/>
          <w:sz w:val="24"/>
          <w:szCs w:val="24"/>
        </w:rPr>
        <w:t>doctrinam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loquium</w:t>
      </w:r>
      <w:proofErr w:type="spellEnd"/>
      <w:r w:rsidR="00B675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Act. </w:t>
      </w:r>
      <w:r w:rsidR="006776F5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[:</w:t>
      </w:r>
      <w:r w:rsidR="006776F5">
        <w:rPr>
          <w:rFonts w:ascii="Times New Roman" w:hAnsi="Times New Roman" w:cs="Times New Roman"/>
          <w:sz w:val="24"/>
          <w:szCs w:val="24"/>
        </w:rPr>
        <w:t>9]: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6F5">
        <w:rPr>
          <w:rFonts w:ascii="Times New Roman" w:hAnsi="Times New Roman" w:cs="Times New Roman"/>
          <w:i/>
          <w:iCs/>
          <w:sz w:val="24"/>
          <w:szCs w:val="24"/>
        </w:rPr>
        <w:t xml:space="preserve">Dixit Dominus Paulo, </w:t>
      </w:r>
      <w:r w:rsidR="006776F5" w:rsidRPr="006776F5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6776F5">
        <w:rPr>
          <w:rFonts w:ascii="Times New Roman" w:hAnsi="Times New Roman" w:cs="Times New Roman"/>
          <w:i/>
          <w:iCs/>
          <w:sz w:val="24"/>
          <w:szCs w:val="24"/>
        </w:rPr>
        <w:t xml:space="preserve">oli </w:t>
      </w:r>
      <w:proofErr w:type="spellStart"/>
      <w:r w:rsidRPr="006776F5">
        <w:rPr>
          <w:rFonts w:ascii="Times New Roman" w:hAnsi="Times New Roman" w:cs="Times New Roman"/>
          <w:i/>
          <w:iCs/>
          <w:sz w:val="24"/>
          <w:szCs w:val="24"/>
        </w:rPr>
        <w:t>timere</w:t>
      </w:r>
      <w:proofErr w:type="spellEnd"/>
      <w:r w:rsidRPr="006776F5">
        <w:rPr>
          <w:rFonts w:ascii="Times New Roman" w:hAnsi="Times New Roman" w:cs="Times New Roman"/>
          <w:i/>
          <w:iCs/>
          <w:sz w:val="24"/>
          <w:szCs w:val="24"/>
        </w:rPr>
        <w:t xml:space="preserve"> sed </w:t>
      </w:r>
      <w:proofErr w:type="spellStart"/>
      <w:r w:rsidRPr="006776F5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6776F5" w:rsidRPr="006776F5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6776F5">
        <w:rPr>
          <w:rFonts w:ascii="Times New Roman" w:hAnsi="Times New Roman" w:cs="Times New Roman"/>
          <w:i/>
          <w:iCs/>
          <w:sz w:val="24"/>
          <w:szCs w:val="24"/>
        </w:rPr>
        <w:t>quere</w:t>
      </w:r>
      <w:proofErr w:type="spellEnd"/>
      <w:r w:rsidR="006776F5" w:rsidRPr="006776F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6776F5">
        <w:rPr>
          <w:rFonts w:ascii="Times New Roman" w:hAnsi="Times New Roman" w:cs="Times New Roman"/>
          <w:i/>
          <w:iCs/>
          <w:sz w:val="24"/>
          <w:szCs w:val="24"/>
        </w:rPr>
        <w:t xml:space="preserve"> ne </w:t>
      </w:r>
      <w:proofErr w:type="spellStart"/>
      <w:r w:rsidRPr="006776F5">
        <w:rPr>
          <w:rFonts w:ascii="Times New Roman" w:hAnsi="Times New Roman" w:cs="Times New Roman"/>
          <w:i/>
          <w:iCs/>
          <w:sz w:val="24"/>
          <w:szCs w:val="24"/>
        </w:rPr>
        <w:t>taceas</w:t>
      </w:r>
      <w:proofErr w:type="spellEnd"/>
      <w:r w:rsidR="006776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6F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reco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tenetur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lo-</w:t>
      </w:r>
      <w:r w:rsidR="005B20FA" w:rsidRPr="006645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19C9DA" w14:textId="4DE0AF9F" w:rsidR="006776F5" w:rsidRDefault="006776F5" w:rsidP="00152C8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224vb/</w:t>
      </w:r>
    </w:p>
    <w:p w14:paraId="16D428CE" w14:textId="58F55D03" w:rsidR="006A3DC0" w:rsidRPr="00FD39DE" w:rsidRDefault="006776F5" w:rsidP="00152C8F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qui. Secundo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specificat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doctrine </w:t>
      </w:r>
      <w:proofErr w:type="spellStart"/>
      <w:r>
        <w:rPr>
          <w:rFonts w:ascii="Times New Roman" w:hAnsi="Times New Roman" w:cs="Times New Roman"/>
          <w:sz w:val="24"/>
          <w:szCs w:val="24"/>
        </w:rPr>
        <w:t>naturam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="00B675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veritatem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exemplo</w:t>
      </w:r>
      <w:proofErr w:type="spellEnd"/>
      <w:r w:rsidR="00152C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Pauli, Act. 26[:25]: </w:t>
      </w:r>
      <w:r w:rsidRPr="006776F5">
        <w:rPr>
          <w:rFonts w:ascii="Times New Roman" w:hAnsi="Times New Roman" w:cs="Times New Roman"/>
          <w:i/>
          <w:iCs/>
          <w:sz w:val="24"/>
          <w:szCs w:val="24"/>
        </w:rPr>
        <w:t xml:space="preserve">Verba </w:t>
      </w:r>
      <w:proofErr w:type="spellStart"/>
      <w:r w:rsidRPr="006776F5">
        <w:rPr>
          <w:rFonts w:ascii="Times New Roman" w:hAnsi="Times New Roman" w:cs="Times New Roman"/>
          <w:i/>
          <w:iCs/>
          <w:sz w:val="24"/>
          <w:szCs w:val="24"/>
        </w:rPr>
        <w:t>sobrietatis</w:t>
      </w:r>
      <w:proofErr w:type="spellEnd"/>
      <w:r w:rsidRPr="006776F5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Pr="006776F5">
        <w:rPr>
          <w:rFonts w:ascii="Times New Roman" w:hAnsi="Times New Roman" w:cs="Times New Roman"/>
          <w:i/>
          <w:iCs/>
          <w:sz w:val="24"/>
          <w:szCs w:val="24"/>
        </w:rPr>
        <w:t>veritatis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eloquor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152C8F">
        <w:rPr>
          <w:rFonts w:ascii="Times New Roman" w:hAnsi="Times New Roman" w:cs="Times New Roman"/>
          <w:sz w:val="24"/>
          <w:szCs w:val="24"/>
        </w:rPr>
        <w:t xml:space="preserve"> </w:t>
      </w:r>
      <w:r w:rsidR="005C3DFF">
        <w:rPr>
          <w:rFonts w:ascii="Times New Roman" w:hAnsi="Times New Roman" w:cs="Times New Roman"/>
          <w:sz w:val="24"/>
          <w:szCs w:val="24"/>
        </w:rPr>
        <w:t xml:space="preserve">Mal. 2[:6]: </w:t>
      </w:r>
      <w:r w:rsidR="005C3DFF" w:rsidRPr="005C3DFF">
        <w:rPr>
          <w:rFonts w:ascii="Times New Roman" w:hAnsi="Times New Roman" w:cs="Times New Roman"/>
          <w:i/>
          <w:iCs/>
          <w:sz w:val="24"/>
          <w:szCs w:val="24"/>
        </w:rPr>
        <w:t xml:space="preserve">Lex </w:t>
      </w:r>
      <w:proofErr w:type="spellStart"/>
      <w:r w:rsidR="005C3DFF" w:rsidRPr="005C3DFF">
        <w:rPr>
          <w:rFonts w:ascii="Times New Roman" w:hAnsi="Times New Roman" w:cs="Times New Roman"/>
          <w:i/>
          <w:iCs/>
          <w:sz w:val="24"/>
          <w:szCs w:val="24"/>
        </w:rPr>
        <w:t>veritatis</w:t>
      </w:r>
      <w:proofErr w:type="spellEnd"/>
      <w:r w:rsidR="005C3DFF" w:rsidRPr="005C3D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C3DFF" w:rsidRPr="005C3DFF">
        <w:rPr>
          <w:rFonts w:ascii="Times New Roman" w:hAnsi="Times New Roman" w:cs="Times New Roman"/>
          <w:i/>
          <w:iCs/>
          <w:sz w:val="24"/>
          <w:szCs w:val="24"/>
        </w:rPr>
        <w:t>fuit</w:t>
      </w:r>
      <w:proofErr w:type="spellEnd"/>
      <w:r w:rsidR="005C3DFF" w:rsidRPr="005C3DFF">
        <w:rPr>
          <w:rFonts w:ascii="Times New Roman" w:hAnsi="Times New Roman" w:cs="Times New Roman"/>
          <w:i/>
          <w:iCs/>
          <w:sz w:val="24"/>
          <w:szCs w:val="24"/>
        </w:rPr>
        <w:t xml:space="preserve"> in ore eius</w:t>
      </w:r>
      <w:r w:rsidR="005C3DFF">
        <w:rPr>
          <w:rFonts w:ascii="Times New Roman" w:hAnsi="Times New Roman" w:cs="Times New Roman"/>
          <w:sz w:val="24"/>
          <w:szCs w:val="24"/>
        </w:rPr>
        <w:t xml:space="preserve">. Tercio </w:t>
      </w:r>
      <w:proofErr w:type="spellStart"/>
      <w:r w:rsidR="005C3DFF">
        <w:rPr>
          <w:rFonts w:ascii="Times New Roman" w:hAnsi="Times New Roman" w:cs="Times New Roman"/>
          <w:sz w:val="24"/>
          <w:szCs w:val="24"/>
        </w:rPr>
        <w:t>docet</w:t>
      </w:r>
      <w:proofErr w:type="spellEnd"/>
      <w:r w:rsidR="0015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DFF">
        <w:rPr>
          <w:rFonts w:ascii="Times New Roman" w:hAnsi="Times New Roman" w:cs="Times New Roman"/>
          <w:sz w:val="24"/>
          <w:szCs w:val="24"/>
        </w:rPr>
        <w:t>humilitatis</w:t>
      </w:r>
      <w:proofErr w:type="spellEnd"/>
      <w:r w:rsidR="005C3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DFF">
        <w:rPr>
          <w:rFonts w:ascii="Times New Roman" w:hAnsi="Times New Roman" w:cs="Times New Roman"/>
          <w:sz w:val="24"/>
          <w:szCs w:val="24"/>
        </w:rPr>
        <w:t>concordiam</w:t>
      </w:r>
      <w:proofErr w:type="spellEnd"/>
      <w:r w:rsidR="005C3DFF">
        <w:rPr>
          <w:rFonts w:ascii="Times New Roman" w:hAnsi="Times New Roman" w:cs="Times New Roman"/>
          <w:sz w:val="24"/>
          <w:szCs w:val="24"/>
        </w:rPr>
        <w:t xml:space="preserve"> cum proximo </w:t>
      </w:r>
      <w:proofErr w:type="spellStart"/>
      <w:r w:rsidR="005C3DFF">
        <w:rPr>
          <w:rFonts w:ascii="Times New Roman" w:hAnsi="Times New Roman" w:cs="Times New Roman"/>
          <w:sz w:val="24"/>
          <w:szCs w:val="24"/>
        </w:rPr>
        <w:t>suo</w:t>
      </w:r>
      <w:proofErr w:type="spellEnd"/>
      <w:r w:rsidR="005C3D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3DFF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5C3DFF">
        <w:rPr>
          <w:rFonts w:ascii="Times New Roman" w:hAnsi="Times New Roman" w:cs="Times New Roman"/>
          <w:sz w:val="24"/>
          <w:szCs w:val="24"/>
        </w:rPr>
        <w:t xml:space="preserve">. 19[:14]: </w:t>
      </w:r>
      <w:proofErr w:type="spellStart"/>
      <w:r w:rsidR="005C3DFF" w:rsidRPr="005C3DFF">
        <w:rPr>
          <w:rFonts w:ascii="Times New Roman" w:hAnsi="Times New Roman" w:cs="Times New Roman"/>
          <w:i/>
          <w:iCs/>
          <w:sz w:val="24"/>
          <w:szCs w:val="24"/>
        </w:rPr>
        <w:t>Corripe</w:t>
      </w:r>
      <w:proofErr w:type="spellEnd"/>
      <w:r w:rsidR="001E15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C3DFF" w:rsidRPr="005C3DFF">
        <w:rPr>
          <w:rFonts w:ascii="Times New Roman" w:hAnsi="Times New Roman" w:cs="Times New Roman"/>
          <w:i/>
          <w:iCs/>
          <w:sz w:val="24"/>
          <w:szCs w:val="24"/>
        </w:rPr>
        <w:t>proximum</w:t>
      </w:r>
      <w:proofErr w:type="spellEnd"/>
      <w:r w:rsidR="005C3DFF" w:rsidRPr="005C3D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C3DFF" w:rsidRPr="005C3DFF">
        <w:rPr>
          <w:rFonts w:ascii="Times New Roman" w:hAnsi="Times New Roman" w:cs="Times New Roman"/>
          <w:i/>
          <w:iCs/>
          <w:sz w:val="24"/>
          <w:szCs w:val="24"/>
        </w:rPr>
        <w:t>tuum</w:t>
      </w:r>
      <w:proofErr w:type="spellEnd"/>
      <w:r w:rsidR="005C3DFF" w:rsidRPr="005C3DFF">
        <w:rPr>
          <w:rFonts w:ascii="Times New Roman" w:hAnsi="Times New Roman" w:cs="Times New Roman"/>
          <w:i/>
          <w:iCs/>
          <w:sz w:val="24"/>
          <w:szCs w:val="24"/>
        </w:rPr>
        <w:t xml:space="preserve"> ne forte non </w:t>
      </w:r>
      <w:proofErr w:type="spellStart"/>
      <w:r w:rsidR="005C3DFF" w:rsidRPr="005C3DFF">
        <w:rPr>
          <w:rFonts w:ascii="Times New Roman" w:hAnsi="Times New Roman" w:cs="Times New Roman"/>
          <w:i/>
          <w:iCs/>
          <w:sz w:val="24"/>
          <w:szCs w:val="24"/>
        </w:rPr>
        <w:t>dixerit</w:t>
      </w:r>
      <w:proofErr w:type="spellEnd"/>
      <w:r w:rsidR="005C3DFF">
        <w:rPr>
          <w:rFonts w:ascii="Times New Roman" w:hAnsi="Times New Roman" w:cs="Times New Roman"/>
          <w:sz w:val="24"/>
          <w:szCs w:val="24"/>
        </w:rPr>
        <w:t>.</w:t>
      </w:r>
      <w:r w:rsidR="005C3DFF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5C3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DFF">
        <w:rPr>
          <w:rFonts w:ascii="Times New Roman" w:hAnsi="Times New Roman" w:cs="Times New Roman"/>
          <w:sz w:val="24"/>
          <w:szCs w:val="24"/>
        </w:rPr>
        <w:t>Igitur</w:t>
      </w:r>
      <w:proofErr w:type="spellEnd"/>
      <w:r w:rsidR="001E1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DFF">
        <w:rPr>
          <w:rFonts w:ascii="Times New Roman" w:hAnsi="Times New Roman" w:cs="Times New Roman"/>
          <w:sz w:val="24"/>
          <w:szCs w:val="24"/>
        </w:rPr>
        <w:t>loquium</w:t>
      </w:r>
      <w:proofErr w:type="spellEnd"/>
      <w:r w:rsidR="005C3DFF">
        <w:rPr>
          <w:rFonts w:ascii="Times New Roman" w:hAnsi="Times New Roman" w:cs="Times New Roman"/>
          <w:sz w:val="24"/>
          <w:szCs w:val="24"/>
        </w:rPr>
        <w:t xml:space="preserve"> contra</w:t>
      </w:r>
      <w:r w:rsidR="006A3D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DC0">
        <w:rPr>
          <w:rFonts w:ascii="Times New Roman" w:hAnsi="Times New Roman" w:cs="Times New Roman"/>
          <w:sz w:val="24"/>
          <w:szCs w:val="24"/>
        </w:rPr>
        <w:t>necligentes</w:t>
      </w:r>
      <w:proofErr w:type="spellEnd"/>
      <w:r w:rsidR="006A3D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DC0">
        <w:rPr>
          <w:rFonts w:ascii="Times New Roman" w:hAnsi="Times New Roman" w:cs="Times New Roman"/>
          <w:sz w:val="24"/>
          <w:szCs w:val="24"/>
        </w:rPr>
        <w:t>veritatem</w:t>
      </w:r>
      <w:proofErr w:type="spellEnd"/>
      <w:r w:rsidR="006A3DC0">
        <w:rPr>
          <w:rFonts w:ascii="Times New Roman" w:hAnsi="Times New Roman" w:cs="Times New Roman"/>
          <w:sz w:val="24"/>
          <w:szCs w:val="24"/>
        </w:rPr>
        <w:t xml:space="preserve">, contra </w:t>
      </w:r>
      <w:proofErr w:type="spellStart"/>
      <w:r w:rsidR="006A3DC0">
        <w:rPr>
          <w:rFonts w:ascii="Times New Roman" w:hAnsi="Times New Roman" w:cs="Times New Roman"/>
          <w:sz w:val="24"/>
          <w:szCs w:val="24"/>
        </w:rPr>
        <w:t>errantes</w:t>
      </w:r>
      <w:proofErr w:type="spellEnd"/>
      <w:r w:rsidR="001E1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DC0">
        <w:rPr>
          <w:rFonts w:ascii="Times New Roman" w:hAnsi="Times New Roman" w:cs="Times New Roman"/>
          <w:sz w:val="24"/>
          <w:szCs w:val="24"/>
        </w:rPr>
        <w:t>vnusquisque</w:t>
      </w:r>
      <w:proofErr w:type="spellEnd"/>
      <w:r w:rsidR="006A3DC0">
        <w:rPr>
          <w:rFonts w:ascii="Times New Roman" w:hAnsi="Times New Roman" w:cs="Times New Roman"/>
          <w:sz w:val="24"/>
          <w:szCs w:val="24"/>
        </w:rPr>
        <w:t xml:space="preserve"> cum proximo </w:t>
      </w:r>
      <w:proofErr w:type="spellStart"/>
      <w:r w:rsidR="006A3DC0">
        <w:rPr>
          <w:rFonts w:ascii="Times New Roman" w:hAnsi="Times New Roman" w:cs="Times New Roman"/>
          <w:sz w:val="24"/>
          <w:szCs w:val="24"/>
        </w:rPr>
        <w:t>suo</w:t>
      </w:r>
      <w:proofErr w:type="spellEnd"/>
      <w:r w:rsidR="006A3DC0">
        <w:rPr>
          <w:rFonts w:ascii="Times New Roman" w:hAnsi="Times New Roman" w:cs="Times New Roman"/>
          <w:sz w:val="24"/>
          <w:szCs w:val="24"/>
        </w:rPr>
        <w:t xml:space="preserve">, </w:t>
      </w:r>
      <w:r w:rsidR="006A3DC0">
        <w:rPr>
          <w:rFonts w:ascii="Times New Roman" w:hAnsi="Times New Roman" w:cs="Times New Roman"/>
          <w:sz w:val="24"/>
          <w:szCs w:val="24"/>
        </w:rPr>
        <w:lastRenderedPageBreak/>
        <w:t xml:space="preserve">contra </w:t>
      </w:r>
      <w:proofErr w:type="spellStart"/>
      <w:r w:rsidR="006A3DC0">
        <w:rPr>
          <w:rFonts w:ascii="Times New Roman" w:hAnsi="Times New Roman" w:cs="Times New Roman"/>
          <w:sz w:val="24"/>
          <w:szCs w:val="24"/>
        </w:rPr>
        <w:t>superbientes</w:t>
      </w:r>
      <w:proofErr w:type="spellEnd"/>
      <w:r w:rsidR="00FD39DE">
        <w:rPr>
          <w:rFonts w:ascii="Times New Roman" w:hAnsi="Times New Roman" w:cs="Times New Roman"/>
          <w:sz w:val="24"/>
          <w:szCs w:val="24"/>
        </w:rPr>
        <w:t>,</w:t>
      </w:r>
      <w:r w:rsidR="001E1507">
        <w:rPr>
          <w:rFonts w:ascii="Times New Roman" w:hAnsi="Times New Roman" w:cs="Times New Roman"/>
          <w:sz w:val="24"/>
          <w:szCs w:val="24"/>
        </w:rPr>
        <w:t xml:space="preserve"> </w:t>
      </w:r>
      <w:r w:rsidR="006A3DC0">
        <w:rPr>
          <w:rFonts w:ascii="Times New Roman" w:hAnsi="Times New Roman" w:cs="Times New Roman"/>
          <w:sz w:val="24"/>
          <w:szCs w:val="24"/>
        </w:rPr>
        <w:t xml:space="preserve">sed </w:t>
      </w:r>
      <w:proofErr w:type="spellStart"/>
      <w:r w:rsidR="006A3DC0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="006A3D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DC0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6A3D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DC0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6A3DC0">
        <w:rPr>
          <w:rFonts w:ascii="Times New Roman" w:hAnsi="Times New Roman" w:cs="Times New Roman"/>
          <w:sz w:val="24"/>
          <w:szCs w:val="24"/>
        </w:rPr>
        <w:t xml:space="preserve">. [11:2-3]: </w:t>
      </w:r>
      <w:proofErr w:type="spellStart"/>
      <w:r w:rsidR="006A3DC0" w:rsidRPr="00FD39DE">
        <w:rPr>
          <w:rFonts w:ascii="Times New Roman" w:hAnsi="Times New Roman" w:cs="Times New Roman"/>
          <w:i/>
          <w:iCs/>
          <w:sz w:val="24"/>
          <w:szCs w:val="24"/>
        </w:rPr>
        <w:t>Diminute</w:t>
      </w:r>
      <w:proofErr w:type="spellEnd"/>
      <w:r w:rsidR="006A3DC0" w:rsidRPr="00FD39DE">
        <w:rPr>
          <w:rFonts w:ascii="Times New Roman" w:hAnsi="Times New Roman" w:cs="Times New Roman"/>
          <w:i/>
          <w:iCs/>
          <w:sz w:val="24"/>
          <w:szCs w:val="24"/>
        </w:rPr>
        <w:t xml:space="preserve"> sunt </w:t>
      </w:r>
      <w:proofErr w:type="spellStart"/>
      <w:r w:rsidR="006A3DC0" w:rsidRPr="00FD39DE">
        <w:rPr>
          <w:rFonts w:ascii="Times New Roman" w:hAnsi="Times New Roman" w:cs="Times New Roman"/>
          <w:i/>
          <w:iCs/>
          <w:sz w:val="24"/>
          <w:szCs w:val="24"/>
        </w:rPr>
        <w:t>veritates</w:t>
      </w:r>
      <w:proofErr w:type="spellEnd"/>
      <w:r w:rsidR="006A3DC0" w:rsidRPr="00FD39DE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="006A3DC0" w:rsidRPr="00FD39DE">
        <w:rPr>
          <w:rFonts w:ascii="Times New Roman" w:hAnsi="Times New Roman" w:cs="Times New Roman"/>
          <w:i/>
          <w:iCs/>
          <w:sz w:val="24"/>
          <w:szCs w:val="24"/>
        </w:rPr>
        <w:t>filiis</w:t>
      </w:r>
      <w:proofErr w:type="spellEnd"/>
      <w:r w:rsidR="006A3DC0" w:rsidRPr="00FD39D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A3DC0" w:rsidRPr="00FD39DE">
        <w:rPr>
          <w:rFonts w:ascii="Times New Roman" w:hAnsi="Times New Roman" w:cs="Times New Roman"/>
          <w:i/>
          <w:iCs/>
          <w:sz w:val="24"/>
          <w:szCs w:val="24"/>
        </w:rPr>
        <w:t>homminum</w:t>
      </w:r>
      <w:proofErr w:type="spellEnd"/>
      <w:r w:rsidR="006A3DC0" w:rsidRPr="00FD39D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1E15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A3DC0" w:rsidRPr="00FD39DE">
        <w:rPr>
          <w:rFonts w:ascii="Times New Roman" w:hAnsi="Times New Roman" w:cs="Times New Roman"/>
          <w:i/>
          <w:iCs/>
          <w:sz w:val="24"/>
          <w:szCs w:val="24"/>
        </w:rPr>
        <w:t xml:space="preserve">Vana </w:t>
      </w:r>
      <w:proofErr w:type="spellStart"/>
      <w:r w:rsidR="006A3DC0" w:rsidRPr="00FD39DE">
        <w:rPr>
          <w:rFonts w:ascii="Times New Roman" w:hAnsi="Times New Roman" w:cs="Times New Roman"/>
          <w:i/>
          <w:iCs/>
          <w:sz w:val="24"/>
          <w:szCs w:val="24"/>
        </w:rPr>
        <w:t>locuti</w:t>
      </w:r>
      <w:proofErr w:type="spellEnd"/>
      <w:r w:rsidR="006A3DC0" w:rsidRPr="00FD39D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A3DC0" w:rsidRPr="00FD39DE">
        <w:rPr>
          <w:rFonts w:ascii="Times New Roman" w:hAnsi="Times New Roman" w:cs="Times New Roman"/>
          <w:i/>
          <w:iCs/>
          <w:sz w:val="24"/>
          <w:szCs w:val="24"/>
        </w:rPr>
        <w:t>vnusquisque</w:t>
      </w:r>
      <w:proofErr w:type="spellEnd"/>
      <w:r w:rsidR="006A3DC0" w:rsidRPr="00FD39D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A3DC0" w:rsidRPr="00FD39DE">
        <w:rPr>
          <w:rFonts w:ascii="Times New Roman" w:hAnsi="Times New Roman" w:cs="Times New Roman"/>
          <w:i/>
          <w:iCs/>
          <w:sz w:val="24"/>
          <w:szCs w:val="24"/>
        </w:rPr>
        <w:t>ad</w:t>
      </w:r>
      <w:proofErr w:type="spellEnd"/>
      <w:r w:rsidR="006A3DC0" w:rsidRPr="00FD39D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A3DC0" w:rsidRPr="00FD39DE">
        <w:rPr>
          <w:rFonts w:ascii="Times New Roman" w:hAnsi="Times New Roman" w:cs="Times New Roman"/>
          <w:i/>
          <w:iCs/>
          <w:sz w:val="24"/>
          <w:szCs w:val="24"/>
        </w:rPr>
        <w:t>proximum</w:t>
      </w:r>
      <w:proofErr w:type="spellEnd"/>
      <w:r w:rsidR="006A3DC0" w:rsidRPr="00FD39D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sectPr w:rsidR="006A3DC0" w:rsidRPr="00FD39DE" w:rsidSect="002313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CEEFE" w14:textId="77777777" w:rsidR="005C3DFF" w:rsidRDefault="005C3DFF" w:rsidP="005C3DFF">
      <w:pPr>
        <w:spacing w:after="0" w:line="240" w:lineRule="auto"/>
      </w:pPr>
      <w:r>
        <w:separator/>
      </w:r>
    </w:p>
  </w:endnote>
  <w:endnote w:type="continuationSeparator" w:id="0">
    <w:p w14:paraId="14AE6F10" w14:textId="77777777" w:rsidR="005C3DFF" w:rsidRDefault="005C3DFF" w:rsidP="005C3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69389" w14:textId="77777777" w:rsidR="005C3DFF" w:rsidRDefault="005C3DFF" w:rsidP="005C3DFF">
      <w:pPr>
        <w:spacing w:after="0" w:line="240" w:lineRule="auto"/>
      </w:pPr>
      <w:r>
        <w:separator/>
      </w:r>
    </w:p>
  </w:footnote>
  <w:footnote w:type="continuationSeparator" w:id="0">
    <w:p w14:paraId="58D3FDA0" w14:textId="77777777" w:rsidR="005C3DFF" w:rsidRDefault="005C3DFF" w:rsidP="005C3DFF">
      <w:pPr>
        <w:spacing w:after="0" w:line="240" w:lineRule="auto"/>
      </w:pPr>
      <w:r>
        <w:continuationSeparator/>
      </w:r>
    </w:p>
  </w:footnote>
  <w:footnote w:id="1">
    <w:p w14:paraId="2416BBFA" w14:textId="79837429" w:rsidR="005C3DFF" w:rsidRPr="005C3DFF" w:rsidRDefault="005C3DFF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5C3DFF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5C3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C3DFF">
        <w:rPr>
          <w:rFonts w:ascii="Times New Roman" w:hAnsi="Times New Roman" w:cs="Times New Roman"/>
          <w:sz w:val="24"/>
          <w:szCs w:val="24"/>
        </w:rPr>
        <w:t>dixerit</w:t>
      </w:r>
      <w:proofErr w:type="spellEnd"/>
      <w:r w:rsidRPr="005C3DFF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5C3DFF">
        <w:rPr>
          <w:rFonts w:ascii="Times New Roman" w:hAnsi="Times New Roman" w:cs="Times New Roman"/>
          <w:sz w:val="24"/>
          <w:szCs w:val="24"/>
        </w:rPr>
        <w:t xml:space="preserve"> </w:t>
      </w:r>
      <w:r w:rsidRPr="005C3DFF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5C3DFF">
        <w:rPr>
          <w:rFonts w:ascii="Times New Roman" w:hAnsi="Times New Roman" w:cs="Times New Roman"/>
          <w:sz w:val="24"/>
          <w:szCs w:val="24"/>
        </w:rPr>
        <w:t xml:space="preserve">. </w:t>
      </w:r>
      <w:r w:rsidRPr="005C3DFF">
        <w:rPr>
          <w:rFonts w:ascii="Times New Roman" w:hAnsi="Times New Roman" w:cs="Times New Roman"/>
          <w:strike/>
          <w:sz w:val="24"/>
          <w:szCs w:val="24"/>
        </w:rPr>
        <w:t>Item contra</w:t>
      </w:r>
      <w:r w:rsidRPr="005C3DFF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8B"/>
    <w:rsid w:val="0006596D"/>
    <w:rsid w:val="00080EEE"/>
    <w:rsid w:val="00152C8F"/>
    <w:rsid w:val="001E1507"/>
    <w:rsid w:val="0023138B"/>
    <w:rsid w:val="00261DAB"/>
    <w:rsid w:val="002F7B0F"/>
    <w:rsid w:val="00407584"/>
    <w:rsid w:val="00433B90"/>
    <w:rsid w:val="005B20FA"/>
    <w:rsid w:val="005C3DFF"/>
    <w:rsid w:val="0060075B"/>
    <w:rsid w:val="006776F5"/>
    <w:rsid w:val="006A3DC0"/>
    <w:rsid w:val="006B7825"/>
    <w:rsid w:val="008E3C78"/>
    <w:rsid w:val="008E7644"/>
    <w:rsid w:val="00AA2D95"/>
    <w:rsid w:val="00B67562"/>
    <w:rsid w:val="00CB318C"/>
    <w:rsid w:val="00CB6A55"/>
    <w:rsid w:val="00CF7AB7"/>
    <w:rsid w:val="00E34EE2"/>
    <w:rsid w:val="00E9219C"/>
    <w:rsid w:val="00F04794"/>
    <w:rsid w:val="00F07530"/>
    <w:rsid w:val="00FD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F8E51"/>
  <w15:chartTrackingRefBased/>
  <w15:docId w15:val="{EB39FF26-EA67-4F23-A89D-75ECCEDC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">
    <w:name w:val="highlight"/>
    <w:basedOn w:val="DefaultParagraphFont"/>
    <w:rsid w:val="005C3DFF"/>
  </w:style>
  <w:style w:type="character" w:styleId="Hyperlink">
    <w:name w:val="Hyperlink"/>
    <w:basedOn w:val="DefaultParagraphFont"/>
    <w:uiPriority w:val="99"/>
    <w:semiHidden/>
    <w:unhideWhenUsed/>
    <w:rsid w:val="005C3DFF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3DF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3DF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3D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1C23F-6E56-4822-806E-DD5920985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7</cp:revision>
  <cp:lastPrinted>2024-01-22T13:51:00Z</cp:lastPrinted>
  <dcterms:created xsi:type="dcterms:W3CDTF">2024-01-22T13:27:00Z</dcterms:created>
  <dcterms:modified xsi:type="dcterms:W3CDTF">2024-10-03T15:40:00Z</dcterms:modified>
</cp:coreProperties>
</file>