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2E87" w14:textId="77777777" w:rsidR="00F175F7" w:rsidRPr="00AE476C" w:rsidRDefault="00F175F7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76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423D8BF" w14:textId="3DC0AB2A" w:rsidR="00F175F7" w:rsidRPr="00AE476C" w:rsidRDefault="00F175F7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76C">
        <w:rPr>
          <w:rFonts w:ascii="Times New Roman" w:hAnsi="Times New Roman" w:cs="Times New Roman"/>
          <w:sz w:val="24"/>
          <w:szCs w:val="24"/>
        </w:rPr>
        <w:t>105 Milk is liquid (</w:t>
      </w:r>
      <w:r w:rsidRPr="00AE476C">
        <w:rPr>
          <w:rFonts w:ascii="Times New Roman" w:hAnsi="Times New Roman" w:cs="Times New Roman"/>
          <w:i/>
          <w:iCs/>
          <w:sz w:val="24"/>
          <w:szCs w:val="24"/>
        </w:rPr>
        <w:t>Lac habet liquorem</w:t>
      </w:r>
      <w:r w:rsidRPr="00AE476C">
        <w:rPr>
          <w:rFonts w:ascii="Times New Roman" w:hAnsi="Times New Roman" w:cs="Times New Roman"/>
          <w:sz w:val="24"/>
          <w:szCs w:val="24"/>
        </w:rPr>
        <w:t>)</w:t>
      </w:r>
    </w:p>
    <w:p w14:paraId="7788ECEC" w14:textId="77777777" w:rsidR="00353F01" w:rsidRDefault="00F175F7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76C">
        <w:rPr>
          <w:rFonts w:ascii="Times New Roman" w:hAnsi="Times New Roman" w:cs="Times New Roman"/>
          <w:sz w:val="24"/>
          <w:szCs w:val="24"/>
        </w:rPr>
        <w:t>Milk</w:t>
      </w:r>
      <w:r w:rsidR="00AE476C">
        <w:rPr>
          <w:rFonts w:ascii="Times New Roman" w:hAnsi="Times New Roman" w:cs="Times New Roman"/>
          <w:sz w:val="24"/>
          <w:szCs w:val="24"/>
        </w:rPr>
        <w:t xml:space="preserve"> is liquid, white, and tasty.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In its liquidity we see fluidity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and digestibility. And according to this milk is triple. First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simplicity of faith, [1]</w:t>
      </w:r>
      <w:r w:rsidR="009525FF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Pet. 2[:2]: “As newborn babes, desire the rational milk.” Second of easy erudition,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[1] Cor. 3[:1-2]: “As unto little ones in Christ, I gave you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>milk to drink.” Heb. 5[:12]: “You are become such as have need of milk.”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AE476C">
        <w:rPr>
          <w:rFonts w:ascii="Times New Roman" w:hAnsi="Times New Roman" w:cs="Times New Roman"/>
          <w:sz w:val="24"/>
          <w:szCs w:val="24"/>
        </w:rPr>
        <w:t xml:space="preserve">Third </w:t>
      </w:r>
      <w:r w:rsidR="003801CD">
        <w:rPr>
          <w:rFonts w:ascii="Times New Roman" w:hAnsi="Times New Roman" w:cs="Times New Roman"/>
          <w:sz w:val="24"/>
          <w:szCs w:val="24"/>
        </w:rPr>
        <w:t xml:space="preserve">of temporal prosperity, Isai. 60[:16]: “You shall suck the milk of the Gentiles.” </w:t>
      </w:r>
    </w:p>
    <w:p w14:paraId="35B7FB03" w14:textId="5D3FE6DF" w:rsidR="00BD6649" w:rsidRDefault="003801CD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whiteness we see a bright separable entity and the ability to make happiness and according to this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milk is triple. First honest conversation, Lam. 4[:7]: “Her Nazarites were whiter than snow, purer than milk.” Second open preaching, Can. 4[:11]: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“Honey and milk are under your tongue.”</w:t>
      </w:r>
      <w:r w:rsidR="00037C8A">
        <w:rPr>
          <w:rFonts w:ascii="Times New Roman" w:hAnsi="Times New Roman" w:cs="Times New Roman"/>
          <w:sz w:val="24"/>
          <w:szCs w:val="24"/>
        </w:rPr>
        <w:t xml:space="preserve"> Third divine consolation,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037C8A">
        <w:rPr>
          <w:rFonts w:ascii="Times New Roman" w:hAnsi="Times New Roman" w:cs="Times New Roman"/>
          <w:sz w:val="24"/>
          <w:szCs w:val="24"/>
        </w:rPr>
        <w:t xml:space="preserve">Osee 2[:8]: “She weaned her that was called Without mercy.” </w:t>
      </w:r>
    </w:p>
    <w:p w14:paraId="755E384F" w14:textId="7A6BE866" w:rsidR="00F673CD" w:rsidRDefault="00037C8A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 taste we see warmness,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sweetness</w:t>
      </w:r>
      <w:r w:rsidR="00BD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refreshment. And according to this milk is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triple. First of mercy and piety toward our neighbor, Isai.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55[:1]: “Buy wine and milk without money.”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 internal affection for oneself, Joel 3[:18]: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“In that day, the mountains shall drop down sweetness,</w:t>
      </w:r>
      <w:r w:rsidR="00F673CD">
        <w:rPr>
          <w:rFonts w:ascii="Times New Roman" w:hAnsi="Times New Roman" w:cs="Times New Roman"/>
          <w:sz w:val="24"/>
          <w:szCs w:val="24"/>
        </w:rPr>
        <w:t xml:space="preserve"> and the hills shall flow with milk” and honey. Third eternal</w:t>
      </w:r>
      <w:r w:rsidR="00BD6649">
        <w:rPr>
          <w:rFonts w:ascii="Times New Roman" w:hAnsi="Times New Roman" w:cs="Times New Roman"/>
          <w:sz w:val="24"/>
          <w:szCs w:val="24"/>
        </w:rPr>
        <w:t xml:space="preserve"> </w:t>
      </w:r>
      <w:r w:rsidR="00F673CD">
        <w:rPr>
          <w:rFonts w:ascii="Times New Roman" w:hAnsi="Times New Roman" w:cs="Times New Roman"/>
          <w:sz w:val="24"/>
          <w:szCs w:val="24"/>
        </w:rPr>
        <w:t>refreshment concerning God, Exod. 3[:8]: “That I may bring them into a spacious land that flows with milk and honey,” etc.</w:t>
      </w:r>
    </w:p>
    <w:p w14:paraId="4AECFCA6" w14:textId="77777777" w:rsidR="00AE476C" w:rsidRPr="00AE476C" w:rsidRDefault="00AE476C" w:rsidP="00BD66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E476C" w:rsidRPr="00AE476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F7"/>
    <w:rsid w:val="00037C8A"/>
    <w:rsid w:val="00045B4F"/>
    <w:rsid w:val="00353F01"/>
    <w:rsid w:val="003801CD"/>
    <w:rsid w:val="00433B90"/>
    <w:rsid w:val="0060075B"/>
    <w:rsid w:val="00851FD4"/>
    <w:rsid w:val="008E3C78"/>
    <w:rsid w:val="009525FF"/>
    <w:rsid w:val="00AE476C"/>
    <w:rsid w:val="00BD6649"/>
    <w:rsid w:val="00F175F7"/>
    <w:rsid w:val="00F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E5A9"/>
  <w15:chartTrackingRefBased/>
  <w15:docId w15:val="{6F78AEBD-0E84-4032-B0A7-21C4D62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2023-11-09T18:19:00Z</dcterms:created>
  <dcterms:modified xsi:type="dcterms:W3CDTF">2023-11-09T18:30:00Z</dcterms:modified>
</cp:coreProperties>
</file>