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EEC0" w14:textId="048EF46C" w:rsidR="00433B90" w:rsidRPr="00C30B63" w:rsidRDefault="00A63F41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0B63">
        <w:rPr>
          <w:rFonts w:ascii="Times New Roman" w:hAnsi="Times New Roman" w:cs="Times New Roman"/>
          <w:sz w:val="24"/>
          <w:szCs w:val="24"/>
        </w:rPr>
        <w:t xml:space="preserve">Worcester F 80 </w:t>
      </w:r>
      <w:proofErr w:type="spellStart"/>
      <w:r w:rsidRPr="00C30B63">
        <w:rPr>
          <w:rFonts w:ascii="Times New Roman" w:hAnsi="Times New Roman" w:cs="Times New Roman"/>
          <w:sz w:val="24"/>
          <w:szCs w:val="24"/>
        </w:rPr>
        <w:t>Distinctiones</w:t>
      </w:r>
      <w:proofErr w:type="spellEnd"/>
    </w:p>
    <w:p w14:paraId="6B3A2744" w14:textId="17992B44" w:rsidR="00A63F41" w:rsidRPr="00C30B63" w:rsidRDefault="00A63F41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0B63">
        <w:rPr>
          <w:rFonts w:ascii="Times New Roman" w:hAnsi="Times New Roman" w:cs="Times New Roman"/>
          <w:sz w:val="24"/>
          <w:szCs w:val="24"/>
        </w:rPr>
        <w:t xml:space="preserve">101 </w:t>
      </w:r>
      <w:proofErr w:type="spellStart"/>
      <w:r w:rsidRPr="00C30B63">
        <w:rPr>
          <w:rFonts w:ascii="Times New Roman" w:hAnsi="Times New Roman" w:cs="Times New Roman"/>
          <w:sz w:val="24"/>
          <w:szCs w:val="24"/>
        </w:rPr>
        <w:t>Iusticia</w:t>
      </w:r>
      <w:proofErr w:type="spellEnd"/>
      <w:r w:rsidRPr="00C30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6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C30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63">
        <w:rPr>
          <w:rFonts w:ascii="Times New Roman" w:hAnsi="Times New Roman" w:cs="Times New Roman"/>
          <w:sz w:val="24"/>
          <w:szCs w:val="24"/>
        </w:rPr>
        <w:t>redd</w:t>
      </w:r>
      <w:r w:rsidR="00C30B63" w:rsidRPr="00C30B63">
        <w:rPr>
          <w:rFonts w:ascii="Times New Roman" w:hAnsi="Times New Roman" w:cs="Times New Roman"/>
          <w:sz w:val="24"/>
          <w:szCs w:val="24"/>
        </w:rPr>
        <w:t>e</w:t>
      </w:r>
      <w:r w:rsidRPr="00C30B6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C30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63">
        <w:rPr>
          <w:rFonts w:ascii="Times New Roman" w:hAnsi="Times New Roman" w:cs="Times New Roman"/>
          <w:sz w:val="24"/>
          <w:szCs w:val="24"/>
        </w:rPr>
        <w:t>vnicuique</w:t>
      </w:r>
      <w:proofErr w:type="spellEnd"/>
    </w:p>
    <w:p w14:paraId="14E8942F" w14:textId="77777777" w:rsidR="00573EED" w:rsidRDefault="00C30B63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0B63">
        <w:rPr>
          <w:rFonts w:ascii="Times New Roman" w:hAnsi="Times New Roman" w:cs="Times New Roman"/>
          <w:sz w:val="24"/>
          <w:szCs w:val="24"/>
        </w:rPr>
        <w:t>Iusticia</w:t>
      </w:r>
      <w:proofErr w:type="spellEnd"/>
      <w:r w:rsidRPr="00C30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vnicuique</w:t>
      </w:r>
      <w:proofErr w:type="spellEnd"/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est. Quia secundum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Bernardum</w:t>
      </w:r>
      <w:proofErr w:type="spellEnd"/>
      <w:r w:rsidR="00271F28">
        <w:rPr>
          <w:rFonts w:ascii="Times New Roman" w:hAnsi="Times New Roman" w:cs="Times New Roman"/>
          <w:sz w:val="24"/>
          <w:szCs w:val="24"/>
        </w:rPr>
        <w:t>,</w:t>
      </w:r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superiori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debetur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obedienciam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reverenciam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Equali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consilium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F17AE4">
        <w:rPr>
          <w:rFonts w:ascii="Times New Roman" w:hAnsi="Times New Roman" w:cs="Times New Roman"/>
          <w:sz w:val="24"/>
          <w:szCs w:val="24"/>
        </w:rPr>
        <w:t xml:space="preserve">auxilium,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consilio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erudiatur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ignorancia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auxilio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iuuetur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imponitur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</w:t>
      </w:r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indigencia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Inferiori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debetur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custodia et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. </w:t>
      </w:r>
      <w:r w:rsidR="005045A1">
        <w:rPr>
          <w:rFonts w:ascii="Times New Roman" w:hAnsi="Times New Roman" w:cs="Times New Roman"/>
          <w:sz w:val="24"/>
          <w:szCs w:val="24"/>
        </w:rPr>
        <w:t>G</w:t>
      </w:r>
      <w:r w:rsidR="005045A1" w:rsidRPr="00F17AE4">
        <w:rPr>
          <w:rFonts w:ascii="Times New Roman" w:hAnsi="Times New Roman" w:cs="Times New Roman"/>
          <w:sz w:val="24"/>
          <w:szCs w:val="24"/>
        </w:rPr>
        <w:t xml:space="preserve">ladius </w:t>
      </w:r>
      <w:proofErr w:type="spellStart"/>
      <w:r w:rsidR="005045A1">
        <w:rPr>
          <w:rFonts w:ascii="Times New Roman" w:hAnsi="Times New Roman" w:cs="Times New Roman"/>
          <w:sz w:val="24"/>
          <w:szCs w:val="24"/>
        </w:rPr>
        <w:t>iusticie</w:t>
      </w:r>
      <w:proofErr w:type="spellEnd"/>
      <w:r w:rsidR="005045A1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A1" w:rsidRPr="00F17AE4">
        <w:rPr>
          <w:rFonts w:ascii="Times New Roman" w:hAnsi="Times New Roman" w:cs="Times New Roman"/>
          <w:sz w:val="24"/>
          <w:szCs w:val="24"/>
        </w:rPr>
        <w:t>solebat</w:t>
      </w:r>
      <w:proofErr w:type="spellEnd"/>
      <w:r w:rsidR="005045A1" w:rsidRPr="00F17AE4">
        <w:rPr>
          <w:rFonts w:ascii="Times New Roman" w:hAnsi="Times New Roman" w:cs="Times New Roman"/>
          <w:sz w:val="24"/>
          <w:szCs w:val="24"/>
        </w:rPr>
        <w:t xml:space="preserve"> esse </w:t>
      </w:r>
      <w:proofErr w:type="spellStart"/>
      <w:r w:rsidR="005045A1">
        <w:rPr>
          <w:rFonts w:ascii="Times New Roman" w:hAnsi="Times New Roman" w:cs="Times New Roman"/>
          <w:sz w:val="24"/>
          <w:szCs w:val="24"/>
        </w:rPr>
        <w:t>splendidus</w:t>
      </w:r>
      <w:proofErr w:type="spellEnd"/>
      <w:r w:rsidR="005045A1">
        <w:rPr>
          <w:rFonts w:ascii="Times New Roman" w:hAnsi="Times New Roman" w:cs="Times New Roman"/>
          <w:sz w:val="24"/>
          <w:szCs w:val="24"/>
        </w:rPr>
        <w:t xml:space="preserve"> et bene </w:t>
      </w:r>
      <w:proofErr w:type="spellStart"/>
      <w:r w:rsidR="005045A1">
        <w:rPr>
          <w:rFonts w:ascii="Times New Roman" w:hAnsi="Times New Roman" w:cs="Times New Roman"/>
          <w:sz w:val="24"/>
          <w:szCs w:val="24"/>
        </w:rPr>
        <w:t>limatus</w:t>
      </w:r>
      <w:proofErr w:type="spellEnd"/>
      <w:r w:rsidR="005045A1">
        <w:rPr>
          <w:rFonts w:ascii="Times New Roman" w:hAnsi="Times New Roman" w:cs="Times New Roman"/>
          <w:sz w:val="24"/>
          <w:szCs w:val="24"/>
        </w:rPr>
        <w:t xml:space="preserve"> et a</w:t>
      </w:r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r w:rsidR="005045A1">
        <w:rPr>
          <w:rFonts w:ascii="Times New Roman" w:hAnsi="Times New Roman" w:cs="Times New Roman"/>
          <w:sz w:val="24"/>
          <w:szCs w:val="24"/>
        </w:rPr>
        <w:t xml:space="preserve">multis </w:t>
      </w:r>
      <w:proofErr w:type="spellStart"/>
      <w:r w:rsidR="005045A1">
        <w:rPr>
          <w:rFonts w:ascii="Times New Roman" w:hAnsi="Times New Roman" w:cs="Times New Roman"/>
          <w:sz w:val="24"/>
          <w:szCs w:val="24"/>
        </w:rPr>
        <w:t>affectatus</w:t>
      </w:r>
      <w:proofErr w:type="spellEnd"/>
      <w:r w:rsidR="005045A1">
        <w:rPr>
          <w:rFonts w:ascii="Times New Roman" w:hAnsi="Times New Roman" w:cs="Times New Roman"/>
          <w:sz w:val="24"/>
          <w:szCs w:val="24"/>
        </w:rPr>
        <w:t xml:space="preserve">. Nam secundum mundi </w:t>
      </w:r>
      <w:proofErr w:type="spellStart"/>
      <w:r w:rsidR="005045A1">
        <w:rPr>
          <w:rFonts w:ascii="Times New Roman" w:hAnsi="Times New Roman" w:cs="Times New Roman"/>
          <w:sz w:val="24"/>
          <w:szCs w:val="24"/>
        </w:rPr>
        <w:t>sapientem</w:t>
      </w:r>
      <w:proofErr w:type="spellEnd"/>
      <w:r w:rsidR="00271F28">
        <w:rPr>
          <w:rFonts w:ascii="Times New Roman" w:hAnsi="Times New Roman" w:cs="Times New Roman"/>
          <w:sz w:val="24"/>
          <w:szCs w:val="24"/>
        </w:rPr>
        <w:t>,</w:t>
      </w:r>
      <w:r w:rsidR="00504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A1">
        <w:rPr>
          <w:rFonts w:ascii="Times New Roman" w:hAnsi="Times New Roman" w:cs="Times New Roman"/>
          <w:sz w:val="24"/>
          <w:szCs w:val="24"/>
        </w:rPr>
        <w:t>iusticia</w:t>
      </w:r>
      <w:proofErr w:type="spellEnd"/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A1">
        <w:rPr>
          <w:rFonts w:ascii="Times New Roman" w:hAnsi="Times New Roman" w:cs="Times New Roman"/>
          <w:sz w:val="24"/>
          <w:szCs w:val="24"/>
        </w:rPr>
        <w:t>splendet</w:t>
      </w:r>
      <w:proofErr w:type="spellEnd"/>
      <w:r w:rsidR="005045A1">
        <w:rPr>
          <w:rFonts w:ascii="Times New Roman" w:hAnsi="Times New Roman" w:cs="Times New Roman"/>
          <w:sz w:val="24"/>
          <w:szCs w:val="24"/>
        </w:rPr>
        <w:t xml:space="preserve"> inter virtutes, sicut </w:t>
      </w:r>
      <w:proofErr w:type="spellStart"/>
      <w:r w:rsidR="005045A1">
        <w:rPr>
          <w:rFonts w:ascii="Times New Roman" w:hAnsi="Times New Roman" w:cs="Times New Roman"/>
          <w:sz w:val="24"/>
          <w:szCs w:val="24"/>
        </w:rPr>
        <w:t>hesperus</w:t>
      </w:r>
      <w:proofErr w:type="spellEnd"/>
      <w:r w:rsidR="005045A1">
        <w:rPr>
          <w:rFonts w:ascii="Times New Roman" w:hAnsi="Times New Roman" w:cs="Times New Roman"/>
          <w:sz w:val="24"/>
          <w:szCs w:val="24"/>
        </w:rPr>
        <w:t xml:space="preserve"> inter </w:t>
      </w:r>
      <w:proofErr w:type="spellStart"/>
      <w:r w:rsidR="005045A1">
        <w:rPr>
          <w:rFonts w:ascii="Times New Roman" w:hAnsi="Times New Roman" w:cs="Times New Roman"/>
          <w:sz w:val="24"/>
          <w:szCs w:val="24"/>
        </w:rPr>
        <w:t>stellas</w:t>
      </w:r>
      <w:proofErr w:type="spellEnd"/>
      <w:r w:rsidR="005045A1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="005045A1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="005045A1">
        <w:rPr>
          <w:rFonts w:ascii="Times New Roman" w:hAnsi="Times New Roman" w:cs="Times New Roman"/>
          <w:sz w:val="24"/>
          <w:szCs w:val="24"/>
        </w:rPr>
        <w:t xml:space="preserve"> gladius </w:t>
      </w:r>
      <w:r w:rsidR="00165087">
        <w:rPr>
          <w:rFonts w:ascii="Times New Roman" w:hAnsi="Times New Roman" w:cs="Times New Roman"/>
          <w:sz w:val="24"/>
          <w:szCs w:val="24"/>
        </w:rPr>
        <w:t xml:space="preserve">infra modo </w:t>
      </w:r>
      <w:proofErr w:type="spellStart"/>
      <w:r w:rsidR="00165087">
        <w:rPr>
          <w:rFonts w:ascii="Times New Roman" w:hAnsi="Times New Roman" w:cs="Times New Roman"/>
          <w:sz w:val="24"/>
          <w:szCs w:val="24"/>
        </w:rPr>
        <w:t>decrepatur</w:t>
      </w:r>
      <w:proofErr w:type="spellEnd"/>
      <w:r w:rsidR="00165087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="00165087">
        <w:rPr>
          <w:rFonts w:ascii="Times New Roman" w:hAnsi="Times New Roman" w:cs="Times New Roman"/>
          <w:sz w:val="24"/>
          <w:szCs w:val="24"/>
        </w:rPr>
        <w:t>rubiginem</w:t>
      </w:r>
      <w:proofErr w:type="spellEnd"/>
      <w:r w:rsidR="00165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087">
        <w:rPr>
          <w:rFonts w:ascii="Times New Roman" w:hAnsi="Times New Roman" w:cs="Times New Roman"/>
          <w:sz w:val="24"/>
          <w:szCs w:val="24"/>
        </w:rPr>
        <w:t>filitatis</w:t>
      </w:r>
      <w:proofErr w:type="spellEnd"/>
      <w:r w:rsidR="00165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087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165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087">
        <w:rPr>
          <w:rFonts w:ascii="Times New Roman" w:hAnsi="Times New Roman" w:cs="Times New Roman"/>
          <w:sz w:val="24"/>
          <w:szCs w:val="24"/>
        </w:rPr>
        <w:t>horridum</w:t>
      </w:r>
      <w:proofErr w:type="spellEnd"/>
      <w:r w:rsidR="00165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08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165087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="00165087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="0016508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5045A1" w:rsidRPr="00F17AE4">
        <w:rPr>
          <w:rFonts w:ascii="Times New Roman" w:hAnsi="Times New Roman" w:cs="Times New Roman"/>
          <w:sz w:val="24"/>
          <w:szCs w:val="24"/>
        </w:rPr>
        <w:t>laboriosum</w:t>
      </w:r>
      <w:proofErr w:type="spellEnd"/>
      <w:r w:rsidR="005045A1" w:rsidRPr="00F17AE4">
        <w:rPr>
          <w:rFonts w:ascii="Times New Roman" w:hAnsi="Times New Roman" w:cs="Times New Roman"/>
          <w:sz w:val="24"/>
          <w:szCs w:val="24"/>
        </w:rPr>
        <w:t xml:space="preserve"> de vagina legis </w:t>
      </w:r>
      <w:proofErr w:type="spellStart"/>
      <w:r w:rsidR="005045A1" w:rsidRPr="00F17AE4">
        <w:rPr>
          <w:rFonts w:ascii="Times New Roman" w:hAnsi="Times New Roman" w:cs="Times New Roman"/>
          <w:sz w:val="24"/>
          <w:szCs w:val="24"/>
        </w:rPr>
        <w:t>e</w:t>
      </w:r>
      <w:r w:rsidR="00472C77">
        <w:rPr>
          <w:rFonts w:ascii="Times New Roman" w:hAnsi="Times New Roman" w:cs="Times New Roman"/>
          <w:sz w:val="24"/>
          <w:szCs w:val="24"/>
        </w:rPr>
        <w:t>duc</w:t>
      </w:r>
      <w:r w:rsidR="005045A1" w:rsidRPr="00F17AE4">
        <w:rPr>
          <w:rFonts w:ascii="Times New Roman" w:hAnsi="Times New Roman" w:cs="Times New Roman"/>
          <w:sz w:val="24"/>
          <w:szCs w:val="24"/>
        </w:rPr>
        <w:t>ere</w:t>
      </w:r>
      <w:proofErr w:type="spellEnd"/>
      <w:r w:rsidR="00472C77">
        <w:rPr>
          <w:rFonts w:ascii="Times New Roman" w:hAnsi="Times New Roman" w:cs="Times New Roman"/>
          <w:sz w:val="24"/>
          <w:szCs w:val="24"/>
        </w:rPr>
        <w:t>.</w:t>
      </w:r>
      <w:r w:rsidR="005045A1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C77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="00C60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9D">
        <w:rPr>
          <w:rFonts w:ascii="Times New Roman" w:hAnsi="Times New Roman" w:cs="Times New Roman"/>
          <w:sz w:val="24"/>
          <w:szCs w:val="24"/>
        </w:rPr>
        <w:t>tunc</w:t>
      </w:r>
      <w:proofErr w:type="spellEnd"/>
      <w:r w:rsidR="00C60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9D">
        <w:rPr>
          <w:rFonts w:ascii="Times New Roman" w:hAnsi="Times New Roman" w:cs="Times New Roman"/>
          <w:sz w:val="24"/>
          <w:szCs w:val="24"/>
        </w:rPr>
        <w:t>homines</w:t>
      </w:r>
      <w:proofErr w:type="spellEnd"/>
      <w:r w:rsidR="00C60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9D">
        <w:rPr>
          <w:rFonts w:ascii="Times New Roman" w:hAnsi="Times New Roman" w:cs="Times New Roman"/>
          <w:sz w:val="24"/>
          <w:szCs w:val="24"/>
        </w:rPr>
        <w:t>videntes</w:t>
      </w:r>
      <w:proofErr w:type="spellEnd"/>
      <w:r w:rsidR="00C60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9D">
        <w:rPr>
          <w:rFonts w:ascii="Times New Roman" w:hAnsi="Times New Roman" w:cs="Times New Roman"/>
          <w:sz w:val="24"/>
          <w:szCs w:val="24"/>
        </w:rPr>
        <w:t>iudices</w:t>
      </w:r>
      <w:proofErr w:type="spellEnd"/>
      <w:r w:rsidR="00C60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9D">
        <w:rPr>
          <w:rFonts w:ascii="Times New Roman" w:hAnsi="Times New Roman" w:cs="Times New Roman"/>
          <w:sz w:val="24"/>
          <w:szCs w:val="24"/>
        </w:rPr>
        <w:t>iuste</w:t>
      </w:r>
      <w:proofErr w:type="spellEnd"/>
      <w:r w:rsidR="00C60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9D">
        <w:rPr>
          <w:rFonts w:ascii="Times New Roman" w:hAnsi="Times New Roman" w:cs="Times New Roman"/>
          <w:sz w:val="24"/>
          <w:szCs w:val="24"/>
        </w:rPr>
        <w:t>procedere</w:t>
      </w:r>
      <w:proofErr w:type="spellEnd"/>
      <w:r w:rsidR="00C60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9D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="00C60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9D">
        <w:rPr>
          <w:rFonts w:ascii="Times New Roman" w:hAnsi="Times New Roman" w:cs="Times New Roman"/>
          <w:sz w:val="24"/>
          <w:szCs w:val="24"/>
        </w:rPr>
        <w:t>murmurabant</w:t>
      </w:r>
      <w:proofErr w:type="spellEnd"/>
      <w:r w:rsidR="00C6019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7169">
        <w:rPr>
          <w:rFonts w:ascii="Times New Roman" w:hAnsi="Times New Roman" w:cs="Times New Roman"/>
          <w:sz w:val="24"/>
          <w:szCs w:val="24"/>
        </w:rPr>
        <w:t>iniuria</w:t>
      </w:r>
      <w:proofErr w:type="spellEnd"/>
      <w:r w:rsidR="003E1448">
        <w:rPr>
          <w:rFonts w:ascii="Times New Roman" w:hAnsi="Times New Roman" w:cs="Times New Roman"/>
          <w:sz w:val="24"/>
          <w:szCs w:val="24"/>
        </w:rPr>
        <w:t>,</w:t>
      </w:r>
      <w:r w:rsidR="00F77169">
        <w:rPr>
          <w:rFonts w:ascii="Times New Roman" w:hAnsi="Times New Roman" w:cs="Times New Roman"/>
          <w:sz w:val="24"/>
          <w:szCs w:val="24"/>
        </w:rPr>
        <w:t xml:space="preserve"> sed modo propter </w:t>
      </w:r>
      <w:proofErr w:type="spellStart"/>
      <w:r w:rsidR="00F77169">
        <w:rPr>
          <w:rFonts w:ascii="Times New Roman" w:hAnsi="Times New Roman" w:cs="Times New Roman"/>
          <w:sz w:val="24"/>
          <w:szCs w:val="24"/>
        </w:rPr>
        <w:t>rubiginem</w:t>
      </w:r>
      <w:proofErr w:type="spellEnd"/>
      <w:r w:rsidR="00F77169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F77169">
        <w:rPr>
          <w:rFonts w:ascii="Times New Roman" w:hAnsi="Times New Roman" w:cs="Times New Roman"/>
          <w:sz w:val="24"/>
          <w:szCs w:val="24"/>
        </w:rPr>
        <w:t>extrahitur</w:t>
      </w:r>
      <w:proofErr w:type="spellEnd"/>
      <w:r w:rsidR="00F77169">
        <w:rPr>
          <w:rFonts w:ascii="Times New Roman" w:hAnsi="Times New Roman" w:cs="Times New Roman"/>
          <w:sz w:val="24"/>
          <w:szCs w:val="24"/>
        </w:rPr>
        <w:t xml:space="preserve"> nisi </w:t>
      </w:r>
      <w:proofErr w:type="spellStart"/>
      <w:r w:rsidR="00F77169">
        <w:rPr>
          <w:rFonts w:ascii="Times New Roman" w:hAnsi="Times New Roman" w:cs="Times New Roman"/>
          <w:sz w:val="24"/>
          <w:szCs w:val="24"/>
        </w:rPr>
        <w:t>vix</w:t>
      </w:r>
      <w:proofErr w:type="spellEnd"/>
      <w:r w:rsidR="00F7716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F77169">
        <w:rPr>
          <w:rFonts w:ascii="Times New Roman" w:hAnsi="Times New Roman" w:cs="Times New Roman"/>
          <w:sz w:val="24"/>
          <w:szCs w:val="24"/>
        </w:rPr>
        <w:t>murmuris</w:t>
      </w:r>
      <w:proofErr w:type="spellEnd"/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69">
        <w:rPr>
          <w:rFonts w:ascii="Times New Roman" w:hAnsi="Times New Roman" w:cs="Times New Roman"/>
          <w:sz w:val="24"/>
          <w:szCs w:val="24"/>
        </w:rPr>
        <w:t>strepitu</w:t>
      </w:r>
      <w:proofErr w:type="spellEnd"/>
      <w:r w:rsidR="00F771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8D8D2" w14:textId="77777777" w:rsidR="00573EED" w:rsidRDefault="00F77169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gladius </w:t>
      </w:r>
      <w:proofErr w:type="spellStart"/>
      <w:r>
        <w:rPr>
          <w:rFonts w:ascii="Times New Roman" w:hAnsi="Times New Roman" w:cs="Times New Roman"/>
          <w:sz w:val="24"/>
          <w:szCs w:val="24"/>
        </w:rPr>
        <w:t>limatus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esse ex </w:t>
      </w:r>
      <w:proofErr w:type="spellStart"/>
      <w:r>
        <w:rPr>
          <w:rFonts w:ascii="Times New Roman" w:hAnsi="Times New Roman" w:cs="Times New Roman"/>
          <w:sz w:val="24"/>
          <w:szCs w:val="24"/>
        </w:rPr>
        <w:t>vtraque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parcens</w:t>
      </w:r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diuiti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ne</w:t>
      </w:r>
      <w:r w:rsidR="008C5AA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pauperi</w:t>
      </w:r>
      <w:proofErr w:type="spellEnd"/>
      <w:r w:rsidR="008C5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AAE">
        <w:rPr>
          <w:rFonts w:ascii="Times New Roman" w:hAnsi="Times New Roman" w:cs="Times New Roman"/>
          <w:sz w:val="24"/>
          <w:szCs w:val="24"/>
        </w:rPr>
        <w:t>propinquo</w:t>
      </w:r>
      <w:proofErr w:type="spellEnd"/>
      <w:r w:rsidR="008C5AAE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="008C5AAE">
        <w:rPr>
          <w:rFonts w:ascii="Times New Roman" w:hAnsi="Times New Roman" w:cs="Times New Roman"/>
          <w:sz w:val="24"/>
          <w:szCs w:val="24"/>
        </w:rPr>
        <w:t>remoto</w:t>
      </w:r>
      <w:proofErr w:type="spellEnd"/>
      <w:r w:rsidR="008C5AAE">
        <w:rPr>
          <w:rFonts w:ascii="Times New Roman" w:hAnsi="Times New Roman" w:cs="Times New Roman"/>
          <w:sz w:val="24"/>
          <w:szCs w:val="24"/>
        </w:rPr>
        <w:t>.</w:t>
      </w:r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="008C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8C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>
        <w:rPr>
          <w:rFonts w:ascii="Times New Roman" w:hAnsi="Times New Roman" w:cs="Times New Roman"/>
          <w:sz w:val="24"/>
          <w:szCs w:val="24"/>
        </w:rPr>
        <w:t>quem</w:t>
      </w:r>
      <w:proofErr w:type="spellEnd"/>
      <w:r w:rsidR="008C5AAE">
        <w:rPr>
          <w:rFonts w:ascii="Times New Roman" w:hAnsi="Times New Roman" w:cs="Times New Roman"/>
          <w:sz w:val="24"/>
          <w:szCs w:val="24"/>
        </w:rPr>
        <w:t xml:space="preserve"> Salomon </w:t>
      </w:r>
      <w:proofErr w:type="spellStart"/>
      <w:r w:rsidR="008C5AAE">
        <w:rPr>
          <w:rFonts w:ascii="Times New Roman" w:hAnsi="Times New Roman" w:cs="Times New Roman"/>
          <w:sz w:val="24"/>
          <w:szCs w:val="24"/>
        </w:rPr>
        <w:t>iussit</w:t>
      </w:r>
      <w:proofErr w:type="spellEnd"/>
      <w:r w:rsidR="008C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sibi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afferri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, 3 Reg. 3[:24-25]: </w:t>
      </w:r>
      <w:proofErr w:type="spellStart"/>
      <w:r w:rsidR="008C5AAE" w:rsidRPr="00F17AE4">
        <w:rPr>
          <w:rFonts w:ascii="Times New Roman" w:hAnsi="Times New Roman" w:cs="Times New Roman"/>
          <w:i/>
          <w:sz w:val="24"/>
          <w:szCs w:val="24"/>
        </w:rPr>
        <w:t>Afferte</w:t>
      </w:r>
      <w:proofErr w:type="spellEnd"/>
      <w:r w:rsidR="008C5AAE" w:rsidRPr="00F17AE4">
        <w:rPr>
          <w:rFonts w:ascii="Times New Roman" w:hAnsi="Times New Roman" w:cs="Times New Roman"/>
          <w:i/>
          <w:sz w:val="24"/>
          <w:szCs w:val="24"/>
        </w:rPr>
        <w:t xml:space="preserve"> mihi </w:t>
      </w:r>
      <w:proofErr w:type="spellStart"/>
      <w:r w:rsidR="008C5AAE" w:rsidRPr="00F17AE4">
        <w:rPr>
          <w:rFonts w:ascii="Times New Roman" w:hAnsi="Times New Roman" w:cs="Times New Roman"/>
          <w:i/>
          <w:sz w:val="24"/>
          <w:szCs w:val="24"/>
        </w:rPr>
        <w:t>gladium</w:t>
      </w:r>
      <w:proofErr w:type="spellEnd"/>
      <w:r w:rsidR="008C5AAE" w:rsidRPr="00F17AE4">
        <w:rPr>
          <w:rFonts w:ascii="Times New Roman" w:hAnsi="Times New Roman" w:cs="Times New Roman"/>
          <w:i/>
          <w:sz w:val="24"/>
          <w:szCs w:val="24"/>
        </w:rPr>
        <w:t>,</w:t>
      </w:r>
      <w:r w:rsidR="008C5AAE" w:rsidRPr="00F17AE4">
        <w:rPr>
          <w:rFonts w:ascii="Times New Roman" w:hAnsi="Times New Roman" w:cs="Times New Roman"/>
          <w:sz w:val="24"/>
          <w:szCs w:val="24"/>
        </w:rPr>
        <w:t xml:space="preserve"> et</w:t>
      </w:r>
      <w:r w:rsidR="008C5AAE" w:rsidRPr="00F17A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i/>
          <w:sz w:val="24"/>
          <w:szCs w:val="24"/>
        </w:rPr>
        <w:t>Dividite</w:t>
      </w:r>
      <w:proofErr w:type="spellEnd"/>
      <w:r w:rsidR="008C5AAE" w:rsidRPr="00F17A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i/>
          <w:sz w:val="24"/>
          <w:szCs w:val="24"/>
        </w:rPr>
        <w:t>infantem</w:t>
      </w:r>
      <w:proofErr w:type="spellEnd"/>
      <w:r w:rsidR="008C5AAE" w:rsidRPr="00F17A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i/>
          <w:sz w:val="24"/>
          <w:szCs w:val="24"/>
        </w:rPr>
        <w:t>vivum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Moraliter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infans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viuus</w:t>
      </w:r>
      <w:proofErr w:type="spellEnd"/>
      <w:r w:rsidR="00DB009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diuiditur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vnicuique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suum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B0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094">
        <w:rPr>
          <w:rFonts w:ascii="Times New Roman" w:hAnsi="Times New Roman" w:cs="Times New Roman"/>
          <w:sz w:val="24"/>
          <w:szCs w:val="24"/>
        </w:rPr>
        <w:t>iuste</w:t>
      </w:r>
      <w:proofErr w:type="spellEnd"/>
      <w:r w:rsidR="00DB009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tribuitur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. Quia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innocencia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viua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conseruatur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iudice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iustam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sentenciam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et in proximo per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iuris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euidenciam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gladio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a</w:t>
      </w:r>
      <w:r w:rsidR="00DB0094">
        <w:rPr>
          <w:rFonts w:ascii="Times New Roman" w:hAnsi="Times New Roman" w:cs="Times New Roman"/>
          <w:sz w:val="24"/>
          <w:szCs w:val="24"/>
        </w:rPr>
        <w:t>cc</w:t>
      </w:r>
      <w:r w:rsidR="008C5AAE" w:rsidRPr="00F17AE4">
        <w:rPr>
          <w:rFonts w:ascii="Times New Roman" w:hAnsi="Times New Roman" w:cs="Times New Roman"/>
          <w:sz w:val="24"/>
          <w:szCs w:val="24"/>
        </w:rPr>
        <w:t>ingebatur</w:t>
      </w:r>
      <w:proofErr w:type="spellEnd"/>
      <w:r w:rsidR="00DB0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094">
        <w:rPr>
          <w:rFonts w:ascii="Times New Roman" w:hAnsi="Times New Roman" w:cs="Times New Roman"/>
          <w:sz w:val="24"/>
          <w:szCs w:val="24"/>
        </w:rPr>
        <w:t>quidam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carum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dicimus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. De quo </w:t>
      </w:r>
      <w:proofErr w:type="spellStart"/>
      <w:r w:rsidR="00DB0094">
        <w:rPr>
          <w:rFonts w:ascii="Times New Roman" w:hAnsi="Times New Roman" w:cs="Times New Roman"/>
          <w:sz w:val="24"/>
          <w:szCs w:val="24"/>
        </w:rPr>
        <w:t>narrat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Valerius,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libro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6 c. 5,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DB009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DB0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sanctitum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esset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="00D42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4DF" w:rsidRPr="00F17AE4">
        <w:rPr>
          <w:rFonts w:ascii="Times New Roman" w:hAnsi="Times New Roman" w:cs="Times New Roman"/>
          <w:sz w:val="24"/>
          <w:szCs w:val="24"/>
        </w:rPr>
        <w:t>contionem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cum ferro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intraret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, continuo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interficeretur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. </w:t>
      </w:r>
      <w:r w:rsidR="00D424DF">
        <w:rPr>
          <w:rFonts w:ascii="Times New Roman" w:hAnsi="Times New Roman" w:cs="Times New Roman"/>
          <w:sz w:val="24"/>
          <w:szCs w:val="24"/>
        </w:rPr>
        <w:t>Et ipso</w:t>
      </w:r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4DF">
        <w:rPr>
          <w:rFonts w:ascii="Times New Roman" w:hAnsi="Times New Roman" w:cs="Times New Roman"/>
          <w:sz w:val="24"/>
          <w:szCs w:val="24"/>
        </w:rPr>
        <w:t>interiecto</w:t>
      </w:r>
      <w:proofErr w:type="spellEnd"/>
      <w:r w:rsidR="00D424DF">
        <w:rPr>
          <w:rFonts w:ascii="Times New Roman" w:hAnsi="Times New Roman" w:cs="Times New Roman"/>
          <w:sz w:val="24"/>
          <w:szCs w:val="24"/>
        </w:rPr>
        <w:t xml:space="preserve"> tempore de </w:t>
      </w:r>
      <w:proofErr w:type="spellStart"/>
      <w:r w:rsidR="00D424DF">
        <w:rPr>
          <w:rFonts w:ascii="Times New Roman" w:hAnsi="Times New Roman" w:cs="Times New Roman"/>
          <w:sz w:val="24"/>
          <w:szCs w:val="24"/>
        </w:rPr>
        <w:t>longinquo</w:t>
      </w:r>
      <w:proofErr w:type="spellEnd"/>
      <w:r w:rsidR="00D42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4DF">
        <w:rPr>
          <w:rFonts w:ascii="Times New Roman" w:hAnsi="Times New Roman" w:cs="Times New Roman"/>
          <w:sz w:val="24"/>
          <w:szCs w:val="24"/>
        </w:rPr>
        <w:t>rure</w:t>
      </w:r>
      <w:proofErr w:type="spellEnd"/>
      <w:r w:rsidR="00D42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4DF">
        <w:rPr>
          <w:rFonts w:ascii="Times New Roman" w:hAnsi="Times New Roman" w:cs="Times New Roman"/>
          <w:sz w:val="24"/>
          <w:szCs w:val="24"/>
        </w:rPr>
        <w:t>domum</w:t>
      </w:r>
      <w:proofErr w:type="spellEnd"/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4DF">
        <w:rPr>
          <w:rFonts w:ascii="Times New Roman" w:hAnsi="Times New Roman" w:cs="Times New Roman"/>
          <w:sz w:val="24"/>
          <w:szCs w:val="24"/>
        </w:rPr>
        <w:t>repetens</w:t>
      </w:r>
      <w:proofErr w:type="spellEnd"/>
      <w:r w:rsidR="00D424DF">
        <w:rPr>
          <w:rFonts w:ascii="Times New Roman" w:hAnsi="Times New Roman" w:cs="Times New Roman"/>
          <w:sz w:val="24"/>
          <w:szCs w:val="24"/>
        </w:rPr>
        <w:t xml:space="preserve"> gladio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cinctus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contionem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intra</w:t>
      </w:r>
      <w:r w:rsidR="00D424DF">
        <w:rPr>
          <w:rFonts w:ascii="Times New Roman" w:hAnsi="Times New Roman" w:cs="Times New Roman"/>
          <w:sz w:val="24"/>
          <w:szCs w:val="24"/>
        </w:rPr>
        <w:t>re</w:t>
      </w:r>
      <w:r w:rsidR="008C5AAE" w:rsidRPr="00F17AE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. Ab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vno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astancium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r w:rsidR="00D424DF">
        <w:rPr>
          <w:rFonts w:ascii="Times New Roman" w:hAnsi="Times New Roman" w:cs="Times New Roman"/>
          <w:sz w:val="24"/>
          <w:szCs w:val="24"/>
        </w:rPr>
        <w:t>dictum</w:t>
      </w:r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legem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solutam</w:t>
      </w:r>
      <w:proofErr w:type="spellEnd"/>
      <w:r w:rsidR="00D424DF">
        <w:rPr>
          <w:rFonts w:ascii="Times New Roman" w:hAnsi="Times New Roman" w:cs="Times New Roman"/>
          <w:sz w:val="24"/>
          <w:szCs w:val="24"/>
        </w:rPr>
        <w:t xml:space="preserve"> esse ab </w:t>
      </w:r>
      <w:proofErr w:type="spellStart"/>
      <w:r w:rsidR="00D424DF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="00D424DF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601285">
        <w:rPr>
          <w:rFonts w:ascii="Times New Roman" w:hAnsi="Times New Roman" w:cs="Times New Roman"/>
          <w:sz w:val="24"/>
          <w:szCs w:val="24"/>
        </w:rPr>
        <w:t>legem</w:t>
      </w:r>
      <w:proofErr w:type="spellEnd"/>
      <w:r w:rsidR="006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>
        <w:rPr>
          <w:rFonts w:ascii="Times New Roman" w:hAnsi="Times New Roman" w:cs="Times New Roman"/>
          <w:sz w:val="24"/>
          <w:szCs w:val="24"/>
        </w:rPr>
        <w:t>tulerat</w:t>
      </w:r>
      <w:proofErr w:type="spellEnd"/>
      <w:r w:rsidR="00601285">
        <w:rPr>
          <w:rFonts w:ascii="Times New Roman" w:hAnsi="Times New Roman" w:cs="Times New Roman"/>
          <w:sz w:val="24"/>
          <w:szCs w:val="24"/>
        </w:rPr>
        <w:t xml:space="preserve">. Ipse </w:t>
      </w:r>
      <w:proofErr w:type="spellStart"/>
      <w:r w:rsidR="00601285">
        <w:rPr>
          <w:rFonts w:ascii="Times New Roman" w:hAnsi="Times New Roman" w:cs="Times New Roman"/>
          <w:sz w:val="24"/>
          <w:szCs w:val="24"/>
        </w:rPr>
        <w:t>protinus</w:t>
      </w:r>
      <w:proofErr w:type="spellEnd"/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6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>
        <w:rPr>
          <w:rFonts w:ascii="Times New Roman" w:hAnsi="Times New Roman" w:cs="Times New Roman"/>
          <w:sz w:val="24"/>
          <w:szCs w:val="24"/>
        </w:rPr>
        <w:t>legem</w:t>
      </w:r>
      <w:proofErr w:type="spellEnd"/>
      <w:r w:rsidR="0060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>
        <w:rPr>
          <w:rFonts w:ascii="Times New Roman" w:hAnsi="Times New Roman" w:cs="Times New Roman"/>
          <w:sz w:val="24"/>
          <w:szCs w:val="24"/>
        </w:rPr>
        <w:t>seruaret</w:t>
      </w:r>
      <w:proofErr w:type="spellEnd"/>
      <w:r w:rsidR="00601285">
        <w:rPr>
          <w:rFonts w:ascii="Times New Roman" w:hAnsi="Times New Roman" w:cs="Times New Roman"/>
          <w:sz w:val="24"/>
          <w:szCs w:val="24"/>
        </w:rPr>
        <w:t xml:space="preserve"> </w:t>
      </w:r>
      <w:r w:rsidR="008C5AAE" w:rsidRPr="00F17AE4">
        <w:rPr>
          <w:rFonts w:ascii="Times New Roman" w:hAnsi="Times New Roman" w:cs="Times New Roman"/>
          <w:sz w:val="24"/>
          <w:szCs w:val="24"/>
        </w:rPr>
        <w:t>propri</w:t>
      </w:r>
      <w:r w:rsidR="00601285">
        <w:rPr>
          <w:rFonts w:ascii="Times New Roman" w:hAnsi="Times New Roman" w:cs="Times New Roman"/>
          <w:sz w:val="24"/>
          <w:szCs w:val="24"/>
        </w:rPr>
        <w:t>o</w:t>
      </w:r>
      <w:r w:rsidR="008C5AAE" w:rsidRPr="00F17AE4">
        <w:rPr>
          <w:rFonts w:ascii="Times New Roman" w:hAnsi="Times New Roman" w:cs="Times New Roman"/>
          <w:sz w:val="24"/>
          <w:szCs w:val="24"/>
        </w:rPr>
        <w:t xml:space="preserve"> gladio se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interemit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. Rogo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vos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edicito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qualiter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>
        <w:rPr>
          <w:rFonts w:ascii="Times New Roman" w:hAnsi="Times New Roman" w:cs="Times New Roman"/>
          <w:sz w:val="24"/>
          <w:szCs w:val="24"/>
        </w:rPr>
        <w:t>pe</w:t>
      </w:r>
      <w:r w:rsidR="008C5AAE" w:rsidRPr="00F17AE4">
        <w:rPr>
          <w:rFonts w:ascii="Times New Roman" w:hAnsi="Times New Roman" w:cs="Times New Roman"/>
          <w:sz w:val="24"/>
          <w:szCs w:val="24"/>
        </w:rPr>
        <w:t>parc</w:t>
      </w:r>
      <w:r w:rsidR="00601285">
        <w:rPr>
          <w:rFonts w:ascii="Times New Roman" w:hAnsi="Times New Roman" w:cs="Times New Roman"/>
          <w:sz w:val="24"/>
          <w:szCs w:val="24"/>
        </w:rPr>
        <w:t>isset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alteri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FDB96" w14:textId="1A2A49AB" w:rsidR="00601285" w:rsidRDefault="00601285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/fol. 248va/</w:t>
      </w:r>
    </w:p>
    <w:p w14:paraId="5079CFAD" w14:textId="77777777" w:rsidR="00573EED" w:rsidRDefault="00601285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preuaricanti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sibiipsi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8C5AAE" w:rsidRPr="00F17AE4">
        <w:rPr>
          <w:rFonts w:ascii="Times New Roman" w:hAnsi="Times New Roman" w:cs="Times New Roman"/>
          <w:sz w:val="24"/>
          <w:szCs w:val="24"/>
        </w:rPr>
        <w:t>pepercit</w:t>
      </w:r>
      <w:proofErr w:type="spellEnd"/>
      <w:r w:rsidR="008C5AAE" w:rsidRPr="00F17A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71F40" w14:textId="77777777" w:rsidR="00573EED" w:rsidRDefault="00601285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Moraliter</w:t>
      </w:r>
      <w:proofErr w:type="spellEnd"/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r w:rsidRPr="00F17AE4">
        <w:rPr>
          <w:rFonts w:ascii="Times New Roman" w:hAnsi="Times New Roman" w:cs="Times New Roman"/>
          <w:sz w:val="24"/>
          <w:szCs w:val="24"/>
        </w:rPr>
        <w:t xml:space="preserve">modo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gladius a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dextra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spectu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diuitum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r w:rsidR="003F460E">
        <w:rPr>
          <w:rFonts w:ascii="Times New Roman" w:hAnsi="Times New Roman" w:cs="Times New Roman"/>
          <w:sz w:val="24"/>
          <w:szCs w:val="24"/>
        </w:rPr>
        <w:t>et prop</w:t>
      </w:r>
      <w:r w:rsidRPr="00F17AE4">
        <w:rPr>
          <w:rFonts w:ascii="Times New Roman" w:hAnsi="Times New Roman" w:cs="Times New Roman"/>
          <w:sz w:val="24"/>
          <w:szCs w:val="24"/>
        </w:rPr>
        <w:t xml:space="preserve">ter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in</w:t>
      </w:r>
      <w:r w:rsidR="00747335">
        <w:rPr>
          <w:rFonts w:ascii="Times New Roman" w:hAnsi="Times New Roman" w:cs="Times New Roman"/>
          <w:sz w:val="24"/>
          <w:szCs w:val="24"/>
        </w:rPr>
        <w:t>i</w:t>
      </w:r>
      <w:r w:rsidRPr="00F17AE4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r w:rsidR="003F460E">
        <w:rPr>
          <w:rFonts w:ascii="Times New Roman" w:hAnsi="Times New Roman" w:cs="Times New Roman"/>
          <w:sz w:val="24"/>
          <w:szCs w:val="24"/>
        </w:rPr>
        <w:t xml:space="preserve">amore, </w:t>
      </w:r>
      <w:proofErr w:type="spellStart"/>
      <w:r w:rsidR="003F460E">
        <w:rPr>
          <w:rFonts w:ascii="Times New Roman" w:hAnsi="Times New Roman" w:cs="Times New Roman"/>
          <w:sz w:val="24"/>
          <w:szCs w:val="24"/>
        </w:rPr>
        <w:t>timore</w:t>
      </w:r>
      <w:proofErr w:type="spellEnd"/>
      <w:r w:rsidR="003F4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460E">
        <w:rPr>
          <w:rFonts w:ascii="Times New Roman" w:hAnsi="Times New Roman" w:cs="Times New Roman"/>
          <w:sz w:val="24"/>
          <w:szCs w:val="24"/>
        </w:rPr>
        <w:t>fauore</w:t>
      </w:r>
      <w:proofErr w:type="spellEnd"/>
      <w:r w:rsidR="003F4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obtusus</w:t>
      </w:r>
      <w:proofErr w:type="spellEnd"/>
      <w:r w:rsidR="003F4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0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v</w:t>
      </w:r>
      <w:r w:rsidR="003F460E">
        <w:rPr>
          <w:rFonts w:ascii="Times New Roman" w:hAnsi="Times New Roman" w:cs="Times New Roman"/>
          <w:sz w:val="24"/>
          <w:szCs w:val="24"/>
        </w:rPr>
        <w:t>alet</w:t>
      </w:r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scindere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butirum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. Ex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sinistra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re</w:t>
      </w:r>
      <w:r w:rsidR="003F460E">
        <w:rPr>
          <w:rFonts w:ascii="Times New Roman" w:hAnsi="Times New Roman" w:cs="Times New Roman"/>
          <w:sz w:val="24"/>
          <w:szCs w:val="24"/>
        </w:rPr>
        <w:t>spectu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pauperum et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extrane</w:t>
      </w:r>
      <w:r w:rsidR="003F460E">
        <w:rPr>
          <w:rFonts w:ascii="Times New Roman" w:hAnsi="Times New Roman" w:cs="Times New Roman"/>
          <w:sz w:val="24"/>
          <w:szCs w:val="24"/>
        </w:rPr>
        <w:t>o</w:t>
      </w:r>
      <w:r w:rsidRPr="00F17AE4">
        <w:rPr>
          <w:rFonts w:ascii="Times New Roman" w:hAnsi="Times New Roman" w:cs="Times New Roman"/>
          <w:sz w:val="24"/>
          <w:szCs w:val="24"/>
        </w:rPr>
        <w:t>rum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malicia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acuitur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permissimam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culpam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relinquitur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>,</w:t>
      </w:r>
      <w:r w:rsidR="003F460E">
        <w:rPr>
          <w:rFonts w:ascii="Times New Roman" w:hAnsi="Times New Roman" w:cs="Times New Roman"/>
          <w:sz w:val="24"/>
          <w:szCs w:val="24"/>
        </w:rPr>
        <w:t xml:space="preserve"> </w:t>
      </w:r>
      <w:r w:rsidRPr="00F17AE4">
        <w:rPr>
          <w:rFonts w:ascii="Times New Roman" w:hAnsi="Times New Roman" w:cs="Times New Roman"/>
          <w:sz w:val="24"/>
          <w:szCs w:val="24"/>
        </w:rPr>
        <w:t xml:space="preserve">et sic quasi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pilos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radere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valeat.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r w:rsidR="003F460E">
        <w:rPr>
          <w:rFonts w:ascii="Times New Roman" w:hAnsi="Times New Roman" w:cs="Times New Roman"/>
          <w:sz w:val="24"/>
          <w:szCs w:val="24"/>
        </w:rPr>
        <w:t>modo</w:t>
      </w:r>
      <w:r w:rsidR="00A9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iudices</w:t>
      </w:r>
      <w:proofErr w:type="spellEnd"/>
      <w:r w:rsidR="00A90210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gladium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0E">
        <w:rPr>
          <w:rFonts w:ascii="Times New Roman" w:hAnsi="Times New Roman" w:cs="Times New Roman"/>
          <w:sz w:val="24"/>
          <w:szCs w:val="24"/>
        </w:rPr>
        <w:t>istum</w:t>
      </w:r>
      <w:proofErr w:type="spellEnd"/>
      <w:r w:rsidR="003F46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460E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sinistra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p</w:t>
      </w:r>
      <w:r w:rsidR="00747335">
        <w:rPr>
          <w:rFonts w:ascii="Times New Roman" w:hAnsi="Times New Roman" w:cs="Times New Roman"/>
          <w:sz w:val="24"/>
          <w:szCs w:val="24"/>
        </w:rPr>
        <w:t>o</w:t>
      </w:r>
      <w:r w:rsidR="00A90210">
        <w:rPr>
          <w:rFonts w:ascii="Times New Roman" w:hAnsi="Times New Roman" w:cs="Times New Roman"/>
          <w:sz w:val="24"/>
          <w:szCs w:val="24"/>
        </w:rPr>
        <w:t>rtant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parati</w:t>
      </w:r>
      <w:proofErr w:type="spellEnd"/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pauperes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permere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, secundum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Ysidori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987904"/>
      <w:r w:rsidRPr="00F17AE4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F17AE4">
        <w:rPr>
          <w:rFonts w:ascii="Times New Roman" w:hAnsi="Times New Roman" w:cs="Times New Roman"/>
          <w:i/>
          <w:sz w:val="24"/>
          <w:szCs w:val="24"/>
        </w:rPr>
        <w:t>summo</w:t>
      </w:r>
      <w:proofErr w:type="spellEnd"/>
      <w:r w:rsidRPr="00F17AE4">
        <w:rPr>
          <w:rFonts w:ascii="Times New Roman" w:hAnsi="Times New Roman" w:cs="Times New Roman"/>
          <w:i/>
          <w:sz w:val="24"/>
          <w:szCs w:val="24"/>
        </w:rPr>
        <w:t xml:space="preserve"> bono,</w:t>
      </w:r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libro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tercio</w:t>
      </w:r>
      <w:bookmarkEnd w:id="0"/>
      <w:r w:rsidRPr="00F17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grauius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lacerantur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pauperes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prauis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iudicibus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cruentis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hostibus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Nullus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predo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cupidus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alienis</w:t>
      </w:r>
      <w:proofErr w:type="spellEnd"/>
      <w:r w:rsidR="00574680">
        <w:rPr>
          <w:rFonts w:ascii="Times New Roman" w:hAnsi="Times New Roman" w:cs="Times New Roman"/>
          <w:sz w:val="24"/>
          <w:szCs w:val="24"/>
        </w:rPr>
        <w:t>,</w:t>
      </w:r>
      <w:r w:rsidR="00A90210">
        <w:rPr>
          <w:rFonts w:ascii="Times New Roman" w:hAnsi="Times New Roman" w:cs="Times New Roman"/>
          <w:sz w:val="24"/>
          <w:szCs w:val="24"/>
        </w:rPr>
        <w:t xml:space="preserve"> </w:t>
      </w:r>
      <w:r w:rsidR="00574680">
        <w:rPr>
          <w:rFonts w:ascii="Times New Roman" w:hAnsi="Times New Roman" w:cs="Times New Roman"/>
          <w:sz w:val="24"/>
          <w:szCs w:val="24"/>
        </w:rPr>
        <w:t>s</w:t>
      </w:r>
      <w:r w:rsidR="00A90210">
        <w:rPr>
          <w:rFonts w:ascii="Times New Roman" w:hAnsi="Times New Roman" w:cs="Times New Roman"/>
          <w:sz w:val="24"/>
          <w:szCs w:val="24"/>
        </w:rPr>
        <w:t xml:space="preserve">icut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iudex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iniqu</w:t>
      </w:r>
      <w:r w:rsidR="00574680">
        <w:rPr>
          <w:rFonts w:ascii="Times New Roman" w:hAnsi="Times New Roman" w:cs="Times New Roman"/>
          <w:sz w:val="24"/>
          <w:szCs w:val="24"/>
        </w:rPr>
        <w:t>u</w:t>
      </w:r>
      <w:r w:rsidR="00A9021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in</w:t>
      </w:r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r w:rsidR="00A90210">
        <w:rPr>
          <w:rFonts w:ascii="Times New Roman" w:hAnsi="Times New Roman" w:cs="Times New Roman"/>
          <w:sz w:val="24"/>
          <w:szCs w:val="24"/>
        </w:rPr>
        <w:t xml:space="preserve">suis. </w:t>
      </w:r>
      <w:r w:rsidRPr="00F17AE4">
        <w:rPr>
          <w:rFonts w:ascii="Times New Roman" w:hAnsi="Times New Roman" w:cs="Times New Roman"/>
          <w:sz w:val="24"/>
          <w:szCs w:val="24"/>
        </w:rPr>
        <w:t xml:space="preserve">Sed ad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dextram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iudex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gladio</w:t>
      </w:r>
      <w:r w:rsidRPr="00F17AE4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s</w:t>
      </w:r>
      <w:r w:rsidRPr="00F17AE4">
        <w:rPr>
          <w:rFonts w:ascii="Times New Roman" w:hAnsi="Times New Roman" w:cs="Times New Roman"/>
          <w:sz w:val="24"/>
          <w:szCs w:val="24"/>
        </w:rPr>
        <w:t>ingitur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diues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delinquat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ipsime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transit</w:t>
      </w:r>
      <w:r w:rsidR="00A90210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excusatur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dicit Cassiodorus super</w:t>
      </w:r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210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A90210">
        <w:rPr>
          <w:rFonts w:ascii="Times New Roman" w:hAnsi="Times New Roman" w:cs="Times New Roman"/>
          <w:sz w:val="24"/>
          <w:szCs w:val="24"/>
        </w:rPr>
        <w:t>.</w:t>
      </w:r>
      <w:r w:rsidR="00043D92">
        <w:rPr>
          <w:rFonts w:ascii="Times New Roman" w:hAnsi="Times New Roman" w:cs="Times New Roman"/>
          <w:sz w:val="24"/>
          <w:szCs w:val="24"/>
        </w:rPr>
        <w:t xml:space="preserve"> [14:2]:</w:t>
      </w:r>
      <w:r w:rsidR="00A90210">
        <w:rPr>
          <w:rFonts w:ascii="Times New Roman" w:hAnsi="Times New Roman" w:cs="Times New Roman"/>
          <w:sz w:val="24"/>
          <w:szCs w:val="24"/>
        </w:rPr>
        <w:t xml:space="preserve"> </w:t>
      </w:r>
      <w:r w:rsidR="00A90210" w:rsidRPr="00043D92">
        <w:rPr>
          <w:rFonts w:ascii="Times New Roman" w:hAnsi="Times New Roman" w:cs="Times New Roman"/>
          <w:i/>
          <w:iCs/>
          <w:sz w:val="24"/>
          <w:szCs w:val="24"/>
        </w:rPr>
        <w:t xml:space="preserve">Qui </w:t>
      </w:r>
      <w:proofErr w:type="spellStart"/>
      <w:r w:rsidR="00A90210" w:rsidRPr="00043D92">
        <w:rPr>
          <w:rFonts w:ascii="Times New Roman" w:hAnsi="Times New Roman" w:cs="Times New Roman"/>
          <w:i/>
          <w:iCs/>
          <w:sz w:val="24"/>
          <w:szCs w:val="24"/>
        </w:rPr>
        <w:t>ingreditur</w:t>
      </w:r>
      <w:proofErr w:type="spellEnd"/>
      <w:r w:rsidR="00A90210" w:rsidRPr="00043D92">
        <w:rPr>
          <w:rFonts w:ascii="Times New Roman" w:hAnsi="Times New Roman" w:cs="Times New Roman"/>
          <w:i/>
          <w:iCs/>
          <w:sz w:val="24"/>
          <w:szCs w:val="24"/>
        </w:rPr>
        <w:t xml:space="preserve"> sine macul</w:t>
      </w:r>
      <w:r w:rsidR="00043D92">
        <w:rPr>
          <w:rFonts w:ascii="Times New Roman" w:hAnsi="Times New Roman" w:cs="Times New Roman"/>
          <w:i/>
          <w:iCs/>
          <w:sz w:val="24"/>
          <w:szCs w:val="24"/>
        </w:rPr>
        <w:t>a.</w:t>
      </w:r>
      <w:r w:rsidR="00043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Iusticia</w:t>
      </w:r>
      <w:proofErr w:type="spellEnd"/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r w:rsidR="00043D92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nouit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parentem</w:t>
      </w:r>
      <w:proofErr w:type="spellEnd"/>
      <w:r w:rsidR="00A9753C">
        <w:rPr>
          <w:rFonts w:ascii="Times New Roman" w:hAnsi="Times New Roman" w:cs="Times New Roman"/>
          <w:sz w:val="24"/>
          <w:szCs w:val="24"/>
        </w:rPr>
        <w:t>,</w:t>
      </w:r>
      <w:r w:rsidR="00043D92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personam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accipit</w:t>
      </w:r>
      <w:proofErr w:type="spellEnd"/>
      <w:r w:rsidR="00A9753C">
        <w:rPr>
          <w:rFonts w:ascii="Times New Roman" w:hAnsi="Times New Roman" w:cs="Times New Roman"/>
          <w:sz w:val="24"/>
          <w:szCs w:val="24"/>
        </w:rPr>
        <w:t>,</w:t>
      </w:r>
      <w:r w:rsidR="00043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v</w:t>
      </w:r>
      <w:r w:rsidR="00A9753C">
        <w:rPr>
          <w:rFonts w:ascii="Times New Roman" w:hAnsi="Times New Roman" w:cs="Times New Roman"/>
          <w:sz w:val="24"/>
          <w:szCs w:val="24"/>
        </w:rPr>
        <w:t>e</w:t>
      </w:r>
      <w:r w:rsidR="00043D92">
        <w:rPr>
          <w:rFonts w:ascii="Times New Roman" w:hAnsi="Times New Roman" w:cs="Times New Roman"/>
          <w:sz w:val="24"/>
          <w:szCs w:val="24"/>
        </w:rPr>
        <w:t>ritatem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nouit</w:t>
      </w:r>
      <w:proofErr w:type="spellEnd"/>
      <w:r w:rsidR="00A9753C">
        <w:rPr>
          <w:rFonts w:ascii="Times New Roman" w:hAnsi="Times New Roman" w:cs="Times New Roman"/>
          <w:sz w:val="24"/>
          <w:szCs w:val="24"/>
        </w:rPr>
        <w:t>,</w:t>
      </w:r>
      <w:r w:rsidR="00043D92">
        <w:rPr>
          <w:rFonts w:ascii="Times New Roman" w:hAnsi="Times New Roman" w:cs="Times New Roman"/>
          <w:sz w:val="24"/>
          <w:szCs w:val="24"/>
        </w:rPr>
        <w:t xml:space="preserve"> et Deum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immitatur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>. Sed multi</w:t>
      </w:r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homine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paratum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iujdicio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accipiunt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tales Deus</w:t>
      </w:r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r w:rsidR="00043D92">
        <w:rPr>
          <w:rFonts w:ascii="Times New Roman" w:hAnsi="Times New Roman" w:cs="Times New Roman"/>
          <w:sz w:val="24"/>
          <w:szCs w:val="24"/>
        </w:rPr>
        <w:t xml:space="preserve">frequenter gladio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vlcionis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per</w:t>
      </w:r>
      <w:r w:rsidR="00A9753C">
        <w:rPr>
          <w:rFonts w:ascii="Times New Roman" w:hAnsi="Times New Roman" w:cs="Times New Roman"/>
          <w:sz w:val="24"/>
          <w:szCs w:val="24"/>
        </w:rPr>
        <w:t>c</w:t>
      </w:r>
      <w:r w:rsidR="00043D92">
        <w:rPr>
          <w:rFonts w:ascii="Times New Roman" w:hAnsi="Times New Roman" w:cs="Times New Roman"/>
          <w:sz w:val="24"/>
          <w:szCs w:val="24"/>
        </w:rPr>
        <w:t>utit</w:t>
      </w:r>
      <w:proofErr w:type="spellEnd"/>
      <w:r w:rsidR="00A9753C">
        <w:rPr>
          <w:rFonts w:ascii="Times New Roman" w:hAnsi="Times New Roman" w:cs="Times New Roman"/>
          <w:sz w:val="24"/>
          <w:szCs w:val="24"/>
        </w:rPr>
        <w:t>,</w:t>
      </w:r>
      <w:r w:rsidR="00043D92">
        <w:rPr>
          <w:rFonts w:ascii="Times New Roman" w:hAnsi="Times New Roman" w:cs="Times New Roman"/>
          <w:sz w:val="24"/>
          <w:szCs w:val="24"/>
        </w:rPr>
        <w:t xml:space="preserve"> sicut</w:t>
      </w:r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pate</w:t>
      </w:r>
      <w:r w:rsidR="00A9753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Dan. 13[:</w:t>
      </w:r>
      <w:r w:rsidR="00F000FC">
        <w:rPr>
          <w:rFonts w:ascii="Times New Roman" w:hAnsi="Times New Roman" w:cs="Times New Roman"/>
          <w:sz w:val="24"/>
          <w:szCs w:val="24"/>
        </w:rPr>
        <w:t>55]:</w:t>
      </w:r>
      <w:r w:rsidR="00043D92">
        <w:rPr>
          <w:rFonts w:ascii="Times New Roman" w:hAnsi="Times New Roman" w:cs="Times New Roman"/>
          <w:sz w:val="24"/>
          <w:szCs w:val="24"/>
        </w:rPr>
        <w:t xml:space="preserve"> De male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iudicantibus</w:t>
      </w:r>
      <w:proofErr w:type="spellEnd"/>
      <w:r w:rsidR="00043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2">
        <w:rPr>
          <w:rFonts w:ascii="Times New Roman" w:hAnsi="Times New Roman" w:cs="Times New Roman"/>
          <w:sz w:val="24"/>
          <w:szCs w:val="24"/>
        </w:rPr>
        <w:t>Susannam</w:t>
      </w:r>
      <w:proofErr w:type="spellEnd"/>
      <w:r w:rsidR="00A9753C">
        <w:rPr>
          <w:rFonts w:ascii="Times New Roman" w:hAnsi="Times New Roman" w:cs="Times New Roman"/>
          <w:sz w:val="24"/>
          <w:szCs w:val="24"/>
        </w:rPr>
        <w:t>,</w:t>
      </w:r>
      <w:r w:rsidR="00043D92">
        <w:rPr>
          <w:rFonts w:ascii="Times New Roman" w:hAnsi="Times New Roman" w:cs="Times New Roman"/>
          <w:sz w:val="24"/>
          <w:szCs w:val="24"/>
        </w:rPr>
        <w:t xml:space="preserve"> quibus </w:t>
      </w:r>
      <w:r w:rsidR="00F000FC" w:rsidRPr="00F000FC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043D92" w:rsidRPr="00F000FC">
        <w:rPr>
          <w:rFonts w:ascii="Times New Roman" w:hAnsi="Times New Roman" w:cs="Times New Roman"/>
          <w:i/>
          <w:iCs/>
          <w:sz w:val="24"/>
          <w:szCs w:val="24"/>
        </w:rPr>
        <w:t>ixit Daniel, Ecce</w:t>
      </w:r>
      <w:r w:rsidR="00043D92">
        <w:rPr>
          <w:rFonts w:ascii="Times New Roman" w:hAnsi="Times New Roman" w:cs="Times New Roman"/>
          <w:sz w:val="24"/>
          <w:szCs w:val="24"/>
        </w:rPr>
        <w:t xml:space="preserve"> manet </w:t>
      </w:r>
      <w:r w:rsidR="00043D92" w:rsidRPr="00F000FC">
        <w:rPr>
          <w:rFonts w:ascii="Times New Roman" w:hAnsi="Times New Roman" w:cs="Times New Roman"/>
          <w:i/>
          <w:iCs/>
          <w:sz w:val="24"/>
          <w:szCs w:val="24"/>
        </w:rPr>
        <w:t xml:space="preserve">angelus </w:t>
      </w:r>
      <w:r w:rsidR="00F000FC" w:rsidRPr="00F000FC">
        <w:rPr>
          <w:rFonts w:ascii="Times New Roman" w:hAnsi="Times New Roman" w:cs="Times New Roman"/>
          <w:i/>
          <w:iCs/>
          <w:sz w:val="24"/>
          <w:szCs w:val="24"/>
        </w:rPr>
        <w:t>Dei</w:t>
      </w:r>
      <w:r w:rsidR="00F00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0FC">
        <w:rPr>
          <w:rFonts w:ascii="Times New Roman" w:hAnsi="Times New Roman" w:cs="Times New Roman"/>
          <w:sz w:val="24"/>
          <w:szCs w:val="24"/>
        </w:rPr>
        <w:t>gladium</w:t>
      </w:r>
      <w:proofErr w:type="spellEnd"/>
      <w:r w:rsidR="00F00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0FC">
        <w:rPr>
          <w:rFonts w:ascii="Times New Roman" w:hAnsi="Times New Roman" w:cs="Times New Roman"/>
          <w:sz w:val="24"/>
          <w:szCs w:val="24"/>
        </w:rPr>
        <w:t>habens</w:t>
      </w:r>
      <w:proofErr w:type="spellEnd"/>
      <w:r w:rsidR="00F00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0FC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F00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0FC">
        <w:rPr>
          <w:rFonts w:ascii="Times New Roman" w:hAnsi="Times New Roman" w:cs="Times New Roman"/>
          <w:sz w:val="24"/>
          <w:szCs w:val="24"/>
        </w:rPr>
        <w:t>cecet</w:t>
      </w:r>
      <w:proofErr w:type="spellEnd"/>
      <w:r w:rsidR="00F00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0FC" w:rsidRPr="00F000FC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="00573E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00FC" w:rsidRPr="00F000FC">
        <w:rPr>
          <w:rFonts w:ascii="Times New Roman" w:hAnsi="Times New Roman" w:cs="Times New Roman"/>
          <w:i/>
          <w:iCs/>
          <w:sz w:val="24"/>
          <w:szCs w:val="24"/>
        </w:rPr>
        <w:t>medium</w:t>
      </w:r>
      <w:r w:rsidR="00F000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D4716" w14:textId="77777777" w:rsidR="004E60A8" w:rsidRDefault="00F000FC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tales Dominus </w:t>
      </w:r>
      <w:proofErr w:type="spellStart"/>
      <w:r>
        <w:rPr>
          <w:rFonts w:ascii="Times New Roman" w:hAnsi="Times New Roman" w:cs="Times New Roman"/>
          <w:sz w:val="24"/>
          <w:szCs w:val="24"/>
        </w:rPr>
        <w:t>cecabit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</w:t>
      </w:r>
      <w:r w:rsidR="00573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medium</w:t>
      </w:r>
      <w:r w:rsidR="00A975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diuidens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corpore </w:t>
      </w:r>
      <w:proofErr w:type="spellStart"/>
      <w:r>
        <w:rPr>
          <w:rFonts w:ascii="Times New Roman" w:hAnsi="Times New Roman" w:cs="Times New Roman"/>
          <w:sz w:val="24"/>
          <w:szCs w:val="24"/>
        </w:rPr>
        <w:t>quam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iehennam</w:t>
      </w:r>
      <w:proofErr w:type="spellEnd"/>
      <w:r>
        <w:rPr>
          <w:rFonts w:ascii="Times New Roman" w:hAnsi="Times New Roman" w:cs="Times New Roman"/>
          <w:sz w:val="24"/>
          <w:szCs w:val="24"/>
        </w:rPr>
        <w:t>. Ergo</w:t>
      </w:r>
      <w:r w:rsidR="00244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FC">
        <w:rPr>
          <w:rFonts w:ascii="Times New Roman" w:hAnsi="Times New Roman" w:cs="Times New Roman"/>
          <w:sz w:val="24"/>
          <w:szCs w:val="24"/>
        </w:rPr>
        <w:t>carissimi</w:t>
      </w:r>
      <w:proofErr w:type="spellEnd"/>
      <w:r w:rsidR="00244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FC">
        <w:rPr>
          <w:rFonts w:ascii="Times New Roman" w:hAnsi="Times New Roman" w:cs="Times New Roman"/>
          <w:sz w:val="24"/>
          <w:szCs w:val="24"/>
        </w:rPr>
        <w:t>rectam</w:t>
      </w:r>
      <w:proofErr w:type="spellEnd"/>
      <w:r w:rsidR="00244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FC">
        <w:rPr>
          <w:rFonts w:ascii="Times New Roman" w:hAnsi="Times New Roman" w:cs="Times New Roman"/>
          <w:sz w:val="24"/>
          <w:szCs w:val="24"/>
        </w:rPr>
        <w:t>viam</w:t>
      </w:r>
      <w:proofErr w:type="spellEnd"/>
      <w:r w:rsidR="004E60A8">
        <w:rPr>
          <w:rFonts w:ascii="Times New Roman" w:hAnsi="Times New Roman" w:cs="Times New Roman"/>
          <w:sz w:val="24"/>
          <w:szCs w:val="24"/>
        </w:rPr>
        <w:t xml:space="preserve"> </w:t>
      </w:r>
      <w:r w:rsidR="00244CFC">
        <w:rPr>
          <w:rFonts w:ascii="Times New Roman" w:hAnsi="Times New Roman" w:cs="Times New Roman"/>
          <w:sz w:val="24"/>
          <w:szCs w:val="24"/>
        </w:rPr>
        <w:t xml:space="preserve">sub libera </w:t>
      </w:r>
      <w:proofErr w:type="spellStart"/>
      <w:r w:rsidR="00244CFC">
        <w:rPr>
          <w:rFonts w:ascii="Times New Roman" w:hAnsi="Times New Roman" w:cs="Times New Roman"/>
          <w:sz w:val="24"/>
          <w:szCs w:val="24"/>
        </w:rPr>
        <w:t>iusticie</w:t>
      </w:r>
      <w:proofErr w:type="spellEnd"/>
      <w:r w:rsidR="00244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FC">
        <w:rPr>
          <w:rFonts w:ascii="Times New Roman" w:hAnsi="Times New Roman" w:cs="Times New Roman"/>
          <w:sz w:val="24"/>
          <w:szCs w:val="24"/>
        </w:rPr>
        <w:t>teneamus</w:t>
      </w:r>
      <w:proofErr w:type="spellEnd"/>
      <w:r w:rsidR="00244CFC">
        <w:rPr>
          <w:rFonts w:ascii="Times New Roman" w:hAnsi="Times New Roman" w:cs="Times New Roman"/>
          <w:sz w:val="24"/>
          <w:szCs w:val="24"/>
        </w:rPr>
        <w:t>.</w:t>
      </w:r>
      <w:r w:rsidR="001D0605">
        <w:rPr>
          <w:rFonts w:ascii="Times New Roman" w:hAnsi="Times New Roman" w:cs="Times New Roman"/>
          <w:sz w:val="24"/>
          <w:szCs w:val="24"/>
        </w:rPr>
        <w:t xml:space="preserve"> Sed </w:t>
      </w:r>
      <w:r w:rsidR="00601285" w:rsidRPr="00F17AE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niue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cooperta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nescit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cursor</w:t>
      </w:r>
      <w:r w:rsidR="004E6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viam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tenere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debet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errat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facillime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tunc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remedium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ortum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occasum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solis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respicere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sic possit</w:t>
      </w:r>
      <w:r w:rsidR="001D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viam</w:t>
      </w:r>
      <w:proofErr w:type="spellEnd"/>
      <w:r w:rsidR="004E6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suam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ymaginando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ten</w:t>
      </w:r>
      <w:r w:rsidR="001D0605">
        <w:rPr>
          <w:rFonts w:ascii="Times New Roman" w:hAnsi="Times New Roman" w:cs="Times New Roman"/>
          <w:sz w:val="24"/>
          <w:szCs w:val="24"/>
        </w:rPr>
        <w:t>e</w:t>
      </w:r>
      <w:r w:rsidR="00601285" w:rsidRPr="00F17AE4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. Sic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consciencia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operitur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fauore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amicicie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bonum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intendere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reum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ueracionem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eterne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gloria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tanquam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ortum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solis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, et ad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dampnacionem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iehenne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tanquam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85" w:rsidRPr="00F17AE4">
        <w:rPr>
          <w:rFonts w:ascii="Times New Roman" w:hAnsi="Times New Roman" w:cs="Times New Roman"/>
          <w:sz w:val="24"/>
          <w:szCs w:val="24"/>
        </w:rPr>
        <w:t>occasum</w:t>
      </w:r>
      <w:proofErr w:type="spellEnd"/>
      <w:r w:rsidR="00601285" w:rsidRPr="00F17AE4">
        <w:rPr>
          <w:rFonts w:ascii="Times New Roman" w:hAnsi="Times New Roman" w:cs="Times New Roman"/>
          <w:sz w:val="24"/>
          <w:szCs w:val="24"/>
        </w:rPr>
        <w:t xml:space="preserve">. </w:t>
      </w:r>
      <w:r w:rsidR="001D0605">
        <w:rPr>
          <w:rFonts w:ascii="Times New Roman" w:hAnsi="Times New Roman" w:cs="Times New Roman"/>
          <w:sz w:val="24"/>
          <w:szCs w:val="24"/>
        </w:rPr>
        <w:t xml:space="preserve">Sed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istum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cursum</w:t>
      </w:r>
      <w:proofErr w:type="spellEnd"/>
      <w:r w:rsidR="001D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605">
        <w:rPr>
          <w:rFonts w:ascii="Times New Roman" w:hAnsi="Times New Roman" w:cs="Times New Roman"/>
          <w:sz w:val="24"/>
          <w:szCs w:val="24"/>
        </w:rPr>
        <w:t>impe</w:t>
      </w:r>
      <w:r w:rsidR="009945F8">
        <w:rPr>
          <w:rFonts w:ascii="Times New Roman" w:hAnsi="Times New Roman" w:cs="Times New Roman"/>
          <w:sz w:val="24"/>
          <w:szCs w:val="24"/>
        </w:rPr>
        <w:t>dit</w:t>
      </w:r>
      <w:proofErr w:type="spellEnd"/>
      <w:r w:rsidR="0099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5F8">
        <w:rPr>
          <w:rFonts w:ascii="Times New Roman" w:hAnsi="Times New Roman" w:cs="Times New Roman"/>
          <w:sz w:val="24"/>
          <w:szCs w:val="24"/>
        </w:rPr>
        <w:t>certior</w:t>
      </w:r>
      <w:proofErr w:type="spellEnd"/>
      <w:r w:rsidR="009945F8">
        <w:rPr>
          <w:rFonts w:ascii="Times New Roman" w:hAnsi="Times New Roman" w:cs="Times New Roman"/>
          <w:sz w:val="24"/>
          <w:szCs w:val="24"/>
        </w:rPr>
        <w:t xml:space="preserve"> discipline qua non sunt </w:t>
      </w:r>
      <w:proofErr w:type="spellStart"/>
      <w:r w:rsidR="009945F8">
        <w:rPr>
          <w:rFonts w:ascii="Times New Roman" w:hAnsi="Times New Roman" w:cs="Times New Roman"/>
          <w:sz w:val="24"/>
          <w:szCs w:val="24"/>
        </w:rPr>
        <w:t>ausi</w:t>
      </w:r>
      <w:proofErr w:type="spellEnd"/>
      <w:r w:rsidR="004E6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5F8">
        <w:rPr>
          <w:rFonts w:ascii="Times New Roman" w:hAnsi="Times New Roman" w:cs="Times New Roman"/>
          <w:sz w:val="24"/>
          <w:szCs w:val="24"/>
        </w:rPr>
        <w:t>iusticiam</w:t>
      </w:r>
      <w:proofErr w:type="spellEnd"/>
      <w:r w:rsidR="0099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5F8">
        <w:rPr>
          <w:rFonts w:ascii="Times New Roman" w:hAnsi="Times New Roman" w:cs="Times New Roman"/>
          <w:sz w:val="24"/>
          <w:szCs w:val="24"/>
        </w:rPr>
        <w:t>facere</w:t>
      </w:r>
      <w:proofErr w:type="spellEnd"/>
      <w:r w:rsidR="009945F8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9945F8">
        <w:rPr>
          <w:rFonts w:ascii="Times New Roman" w:hAnsi="Times New Roman" w:cs="Times New Roman"/>
          <w:sz w:val="24"/>
          <w:szCs w:val="24"/>
        </w:rPr>
        <w:t>cuius</w:t>
      </w:r>
      <w:proofErr w:type="spellEnd"/>
      <w:r w:rsidR="0099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5F8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="0099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5F8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99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5F8">
        <w:rPr>
          <w:rFonts w:ascii="Times New Roman" w:hAnsi="Times New Roman" w:cs="Times New Roman"/>
          <w:sz w:val="24"/>
          <w:szCs w:val="24"/>
        </w:rPr>
        <w:t>Judicum</w:t>
      </w:r>
      <w:proofErr w:type="spellEnd"/>
      <w:r w:rsidR="009945F8">
        <w:rPr>
          <w:rFonts w:ascii="Times New Roman" w:hAnsi="Times New Roman" w:cs="Times New Roman"/>
          <w:sz w:val="24"/>
          <w:szCs w:val="24"/>
        </w:rPr>
        <w:t xml:space="preserve"> </w:t>
      </w:r>
      <w:r w:rsidR="009945F8">
        <w:rPr>
          <w:rFonts w:ascii="Times New Roman" w:hAnsi="Times New Roman" w:cs="Times New Roman"/>
          <w:sz w:val="24"/>
          <w:szCs w:val="24"/>
        </w:rPr>
        <w:lastRenderedPageBreak/>
        <w:t>8[:</w:t>
      </w:r>
      <w:r w:rsidR="001B0211">
        <w:rPr>
          <w:rFonts w:ascii="Times New Roman" w:hAnsi="Times New Roman" w:cs="Times New Roman"/>
          <w:sz w:val="24"/>
          <w:szCs w:val="24"/>
        </w:rPr>
        <w:t>20]:</w:t>
      </w:r>
      <w:r w:rsidR="009945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45F8">
        <w:rPr>
          <w:rFonts w:ascii="Times New Roman" w:hAnsi="Times New Roman" w:cs="Times New Roman"/>
          <w:sz w:val="24"/>
          <w:szCs w:val="24"/>
        </w:rPr>
        <w:t>quodam</w:t>
      </w:r>
      <w:proofErr w:type="spellEnd"/>
      <w:r w:rsidR="0099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5F8">
        <w:rPr>
          <w:rFonts w:ascii="Times New Roman" w:hAnsi="Times New Roman" w:cs="Times New Roman"/>
          <w:sz w:val="24"/>
          <w:szCs w:val="24"/>
        </w:rPr>
        <w:t>iuuene</w:t>
      </w:r>
      <w:proofErr w:type="spellEnd"/>
      <w:r w:rsidR="009945F8">
        <w:rPr>
          <w:rFonts w:ascii="Times New Roman" w:hAnsi="Times New Roman" w:cs="Times New Roman"/>
          <w:sz w:val="24"/>
          <w:szCs w:val="24"/>
        </w:rPr>
        <w:t xml:space="preserve"> cui cum </w:t>
      </w:r>
      <w:proofErr w:type="spellStart"/>
      <w:r w:rsidR="001B0211">
        <w:rPr>
          <w:rFonts w:ascii="Times New Roman" w:hAnsi="Times New Roman" w:cs="Times New Roman"/>
          <w:sz w:val="24"/>
          <w:szCs w:val="24"/>
        </w:rPr>
        <w:t>psalmo</w:t>
      </w:r>
      <w:proofErr w:type="spellEnd"/>
      <w:r w:rsidR="001B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211">
        <w:rPr>
          <w:rFonts w:ascii="Times New Roman" w:hAnsi="Times New Roman" w:cs="Times New Roman"/>
          <w:sz w:val="24"/>
          <w:szCs w:val="24"/>
        </w:rPr>
        <w:t>cepisset</w:t>
      </w:r>
      <w:proofErr w:type="spellEnd"/>
      <w:r w:rsidR="001B0211">
        <w:rPr>
          <w:rFonts w:ascii="Times New Roman" w:hAnsi="Times New Roman" w:cs="Times New Roman"/>
          <w:sz w:val="24"/>
          <w:szCs w:val="24"/>
        </w:rPr>
        <w:t xml:space="preserve"> pater </w:t>
      </w:r>
      <w:proofErr w:type="spellStart"/>
      <w:r w:rsidR="001B0211">
        <w:rPr>
          <w:rFonts w:ascii="Times New Roman" w:hAnsi="Times New Roman" w:cs="Times New Roman"/>
          <w:sz w:val="24"/>
          <w:szCs w:val="24"/>
        </w:rPr>
        <w:t>eius</w:t>
      </w:r>
      <w:proofErr w:type="spellEnd"/>
      <w:r w:rsidR="001B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211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1B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211">
        <w:rPr>
          <w:rFonts w:ascii="Times New Roman" w:hAnsi="Times New Roman" w:cs="Times New Roman"/>
          <w:sz w:val="24"/>
          <w:szCs w:val="24"/>
        </w:rPr>
        <w:t>iuuencos</w:t>
      </w:r>
      <w:proofErr w:type="spellEnd"/>
      <w:r w:rsidR="001B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211">
        <w:rPr>
          <w:rFonts w:ascii="Times New Roman" w:hAnsi="Times New Roman" w:cs="Times New Roman"/>
          <w:sz w:val="24"/>
          <w:szCs w:val="24"/>
        </w:rPr>
        <w:t>suos</w:t>
      </w:r>
      <w:proofErr w:type="spellEnd"/>
      <w:r w:rsidR="001B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211">
        <w:rPr>
          <w:rFonts w:ascii="Times New Roman" w:hAnsi="Times New Roman" w:cs="Times New Roman"/>
          <w:sz w:val="24"/>
          <w:szCs w:val="24"/>
        </w:rPr>
        <w:t>comprehensos</w:t>
      </w:r>
      <w:proofErr w:type="spellEnd"/>
      <w:r w:rsidR="001B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211">
        <w:rPr>
          <w:rFonts w:ascii="Times New Roman" w:hAnsi="Times New Roman" w:cs="Times New Roman"/>
          <w:sz w:val="24"/>
          <w:szCs w:val="24"/>
        </w:rPr>
        <w:t>interficeret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>,</w:t>
      </w:r>
      <w:r w:rsidR="001B0211">
        <w:rPr>
          <w:rFonts w:ascii="Times New Roman" w:hAnsi="Times New Roman" w:cs="Times New Roman"/>
          <w:sz w:val="24"/>
          <w:szCs w:val="24"/>
        </w:rPr>
        <w:t xml:space="preserve"> </w:t>
      </w:r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 xml:space="preserve">non </w:t>
      </w:r>
      <w:proofErr w:type="spellStart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>eduxit</w:t>
      </w:r>
      <w:proofErr w:type="spellEnd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>gladium</w:t>
      </w:r>
      <w:proofErr w:type="spellEnd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>timebat</w:t>
      </w:r>
      <w:proofErr w:type="spellEnd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>enim</w:t>
      </w:r>
      <w:proofErr w:type="spellEnd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0655E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>uia</w:t>
      </w:r>
      <w:proofErr w:type="spellEnd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>puer</w:t>
      </w:r>
      <w:proofErr w:type="spellEnd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0211" w:rsidRPr="00F0655E">
        <w:rPr>
          <w:rFonts w:ascii="Times New Roman" w:hAnsi="Times New Roman" w:cs="Times New Roman"/>
          <w:i/>
          <w:iCs/>
          <w:sz w:val="24"/>
          <w:szCs w:val="24"/>
        </w:rPr>
        <w:t>erat</w:t>
      </w:r>
      <w:proofErr w:type="spellEnd"/>
      <w:r w:rsidR="001B0211">
        <w:rPr>
          <w:rFonts w:ascii="Times New Roman" w:hAnsi="Times New Roman" w:cs="Times New Roman"/>
          <w:sz w:val="24"/>
          <w:szCs w:val="24"/>
        </w:rPr>
        <w:t>.</w:t>
      </w:r>
      <w:r w:rsidR="00F0655E"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 w:rsidR="00F0655E">
        <w:rPr>
          <w:rFonts w:ascii="Times New Roman" w:hAnsi="Times New Roman" w:cs="Times New Roman"/>
          <w:sz w:val="24"/>
          <w:szCs w:val="24"/>
        </w:rPr>
        <w:t>moraliter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 xml:space="preserve"> homo non </w:t>
      </w:r>
      <w:proofErr w:type="spellStart"/>
      <w:r w:rsidR="00F0655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 xml:space="preserve"> qui gladio </w:t>
      </w:r>
      <w:proofErr w:type="spellStart"/>
      <w:r w:rsidR="00F0655E">
        <w:rPr>
          <w:rFonts w:ascii="Times New Roman" w:hAnsi="Times New Roman" w:cs="Times New Roman"/>
          <w:sz w:val="24"/>
          <w:szCs w:val="24"/>
        </w:rPr>
        <w:t>iusticie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55E">
        <w:rPr>
          <w:rFonts w:ascii="Times New Roman" w:hAnsi="Times New Roman" w:cs="Times New Roman"/>
          <w:sz w:val="24"/>
          <w:szCs w:val="24"/>
        </w:rPr>
        <w:t>peccatores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55E">
        <w:rPr>
          <w:rFonts w:ascii="Times New Roman" w:hAnsi="Times New Roman" w:cs="Times New Roman"/>
          <w:sz w:val="24"/>
          <w:szCs w:val="24"/>
        </w:rPr>
        <w:t>feriat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 xml:space="preserve"> et ecclesie</w:t>
      </w:r>
      <w:r w:rsidR="004E6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55E">
        <w:rPr>
          <w:rFonts w:ascii="Times New Roman" w:hAnsi="Times New Roman" w:cs="Times New Roman"/>
          <w:sz w:val="24"/>
          <w:szCs w:val="24"/>
        </w:rPr>
        <w:t>iuuat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55E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F0655E">
        <w:rPr>
          <w:rFonts w:ascii="Times New Roman" w:hAnsi="Times New Roman" w:cs="Times New Roman"/>
          <w:sz w:val="24"/>
          <w:szCs w:val="24"/>
        </w:rPr>
        <w:t>habent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55E">
        <w:rPr>
          <w:rFonts w:ascii="Times New Roman" w:hAnsi="Times New Roman" w:cs="Times New Roman"/>
          <w:sz w:val="24"/>
          <w:szCs w:val="24"/>
        </w:rPr>
        <w:t>virilem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55E">
        <w:rPr>
          <w:rFonts w:ascii="Times New Roman" w:hAnsi="Times New Roman" w:cs="Times New Roman"/>
          <w:sz w:val="24"/>
          <w:szCs w:val="24"/>
        </w:rPr>
        <w:t>animum</w:t>
      </w:r>
      <w:proofErr w:type="spellEnd"/>
      <w:r w:rsidR="00F06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14FA5A" w14:textId="4D689728" w:rsidR="00F0655E" w:rsidRDefault="00F0655E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Et 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quod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omni lite</w:t>
      </w:r>
      <w:r w:rsidR="004213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certamine</w:t>
      </w:r>
      <w:proofErr w:type="spellEnd"/>
      <w:r w:rsidR="004213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altercasione</w:t>
      </w:r>
      <w:proofErr w:type="spellEnd"/>
      <w:r w:rsidR="004213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</w:t>
      </w:r>
      <w:proofErr w:type="spellEnd"/>
      <w:r w:rsidR="004E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</w:t>
      </w:r>
      <w:r w:rsidR="004213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causa, </w:t>
      </w:r>
      <w:proofErr w:type="spellStart"/>
      <w:r>
        <w:rPr>
          <w:rFonts w:ascii="Times New Roman" w:hAnsi="Times New Roman" w:cs="Times New Roman"/>
          <w:sz w:val="24"/>
          <w:szCs w:val="24"/>
        </w:rPr>
        <w:t>iustus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animus, </w:t>
      </w:r>
      <w:proofErr w:type="spellStart"/>
      <w:r>
        <w:rPr>
          <w:rFonts w:ascii="Times New Roman" w:hAnsi="Times New Roman" w:cs="Times New Roman"/>
          <w:sz w:val="24"/>
          <w:szCs w:val="24"/>
        </w:rPr>
        <w:t>iustus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ordo. </w:t>
      </w:r>
    </w:p>
    <w:p w14:paraId="06559523" w14:textId="77777777" w:rsidR="00F0655E" w:rsidRDefault="00F0655E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248vb/</w:t>
      </w:r>
    </w:p>
    <w:p w14:paraId="0FF0D718" w14:textId="77777777" w:rsidR="004E60A8" w:rsidRDefault="00F0655E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primo, </w:t>
      </w:r>
      <w:r w:rsidRPr="00F17AE4">
        <w:rPr>
          <w:rFonts w:ascii="Times New Roman" w:hAnsi="Times New Roman" w:cs="Times New Roman"/>
          <w:sz w:val="24"/>
          <w:szCs w:val="24"/>
        </w:rPr>
        <w:t xml:space="preserve">mala causa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exitum</w:t>
      </w:r>
      <w:proofErr w:type="spellEnd"/>
      <w:r w:rsidR="00D6462A" w:rsidRPr="00D6462A">
        <w:rPr>
          <w:rFonts w:ascii="Times New Roman" w:hAnsi="Times New Roman" w:cs="Times New Roman"/>
          <w:sz w:val="24"/>
          <w:szCs w:val="24"/>
        </w:rPr>
        <w:t xml:space="preserve"> </w:t>
      </w:r>
      <w:r w:rsidR="00D6462A" w:rsidRPr="00F17AE4">
        <w:rPr>
          <w:rFonts w:ascii="Times New Roman" w:hAnsi="Times New Roman" w:cs="Times New Roman"/>
          <w:sz w:val="24"/>
          <w:szCs w:val="24"/>
        </w:rPr>
        <w:t>malum</w:t>
      </w:r>
      <w:r w:rsidR="00D6462A" w:rsidRPr="00D6462A">
        <w:rPr>
          <w:rFonts w:ascii="Times New Roman" w:hAnsi="Times New Roman" w:cs="Times New Roman"/>
          <w:sz w:val="24"/>
          <w:szCs w:val="24"/>
        </w:rPr>
        <w:t xml:space="preserve"> </w:t>
      </w:r>
      <w:r w:rsidR="00D6462A" w:rsidRPr="00F17AE4">
        <w:rPr>
          <w:rFonts w:ascii="Times New Roman" w:hAnsi="Times New Roman" w:cs="Times New Roman"/>
          <w:sz w:val="24"/>
          <w:szCs w:val="24"/>
        </w:rPr>
        <w:t>habe</w:t>
      </w:r>
      <w:r w:rsidR="00D6462A">
        <w:rPr>
          <w:rFonts w:ascii="Times New Roman" w:hAnsi="Times New Roman" w:cs="Times New Roman"/>
          <w:sz w:val="24"/>
          <w:szCs w:val="24"/>
        </w:rPr>
        <w:t>re</w:t>
      </w:r>
      <w:r w:rsidR="00D6462A"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62A" w:rsidRPr="00F17AE4">
        <w:rPr>
          <w:rFonts w:ascii="Times New Roman" w:hAnsi="Times New Roman" w:cs="Times New Roman"/>
          <w:sz w:val="24"/>
          <w:szCs w:val="24"/>
        </w:rPr>
        <w:t>solet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, </w:t>
      </w:r>
      <w:r w:rsidR="00D6462A">
        <w:rPr>
          <w:rFonts w:ascii="Times New Roman" w:hAnsi="Times New Roman" w:cs="Times New Roman"/>
          <w:sz w:val="24"/>
          <w:szCs w:val="24"/>
        </w:rPr>
        <w:t>[</w:t>
      </w:r>
      <w:r w:rsidRPr="00F17AE4">
        <w:rPr>
          <w:rFonts w:ascii="Times New Roman" w:hAnsi="Times New Roman" w:cs="Times New Roman"/>
          <w:sz w:val="24"/>
          <w:szCs w:val="24"/>
        </w:rPr>
        <w:t>1</w:t>
      </w:r>
      <w:r w:rsidR="00D6462A">
        <w:rPr>
          <w:rFonts w:ascii="Times New Roman" w:hAnsi="Times New Roman" w:cs="Times New Roman"/>
          <w:sz w:val="24"/>
          <w:szCs w:val="24"/>
        </w:rPr>
        <w:t>]</w:t>
      </w:r>
      <w:r w:rsidRPr="00F17AE4">
        <w:rPr>
          <w:rFonts w:ascii="Times New Roman" w:hAnsi="Times New Roman" w:cs="Times New Roman"/>
          <w:sz w:val="24"/>
          <w:szCs w:val="24"/>
        </w:rPr>
        <w:t xml:space="preserve"> Tim. 6[:12]: </w:t>
      </w:r>
      <w:r w:rsidRPr="00F17AE4">
        <w:rPr>
          <w:rFonts w:ascii="Times New Roman" w:hAnsi="Times New Roman" w:cs="Times New Roman"/>
          <w:i/>
          <w:sz w:val="24"/>
          <w:szCs w:val="24"/>
        </w:rPr>
        <w:t xml:space="preserve">Certa </w:t>
      </w:r>
      <w:proofErr w:type="spellStart"/>
      <w:r w:rsidRPr="00F17AE4">
        <w:rPr>
          <w:rFonts w:ascii="Times New Roman" w:hAnsi="Times New Roman" w:cs="Times New Roman"/>
          <w:i/>
          <w:sz w:val="24"/>
          <w:szCs w:val="24"/>
        </w:rPr>
        <w:t>bonum</w:t>
      </w:r>
      <w:proofErr w:type="spellEnd"/>
      <w:r w:rsidRPr="00F17AE4">
        <w:rPr>
          <w:rFonts w:ascii="Times New Roman" w:hAnsi="Times New Roman" w:cs="Times New Roman"/>
          <w:i/>
          <w:sz w:val="24"/>
          <w:szCs w:val="24"/>
        </w:rPr>
        <w:t xml:space="preserve"> certamen fidei</w:t>
      </w:r>
      <w:r w:rsidRPr="00F17AE4">
        <w:rPr>
          <w:rFonts w:ascii="Times New Roman" w:hAnsi="Times New Roman" w:cs="Times New Roman"/>
          <w:sz w:val="24"/>
          <w:szCs w:val="24"/>
        </w:rPr>
        <w:t xml:space="preserve">. </w:t>
      </w:r>
      <w:r w:rsidR="00D6462A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="00D6462A">
        <w:rPr>
          <w:rFonts w:ascii="Times New Roman" w:hAnsi="Times New Roman" w:cs="Times New Roman"/>
          <w:sz w:val="24"/>
          <w:szCs w:val="24"/>
        </w:rPr>
        <w:t>maxime</w:t>
      </w:r>
      <w:proofErr w:type="spellEnd"/>
      <w:r w:rsidR="00D6462A">
        <w:rPr>
          <w:rFonts w:ascii="Times New Roman" w:hAnsi="Times New Roman" w:cs="Times New Roman"/>
          <w:sz w:val="24"/>
          <w:szCs w:val="24"/>
        </w:rPr>
        <w:t xml:space="preserve"> pro</w:t>
      </w:r>
      <w:r w:rsidR="004E60A8">
        <w:rPr>
          <w:rFonts w:ascii="Times New Roman" w:hAnsi="Times New Roman" w:cs="Times New Roman"/>
          <w:sz w:val="24"/>
          <w:szCs w:val="24"/>
        </w:rPr>
        <w:t xml:space="preserve"> </w:t>
      </w:r>
      <w:r w:rsidR="00D6462A">
        <w:rPr>
          <w:rFonts w:ascii="Times New Roman" w:hAnsi="Times New Roman" w:cs="Times New Roman"/>
          <w:sz w:val="24"/>
          <w:szCs w:val="24"/>
        </w:rPr>
        <w:t xml:space="preserve">anima, </w:t>
      </w:r>
      <w:proofErr w:type="spellStart"/>
      <w:r w:rsidR="00D6462A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="00D6462A">
        <w:rPr>
          <w:rFonts w:ascii="Times New Roman" w:hAnsi="Times New Roman" w:cs="Times New Roman"/>
          <w:sz w:val="24"/>
          <w:szCs w:val="24"/>
        </w:rPr>
        <w:t xml:space="preserve">. 4[:33]: </w:t>
      </w:r>
      <w:proofErr w:type="spellStart"/>
      <w:r w:rsidR="00D6462A" w:rsidRPr="00D6462A">
        <w:rPr>
          <w:rFonts w:ascii="Times New Roman" w:hAnsi="Times New Roman" w:cs="Times New Roman"/>
          <w:i/>
          <w:iCs/>
          <w:sz w:val="24"/>
          <w:szCs w:val="24"/>
        </w:rPr>
        <w:t>Vsque</w:t>
      </w:r>
      <w:proofErr w:type="spellEnd"/>
      <w:r w:rsidR="00D6462A" w:rsidRPr="00D6462A">
        <w:rPr>
          <w:rFonts w:ascii="Times New Roman" w:hAnsi="Times New Roman" w:cs="Times New Roman"/>
          <w:i/>
          <w:iCs/>
          <w:sz w:val="24"/>
          <w:szCs w:val="24"/>
        </w:rPr>
        <w:t xml:space="preserve"> ad mortem</w:t>
      </w:r>
      <w:r w:rsidR="006B478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6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62A">
        <w:rPr>
          <w:rFonts w:ascii="Times New Roman" w:hAnsi="Times New Roman" w:cs="Times New Roman"/>
          <w:sz w:val="24"/>
          <w:szCs w:val="24"/>
        </w:rPr>
        <w:t>agoniza</w:t>
      </w:r>
      <w:proofErr w:type="spellEnd"/>
      <w:r w:rsidR="004E60A8">
        <w:rPr>
          <w:rFonts w:ascii="Times New Roman" w:hAnsi="Times New Roman" w:cs="Times New Roman"/>
          <w:sz w:val="24"/>
          <w:szCs w:val="24"/>
        </w:rPr>
        <w:t xml:space="preserve"> </w:t>
      </w:r>
      <w:r w:rsidR="00D6462A">
        <w:rPr>
          <w:rFonts w:ascii="Times New Roman" w:hAnsi="Times New Roman" w:cs="Times New Roman"/>
          <w:sz w:val="24"/>
          <w:szCs w:val="24"/>
        </w:rPr>
        <w:t xml:space="preserve">pro anima </w:t>
      </w:r>
      <w:proofErr w:type="spellStart"/>
      <w:r w:rsidR="00D6462A">
        <w:rPr>
          <w:rFonts w:ascii="Times New Roman" w:hAnsi="Times New Roman" w:cs="Times New Roman"/>
          <w:sz w:val="24"/>
          <w:szCs w:val="24"/>
        </w:rPr>
        <w:t>tria</w:t>
      </w:r>
      <w:proofErr w:type="spellEnd"/>
      <w:r w:rsidR="00D6462A">
        <w:rPr>
          <w:rFonts w:ascii="Times New Roman" w:hAnsi="Times New Roman" w:cs="Times New Roman"/>
          <w:sz w:val="24"/>
          <w:szCs w:val="24"/>
        </w:rPr>
        <w:t>.</w:t>
      </w:r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9D040" w14:textId="77777777" w:rsidR="004E60A8" w:rsidRDefault="00F0655E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7AE4">
        <w:rPr>
          <w:rFonts w:ascii="Times New Roman" w:hAnsi="Times New Roman" w:cs="Times New Roman"/>
          <w:sz w:val="24"/>
          <w:szCs w:val="24"/>
        </w:rPr>
        <w:t xml:space="preserve">¶ De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>,</w:t>
      </w:r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exititur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iustus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animus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nichil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fiat cum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rancore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vel</w:t>
      </w:r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dolo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iustum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animum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habent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illi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prouocant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proximos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ad litem, ad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contencionem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, ad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placitandum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, ad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desolacionem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541A77" w14:textId="76511CAA" w:rsidR="00C30B63" w:rsidRPr="00C30B63" w:rsidRDefault="00F0655E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7AE4">
        <w:rPr>
          <w:rFonts w:ascii="Times New Roman" w:hAnsi="Times New Roman" w:cs="Times New Roman"/>
          <w:sz w:val="24"/>
          <w:szCs w:val="24"/>
        </w:rPr>
        <w:t xml:space="preserve">¶ </w:t>
      </w:r>
      <w:r w:rsidR="00BB76CF">
        <w:rPr>
          <w:rFonts w:ascii="Times New Roman" w:hAnsi="Times New Roman" w:cs="Times New Roman"/>
          <w:sz w:val="24"/>
          <w:szCs w:val="24"/>
        </w:rPr>
        <w:t>T</w:t>
      </w:r>
      <w:r w:rsidRPr="00F17AE4">
        <w:rPr>
          <w:rFonts w:ascii="Times New Roman" w:hAnsi="Times New Roman" w:cs="Times New Roman"/>
          <w:sz w:val="24"/>
          <w:szCs w:val="24"/>
        </w:rPr>
        <w:t xml:space="preserve">ercio,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requiritur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iustus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ordo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nichil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debet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prep</w:t>
      </w:r>
      <w:r w:rsidR="00BB76CF">
        <w:rPr>
          <w:rFonts w:ascii="Times New Roman" w:hAnsi="Times New Roman" w:cs="Times New Roman"/>
          <w:sz w:val="24"/>
          <w:szCs w:val="24"/>
        </w:rPr>
        <w:t>onere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precipitanter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E4">
        <w:rPr>
          <w:rFonts w:ascii="Times New Roman" w:hAnsi="Times New Roman" w:cs="Times New Roman"/>
          <w:sz w:val="24"/>
          <w:szCs w:val="24"/>
        </w:rPr>
        <w:t>agi</w:t>
      </w:r>
      <w:proofErr w:type="spellEnd"/>
      <w:r w:rsidRPr="00F17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faciunt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corumpi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iudices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protelant</w:t>
      </w:r>
      <w:proofErr w:type="spellEnd"/>
      <w:r w:rsidR="004E6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negocia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>
        <w:rPr>
          <w:rFonts w:ascii="Times New Roman" w:hAnsi="Times New Roman" w:cs="Times New Roman"/>
          <w:sz w:val="24"/>
          <w:szCs w:val="24"/>
        </w:rPr>
        <w:t>super</w:t>
      </w:r>
      <w:r w:rsidR="006B0898">
        <w:rPr>
          <w:rFonts w:ascii="Times New Roman" w:hAnsi="Times New Roman" w:cs="Times New Roman"/>
          <w:sz w:val="24"/>
          <w:szCs w:val="24"/>
        </w:rPr>
        <w:t>u</w:t>
      </w:r>
      <w:r w:rsidR="00BB76CF">
        <w:rPr>
          <w:rFonts w:ascii="Times New Roman" w:hAnsi="Times New Roman" w:cs="Times New Roman"/>
          <w:sz w:val="24"/>
          <w:szCs w:val="24"/>
        </w:rPr>
        <w:t>acui</w:t>
      </w:r>
      <w:proofErr w:type="spellEnd"/>
      <w:r w:rsidR="00BB76CF">
        <w:rPr>
          <w:rFonts w:ascii="Times New Roman" w:hAnsi="Times New Roman" w:cs="Times New Roman"/>
          <w:sz w:val="24"/>
          <w:szCs w:val="24"/>
        </w:rPr>
        <w:t>, Jud. 20[:</w:t>
      </w:r>
      <w:r w:rsidR="005C7B89">
        <w:rPr>
          <w:rFonts w:ascii="Times New Roman" w:hAnsi="Times New Roman" w:cs="Times New Roman"/>
          <w:sz w:val="24"/>
          <w:szCs w:val="24"/>
        </w:rPr>
        <w:t>23]:</w:t>
      </w:r>
      <w:r w:rsidR="00BB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CF" w:rsidRPr="005C7B89">
        <w:rPr>
          <w:rFonts w:ascii="Times New Roman" w:hAnsi="Times New Roman" w:cs="Times New Roman"/>
          <w:i/>
          <w:iCs/>
          <w:sz w:val="24"/>
          <w:szCs w:val="24"/>
        </w:rPr>
        <w:t>Ascendit</w:t>
      </w:r>
      <w:r w:rsidR="005C7B89" w:rsidRPr="005C7B89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="005C7B8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E60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7B89" w:rsidRPr="005C7B89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proofErr w:type="spellStart"/>
      <w:r w:rsidR="005C7B89" w:rsidRPr="005C7B89">
        <w:rPr>
          <w:rFonts w:ascii="Times New Roman" w:hAnsi="Times New Roman" w:cs="Times New Roman"/>
          <w:i/>
          <w:iCs/>
          <w:sz w:val="24"/>
          <w:szCs w:val="24"/>
        </w:rPr>
        <w:t>inite</w:t>
      </w:r>
      <w:proofErr w:type="spellEnd"/>
      <w:r w:rsidR="005C7B89" w:rsidRPr="005C7B89">
        <w:rPr>
          <w:rFonts w:ascii="Times New Roman" w:hAnsi="Times New Roman" w:cs="Times New Roman"/>
          <w:i/>
          <w:iCs/>
          <w:sz w:val="24"/>
          <w:szCs w:val="24"/>
        </w:rPr>
        <w:t xml:space="preserve"> certamen</w:t>
      </w:r>
      <w:r w:rsidR="005C7B89">
        <w:rPr>
          <w:rFonts w:ascii="Times New Roman" w:hAnsi="Times New Roman" w:cs="Times New Roman"/>
          <w:sz w:val="24"/>
          <w:szCs w:val="24"/>
        </w:rPr>
        <w:t xml:space="preserve">, quasi </w:t>
      </w:r>
      <w:proofErr w:type="spellStart"/>
      <w:r w:rsidR="005C7B89">
        <w:rPr>
          <w:rFonts w:ascii="Times New Roman" w:hAnsi="Times New Roman" w:cs="Times New Roman"/>
          <w:sz w:val="24"/>
          <w:szCs w:val="24"/>
        </w:rPr>
        <w:t>dicens</w:t>
      </w:r>
      <w:proofErr w:type="spellEnd"/>
      <w:r w:rsidR="005C7B89">
        <w:rPr>
          <w:rFonts w:ascii="Times New Roman" w:hAnsi="Times New Roman" w:cs="Times New Roman"/>
          <w:sz w:val="24"/>
          <w:szCs w:val="24"/>
        </w:rPr>
        <w:t xml:space="preserve">, gradatim </w:t>
      </w:r>
      <w:proofErr w:type="spellStart"/>
      <w:r w:rsidR="005C7B89">
        <w:rPr>
          <w:rFonts w:ascii="Times New Roman" w:hAnsi="Times New Roman" w:cs="Times New Roman"/>
          <w:sz w:val="24"/>
          <w:szCs w:val="24"/>
        </w:rPr>
        <w:t>procedite</w:t>
      </w:r>
      <w:proofErr w:type="spellEnd"/>
      <w:r w:rsidR="005C7B89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5C7B89">
        <w:rPr>
          <w:rFonts w:ascii="Times New Roman" w:hAnsi="Times New Roman" w:cs="Times New Roman"/>
          <w:sz w:val="24"/>
          <w:szCs w:val="24"/>
        </w:rPr>
        <w:t>preciptanter</w:t>
      </w:r>
      <w:proofErr w:type="spellEnd"/>
      <w:r w:rsidR="005C7B89">
        <w:rPr>
          <w:rFonts w:ascii="Times New Roman" w:hAnsi="Times New Roman" w:cs="Times New Roman"/>
          <w:sz w:val="24"/>
          <w:szCs w:val="24"/>
        </w:rPr>
        <w:t>.</w:t>
      </w:r>
    </w:p>
    <w:p w14:paraId="2A1F8E0C" w14:textId="77777777" w:rsidR="00C30B63" w:rsidRPr="00C30B63" w:rsidRDefault="00C30B63" w:rsidP="00573E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30B63" w:rsidRPr="00C30B63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0CF7" w14:textId="77777777" w:rsidR="00DB0094" w:rsidRDefault="00DB0094" w:rsidP="00DB0094">
      <w:pPr>
        <w:spacing w:after="0" w:line="240" w:lineRule="auto"/>
      </w:pPr>
      <w:r>
        <w:separator/>
      </w:r>
    </w:p>
  </w:endnote>
  <w:endnote w:type="continuationSeparator" w:id="0">
    <w:p w14:paraId="5CC15A8D" w14:textId="77777777" w:rsidR="00DB0094" w:rsidRDefault="00DB0094" w:rsidP="00DB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0FC7" w14:textId="77777777" w:rsidR="00DB0094" w:rsidRDefault="00DB0094" w:rsidP="00DB0094">
      <w:pPr>
        <w:spacing w:after="0" w:line="240" w:lineRule="auto"/>
      </w:pPr>
      <w:r>
        <w:separator/>
      </w:r>
    </w:p>
  </w:footnote>
  <w:footnote w:type="continuationSeparator" w:id="0">
    <w:p w14:paraId="035FF2A0" w14:textId="77777777" w:rsidR="00DB0094" w:rsidRDefault="00DB0094" w:rsidP="00DB0094">
      <w:pPr>
        <w:spacing w:after="0" w:line="240" w:lineRule="auto"/>
      </w:pPr>
      <w:r>
        <w:continuationSeparator/>
      </w:r>
    </w:p>
  </w:footnote>
  <w:footnote w:id="1">
    <w:p w14:paraId="4963F8A0" w14:textId="4ED4CD9E" w:rsidR="00DB0094" w:rsidRPr="00A90210" w:rsidRDefault="00DB0094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90210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9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210">
        <w:rPr>
          <w:rFonts w:ascii="Times New Roman" w:hAnsi="Times New Roman" w:cs="Times New Roman"/>
          <w:sz w:val="24"/>
          <w:szCs w:val="24"/>
        </w:rPr>
        <w:t>viuus</w:t>
      </w:r>
      <w:proofErr w:type="spellEnd"/>
      <w:r w:rsidRPr="00A90210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A90210">
        <w:rPr>
          <w:rFonts w:ascii="Times New Roman" w:hAnsi="Times New Roman" w:cs="Times New Roman"/>
          <w:sz w:val="24"/>
          <w:szCs w:val="24"/>
        </w:rPr>
        <w:t xml:space="preserve"> </w:t>
      </w:r>
      <w:r w:rsidRPr="00A90210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Pr="00A90210">
        <w:rPr>
          <w:rFonts w:ascii="Times New Roman" w:hAnsi="Times New Roman" w:cs="Times New Roman"/>
          <w:sz w:val="24"/>
          <w:szCs w:val="24"/>
        </w:rPr>
        <w:t xml:space="preserve">. </w:t>
      </w:r>
      <w:r w:rsidRPr="00A90210">
        <w:rPr>
          <w:rFonts w:ascii="Times New Roman" w:hAnsi="Times New Roman" w:cs="Times New Roman"/>
          <w:strike/>
          <w:sz w:val="24"/>
          <w:szCs w:val="24"/>
        </w:rPr>
        <w:t>Dei</w:t>
      </w:r>
      <w:r w:rsidRPr="00A90210">
        <w:rPr>
          <w:rFonts w:ascii="Times New Roman" w:hAnsi="Times New Roman" w:cs="Times New Roman"/>
          <w:sz w:val="24"/>
          <w:szCs w:val="24"/>
        </w:rPr>
        <w:t>.</w:t>
      </w:r>
    </w:p>
    <w:p w14:paraId="67509F9C" w14:textId="77777777" w:rsidR="00DB0094" w:rsidRPr="00A90210" w:rsidRDefault="00DB0094">
      <w:pPr>
        <w:pStyle w:val="FootnoteText"/>
        <w:rPr>
          <w:rFonts w:ascii="Times New Roman" w:hAnsi="Times New Roman" w:cs="Times New Roman"/>
          <w:i/>
          <w:iCs/>
          <w:sz w:val="24"/>
          <w:szCs w:val="24"/>
        </w:rPr>
      </w:pPr>
    </w:p>
  </w:footnote>
  <w:footnote w:id="2">
    <w:p w14:paraId="13E7650A" w14:textId="71001F94" w:rsidR="00DB0094" w:rsidRPr="00A90210" w:rsidRDefault="00DB0094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90210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9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210">
        <w:rPr>
          <w:rFonts w:ascii="Times New Roman" w:hAnsi="Times New Roman" w:cs="Times New Roman"/>
          <w:sz w:val="24"/>
          <w:szCs w:val="24"/>
        </w:rPr>
        <w:t>iuste</w:t>
      </w:r>
      <w:proofErr w:type="spellEnd"/>
      <w:r w:rsidRPr="00A90210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A90210">
        <w:rPr>
          <w:rFonts w:ascii="Times New Roman" w:hAnsi="Times New Roman" w:cs="Times New Roman"/>
          <w:sz w:val="24"/>
          <w:szCs w:val="24"/>
        </w:rPr>
        <w:t xml:space="preserve"> Lambeth, F 128 </w:t>
      </w:r>
      <w:proofErr w:type="spellStart"/>
      <w:r w:rsidRPr="00A90210">
        <w:rPr>
          <w:rFonts w:ascii="Times New Roman" w:hAnsi="Times New Roman" w:cs="Times New Roman"/>
          <w:i/>
          <w:iCs/>
          <w:sz w:val="24"/>
          <w:szCs w:val="24"/>
        </w:rPr>
        <w:t>om.</w:t>
      </w:r>
      <w:proofErr w:type="spellEnd"/>
      <w:r w:rsidRPr="00A902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0210">
        <w:rPr>
          <w:rFonts w:ascii="Times New Roman" w:hAnsi="Times New Roman" w:cs="Times New Roman"/>
          <w:sz w:val="24"/>
          <w:szCs w:val="24"/>
        </w:rPr>
        <w:t>F 80.</w:t>
      </w:r>
    </w:p>
  </w:footnote>
  <w:footnote w:id="3">
    <w:p w14:paraId="45F40B39" w14:textId="0AA34510" w:rsidR="00A90210" w:rsidRPr="00A90210" w:rsidRDefault="00A90210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90210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9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210">
        <w:rPr>
          <w:rFonts w:ascii="Times New Roman" w:hAnsi="Times New Roman" w:cs="Times New Roman"/>
          <w:sz w:val="24"/>
          <w:szCs w:val="24"/>
        </w:rPr>
        <w:t>iudices</w:t>
      </w:r>
      <w:proofErr w:type="spellEnd"/>
      <w:r w:rsidRPr="00A90210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A90210">
        <w:rPr>
          <w:rFonts w:ascii="Times New Roman" w:hAnsi="Times New Roman" w:cs="Times New Roman"/>
          <w:sz w:val="24"/>
          <w:szCs w:val="24"/>
        </w:rPr>
        <w:t xml:space="preserve"> Lambeth, F 128 </w:t>
      </w:r>
      <w:proofErr w:type="spellStart"/>
      <w:r w:rsidRPr="00A90210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Pr="00A90210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A90210">
        <w:rPr>
          <w:rFonts w:ascii="Times New Roman" w:hAnsi="Times New Roman" w:cs="Times New Roman"/>
          <w:sz w:val="24"/>
          <w:szCs w:val="24"/>
        </w:rPr>
        <w:t xml:space="preserve"> F 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41"/>
    <w:rsid w:val="00043D92"/>
    <w:rsid w:val="00165087"/>
    <w:rsid w:val="001B0211"/>
    <w:rsid w:val="001D0605"/>
    <w:rsid w:val="00244CFC"/>
    <w:rsid w:val="00271F28"/>
    <w:rsid w:val="002F08C7"/>
    <w:rsid w:val="003E1448"/>
    <w:rsid w:val="003F460E"/>
    <w:rsid w:val="00421314"/>
    <w:rsid w:val="00433B90"/>
    <w:rsid w:val="00472C77"/>
    <w:rsid w:val="004E60A8"/>
    <w:rsid w:val="005045A1"/>
    <w:rsid w:val="00573EED"/>
    <w:rsid w:val="00574680"/>
    <w:rsid w:val="005C7B89"/>
    <w:rsid w:val="0060075B"/>
    <w:rsid w:val="00601285"/>
    <w:rsid w:val="006B0898"/>
    <w:rsid w:val="006B4780"/>
    <w:rsid w:val="00747335"/>
    <w:rsid w:val="008C5AAE"/>
    <w:rsid w:val="008E3C78"/>
    <w:rsid w:val="009945F8"/>
    <w:rsid w:val="00A11FAB"/>
    <w:rsid w:val="00A31CAB"/>
    <w:rsid w:val="00A63F41"/>
    <w:rsid w:val="00A90210"/>
    <w:rsid w:val="00A9753C"/>
    <w:rsid w:val="00BB76CF"/>
    <w:rsid w:val="00C30B63"/>
    <w:rsid w:val="00C6019D"/>
    <w:rsid w:val="00D424DF"/>
    <w:rsid w:val="00D6462A"/>
    <w:rsid w:val="00DB0094"/>
    <w:rsid w:val="00E41766"/>
    <w:rsid w:val="00F000FC"/>
    <w:rsid w:val="00F0655E"/>
    <w:rsid w:val="00F7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2950"/>
  <w15:chartTrackingRefBased/>
  <w15:docId w15:val="{9BD974A3-45DD-44A4-ABA3-DA05F925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B0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0094"/>
    <w:rPr>
      <w:vertAlign w:val="superscript"/>
    </w:rPr>
  </w:style>
  <w:style w:type="character" w:customStyle="1" w:styleId="highlight">
    <w:name w:val="highlight"/>
    <w:basedOn w:val="DefaultParagraphFont"/>
    <w:rsid w:val="001B0211"/>
  </w:style>
  <w:style w:type="character" w:styleId="Hyperlink">
    <w:name w:val="Hyperlink"/>
    <w:basedOn w:val="DefaultParagraphFont"/>
    <w:uiPriority w:val="99"/>
    <w:semiHidden/>
    <w:unhideWhenUsed/>
    <w:rsid w:val="001B0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8E26-287C-4F61-83E8-C5F21DD6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3</cp:revision>
  <dcterms:created xsi:type="dcterms:W3CDTF">2023-10-24T16:07:00Z</dcterms:created>
  <dcterms:modified xsi:type="dcterms:W3CDTF">2023-10-24T16:20:00Z</dcterms:modified>
</cp:coreProperties>
</file>