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68FF" w14:textId="77777777" w:rsidR="0094003C" w:rsidRDefault="00726C39" w:rsidP="00051ABE">
      <w:pPr>
        <w:spacing w:before="240" w:line="480" w:lineRule="auto"/>
        <w:rPr>
          <w:rFonts w:ascii="Courier New" w:hAnsi="Courier New" w:cs="Courier New"/>
        </w:rPr>
      </w:pPr>
      <w:bookmarkStart w:id="0" w:name="_GoBack"/>
      <w:bookmarkEnd w:id="0"/>
      <w:r w:rsidRPr="003C7D31">
        <w:rPr>
          <w:rFonts w:ascii="Courier New" w:hAnsi="Courier New" w:cs="Courier New"/>
        </w:rPr>
        <w:t>99 Decime</w:t>
      </w:r>
      <w:r w:rsidR="003C7D31">
        <w:rPr>
          <w:rFonts w:ascii="Courier New" w:hAnsi="Courier New" w:cs="Courier New"/>
        </w:rPr>
        <w:t xml:space="preserve"> </w:t>
      </w:r>
    </w:p>
    <w:p w14:paraId="040BDC4D" w14:textId="15D814A2" w:rsidR="00792643" w:rsidRDefault="003C7D31" w:rsidP="00051ABE">
      <w:pPr>
        <w:spacing w:before="240" w:line="480" w:lineRule="auto"/>
        <w:rPr>
          <w:rFonts w:ascii="Courier New" w:hAnsi="Courier New" w:cs="Courier New"/>
        </w:rPr>
      </w:pPr>
      <w:r>
        <w:rPr>
          <w:rFonts w:ascii="Courier New" w:hAnsi="Courier New" w:cs="Courier New"/>
        </w:rPr>
        <w:t>Dande sunt decime omni datori de iure</w:t>
      </w:r>
      <w:r w:rsidR="00792643">
        <w:rPr>
          <w:rFonts w:ascii="Courier New" w:hAnsi="Courier New" w:cs="Courier New"/>
        </w:rPr>
        <w:t xml:space="preserve"> </w:t>
      </w:r>
      <w:r>
        <w:rPr>
          <w:rFonts w:ascii="Courier New" w:hAnsi="Courier New" w:cs="Courier New"/>
        </w:rPr>
        <w:t xml:space="preserve">naturali in signum vniuersalis </w:t>
      </w:r>
      <w:r w:rsidR="00733057">
        <w:rPr>
          <w:rFonts w:ascii="Courier New" w:hAnsi="Courier New" w:cs="Courier New"/>
        </w:rPr>
        <w:t>dominii, Extra,</w:t>
      </w:r>
      <w:r w:rsidR="001C6952">
        <w:rPr>
          <w:rFonts w:ascii="Courier New" w:hAnsi="Courier New" w:cs="Courier New"/>
        </w:rPr>
        <w:t xml:space="preserve"> </w:t>
      </w:r>
      <w:r w:rsidR="001C6952">
        <w:rPr>
          <w:rFonts w:ascii="Courier New" w:hAnsi="Courier New" w:cs="Courier New"/>
          <w:i/>
        </w:rPr>
        <w:t>De decimis</w:t>
      </w:r>
      <w:r w:rsidR="001C6952">
        <w:rPr>
          <w:rFonts w:ascii="Courier New" w:hAnsi="Courier New" w:cs="Courier New"/>
        </w:rPr>
        <w:t xml:space="preserve">, c. </w:t>
      </w:r>
      <w:r w:rsidR="001C6952">
        <w:rPr>
          <w:rFonts w:ascii="Courier New" w:hAnsi="Courier New" w:cs="Courier New"/>
          <w:i/>
        </w:rPr>
        <w:t>Tua</w:t>
      </w:r>
      <w:r w:rsidR="00792643">
        <w:rPr>
          <w:rFonts w:ascii="Courier New" w:hAnsi="Courier New" w:cs="Courier New"/>
          <w:i/>
        </w:rPr>
        <w:t xml:space="preserve"> </w:t>
      </w:r>
      <w:r w:rsidR="001C6952">
        <w:rPr>
          <w:rFonts w:ascii="Courier New" w:hAnsi="Courier New" w:cs="Courier New"/>
          <w:i/>
        </w:rPr>
        <w:t>nobis.</w:t>
      </w:r>
      <w:r w:rsidR="00840495" w:rsidRPr="00840495">
        <w:rPr>
          <w:rStyle w:val="EndnoteReference"/>
          <w:rFonts w:ascii="Courier New" w:hAnsi="Courier New" w:cs="Courier New"/>
        </w:rPr>
        <w:endnoteReference w:id="1"/>
      </w:r>
      <w:r w:rsidR="001C6952">
        <w:rPr>
          <w:rFonts w:ascii="Courier New" w:hAnsi="Courier New" w:cs="Courier New"/>
          <w:i/>
        </w:rPr>
        <w:t xml:space="preserve"> </w:t>
      </w:r>
      <w:r w:rsidR="001C6952">
        <w:rPr>
          <w:rFonts w:ascii="Courier New" w:hAnsi="Courier New" w:cs="Courier New"/>
        </w:rPr>
        <w:t>Iustum est, enim, ut ille partem capiat qui totum</w:t>
      </w:r>
      <w:r w:rsidR="00792643">
        <w:rPr>
          <w:rFonts w:ascii="Courier New" w:hAnsi="Courier New" w:cs="Courier New"/>
        </w:rPr>
        <w:t xml:space="preserve"> </w:t>
      </w:r>
      <w:r w:rsidR="00BB46FA">
        <w:rPr>
          <w:rFonts w:ascii="Courier New" w:hAnsi="Courier New" w:cs="Courier New"/>
        </w:rPr>
        <w:t>dedit, 2 Paralip. 31[:5-11], tua sicut omnia Domine et de manu tua</w:t>
      </w:r>
      <w:r w:rsidR="00792643">
        <w:rPr>
          <w:rFonts w:ascii="Courier New" w:hAnsi="Courier New" w:cs="Courier New"/>
        </w:rPr>
        <w:t xml:space="preserve"> </w:t>
      </w:r>
      <w:r w:rsidR="00BB46FA">
        <w:rPr>
          <w:rFonts w:ascii="Courier New" w:hAnsi="Courier New" w:cs="Courier New"/>
        </w:rPr>
        <w:t>accepimus quod</w:t>
      </w:r>
      <w:r w:rsidR="00792643">
        <w:rPr>
          <w:rFonts w:ascii="Courier New" w:hAnsi="Courier New" w:cs="Courier New"/>
        </w:rPr>
        <w:t xml:space="preserve"> t</w:t>
      </w:r>
      <w:r w:rsidR="00BB46FA">
        <w:rPr>
          <w:rFonts w:ascii="Courier New" w:hAnsi="Courier New" w:cs="Courier New"/>
        </w:rPr>
        <w:t>ib</w:t>
      </w:r>
      <w:r w:rsidR="00792643">
        <w:rPr>
          <w:rFonts w:ascii="Courier New" w:hAnsi="Courier New" w:cs="Courier New"/>
        </w:rPr>
        <w:t>i</w:t>
      </w:r>
      <w:r w:rsidR="00BB46FA">
        <w:rPr>
          <w:rFonts w:ascii="Courier New" w:hAnsi="Courier New" w:cs="Courier New"/>
        </w:rPr>
        <w:t xml:space="preserve"> dedimus Deus</w:t>
      </w:r>
      <w:r w:rsidR="00733057">
        <w:rPr>
          <w:rFonts w:ascii="Courier New" w:hAnsi="Courier New" w:cs="Courier New"/>
        </w:rPr>
        <w:t>.</w:t>
      </w:r>
      <w:r w:rsidR="00BB46FA">
        <w:rPr>
          <w:rFonts w:ascii="Courier New" w:hAnsi="Courier New" w:cs="Courier New"/>
        </w:rPr>
        <w:t xml:space="preserve"> </w:t>
      </w:r>
      <w:r w:rsidR="00733057">
        <w:rPr>
          <w:rFonts w:ascii="Courier New" w:hAnsi="Courier New" w:cs="Courier New"/>
        </w:rPr>
        <w:t>Q</w:t>
      </w:r>
      <w:r w:rsidR="00BB46FA">
        <w:rPr>
          <w:rFonts w:ascii="Courier New" w:hAnsi="Courier New" w:cs="Courier New"/>
        </w:rPr>
        <w:t>uippe precepit illas</w:t>
      </w:r>
      <w:r w:rsidR="00792643">
        <w:rPr>
          <w:rFonts w:ascii="Courier New" w:hAnsi="Courier New" w:cs="Courier New"/>
        </w:rPr>
        <w:t xml:space="preserve"> </w:t>
      </w:r>
      <w:r w:rsidR="00BB46FA">
        <w:rPr>
          <w:rFonts w:ascii="Courier New" w:hAnsi="Courier New" w:cs="Courier New"/>
        </w:rPr>
        <w:t xml:space="preserve">dari, Exod. 22[:29]: </w:t>
      </w:r>
      <w:r w:rsidR="00BB46FA" w:rsidRPr="00792643">
        <w:rPr>
          <w:rFonts w:ascii="Courier New" w:hAnsi="Courier New" w:cs="Courier New"/>
          <w:i/>
        </w:rPr>
        <w:t>Decimas et primitias tuas non tardabis Deo</w:t>
      </w:r>
      <w:r w:rsidR="00792643">
        <w:rPr>
          <w:rFonts w:ascii="Courier New" w:hAnsi="Courier New" w:cs="Courier New"/>
          <w:i/>
        </w:rPr>
        <w:t xml:space="preserve"> </w:t>
      </w:r>
      <w:r w:rsidR="00BB46FA" w:rsidRPr="00792643">
        <w:rPr>
          <w:rFonts w:ascii="Courier New" w:hAnsi="Courier New" w:cs="Courier New"/>
        </w:rPr>
        <w:t>offere</w:t>
      </w:r>
      <w:r w:rsidR="00BB46FA">
        <w:rPr>
          <w:rFonts w:ascii="Courier New" w:hAnsi="Courier New" w:cs="Courier New"/>
        </w:rPr>
        <w:t>. Et sic cadunt sub precepto a Deo quod siquis eas</w:t>
      </w:r>
      <w:r w:rsidR="00792643">
        <w:rPr>
          <w:rFonts w:ascii="Courier New" w:hAnsi="Courier New" w:cs="Courier New"/>
        </w:rPr>
        <w:t xml:space="preserve"> </w:t>
      </w:r>
      <w:r w:rsidR="00BB46FA">
        <w:rPr>
          <w:rFonts w:ascii="Courier New" w:hAnsi="Courier New" w:cs="Courier New"/>
        </w:rPr>
        <w:t xml:space="preserve">dare voluerit res alienas </w:t>
      </w:r>
      <w:r w:rsidR="00840495">
        <w:rPr>
          <w:rFonts w:ascii="Courier New" w:hAnsi="Courier New" w:cs="Courier New"/>
        </w:rPr>
        <w:t>inuadit, C. 16, q. 1,</w:t>
      </w:r>
      <w:r w:rsidR="00EC04B6">
        <w:rPr>
          <w:rFonts w:ascii="Courier New" w:hAnsi="Courier New" w:cs="Courier New"/>
        </w:rPr>
        <w:t xml:space="preserve"> c.</w:t>
      </w:r>
      <w:r w:rsidR="00840495">
        <w:rPr>
          <w:rFonts w:ascii="Courier New" w:hAnsi="Courier New" w:cs="Courier New"/>
        </w:rPr>
        <w:t xml:space="preserve"> </w:t>
      </w:r>
      <w:r w:rsidR="00840495">
        <w:rPr>
          <w:rFonts w:ascii="Courier New" w:hAnsi="Courier New" w:cs="Courier New"/>
          <w:i/>
        </w:rPr>
        <w:t>Decime.</w:t>
      </w:r>
      <w:r w:rsidR="00840495" w:rsidRPr="00840495">
        <w:rPr>
          <w:rStyle w:val="EndnoteReference"/>
          <w:rFonts w:ascii="Courier New" w:hAnsi="Courier New" w:cs="Courier New"/>
        </w:rPr>
        <w:endnoteReference w:id="2"/>
      </w:r>
      <w:r w:rsidR="00840495">
        <w:rPr>
          <w:rFonts w:ascii="Courier New" w:hAnsi="Courier New" w:cs="Courier New"/>
          <w:i/>
        </w:rPr>
        <w:t xml:space="preserve"> </w:t>
      </w:r>
      <w:r w:rsidR="00840495">
        <w:rPr>
          <w:rFonts w:ascii="Courier New" w:hAnsi="Courier New" w:cs="Courier New"/>
        </w:rPr>
        <w:t>Et eciam</w:t>
      </w:r>
      <w:r w:rsidR="00792643">
        <w:rPr>
          <w:rFonts w:ascii="Courier New" w:hAnsi="Courier New" w:cs="Courier New"/>
        </w:rPr>
        <w:t xml:space="preserve"> </w:t>
      </w:r>
      <w:r w:rsidR="00840495">
        <w:rPr>
          <w:rFonts w:ascii="Courier New" w:hAnsi="Courier New" w:cs="Courier New"/>
        </w:rPr>
        <w:t>decime debentur ministris ecc</w:t>
      </w:r>
      <w:r w:rsidR="00792643">
        <w:rPr>
          <w:rFonts w:ascii="Courier New" w:hAnsi="Courier New" w:cs="Courier New"/>
        </w:rPr>
        <w:t>lesie ut habeant vnde viuant in</w:t>
      </w:r>
      <w:r w:rsidR="00840495">
        <w:rPr>
          <w:rFonts w:ascii="Courier New" w:hAnsi="Courier New" w:cs="Courier New"/>
        </w:rPr>
        <w:t xml:space="preserve">tuitu </w:t>
      </w:r>
      <w:r w:rsidR="00F94D5E">
        <w:rPr>
          <w:rFonts w:ascii="Courier New" w:hAnsi="Courier New" w:cs="Courier New"/>
        </w:rPr>
        <w:t>Domini obsequii ibidem pr</w:t>
      </w:r>
      <w:r w:rsidR="00792643">
        <w:rPr>
          <w:rFonts w:ascii="Courier New" w:hAnsi="Courier New" w:cs="Courier New"/>
        </w:rPr>
        <w:t>estiti quamuis ipsi ministri ma</w:t>
      </w:r>
      <w:r w:rsidR="00F94D5E">
        <w:rPr>
          <w:rFonts w:ascii="Courier New" w:hAnsi="Courier New" w:cs="Courier New"/>
        </w:rPr>
        <w:t>le viuant, racio est quia ipsi</w:t>
      </w:r>
      <w:r w:rsidR="00EC04B6">
        <w:rPr>
          <w:rFonts w:ascii="Courier New" w:hAnsi="Courier New" w:cs="Courier New"/>
        </w:rPr>
        <w:t xml:space="preserve"> r</w:t>
      </w:r>
      <w:r w:rsidR="00792643">
        <w:rPr>
          <w:rFonts w:ascii="Courier New" w:hAnsi="Courier New" w:cs="Courier New"/>
        </w:rPr>
        <w:t>eceptores sunt solummodo dispen</w:t>
      </w:r>
      <w:r w:rsidR="00EC04B6">
        <w:rPr>
          <w:rFonts w:ascii="Courier New" w:hAnsi="Courier New" w:cs="Courier New"/>
        </w:rPr>
        <w:t xml:space="preserve">satores, Extra. </w:t>
      </w:r>
      <w:r w:rsidR="00EC04B6">
        <w:rPr>
          <w:rFonts w:ascii="Courier New" w:hAnsi="Courier New" w:cs="Courier New"/>
          <w:i/>
        </w:rPr>
        <w:t>De decimis</w:t>
      </w:r>
      <w:r w:rsidR="00EC04B6">
        <w:rPr>
          <w:rFonts w:ascii="Courier New" w:hAnsi="Courier New" w:cs="Courier New"/>
        </w:rPr>
        <w:t xml:space="preserve">, c. </w:t>
      </w:r>
      <w:r w:rsidR="00EC04B6">
        <w:rPr>
          <w:rFonts w:ascii="Courier New" w:hAnsi="Courier New" w:cs="Courier New"/>
          <w:i/>
        </w:rPr>
        <w:t>Nouum</w:t>
      </w:r>
      <w:r w:rsidR="00EC04B6">
        <w:rPr>
          <w:rFonts w:ascii="Courier New" w:hAnsi="Courier New" w:cs="Courier New"/>
        </w:rPr>
        <w:t>,</w:t>
      </w:r>
      <w:r w:rsidR="00EC04B6">
        <w:rPr>
          <w:rStyle w:val="EndnoteReference"/>
          <w:rFonts w:ascii="Courier New" w:hAnsi="Courier New" w:cs="Courier New"/>
        </w:rPr>
        <w:endnoteReference w:id="3"/>
      </w:r>
      <w:r w:rsidR="00EC04B6">
        <w:rPr>
          <w:rFonts w:ascii="Courier New" w:hAnsi="Courier New" w:cs="Courier New"/>
        </w:rPr>
        <w:t xml:space="preserve"> et C. 16, q. 1, c. </w:t>
      </w:r>
      <w:r w:rsidR="00EC04B6">
        <w:rPr>
          <w:rFonts w:ascii="Courier New" w:hAnsi="Courier New" w:cs="Courier New"/>
          <w:i/>
        </w:rPr>
        <w:t>Questi</w:t>
      </w:r>
      <w:r w:rsidR="00EC04B6">
        <w:rPr>
          <w:rFonts w:ascii="Courier New" w:hAnsi="Courier New" w:cs="Courier New"/>
        </w:rPr>
        <w:t>.</w:t>
      </w:r>
      <w:r w:rsidR="00EC04B6">
        <w:rPr>
          <w:rStyle w:val="EndnoteReference"/>
          <w:rFonts w:ascii="Courier New" w:hAnsi="Courier New" w:cs="Courier New"/>
        </w:rPr>
        <w:endnoteReference w:id="4"/>
      </w:r>
      <w:r w:rsidR="00B84745">
        <w:rPr>
          <w:rFonts w:ascii="Courier New" w:hAnsi="Courier New" w:cs="Courier New"/>
        </w:rPr>
        <w:t xml:space="preserve"> </w:t>
      </w:r>
    </w:p>
    <w:p w14:paraId="560F2B65" w14:textId="77777777" w:rsidR="001F1761" w:rsidRDefault="00B84745" w:rsidP="00B30B71">
      <w:pPr>
        <w:spacing w:before="240" w:line="480" w:lineRule="auto"/>
        <w:rPr>
          <w:rFonts w:ascii="Courier New" w:hAnsi="Courier New" w:cs="Courier New"/>
        </w:rPr>
      </w:pPr>
      <w:r>
        <w:rPr>
          <w:rFonts w:ascii="Courier New" w:hAnsi="Courier New" w:cs="Courier New"/>
        </w:rPr>
        <w:t>¶ Item</w:t>
      </w:r>
      <w:r w:rsidR="00733057">
        <w:rPr>
          <w:rFonts w:ascii="Courier New" w:hAnsi="Courier New" w:cs="Courier New"/>
        </w:rPr>
        <w:t>,</w:t>
      </w:r>
      <w:r w:rsidR="00792643">
        <w:rPr>
          <w:rFonts w:ascii="Courier New" w:hAnsi="Courier New" w:cs="Courier New"/>
        </w:rPr>
        <w:t xml:space="preserve"> </w:t>
      </w:r>
      <w:r>
        <w:rPr>
          <w:rFonts w:ascii="Courier New" w:hAnsi="Courier New" w:cs="Courier New"/>
        </w:rPr>
        <w:t>qui decimas non soluit maledictus est a Deo, Mal. 3[:</w:t>
      </w:r>
      <w:r w:rsidR="009778E8">
        <w:rPr>
          <w:rFonts w:ascii="Courier New" w:hAnsi="Courier New" w:cs="Courier New"/>
        </w:rPr>
        <w:t>9-10],</w:t>
      </w:r>
      <w:r w:rsidR="00792643">
        <w:rPr>
          <w:rFonts w:ascii="Courier New" w:hAnsi="Courier New" w:cs="Courier New"/>
        </w:rPr>
        <w:t xml:space="preserve"> </w:t>
      </w:r>
      <w:r w:rsidR="009778E8">
        <w:rPr>
          <w:rFonts w:ascii="Courier New" w:hAnsi="Courier New" w:cs="Courier New"/>
        </w:rPr>
        <w:t>quia non reddid</w:t>
      </w:r>
      <w:r w:rsidR="00733057">
        <w:rPr>
          <w:rFonts w:ascii="Courier New" w:hAnsi="Courier New" w:cs="Courier New"/>
        </w:rPr>
        <w:t>istis decimas iccirco infame et</w:t>
      </w:r>
      <w:r w:rsidR="009778E8">
        <w:rPr>
          <w:rFonts w:ascii="Courier New" w:hAnsi="Courier New" w:cs="Courier New"/>
        </w:rPr>
        <w:t xml:space="preserve"> </w:t>
      </w:r>
      <w:r w:rsidR="00792643">
        <w:rPr>
          <w:rFonts w:ascii="Courier New" w:hAnsi="Courier New" w:cs="Courier New"/>
          <w:i/>
        </w:rPr>
        <w:t>penu</w:t>
      </w:r>
      <w:r w:rsidR="009778E8" w:rsidRPr="009778E8">
        <w:rPr>
          <w:rFonts w:ascii="Courier New" w:hAnsi="Courier New" w:cs="Courier New"/>
          <w:i/>
        </w:rPr>
        <w:t>ria maledicti estis</w:t>
      </w:r>
      <w:r w:rsidR="00733057">
        <w:rPr>
          <w:rFonts w:ascii="Courier New" w:hAnsi="Courier New" w:cs="Courier New"/>
          <w:i/>
        </w:rPr>
        <w:t>.</w:t>
      </w:r>
      <w:r w:rsidR="009778E8">
        <w:rPr>
          <w:rFonts w:ascii="Courier New" w:hAnsi="Courier New" w:cs="Courier New"/>
        </w:rPr>
        <w:t xml:space="preserve"> </w:t>
      </w:r>
      <w:r w:rsidR="00733057">
        <w:rPr>
          <w:rFonts w:ascii="Courier New" w:hAnsi="Courier New" w:cs="Courier New"/>
        </w:rPr>
        <w:t>Q</w:t>
      </w:r>
      <w:r w:rsidR="009778E8">
        <w:rPr>
          <w:rFonts w:ascii="Courier New" w:hAnsi="Courier New" w:cs="Courier New"/>
        </w:rPr>
        <w:t>uin eciam faciens fraudem in decimis</w:t>
      </w:r>
      <w:r w:rsidR="00792643">
        <w:rPr>
          <w:rFonts w:ascii="Courier New" w:hAnsi="Courier New" w:cs="Courier New"/>
        </w:rPr>
        <w:t xml:space="preserve"> </w:t>
      </w:r>
      <w:r w:rsidR="00733057">
        <w:rPr>
          <w:rFonts w:ascii="Courier New" w:hAnsi="Courier New" w:cs="Courier New"/>
        </w:rPr>
        <w:t>excommunicatus est tam</w:t>
      </w:r>
      <w:r w:rsidR="009778E8">
        <w:rPr>
          <w:rFonts w:ascii="Courier New" w:hAnsi="Courier New" w:cs="Courier New"/>
        </w:rPr>
        <w:t xml:space="preserve"> </w:t>
      </w:r>
      <w:proofErr w:type="gramStart"/>
      <w:r w:rsidR="009778E8">
        <w:rPr>
          <w:rFonts w:ascii="Courier New" w:hAnsi="Courier New" w:cs="Courier New"/>
        </w:rPr>
        <w:t>a</w:t>
      </w:r>
      <w:proofErr w:type="gramEnd"/>
      <w:r w:rsidR="009778E8">
        <w:rPr>
          <w:rFonts w:ascii="Courier New" w:hAnsi="Courier New" w:cs="Courier New"/>
        </w:rPr>
        <w:t xml:space="preserve"> iure communi, C. 17, q. 4, c. </w:t>
      </w:r>
      <w:r w:rsidR="009778E8" w:rsidRPr="003421A3">
        <w:rPr>
          <w:rFonts w:ascii="Courier New" w:hAnsi="Courier New" w:cs="Courier New"/>
          <w:i/>
        </w:rPr>
        <w:t>Quam</w:t>
      </w:r>
      <w:r w:rsidR="003421A3">
        <w:rPr>
          <w:rFonts w:ascii="Courier New" w:hAnsi="Courier New" w:cs="Courier New"/>
          <w:i/>
        </w:rPr>
        <w:t>.</w:t>
      </w:r>
      <w:r w:rsidR="003421A3" w:rsidRPr="003421A3">
        <w:rPr>
          <w:rStyle w:val="EndnoteReference"/>
          <w:rFonts w:ascii="Courier New" w:hAnsi="Courier New" w:cs="Courier New"/>
        </w:rPr>
        <w:endnoteReference w:id="5"/>
      </w:r>
      <w:r w:rsidR="003421A3">
        <w:rPr>
          <w:rFonts w:ascii="Courier New" w:hAnsi="Courier New" w:cs="Courier New"/>
          <w:i/>
        </w:rPr>
        <w:t xml:space="preserve"> </w:t>
      </w:r>
      <w:r w:rsidR="003421A3">
        <w:rPr>
          <w:rFonts w:ascii="Courier New" w:hAnsi="Courier New" w:cs="Courier New"/>
        </w:rPr>
        <w:t>Eciam a statutis</w:t>
      </w:r>
      <w:r w:rsidR="00792643">
        <w:rPr>
          <w:rFonts w:ascii="Courier New" w:hAnsi="Courier New" w:cs="Courier New"/>
        </w:rPr>
        <w:t xml:space="preserve"> </w:t>
      </w:r>
      <w:r w:rsidR="003421A3">
        <w:rPr>
          <w:rFonts w:ascii="Courier New" w:hAnsi="Courier New" w:cs="Courier New"/>
        </w:rPr>
        <w:t>ecclesie Anglicane adeo quod tales defra</w:t>
      </w:r>
      <w:r w:rsidR="001F1761">
        <w:rPr>
          <w:rFonts w:ascii="Courier New" w:hAnsi="Courier New" w:cs="Courier New"/>
        </w:rPr>
        <w:t>u</w:t>
      </w:r>
      <w:r w:rsidR="003421A3">
        <w:rPr>
          <w:rFonts w:ascii="Courier New" w:hAnsi="Courier New" w:cs="Courier New"/>
        </w:rPr>
        <w:t>datores</w:t>
      </w:r>
      <w:r w:rsidR="00733057">
        <w:rPr>
          <w:rFonts w:ascii="Courier New" w:hAnsi="Courier New" w:cs="Courier New"/>
        </w:rPr>
        <w:t>,</w:t>
      </w:r>
      <w:r w:rsidR="003421A3">
        <w:rPr>
          <w:rFonts w:ascii="Courier New" w:hAnsi="Courier New" w:cs="Courier New"/>
        </w:rPr>
        <w:t xml:space="preserve"> si</w:t>
      </w:r>
      <w:r w:rsidR="00792643">
        <w:rPr>
          <w:rFonts w:ascii="Courier New" w:hAnsi="Courier New" w:cs="Courier New"/>
        </w:rPr>
        <w:t xml:space="preserve"> </w:t>
      </w:r>
      <w:r w:rsidR="003421A3">
        <w:rPr>
          <w:rFonts w:ascii="Courier New" w:hAnsi="Courier New" w:cs="Courier New"/>
        </w:rPr>
        <w:t>conuicti essent</w:t>
      </w:r>
      <w:r w:rsidR="00733057">
        <w:rPr>
          <w:rFonts w:ascii="Courier New" w:hAnsi="Courier New" w:cs="Courier New"/>
        </w:rPr>
        <w:t>,</w:t>
      </w:r>
      <w:r w:rsidR="003421A3">
        <w:rPr>
          <w:rFonts w:ascii="Courier New" w:hAnsi="Courier New" w:cs="Courier New"/>
        </w:rPr>
        <w:t xml:space="preserve"> carerent</w:t>
      </w:r>
      <w:r w:rsidR="001F1761">
        <w:rPr>
          <w:rFonts w:ascii="Courier New" w:hAnsi="Courier New" w:cs="Courier New"/>
        </w:rPr>
        <w:t xml:space="preserve"> </w:t>
      </w:r>
      <w:r w:rsidR="00792643">
        <w:rPr>
          <w:rFonts w:ascii="Courier New" w:hAnsi="Courier New" w:cs="Courier New"/>
        </w:rPr>
        <w:t>ecclesiastica sepultura. Et de</w:t>
      </w:r>
      <w:r w:rsidR="003421A3">
        <w:rPr>
          <w:rFonts w:ascii="Courier New" w:hAnsi="Courier New" w:cs="Courier New"/>
        </w:rPr>
        <w:t>bent decime dari de omnibus iuste acquisitis</w:t>
      </w:r>
      <w:r w:rsidR="00DB65E0">
        <w:rPr>
          <w:rFonts w:ascii="Courier New" w:hAnsi="Courier New" w:cs="Courier New"/>
        </w:rPr>
        <w:t>,</w:t>
      </w:r>
      <w:r w:rsidR="00792643">
        <w:rPr>
          <w:rFonts w:ascii="Courier New" w:hAnsi="Courier New" w:cs="Courier New"/>
        </w:rPr>
        <w:t xml:space="preserve"> nisi priuile</w:t>
      </w:r>
      <w:r w:rsidR="003421A3">
        <w:rPr>
          <w:rFonts w:ascii="Courier New" w:hAnsi="Courier New" w:cs="Courier New"/>
        </w:rPr>
        <w:t xml:space="preserve">gium obstet, Extra, </w:t>
      </w:r>
      <w:r w:rsidR="003421A3">
        <w:rPr>
          <w:rFonts w:ascii="Courier New" w:hAnsi="Courier New" w:cs="Courier New"/>
          <w:i/>
        </w:rPr>
        <w:t>[De]</w:t>
      </w:r>
      <w:r w:rsidR="001F1761">
        <w:rPr>
          <w:rFonts w:ascii="Courier New" w:hAnsi="Courier New" w:cs="Courier New"/>
          <w:i/>
        </w:rPr>
        <w:t xml:space="preserve"> </w:t>
      </w:r>
      <w:r w:rsidR="003421A3">
        <w:rPr>
          <w:rFonts w:ascii="Courier New" w:hAnsi="Courier New" w:cs="Courier New"/>
          <w:i/>
        </w:rPr>
        <w:t>decimis</w:t>
      </w:r>
      <w:r w:rsidR="003421A3">
        <w:rPr>
          <w:rFonts w:ascii="Courier New" w:hAnsi="Courier New" w:cs="Courier New"/>
        </w:rPr>
        <w:t xml:space="preserve">, c. </w:t>
      </w:r>
      <w:r w:rsidR="003421A3">
        <w:rPr>
          <w:rFonts w:ascii="Courier New" w:hAnsi="Courier New" w:cs="Courier New"/>
          <w:i/>
        </w:rPr>
        <w:t>Commissum</w:t>
      </w:r>
      <w:r w:rsidR="003421A3">
        <w:rPr>
          <w:rFonts w:ascii="Courier New" w:hAnsi="Courier New" w:cs="Courier New"/>
        </w:rPr>
        <w:t>.</w:t>
      </w:r>
      <w:r w:rsidR="003421A3">
        <w:rPr>
          <w:rStyle w:val="EndnoteReference"/>
          <w:rFonts w:ascii="Courier New" w:hAnsi="Courier New" w:cs="Courier New"/>
        </w:rPr>
        <w:endnoteReference w:id="6"/>
      </w:r>
      <w:r w:rsidR="004E68A4">
        <w:rPr>
          <w:rFonts w:ascii="Courier New" w:hAnsi="Courier New" w:cs="Courier New"/>
        </w:rPr>
        <w:t xml:space="preserve"> Hic</w:t>
      </w:r>
      <w:r w:rsidR="00733057">
        <w:rPr>
          <w:rFonts w:ascii="Courier New" w:hAnsi="Courier New" w:cs="Courier New"/>
        </w:rPr>
        <w:t>,</w:t>
      </w:r>
      <w:r w:rsidR="004E68A4">
        <w:rPr>
          <w:rFonts w:ascii="Courier New" w:hAnsi="Courier New" w:cs="Courier New"/>
        </w:rPr>
        <w:t xml:space="preserve"> autem</w:t>
      </w:r>
      <w:r w:rsidR="00733057">
        <w:rPr>
          <w:rFonts w:ascii="Courier New" w:hAnsi="Courier New" w:cs="Courier New"/>
        </w:rPr>
        <w:t>,</w:t>
      </w:r>
      <w:r w:rsidR="004E68A4">
        <w:rPr>
          <w:rFonts w:ascii="Courier New" w:hAnsi="Courier New" w:cs="Courier New"/>
        </w:rPr>
        <w:t xml:space="preserve"> nota secundum </w:t>
      </w:r>
      <w:r w:rsidR="004E68A4">
        <w:rPr>
          <w:rFonts w:ascii="Courier New" w:hAnsi="Courier New" w:cs="Courier New"/>
        </w:rPr>
        <w:lastRenderedPageBreak/>
        <w:t>Augustinum,</w:t>
      </w:r>
      <w:r w:rsidR="00D7005E">
        <w:rPr>
          <w:rStyle w:val="EndnoteReference"/>
          <w:rFonts w:ascii="Courier New" w:hAnsi="Courier New" w:cs="Courier New"/>
        </w:rPr>
        <w:endnoteReference w:id="7"/>
      </w:r>
      <w:r w:rsidR="004E68A4">
        <w:rPr>
          <w:rFonts w:ascii="Courier New" w:hAnsi="Courier New" w:cs="Courier New"/>
        </w:rPr>
        <w:t xml:space="preserve"> C. 16, q. 1, c. </w:t>
      </w:r>
      <w:r w:rsidR="004E68A4">
        <w:rPr>
          <w:rFonts w:ascii="Courier New" w:hAnsi="Courier New" w:cs="Courier New"/>
          <w:i/>
        </w:rPr>
        <w:t>Decime</w:t>
      </w:r>
      <w:r w:rsidR="004E68A4">
        <w:rPr>
          <w:rFonts w:ascii="Courier New" w:hAnsi="Courier New" w:cs="Courier New"/>
        </w:rPr>
        <w:t>,</w:t>
      </w:r>
      <w:r w:rsidR="004E68A4">
        <w:rPr>
          <w:rStyle w:val="EndnoteReference"/>
          <w:rFonts w:ascii="Courier New" w:hAnsi="Courier New" w:cs="Courier New"/>
        </w:rPr>
        <w:endnoteReference w:id="8"/>
      </w:r>
      <w:r w:rsidR="004E68A4">
        <w:rPr>
          <w:rFonts w:ascii="Courier New" w:hAnsi="Courier New" w:cs="Courier New"/>
        </w:rPr>
        <w:t xml:space="preserve"> quod bene decimantes quadruplum remunerabitur a</w:t>
      </w:r>
      <w:r w:rsidR="00792643">
        <w:rPr>
          <w:rFonts w:ascii="Courier New" w:hAnsi="Courier New" w:cs="Courier New"/>
        </w:rPr>
        <w:t xml:space="preserve"> </w:t>
      </w:r>
      <w:r w:rsidR="006B50BF">
        <w:rPr>
          <w:rFonts w:ascii="Courier New" w:hAnsi="Courier New" w:cs="Courier New"/>
        </w:rPr>
        <w:t>abundanacia fru</w:t>
      </w:r>
      <w:r w:rsidR="004E68A4">
        <w:rPr>
          <w:rFonts w:ascii="Courier New" w:hAnsi="Courier New" w:cs="Courier New"/>
        </w:rPr>
        <w:t>ctuum</w:t>
      </w:r>
      <w:r w:rsidR="00733057">
        <w:rPr>
          <w:rFonts w:ascii="Courier New" w:hAnsi="Courier New" w:cs="Courier New"/>
        </w:rPr>
        <w:t>,</w:t>
      </w:r>
      <w:r w:rsidR="004E68A4">
        <w:rPr>
          <w:rFonts w:ascii="Courier New" w:hAnsi="Courier New" w:cs="Courier New"/>
        </w:rPr>
        <w:t xml:space="preserve"> salute corporis</w:t>
      </w:r>
      <w:r w:rsidR="00733057">
        <w:rPr>
          <w:rFonts w:ascii="Courier New" w:hAnsi="Courier New" w:cs="Courier New"/>
        </w:rPr>
        <w:t>,</w:t>
      </w:r>
      <w:r w:rsidR="001F1761">
        <w:rPr>
          <w:rFonts w:ascii="Courier New" w:hAnsi="Courier New" w:cs="Courier New"/>
        </w:rPr>
        <w:t xml:space="preserve"> indulgencia peccatorum</w:t>
      </w:r>
      <w:r w:rsidR="00733057">
        <w:rPr>
          <w:rFonts w:ascii="Courier New" w:hAnsi="Courier New" w:cs="Courier New"/>
        </w:rPr>
        <w:t>,</w:t>
      </w:r>
      <w:r w:rsidR="001F1761">
        <w:rPr>
          <w:rFonts w:ascii="Courier New" w:hAnsi="Courier New" w:cs="Courier New"/>
        </w:rPr>
        <w:t xml:space="preserve"> reg</w:t>
      </w:r>
      <w:r w:rsidR="004E68A4">
        <w:rPr>
          <w:rFonts w:ascii="Courier New" w:hAnsi="Courier New" w:cs="Courier New"/>
        </w:rPr>
        <w:t>no celorum. Vnde</w:t>
      </w:r>
      <w:r w:rsidR="00733057">
        <w:rPr>
          <w:rFonts w:ascii="Courier New" w:hAnsi="Courier New" w:cs="Courier New"/>
        </w:rPr>
        <w:t>,</w:t>
      </w:r>
      <w:r w:rsidR="004E68A4">
        <w:rPr>
          <w:rFonts w:ascii="Courier New" w:hAnsi="Courier New" w:cs="Courier New"/>
        </w:rPr>
        <w:t xml:space="preserve"> versus</w:t>
      </w:r>
      <w:r w:rsidR="001F1761">
        <w:rPr>
          <w:rFonts w:ascii="Courier New" w:hAnsi="Courier New" w:cs="Courier New"/>
        </w:rPr>
        <w:t>: Copia magna salus</w:t>
      </w:r>
      <w:r w:rsidR="00733057">
        <w:rPr>
          <w:rFonts w:ascii="Courier New" w:hAnsi="Courier New" w:cs="Courier New"/>
        </w:rPr>
        <w:t>,</w:t>
      </w:r>
      <w:r w:rsidR="001F1761">
        <w:rPr>
          <w:rFonts w:ascii="Courier New" w:hAnsi="Courier New" w:cs="Courier New"/>
        </w:rPr>
        <w:t xml:space="preserve"> culpe remis</w:t>
      </w:r>
      <w:r w:rsidR="004E68A4">
        <w:rPr>
          <w:rFonts w:ascii="Courier New" w:hAnsi="Courier New" w:cs="Courier New"/>
        </w:rPr>
        <w:t>sio regnum.</w:t>
      </w:r>
      <w:r w:rsidR="006B50BF">
        <w:rPr>
          <w:rFonts w:ascii="Courier New" w:hAnsi="Courier New" w:cs="Courier New"/>
        </w:rPr>
        <w:t xml:space="preserve"> Vnde</w:t>
      </w:r>
      <w:r w:rsidR="00733057">
        <w:rPr>
          <w:rFonts w:ascii="Courier New" w:hAnsi="Courier New" w:cs="Courier New"/>
        </w:rPr>
        <w:t>,</w:t>
      </w:r>
      <w:r w:rsidR="006B50BF">
        <w:rPr>
          <w:rFonts w:ascii="Courier New" w:hAnsi="Courier New" w:cs="Courier New"/>
        </w:rPr>
        <w:t xml:space="preserve"> nota Augustinus, C. 16, q. 7, c. </w:t>
      </w:r>
      <w:r w:rsidR="006B50BF">
        <w:rPr>
          <w:rFonts w:ascii="Courier New" w:hAnsi="Courier New" w:cs="Courier New"/>
          <w:i/>
        </w:rPr>
        <w:t>Maiores</w:t>
      </w:r>
      <w:r w:rsidR="006B50BF">
        <w:rPr>
          <w:rFonts w:ascii="Courier New" w:hAnsi="Courier New" w:cs="Courier New"/>
        </w:rPr>
        <w:t>.</w:t>
      </w:r>
      <w:r w:rsidR="00E644D1">
        <w:rPr>
          <w:rStyle w:val="EndnoteReference"/>
          <w:rFonts w:ascii="Courier New" w:hAnsi="Courier New" w:cs="Courier New"/>
        </w:rPr>
        <w:endnoteReference w:id="9"/>
      </w:r>
      <w:r w:rsidR="001F1761">
        <w:rPr>
          <w:rFonts w:ascii="Courier New" w:hAnsi="Courier New" w:cs="Courier New"/>
        </w:rPr>
        <w:t xml:space="preserve"> Quod cum dan</w:t>
      </w:r>
      <w:r w:rsidR="004252B8">
        <w:rPr>
          <w:rFonts w:ascii="Courier New" w:hAnsi="Courier New" w:cs="Courier New"/>
        </w:rPr>
        <w:t>do decimam duplicem possis benediccionem terrestrium et celestium promereri; non</w:t>
      </w:r>
      <w:r w:rsidR="001F1761">
        <w:rPr>
          <w:rFonts w:ascii="Courier New" w:hAnsi="Courier New" w:cs="Courier New"/>
        </w:rPr>
        <w:t xml:space="preserve"> dando decimam vtroque fraudabe</w:t>
      </w:r>
      <w:r w:rsidR="004252B8">
        <w:rPr>
          <w:rFonts w:ascii="Courier New" w:hAnsi="Courier New" w:cs="Courier New"/>
        </w:rPr>
        <w:t>ris. Hec est enim</w:t>
      </w:r>
      <w:r w:rsidR="001F1761">
        <w:rPr>
          <w:rFonts w:ascii="Courier New" w:hAnsi="Courier New" w:cs="Courier New"/>
        </w:rPr>
        <w:t xml:space="preserve"> </w:t>
      </w:r>
      <w:r w:rsidR="004252B8">
        <w:rPr>
          <w:rFonts w:ascii="Courier New" w:hAnsi="Courier New" w:cs="Courier New"/>
        </w:rPr>
        <w:t>iustissima Dei consuetudo</w:t>
      </w:r>
      <w:r w:rsidR="00733057">
        <w:rPr>
          <w:rFonts w:ascii="Courier New" w:hAnsi="Courier New" w:cs="Courier New"/>
        </w:rPr>
        <w:t>,</w:t>
      </w:r>
      <w:r w:rsidR="004252B8">
        <w:rPr>
          <w:rFonts w:ascii="Courier New" w:hAnsi="Courier New" w:cs="Courier New"/>
        </w:rPr>
        <w:t xml:space="preserve"> ut si decimam Deo</w:t>
      </w:r>
      <w:r w:rsidR="001F1761">
        <w:rPr>
          <w:rFonts w:ascii="Courier New" w:hAnsi="Courier New" w:cs="Courier New"/>
        </w:rPr>
        <w:t xml:space="preserve"> </w:t>
      </w:r>
      <w:r w:rsidR="004252B8">
        <w:rPr>
          <w:rFonts w:ascii="Courier New" w:hAnsi="Courier New" w:cs="Courier New"/>
        </w:rPr>
        <w:t>non dederis tu ad decimam reuocer</w:t>
      </w:r>
      <w:r w:rsidR="001F1761">
        <w:rPr>
          <w:rFonts w:ascii="Courier New" w:hAnsi="Courier New" w:cs="Courier New"/>
        </w:rPr>
        <w:t xml:space="preserve">is, </w:t>
      </w:r>
      <w:r w:rsidR="00D7005E" w:rsidRPr="00D7005E">
        <w:rPr>
          <w:rFonts w:ascii="Courier New" w:hAnsi="Courier New" w:cs="Courier New"/>
          <w:i/>
        </w:rPr>
        <w:t>G</w:t>
      </w:r>
      <w:r w:rsidR="001F1761" w:rsidRPr="00D7005E">
        <w:rPr>
          <w:rFonts w:ascii="Courier New" w:hAnsi="Courier New" w:cs="Courier New"/>
          <w:i/>
        </w:rPr>
        <w:t>lossa</w:t>
      </w:r>
      <w:r w:rsidR="001F1761">
        <w:rPr>
          <w:rFonts w:ascii="Courier New" w:hAnsi="Courier New" w:cs="Courier New"/>
        </w:rPr>
        <w:t xml:space="preserve"> ibi,</w:t>
      </w:r>
      <w:r w:rsidR="00D7005E">
        <w:rPr>
          <w:rStyle w:val="EndnoteReference"/>
          <w:rFonts w:ascii="Courier New" w:hAnsi="Courier New" w:cs="Courier New"/>
        </w:rPr>
        <w:endnoteReference w:id="10"/>
      </w:r>
      <w:r w:rsidR="001F1761">
        <w:rPr>
          <w:rFonts w:ascii="Courier New" w:hAnsi="Courier New" w:cs="Courier New"/>
        </w:rPr>
        <w:t xml:space="preserve"> id est, tu amit</w:t>
      </w:r>
      <w:r w:rsidR="004252B8">
        <w:rPr>
          <w:rFonts w:ascii="Courier New" w:hAnsi="Courier New" w:cs="Courier New"/>
        </w:rPr>
        <w:t xml:space="preserve">tes </w:t>
      </w:r>
      <w:r w:rsidR="00D7005E">
        <w:rPr>
          <w:rFonts w:ascii="Courier New" w:hAnsi="Courier New" w:cs="Courier New"/>
        </w:rPr>
        <w:t>novem</w:t>
      </w:r>
      <w:r w:rsidR="004252B8">
        <w:rPr>
          <w:rFonts w:ascii="Courier New" w:hAnsi="Courier New" w:cs="Courier New"/>
        </w:rPr>
        <w:t xml:space="preserve"> partes vix decimam retinens. Uel sic ad decimam</w:t>
      </w:r>
      <w:r w:rsidR="001F1761">
        <w:rPr>
          <w:rFonts w:ascii="Courier New" w:hAnsi="Courier New" w:cs="Courier New"/>
        </w:rPr>
        <w:t xml:space="preserve"> </w:t>
      </w:r>
      <w:r w:rsidR="004252B8">
        <w:rPr>
          <w:rFonts w:ascii="Courier New" w:hAnsi="Courier New" w:cs="Courier New"/>
        </w:rPr>
        <w:t xml:space="preserve">partem angelorum que de celo cecidit reuocaberis. </w:t>
      </w:r>
    </w:p>
    <w:p w14:paraId="1F00AF17" w14:textId="77777777" w:rsidR="001F1761" w:rsidRDefault="00DC1AD7" w:rsidP="00B30B71">
      <w:pPr>
        <w:spacing w:before="240" w:line="480" w:lineRule="auto"/>
        <w:rPr>
          <w:rFonts w:ascii="Courier New" w:hAnsi="Courier New" w:cs="Courier New"/>
        </w:rPr>
      </w:pPr>
      <w:r>
        <w:rPr>
          <w:rFonts w:ascii="Courier New" w:hAnsi="Courier New" w:cs="Courier New"/>
        </w:rPr>
        <w:t>¶ Item</w:t>
      </w:r>
      <w:r w:rsidR="00733057">
        <w:rPr>
          <w:rFonts w:ascii="Courier New" w:hAnsi="Courier New" w:cs="Courier New"/>
        </w:rPr>
        <w:t>,</w:t>
      </w:r>
      <w:r>
        <w:rPr>
          <w:rFonts w:ascii="Courier New" w:hAnsi="Courier New" w:cs="Courier New"/>
        </w:rPr>
        <w:t xml:space="preserve"> ibi, si non decimaueris, id est, ad locum decimi ordinis angelorum non prouenies. </w:t>
      </w:r>
    </w:p>
    <w:p w14:paraId="7849C052" w14:textId="77777777" w:rsidR="00D343EE" w:rsidRDefault="00DC1AD7" w:rsidP="00051ABE">
      <w:pPr>
        <w:spacing w:before="240" w:line="480" w:lineRule="auto"/>
        <w:rPr>
          <w:rFonts w:ascii="Courier New" w:hAnsi="Courier New" w:cs="Courier New"/>
          <w:i/>
        </w:rPr>
      </w:pPr>
      <w:r>
        <w:rPr>
          <w:rFonts w:ascii="Courier New" w:hAnsi="Courier New" w:cs="Courier New"/>
        </w:rPr>
        <w:t>¶ Item</w:t>
      </w:r>
      <w:r w:rsidR="00733057">
        <w:rPr>
          <w:rFonts w:ascii="Courier New" w:hAnsi="Courier New" w:cs="Courier New"/>
        </w:rPr>
        <w:t>,</w:t>
      </w:r>
      <w:r>
        <w:rPr>
          <w:rFonts w:ascii="Courier New" w:hAnsi="Courier New" w:cs="Courier New"/>
        </w:rPr>
        <w:t xml:space="preserve"> ibidem secundum Augustinum,</w:t>
      </w:r>
      <w:r w:rsidR="00D7005E">
        <w:rPr>
          <w:rStyle w:val="EndnoteReference"/>
          <w:rFonts w:ascii="Courier New" w:hAnsi="Courier New" w:cs="Courier New"/>
        </w:rPr>
        <w:endnoteReference w:id="11"/>
      </w:r>
      <w:r>
        <w:rPr>
          <w:rFonts w:ascii="Courier New" w:hAnsi="Courier New" w:cs="Courier New"/>
        </w:rPr>
        <w:t xml:space="preserve"> dabis impio militi</w:t>
      </w:r>
      <w:r w:rsidR="00B30B71">
        <w:rPr>
          <w:rFonts w:ascii="Courier New" w:hAnsi="Courier New" w:cs="Courier New"/>
        </w:rPr>
        <w:t xml:space="preserve"> </w:t>
      </w:r>
      <w:r>
        <w:rPr>
          <w:rFonts w:ascii="Courier New" w:hAnsi="Courier New" w:cs="Courier New"/>
        </w:rPr>
        <w:t xml:space="preserve">quod non vis </w:t>
      </w:r>
      <w:proofErr w:type="gramStart"/>
      <w:r>
        <w:rPr>
          <w:rFonts w:ascii="Courier New" w:hAnsi="Courier New" w:cs="Courier New"/>
        </w:rPr>
        <w:t>dare</w:t>
      </w:r>
      <w:proofErr w:type="gramEnd"/>
      <w:r>
        <w:rPr>
          <w:rFonts w:ascii="Courier New" w:hAnsi="Courier New" w:cs="Courier New"/>
        </w:rPr>
        <w:t xml:space="preserve"> sacerdoti. </w:t>
      </w:r>
      <w:r>
        <w:rPr>
          <w:rFonts w:ascii="Courier New" w:hAnsi="Courier New" w:cs="Courier New"/>
          <w:i/>
        </w:rPr>
        <w:t>Maiores nostri</w:t>
      </w:r>
      <w:r w:rsidR="003410EC">
        <w:rPr>
          <w:rFonts w:ascii="Courier New" w:hAnsi="Courier New" w:cs="Courier New"/>
        </w:rPr>
        <w:t>:</w:t>
      </w:r>
      <w:r w:rsidR="00A56B63">
        <w:rPr>
          <w:rStyle w:val="EndnoteReference"/>
          <w:rFonts w:ascii="Courier New" w:hAnsi="Courier New" w:cs="Courier New"/>
        </w:rPr>
        <w:endnoteReference w:id="12"/>
      </w:r>
      <w:r w:rsidR="001F1761">
        <w:rPr>
          <w:rFonts w:ascii="Courier New" w:hAnsi="Courier New" w:cs="Courier New"/>
        </w:rPr>
        <w:t xml:space="preserve"> quia decimas da</w:t>
      </w:r>
      <w:r w:rsidR="003410EC">
        <w:rPr>
          <w:rFonts w:ascii="Courier New" w:hAnsi="Courier New" w:cs="Courier New"/>
        </w:rPr>
        <w:t>bant, habundabant. Modo</w:t>
      </w:r>
      <w:r w:rsidR="00733057">
        <w:rPr>
          <w:rFonts w:ascii="Courier New" w:hAnsi="Courier New" w:cs="Courier New"/>
        </w:rPr>
        <w:t>,</w:t>
      </w:r>
      <w:r w:rsidR="003410EC">
        <w:rPr>
          <w:rFonts w:ascii="Courier New" w:hAnsi="Courier New" w:cs="Courier New"/>
        </w:rPr>
        <w:t xml:space="preserve"> vero</w:t>
      </w:r>
      <w:r w:rsidR="00733057">
        <w:rPr>
          <w:rFonts w:ascii="Courier New" w:hAnsi="Courier New" w:cs="Courier New"/>
        </w:rPr>
        <w:t>,</w:t>
      </w:r>
      <w:r w:rsidR="003410EC">
        <w:rPr>
          <w:rFonts w:ascii="Courier New" w:hAnsi="Courier New" w:cs="Courier New"/>
        </w:rPr>
        <w:t xml:space="preserve"> q</w:t>
      </w:r>
      <w:r w:rsidR="001F1761">
        <w:rPr>
          <w:rFonts w:ascii="Courier New" w:hAnsi="Courier New" w:cs="Courier New"/>
        </w:rPr>
        <w:t>uia discessit deuocio Dei</w:t>
      </w:r>
      <w:r w:rsidR="00733057">
        <w:rPr>
          <w:rFonts w:ascii="Courier New" w:hAnsi="Courier New" w:cs="Courier New"/>
        </w:rPr>
        <w:t>,</w:t>
      </w:r>
      <w:r w:rsidR="001F1761">
        <w:rPr>
          <w:rFonts w:ascii="Courier New" w:hAnsi="Courier New" w:cs="Courier New"/>
        </w:rPr>
        <w:t xml:space="preserve"> acces</w:t>
      </w:r>
      <w:r w:rsidR="003410EC">
        <w:rPr>
          <w:rFonts w:ascii="Courier New" w:hAnsi="Courier New" w:cs="Courier New"/>
        </w:rPr>
        <w:t>sit indictio fisci. Hec tollit fiscus quod non capit Christus.</w:t>
      </w:r>
      <w:r w:rsidR="001F1761">
        <w:rPr>
          <w:rFonts w:ascii="Courier New" w:hAnsi="Courier New" w:cs="Courier New"/>
        </w:rPr>
        <w:t xml:space="preserve"> </w:t>
      </w:r>
      <w:r w:rsidR="003410EC">
        <w:rPr>
          <w:rFonts w:ascii="Courier New" w:hAnsi="Courier New" w:cs="Courier New"/>
        </w:rPr>
        <w:t>Ex quibus patet quod non dans debitam peccat tripliciter.</w:t>
      </w:r>
      <w:r w:rsidR="001F1761">
        <w:rPr>
          <w:rFonts w:ascii="Courier New" w:hAnsi="Courier New" w:cs="Courier New"/>
        </w:rPr>
        <w:t xml:space="preserve"> </w:t>
      </w:r>
      <w:r w:rsidR="003410EC">
        <w:rPr>
          <w:rFonts w:ascii="Courier New" w:hAnsi="Courier New" w:cs="Courier New"/>
        </w:rPr>
        <w:t>Quia</w:t>
      </w:r>
      <w:r w:rsidR="001F1761">
        <w:rPr>
          <w:rFonts w:ascii="Courier New" w:hAnsi="Courier New" w:cs="Courier New"/>
        </w:rPr>
        <w:t xml:space="preserve"> </w:t>
      </w:r>
      <w:r w:rsidR="003410EC">
        <w:rPr>
          <w:rFonts w:ascii="Courier New" w:hAnsi="Courier New" w:cs="Courier New"/>
        </w:rPr>
        <w:t>committit rapinam</w:t>
      </w:r>
      <w:r w:rsidR="00733057">
        <w:rPr>
          <w:rFonts w:ascii="Courier New" w:hAnsi="Courier New" w:cs="Courier New"/>
        </w:rPr>
        <w:t>,</w:t>
      </w:r>
      <w:r w:rsidR="003410EC">
        <w:rPr>
          <w:rFonts w:ascii="Courier New" w:hAnsi="Courier New" w:cs="Courier New"/>
        </w:rPr>
        <w:t xml:space="preserve"> homicidium</w:t>
      </w:r>
      <w:r w:rsidR="00733057">
        <w:rPr>
          <w:rFonts w:ascii="Courier New" w:hAnsi="Courier New" w:cs="Courier New"/>
        </w:rPr>
        <w:t>,</w:t>
      </w:r>
      <w:r w:rsidR="003410EC">
        <w:rPr>
          <w:rFonts w:ascii="Courier New" w:hAnsi="Courier New" w:cs="Courier New"/>
        </w:rPr>
        <w:t xml:space="preserve"> et</w:t>
      </w:r>
      <w:r w:rsidR="001F1761">
        <w:rPr>
          <w:rFonts w:ascii="Courier New" w:hAnsi="Courier New" w:cs="Courier New"/>
        </w:rPr>
        <w:t xml:space="preserve"> </w:t>
      </w:r>
      <w:r w:rsidR="003410EC">
        <w:rPr>
          <w:rFonts w:ascii="Courier New" w:hAnsi="Courier New" w:cs="Courier New"/>
        </w:rPr>
        <w:t>sacrilegium</w:t>
      </w:r>
      <w:r w:rsidR="00733057">
        <w:rPr>
          <w:rFonts w:ascii="Courier New" w:hAnsi="Courier New" w:cs="Courier New"/>
        </w:rPr>
        <w:t>,</w:t>
      </w:r>
      <w:r w:rsidR="003410EC">
        <w:rPr>
          <w:rFonts w:ascii="Courier New" w:hAnsi="Courier New" w:cs="Courier New"/>
        </w:rPr>
        <w:t xml:space="preserve"> sicut patet in capitulo predicto, [C. 16, q. 7,] c. </w:t>
      </w:r>
      <w:r w:rsidR="00ED6575">
        <w:rPr>
          <w:rFonts w:ascii="Courier New" w:hAnsi="Courier New" w:cs="Courier New"/>
          <w:i/>
        </w:rPr>
        <w:t>Maiores</w:t>
      </w:r>
      <w:r w:rsidR="00ED6575">
        <w:rPr>
          <w:rFonts w:ascii="Courier New" w:hAnsi="Courier New" w:cs="Courier New"/>
        </w:rPr>
        <w:t>;</w:t>
      </w:r>
      <w:r w:rsidR="00A56B63">
        <w:rPr>
          <w:rStyle w:val="EndnoteReference"/>
          <w:rFonts w:ascii="Courier New" w:hAnsi="Courier New" w:cs="Courier New"/>
        </w:rPr>
        <w:endnoteReference w:id="13"/>
      </w:r>
      <w:r w:rsidR="003410EC">
        <w:rPr>
          <w:rFonts w:ascii="Courier New" w:hAnsi="Courier New" w:cs="Courier New"/>
          <w:i/>
        </w:rPr>
        <w:t xml:space="preserve"> </w:t>
      </w:r>
      <w:r w:rsidR="00ED6575">
        <w:rPr>
          <w:rFonts w:ascii="Courier New" w:hAnsi="Courier New" w:cs="Courier New"/>
        </w:rPr>
        <w:t>C. 17</w:t>
      </w:r>
      <w:r w:rsidR="00733057">
        <w:rPr>
          <w:rFonts w:ascii="Courier New" w:hAnsi="Courier New" w:cs="Courier New"/>
        </w:rPr>
        <w:t>,</w:t>
      </w:r>
      <w:r w:rsidR="00ED6575">
        <w:rPr>
          <w:rFonts w:ascii="Courier New" w:hAnsi="Courier New" w:cs="Courier New"/>
        </w:rPr>
        <w:t xml:space="preserve"> q. 4,</w:t>
      </w:r>
      <w:r w:rsidR="003410EC">
        <w:rPr>
          <w:rFonts w:ascii="Courier New" w:hAnsi="Courier New" w:cs="Courier New"/>
        </w:rPr>
        <w:t xml:space="preserve"> c. </w:t>
      </w:r>
      <w:r w:rsidR="00ED6575">
        <w:rPr>
          <w:rFonts w:ascii="Courier New" w:hAnsi="Courier New" w:cs="Courier New"/>
          <w:i/>
        </w:rPr>
        <w:t>Sacrilegium</w:t>
      </w:r>
      <w:r w:rsidR="00ED6575">
        <w:rPr>
          <w:rFonts w:ascii="Courier New" w:hAnsi="Courier New" w:cs="Courier New"/>
        </w:rPr>
        <w:t>.</w:t>
      </w:r>
      <w:r w:rsidR="00A56B63">
        <w:rPr>
          <w:rStyle w:val="EndnoteReference"/>
          <w:rFonts w:ascii="Courier New" w:hAnsi="Courier New" w:cs="Courier New"/>
        </w:rPr>
        <w:endnoteReference w:id="14"/>
      </w:r>
      <w:r w:rsidR="00ED6575">
        <w:rPr>
          <w:rFonts w:ascii="Courier New" w:hAnsi="Courier New" w:cs="Courier New"/>
        </w:rPr>
        <w:t xml:space="preserve"> Et talis non soluens poterit</w:t>
      </w:r>
      <w:r w:rsidR="00D343EE">
        <w:rPr>
          <w:rFonts w:ascii="Courier New" w:hAnsi="Courier New" w:cs="Courier New"/>
        </w:rPr>
        <w:t xml:space="preserve"> </w:t>
      </w:r>
      <w:r w:rsidR="00ED6575">
        <w:rPr>
          <w:rFonts w:ascii="Courier New" w:hAnsi="Courier New" w:cs="Courier New"/>
        </w:rPr>
        <w:t xml:space="preserve">monicione premissa excommunicari donec satisfecerit, C. 16, q. 7, c. </w:t>
      </w:r>
      <w:r w:rsidR="00ED6575">
        <w:rPr>
          <w:rFonts w:ascii="Courier New" w:hAnsi="Courier New" w:cs="Courier New"/>
          <w:i/>
        </w:rPr>
        <w:t>Omnes decime</w:t>
      </w:r>
      <w:r w:rsidR="00A56B63">
        <w:rPr>
          <w:rFonts w:ascii="Courier New" w:hAnsi="Courier New" w:cs="Courier New"/>
        </w:rPr>
        <w:t>,</w:t>
      </w:r>
      <w:r w:rsidR="00A56B63" w:rsidRPr="00751F3A">
        <w:rPr>
          <w:rStyle w:val="EndnoteReference"/>
          <w:rFonts w:ascii="Courier New" w:hAnsi="Courier New" w:cs="Courier New"/>
        </w:rPr>
        <w:endnoteReference w:id="15"/>
      </w:r>
      <w:r w:rsidR="00ED6575">
        <w:rPr>
          <w:rFonts w:ascii="Courier New" w:hAnsi="Courier New" w:cs="Courier New"/>
        </w:rPr>
        <w:t xml:space="preserve"> et Extra, </w:t>
      </w:r>
      <w:r w:rsidR="00ED6575">
        <w:rPr>
          <w:rFonts w:ascii="Courier New" w:hAnsi="Courier New" w:cs="Courier New"/>
          <w:i/>
        </w:rPr>
        <w:t>[De</w:t>
      </w:r>
      <w:r w:rsidR="00D343EE">
        <w:rPr>
          <w:rFonts w:ascii="Courier New" w:hAnsi="Courier New" w:cs="Courier New"/>
          <w:i/>
        </w:rPr>
        <w:t>]</w:t>
      </w:r>
      <w:r w:rsidR="00ED6575">
        <w:rPr>
          <w:rFonts w:ascii="Courier New" w:hAnsi="Courier New" w:cs="Courier New"/>
          <w:i/>
        </w:rPr>
        <w:t xml:space="preserve"> decimis</w:t>
      </w:r>
      <w:r w:rsidR="00ED6575">
        <w:rPr>
          <w:rFonts w:ascii="Courier New" w:hAnsi="Courier New" w:cs="Courier New"/>
        </w:rPr>
        <w:t xml:space="preserve">, c. </w:t>
      </w:r>
      <w:r w:rsidR="00751F3A">
        <w:rPr>
          <w:rFonts w:ascii="Courier New" w:hAnsi="Courier New" w:cs="Courier New"/>
          <w:i/>
        </w:rPr>
        <w:t>Cum non</w:t>
      </w:r>
      <w:r w:rsidR="00ED6575">
        <w:rPr>
          <w:rFonts w:ascii="Courier New" w:hAnsi="Courier New" w:cs="Courier New"/>
          <w:i/>
        </w:rPr>
        <w:t xml:space="preserve"> sit</w:t>
      </w:r>
      <w:r w:rsidR="00A56B63">
        <w:rPr>
          <w:rFonts w:ascii="Courier New" w:hAnsi="Courier New" w:cs="Courier New"/>
        </w:rPr>
        <w:t>.</w:t>
      </w:r>
      <w:r w:rsidR="00A56B63">
        <w:rPr>
          <w:rStyle w:val="EndnoteReference"/>
          <w:rFonts w:ascii="Courier New" w:hAnsi="Courier New" w:cs="Courier New"/>
        </w:rPr>
        <w:endnoteReference w:id="16"/>
      </w:r>
      <w:r w:rsidR="00751F3A">
        <w:rPr>
          <w:rFonts w:ascii="Courier New" w:hAnsi="Courier New" w:cs="Courier New"/>
          <w:i/>
        </w:rPr>
        <w:t xml:space="preserve"> </w:t>
      </w:r>
    </w:p>
    <w:p w14:paraId="4064081E" w14:textId="77777777" w:rsidR="000C0E0A" w:rsidRPr="00751F3A" w:rsidRDefault="00751F3A" w:rsidP="00B30B71">
      <w:pPr>
        <w:spacing w:before="240" w:line="480" w:lineRule="auto"/>
        <w:rPr>
          <w:rFonts w:ascii="Courier New" w:hAnsi="Courier New" w:cs="Courier New"/>
        </w:rPr>
      </w:pPr>
      <w:r>
        <w:rPr>
          <w:rFonts w:ascii="Courier New" w:hAnsi="Courier New" w:cs="Courier New"/>
        </w:rPr>
        <w:t xml:space="preserve">Narratur in </w:t>
      </w:r>
      <w:r>
        <w:rPr>
          <w:rFonts w:ascii="Courier New" w:hAnsi="Courier New" w:cs="Courier New"/>
          <w:i/>
        </w:rPr>
        <w:t>U</w:t>
      </w:r>
      <w:r w:rsidRPr="00751F3A">
        <w:rPr>
          <w:rFonts w:ascii="Courier New" w:hAnsi="Courier New" w:cs="Courier New"/>
          <w:i/>
        </w:rPr>
        <w:t>ita</w:t>
      </w:r>
      <w:r w:rsidR="00D343EE">
        <w:rPr>
          <w:rFonts w:ascii="Courier New" w:hAnsi="Courier New" w:cs="Courier New"/>
          <w:i/>
        </w:rPr>
        <w:t xml:space="preserve"> </w:t>
      </w:r>
      <w:r>
        <w:rPr>
          <w:rFonts w:ascii="Courier New" w:hAnsi="Courier New" w:cs="Courier New"/>
          <w:i/>
        </w:rPr>
        <w:t>Sancti Ignacii</w:t>
      </w:r>
      <w:r>
        <w:rPr>
          <w:rFonts w:ascii="Courier New" w:hAnsi="Courier New" w:cs="Courier New"/>
        </w:rPr>
        <w:t xml:space="preserve"> et vidit diabolum sedentem super </w:t>
      </w:r>
      <w:r w:rsidR="003962F4">
        <w:rPr>
          <w:rFonts w:ascii="Courier New" w:hAnsi="Courier New" w:cs="Courier New"/>
        </w:rPr>
        <w:t>h</w:t>
      </w:r>
      <w:r>
        <w:rPr>
          <w:rFonts w:ascii="Courier New" w:hAnsi="Courier New" w:cs="Courier New"/>
        </w:rPr>
        <w:t xml:space="preserve">orreum suum et </w:t>
      </w:r>
      <w:r w:rsidR="003962F4">
        <w:rPr>
          <w:rFonts w:ascii="Courier New" w:hAnsi="Courier New" w:cs="Courier New"/>
        </w:rPr>
        <w:t>quesiuit a ministris si recte</w:t>
      </w:r>
      <w:r>
        <w:rPr>
          <w:rFonts w:ascii="Courier New" w:hAnsi="Courier New" w:cs="Courier New"/>
        </w:rPr>
        <w:t xml:space="preserve"> decimassent et respondit vnus</w:t>
      </w:r>
      <w:r w:rsidR="00D343EE">
        <w:rPr>
          <w:rFonts w:ascii="Courier New" w:hAnsi="Courier New" w:cs="Courier New"/>
        </w:rPr>
        <w:t xml:space="preserve"> </w:t>
      </w:r>
      <w:r>
        <w:rPr>
          <w:rFonts w:ascii="Courier New" w:hAnsi="Courier New" w:cs="Courier New"/>
        </w:rPr>
        <w:t xml:space="preserve">quod </w:t>
      </w:r>
      <w:r w:rsidR="007E730B">
        <w:rPr>
          <w:rFonts w:ascii="Courier New" w:hAnsi="Courier New" w:cs="Courier New"/>
        </w:rPr>
        <w:t>decem</w:t>
      </w:r>
      <w:r>
        <w:rPr>
          <w:rFonts w:ascii="Courier New" w:hAnsi="Courier New" w:cs="Courier New"/>
        </w:rPr>
        <w:t xml:space="preserve"> garbe remanserant ibi de decima. Tunc sanctus</w:t>
      </w:r>
      <w:r w:rsidR="00D343EE">
        <w:rPr>
          <w:rFonts w:ascii="Courier New" w:hAnsi="Courier New" w:cs="Courier New"/>
        </w:rPr>
        <w:t xml:space="preserve"> </w:t>
      </w:r>
      <w:r>
        <w:rPr>
          <w:rFonts w:ascii="Courier New" w:hAnsi="Courier New" w:cs="Courier New"/>
        </w:rPr>
        <w:t>dinrauit demonem ut diceret causam sessionis sue. Et ille</w:t>
      </w:r>
      <w:r w:rsidR="00733057">
        <w:rPr>
          <w:rFonts w:ascii="Courier New" w:hAnsi="Courier New" w:cs="Courier New"/>
        </w:rPr>
        <w:t>, Q</w:t>
      </w:r>
      <w:r>
        <w:rPr>
          <w:rFonts w:ascii="Courier New" w:hAnsi="Courier New" w:cs="Courier New"/>
        </w:rPr>
        <w:t>uia habeo sic iurisdiccionem. Cui sanctus</w:t>
      </w:r>
      <w:r w:rsidR="00733057">
        <w:rPr>
          <w:rFonts w:ascii="Courier New" w:hAnsi="Courier New" w:cs="Courier New"/>
        </w:rPr>
        <w:t>,</w:t>
      </w:r>
      <w:r>
        <w:rPr>
          <w:rFonts w:ascii="Courier New" w:hAnsi="Courier New" w:cs="Courier New"/>
        </w:rPr>
        <w:t xml:space="preserve"> </w:t>
      </w:r>
      <w:r w:rsidR="00733057">
        <w:rPr>
          <w:rFonts w:ascii="Courier New" w:hAnsi="Courier New" w:cs="Courier New"/>
        </w:rPr>
        <w:t>E</w:t>
      </w:r>
      <w:r>
        <w:rPr>
          <w:rFonts w:ascii="Courier New" w:hAnsi="Courier New" w:cs="Courier New"/>
        </w:rPr>
        <w:t>rgo</w:t>
      </w:r>
      <w:r w:rsidR="00733057">
        <w:rPr>
          <w:rFonts w:ascii="Courier New" w:hAnsi="Courier New" w:cs="Courier New"/>
        </w:rPr>
        <w:t>,</w:t>
      </w:r>
      <w:r>
        <w:rPr>
          <w:rFonts w:ascii="Courier New" w:hAnsi="Courier New" w:cs="Courier New"/>
        </w:rPr>
        <w:t xml:space="preserve"> potestatem</w:t>
      </w:r>
      <w:r w:rsidR="00D343EE">
        <w:rPr>
          <w:rFonts w:ascii="Courier New" w:hAnsi="Courier New" w:cs="Courier New"/>
        </w:rPr>
        <w:t xml:space="preserve"> </w:t>
      </w:r>
      <w:r>
        <w:rPr>
          <w:rFonts w:ascii="Courier New" w:hAnsi="Courier New" w:cs="Courier New"/>
        </w:rPr>
        <w:t>tuam exerce</w:t>
      </w:r>
      <w:r w:rsidR="00935249">
        <w:rPr>
          <w:rFonts w:ascii="Courier New" w:hAnsi="Courier New" w:cs="Courier New"/>
        </w:rPr>
        <w:t>. At ille summitatem domus asportauit et</w:t>
      </w:r>
      <w:r w:rsidR="00D343EE">
        <w:rPr>
          <w:rFonts w:ascii="Courier New" w:hAnsi="Courier New" w:cs="Courier New"/>
        </w:rPr>
        <w:t xml:space="preserve"> </w:t>
      </w:r>
      <w:r w:rsidR="00733057">
        <w:rPr>
          <w:rFonts w:ascii="Courier New" w:hAnsi="Courier New" w:cs="Courier New"/>
        </w:rPr>
        <w:t>statim ignis descendit, t</w:t>
      </w:r>
      <w:r w:rsidR="00935249">
        <w:rPr>
          <w:rFonts w:ascii="Courier New" w:hAnsi="Courier New" w:cs="Courier New"/>
        </w:rPr>
        <w:t>otum consumens</w:t>
      </w:r>
      <w:r w:rsidR="00733057">
        <w:rPr>
          <w:rFonts w:ascii="Courier New" w:hAnsi="Courier New" w:cs="Courier New"/>
        </w:rPr>
        <w:t>.</w:t>
      </w:r>
      <w:r w:rsidR="00935249">
        <w:rPr>
          <w:rFonts w:ascii="Courier New" w:hAnsi="Courier New" w:cs="Courier New"/>
        </w:rPr>
        <w:t xml:space="preserve"> </w:t>
      </w:r>
      <w:r w:rsidR="00733057">
        <w:rPr>
          <w:rFonts w:ascii="Courier New" w:hAnsi="Courier New" w:cs="Courier New"/>
        </w:rPr>
        <w:t>N</w:t>
      </w:r>
      <w:r w:rsidR="00935249">
        <w:rPr>
          <w:rFonts w:ascii="Courier New" w:hAnsi="Courier New" w:cs="Courier New"/>
        </w:rPr>
        <w:t>on quidem forte</w:t>
      </w:r>
      <w:r w:rsidR="00D343EE">
        <w:rPr>
          <w:rFonts w:ascii="Courier New" w:hAnsi="Courier New" w:cs="Courier New"/>
        </w:rPr>
        <w:t xml:space="preserve"> </w:t>
      </w:r>
      <w:r w:rsidR="00935249">
        <w:rPr>
          <w:rFonts w:ascii="Courier New" w:hAnsi="Courier New" w:cs="Courier New"/>
        </w:rPr>
        <w:t>propter delictum</w:t>
      </w:r>
      <w:r w:rsidR="00D343EE">
        <w:rPr>
          <w:rFonts w:ascii="Courier New" w:hAnsi="Courier New" w:cs="Courier New"/>
        </w:rPr>
        <w:t xml:space="preserve"> </w:t>
      </w:r>
      <w:r w:rsidR="00935249">
        <w:rPr>
          <w:rFonts w:ascii="Courier New" w:hAnsi="Courier New" w:cs="Courier New"/>
        </w:rPr>
        <w:t>quantitatem set propter obedienciam ecclesie factam in non</w:t>
      </w:r>
      <w:r w:rsidR="00733057">
        <w:rPr>
          <w:rFonts w:ascii="Courier New" w:hAnsi="Courier New" w:cs="Courier New"/>
        </w:rPr>
        <w:t xml:space="preserve"> </w:t>
      </w:r>
      <w:r w:rsidR="00935249">
        <w:rPr>
          <w:rFonts w:ascii="Courier New" w:hAnsi="Courier New" w:cs="Courier New"/>
        </w:rPr>
        <w:t>soluendo decimam.</w:t>
      </w:r>
      <w:r w:rsidR="00385374">
        <w:rPr>
          <w:rStyle w:val="EndnoteReference"/>
          <w:rFonts w:ascii="Courier New" w:hAnsi="Courier New" w:cs="Courier New"/>
        </w:rPr>
        <w:endnoteReference w:id="17"/>
      </w:r>
    </w:p>
    <w:sectPr w:rsidR="000C0E0A" w:rsidRPr="00751F3A">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56BC" w14:textId="77777777" w:rsidR="00EA3711" w:rsidRDefault="00EA3711">
      <w:r>
        <w:separator/>
      </w:r>
    </w:p>
  </w:endnote>
  <w:endnote w:type="continuationSeparator" w:id="0">
    <w:p w14:paraId="10F1D609" w14:textId="77777777" w:rsidR="00EA3711" w:rsidRDefault="00EA3711">
      <w:r>
        <w:continuationSeparator/>
      </w:r>
    </w:p>
  </w:endnote>
  <w:endnote w:id="1">
    <w:p w14:paraId="2FAB65D1" w14:textId="77777777" w:rsidR="000C0E0A" w:rsidRPr="00A56B63" w:rsidRDefault="000C0E0A">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1" w:name="_Hlk535850968"/>
      <w:r w:rsidR="00DF78F1" w:rsidRPr="00A56B63">
        <w:rPr>
          <w:rFonts w:ascii="Courier New" w:hAnsi="Courier New" w:cs="Courier New"/>
          <w:sz w:val="24"/>
          <w:szCs w:val="24"/>
        </w:rPr>
        <w:t xml:space="preserve">Decretales, </w:t>
      </w:r>
      <w:r w:rsidRPr="00A56B63">
        <w:rPr>
          <w:rFonts w:ascii="Courier New" w:hAnsi="Courier New" w:cs="Courier New"/>
          <w:sz w:val="24"/>
          <w:szCs w:val="24"/>
        </w:rPr>
        <w:t>X.3.30.26.</w:t>
      </w:r>
      <w:bookmarkEnd w:id="1"/>
    </w:p>
    <w:p w14:paraId="5D6DC024" w14:textId="77777777" w:rsidR="000C0E0A" w:rsidRPr="00A56B63" w:rsidRDefault="000C0E0A">
      <w:pPr>
        <w:pStyle w:val="EndnoteText"/>
        <w:rPr>
          <w:rFonts w:ascii="Courier New" w:hAnsi="Courier New" w:cs="Courier New"/>
          <w:sz w:val="24"/>
          <w:szCs w:val="24"/>
        </w:rPr>
      </w:pPr>
    </w:p>
  </w:endnote>
  <w:endnote w:id="2">
    <w:p w14:paraId="56710E47" w14:textId="77777777" w:rsidR="000C0E0A" w:rsidRPr="00A56B63" w:rsidRDefault="000C0E0A">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2" w:name="_Hlk535851214"/>
      <w:r w:rsidR="00DF78F1" w:rsidRPr="00A56B63">
        <w:rPr>
          <w:rFonts w:ascii="Courier New" w:hAnsi="Courier New" w:cs="Courier New"/>
          <w:sz w:val="24"/>
          <w:szCs w:val="24"/>
        </w:rPr>
        <w:t xml:space="preserve">Decretum, </w:t>
      </w:r>
      <w:r w:rsidRPr="00A56B63">
        <w:rPr>
          <w:rFonts w:ascii="Courier New" w:hAnsi="Courier New" w:cs="Courier New"/>
          <w:sz w:val="24"/>
          <w:szCs w:val="24"/>
        </w:rPr>
        <w:t>C. 16, q. 1, c. 66.</w:t>
      </w:r>
    </w:p>
    <w:bookmarkEnd w:id="2"/>
    <w:p w14:paraId="4A3D9488" w14:textId="77777777" w:rsidR="000C0E0A" w:rsidRPr="00A56B63" w:rsidRDefault="000C0E0A">
      <w:pPr>
        <w:pStyle w:val="EndnoteText"/>
        <w:rPr>
          <w:rFonts w:ascii="Courier New" w:hAnsi="Courier New" w:cs="Courier New"/>
          <w:sz w:val="24"/>
          <w:szCs w:val="24"/>
        </w:rPr>
      </w:pPr>
    </w:p>
  </w:endnote>
  <w:endnote w:id="3">
    <w:p w14:paraId="3777FDF9" w14:textId="77777777" w:rsidR="000C0E0A" w:rsidRPr="00A56B63" w:rsidRDefault="000C0E0A">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3" w:name="_Hlk535851255"/>
      <w:r w:rsidR="00DF78F1" w:rsidRPr="00A56B63">
        <w:rPr>
          <w:rFonts w:ascii="Courier New" w:hAnsi="Courier New" w:cs="Courier New"/>
          <w:sz w:val="24"/>
          <w:szCs w:val="24"/>
        </w:rPr>
        <w:t xml:space="preserve">Decretales, </w:t>
      </w:r>
      <w:r w:rsidRPr="00A56B63">
        <w:rPr>
          <w:rFonts w:ascii="Courier New" w:hAnsi="Courier New" w:cs="Courier New"/>
          <w:sz w:val="24"/>
          <w:szCs w:val="24"/>
        </w:rPr>
        <w:t>X.3.30.2</w:t>
      </w:r>
      <w:bookmarkEnd w:id="3"/>
      <w:r w:rsidRPr="00A56B63">
        <w:rPr>
          <w:rFonts w:ascii="Courier New" w:hAnsi="Courier New" w:cs="Courier New"/>
          <w:sz w:val="24"/>
          <w:szCs w:val="24"/>
        </w:rPr>
        <w:t>.</w:t>
      </w:r>
    </w:p>
    <w:p w14:paraId="115707C3" w14:textId="77777777" w:rsidR="000C0E0A" w:rsidRPr="00A56B63" w:rsidRDefault="000C0E0A">
      <w:pPr>
        <w:pStyle w:val="EndnoteText"/>
        <w:rPr>
          <w:rFonts w:ascii="Courier New" w:hAnsi="Courier New" w:cs="Courier New"/>
          <w:sz w:val="24"/>
          <w:szCs w:val="24"/>
        </w:rPr>
      </w:pPr>
    </w:p>
  </w:endnote>
  <w:endnote w:id="4">
    <w:p w14:paraId="52D17032" w14:textId="77777777" w:rsidR="000C0E0A" w:rsidRPr="00A56B63" w:rsidRDefault="000C0E0A">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4" w:name="_Hlk535851377"/>
      <w:r w:rsidR="00DF78F1" w:rsidRPr="00A56B63">
        <w:rPr>
          <w:rFonts w:ascii="Courier New" w:hAnsi="Courier New" w:cs="Courier New"/>
          <w:sz w:val="24"/>
          <w:szCs w:val="24"/>
        </w:rPr>
        <w:t xml:space="preserve">Decretum, </w:t>
      </w:r>
      <w:r w:rsidRPr="00A56B63">
        <w:rPr>
          <w:rFonts w:ascii="Courier New" w:hAnsi="Courier New" w:cs="Courier New"/>
          <w:sz w:val="24"/>
          <w:szCs w:val="24"/>
        </w:rPr>
        <w:t>C. 16, q. 1, c. 46</w:t>
      </w:r>
      <w:bookmarkEnd w:id="4"/>
      <w:r w:rsidRPr="00A56B63">
        <w:rPr>
          <w:rFonts w:ascii="Courier New" w:hAnsi="Courier New" w:cs="Courier New"/>
          <w:sz w:val="24"/>
          <w:szCs w:val="24"/>
        </w:rPr>
        <w:t>.</w:t>
      </w:r>
    </w:p>
    <w:p w14:paraId="47CA1C62" w14:textId="77777777" w:rsidR="000C0E0A" w:rsidRPr="00A56B63" w:rsidRDefault="000C0E0A">
      <w:pPr>
        <w:pStyle w:val="EndnoteText"/>
        <w:rPr>
          <w:rFonts w:ascii="Courier New" w:hAnsi="Courier New" w:cs="Courier New"/>
          <w:sz w:val="24"/>
          <w:szCs w:val="24"/>
        </w:rPr>
      </w:pPr>
    </w:p>
  </w:endnote>
  <w:endnote w:id="5">
    <w:p w14:paraId="2FAFBCDC" w14:textId="77777777" w:rsidR="000C0E0A" w:rsidRPr="00A56B63" w:rsidRDefault="000C0E0A">
      <w:pPr>
        <w:pStyle w:val="EndnoteText"/>
        <w:rPr>
          <w:rFonts w:ascii="Courier New" w:hAnsi="Courier New" w:cs="Courier New"/>
          <w:i/>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r w:rsidR="000641FC" w:rsidRPr="00A56B63">
        <w:rPr>
          <w:rFonts w:ascii="Courier New" w:hAnsi="Courier New" w:cs="Courier New"/>
          <w:sz w:val="24"/>
          <w:szCs w:val="24"/>
        </w:rPr>
        <w:t>Cf. Decretum,</w:t>
      </w:r>
      <w:r w:rsidRPr="00A56B63">
        <w:rPr>
          <w:rFonts w:ascii="Courier New" w:hAnsi="Courier New" w:cs="Courier New"/>
          <w:sz w:val="24"/>
          <w:szCs w:val="24"/>
        </w:rPr>
        <w:t xml:space="preserve"> C. 16, q. 1, c. 65, </w:t>
      </w:r>
      <w:r w:rsidRPr="00A56B63">
        <w:rPr>
          <w:rFonts w:ascii="Courier New" w:hAnsi="Courier New" w:cs="Courier New"/>
          <w:i/>
          <w:sz w:val="24"/>
          <w:szCs w:val="24"/>
        </w:rPr>
        <w:t>Revertimini.</w:t>
      </w:r>
    </w:p>
    <w:p w14:paraId="03ED14EC" w14:textId="77777777" w:rsidR="000C0E0A" w:rsidRPr="00A56B63" w:rsidRDefault="000C0E0A">
      <w:pPr>
        <w:pStyle w:val="EndnoteText"/>
        <w:rPr>
          <w:rFonts w:ascii="Courier New" w:hAnsi="Courier New" w:cs="Courier New"/>
          <w:sz w:val="24"/>
          <w:szCs w:val="24"/>
        </w:rPr>
      </w:pPr>
    </w:p>
  </w:endnote>
  <w:endnote w:id="6">
    <w:p w14:paraId="394862C6" w14:textId="77777777" w:rsidR="000C0E0A" w:rsidRPr="00A56B63" w:rsidRDefault="000C0E0A">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5" w:name="_Hlk535851487"/>
      <w:r w:rsidR="000641FC" w:rsidRPr="00A56B63">
        <w:rPr>
          <w:rFonts w:ascii="Courier New" w:hAnsi="Courier New" w:cs="Courier New"/>
          <w:sz w:val="24"/>
          <w:szCs w:val="24"/>
        </w:rPr>
        <w:t xml:space="preserve">Decretales, </w:t>
      </w:r>
      <w:r w:rsidRPr="00A56B63">
        <w:rPr>
          <w:rFonts w:ascii="Courier New" w:hAnsi="Courier New" w:cs="Courier New"/>
          <w:sz w:val="24"/>
          <w:szCs w:val="24"/>
        </w:rPr>
        <w:t>X.3.30.4</w:t>
      </w:r>
      <w:bookmarkEnd w:id="5"/>
      <w:r w:rsidRPr="00A56B63">
        <w:rPr>
          <w:rFonts w:ascii="Courier New" w:hAnsi="Courier New" w:cs="Courier New"/>
          <w:sz w:val="24"/>
          <w:szCs w:val="24"/>
        </w:rPr>
        <w:t>.</w:t>
      </w:r>
    </w:p>
    <w:p w14:paraId="290212E2" w14:textId="77777777" w:rsidR="000C0E0A" w:rsidRPr="00A56B63" w:rsidRDefault="000C0E0A">
      <w:pPr>
        <w:pStyle w:val="EndnoteText"/>
        <w:rPr>
          <w:rFonts w:ascii="Courier New" w:hAnsi="Courier New" w:cs="Courier New"/>
          <w:sz w:val="24"/>
          <w:szCs w:val="24"/>
        </w:rPr>
      </w:pPr>
    </w:p>
  </w:endnote>
  <w:endnote w:id="7">
    <w:p w14:paraId="4F9B307B" w14:textId="77777777" w:rsidR="00D7005E" w:rsidRPr="00A56B63" w:rsidRDefault="00D7005E" w:rsidP="00D7005E">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Augustine, cf. Decretum, C. 16, q. 1, c. 66: Decimae tributa sunt egentium animarum. Quod si decimam dederis, non solum habundantiam fructuum recipies, set etiam sanitatem corporis consequeris.</w:t>
      </w:r>
    </w:p>
    <w:p w14:paraId="0F9FCA5C" w14:textId="77777777" w:rsidR="00D7005E" w:rsidRPr="00A56B63" w:rsidRDefault="00D7005E" w:rsidP="00D7005E">
      <w:pPr>
        <w:pStyle w:val="EndnoteText"/>
        <w:rPr>
          <w:rFonts w:ascii="Courier New" w:hAnsi="Courier New" w:cs="Courier New"/>
          <w:sz w:val="24"/>
          <w:szCs w:val="24"/>
        </w:rPr>
      </w:pPr>
      <w:r w:rsidRPr="00A56B63">
        <w:rPr>
          <w:rFonts w:ascii="Courier New" w:hAnsi="Courier New" w:cs="Courier New"/>
          <w:sz w:val="24"/>
          <w:szCs w:val="24"/>
        </w:rPr>
        <w:t xml:space="preserve">Cf. </w:t>
      </w:r>
      <w:r w:rsidRPr="00A56B63">
        <w:rPr>
          <w:rFonts w:ascii="Courier New" w:hAnsi="Courier New" w:cs="Courier New"/>
          <w:i/>
          <w:sz w:val="24"/>
          <w:szCs w:val="24"/>
        </w:rPr>
        <w:t xml:space="preserve">Sermo </w:t>
      </w:r>
      <w:r w:rsidRPr="00A56B63">
        <w:rPr>
          <w:rFonts w:ascii="Courier New" w:hAnsi="Courier New" w:cs="Courier New"/>
          <w:sz w:val="24"/>
          <w:szCs w:val="24"/>
        </w:rPr>
        <w:t>277 (PL 39:2267): Decimae enim tributa sunt egentium animarum. Redde ergo tributa pauperibus, offer libamina sacerdotibus. Quod si decimas non habes fructuum terrenorum, quod habet agricola; quodcumque te pascit ingenium, Dei est: et inde decimas expetit, unde vivis. De militia, de negotio, de artificio redde decimas. Aliud enim pro terra dependimus, aliud pro usura vitae pensamus.</w:t>
      </w:r>
    </w:p>
    <w:p w14:paraId="0022DF94" w14:textId="77777777" w:rsidR="00D7005E" w:rsidRPr="00A56B63" w:rsidRDefault="00D7005E" w:rsidP="00D7005E">
      <w:pPr>
        <w:pStyle w:val="EndnoteText"/>
        <w:rPr>
          <w:rFonts w:ascii="Courier New" w:hAnsi="Courier New" w:cs="Courier New"/>
          <w:sz w:val="24"/>
          <w:szCs w:val="24"/>
        </w:rPr>
      </w:pPr>
    </w:p>
  </w:endnote>
  <w:endnote w:id="8">
    <w:p w14:paraId="54E7CE10" w14:textId="77777777" w:rsidR="000C0E0A" w:rsidRPr="00A56B63" w:rsidRDefault="000C0E0A">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6" w:name="_Hlk535851535"/>
      <w:r w:rsidR="000641FC" w:rsidRPr="00A56B63">
        <w:rPr>
          <w:rFonts w:ascii="Courier New" w:hAnsi="Courier New" w:cs="Courier New"/>
          <w:sz w:val="24"/>
          <w:szCs w:val="24"/>
        </w:rPr>
        <w:t xml:space="preserve">Decretum, </w:t>
      </w:r>
      <w:r w:rsidRPr="00A56B63">
        <w:rPr>
          <w:rFonts w:ascii="Courier New" w:hAnsi="Courier New" w:cs="Courier New"/>
          <w:sz w:val="24"/>
          <w:szCs w:val="24"/>
        </w:rPr>
        <w:t>C. 16, q. 1, c. 66</w:t>
      </w:r>
      <w:bookmarkEnd w:id="6"/>
      <w:r w:rsidRPr="00A56B63">
        <w:rPr>
          <w:rFonts w:ascii="Courier New" w:hAnsi="Courier New" w:cs="Courier New"/>
          <w:sz w:val="24"/>
          <w:szCs w:val="24"/>
        </w:rPr>
        <w:t>.</w:t>
      </w:r>
    </w:p>
    <w:p w14:paraId="5BD9167A" w14:textId="77777777" w:rsidR="000C0E0A" w:rsidRPr="00A56B63" w:rsidRDefault="000C0E0A">
      <w:pPr>
        <w:pStyle w:val="EndnoteText"/>
        <w:rPr>
          <w:rFonts w:ascii="Courier New" w:hAnsi="Courier New" w:cs="Courier New"/>
          <w:sz w:val="24"/>
          <w:szCs w:val="24"/>
        </w:rPr>
      </w:pPr>
    </w:p>
  </w:endnote>
  <w:endnote w:id="9">
    <w:p w14:paraId="3240264E" w14:textId="77777777" w:rsidR="000C0E0A" w:rsidRPr="00A56B63" w:rsidRDefault="000C0E0A">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7" w:name="_Hlk535852046"/>
      <w:r w:rsidR="00D7005E" w:rsidRPr="00A56B63">
        <w:rPr>
          <w:rFonts w:ascii="Courier New" w:hAnsi="Courier New" w:cs="Courier New"/>
          <w:sz w:val="24"/>
          <w:szCs w:val="24"/>
        </w:rPr>
        <w:t xml:space="preserve">Decretum, </w:t>
      </w:r>
      <w:r w:rsidRPr="00A56B63">
        <w:rPr>
          <w:rFonts w:ascii="Courier New" w:hAnsi="Courier New" w:cs="Courier New"/>
          <w:sz w:val="24"/>
          <w:szCs w:val="24"/>
        </w:rPr>
        <w:t>C. 16, q. 7, c. 8</w:t>
      </w:r>
      <w:bookmarkEnd w:id="7"/>
      <w:r w:rsidRPr="00A56B63">
        <w:rPr>
          <w:rFonts w:ascii="Courier New" w:hAnsi="Courier New" w:cs="Courier New"/>
          <w:sz w:val="24"/>
          <w:szCs w:val="24"/>
        </w:rPr>
        <w:t>.</w:t>
      </w:r>
    </w:p>
    <w:p w14:paraId="620A4BF6" w14:textId="77777777" w:rsidR="000C0E0A" w:rsidRPr="00A56B63" w:rsidRDefault="000C0E0A">
      <w:pPr>
        <w:pStyle w:val="EndnoteText"/>
        <w:rPr>
          <w:rFonts w:ascii="Courier New" w:hAnsi="Courier New" w:cs="Courier New"/>
          <w:sz w:val="24"/>
          <w:szCs w:val="24"/>
        </w:rPr>
      </w:pPr>
    </w:p>
  </w:endnote>
  <w:endnote w:id="10">
    <w:p w14:paraId="4010FD1A" w14:textId="77777777" w:rsidR="00D7005E" w:rsidRPr="00A56B63" w:rsidRDefault="00D7005E" w:rsidP="00D7005E">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8" w:name="_Hlk535852347"/>
      <w:r w:rsidRPr="00A56B63">
        <w:rPr>
          <w:rFonts w:ascii="Courier New" w:hAnsi="Courier New" w:cs="Courier New"/>
          <w:sz w:val="24"/>
          <w:szCs w:val="24"/>
        </w:rPr>
        <w:t xml:space="preserve">John Teutonicus, </w:t>
      </w:r>
      <w:r w:rsidRPr="00A56B63">
        <w:rPr>
          <w:rFonts w:ascii="Courier New" w:hAnsi="Courier New" w:cs="Courier New"/>
          <w:i/>
          <w:sz w:val="24"/>
          <w:szCs w:val="24"/>
        </w:rPr>
        <w:t>Glossa ordinaria</w:t>
      </w:r>
      <w:r w:rsidRPr="00A56B63">
        <w:rPr>
          <w:rFonts w:ascii="Courier New" w:hAnsi="Courier New" w:cs="Courier New"/>
          <w:sz w:val="24"/>
          <w:szCs w:val="24"/>
        </w:rPr>
        <w:t xml:space="preserve"> </w:t>
      </w:r>
      <w:r w:rsidR="00A56B63" w:rsidRPr="00A56B63">
        <w:rPr>
          <w:rFonts w:ascii="Courier New" w:hAnsi="Courier New" w:cs="Courier New"/>
          <w:sz w:val="24"/>
          <w:szCs w:val="24"/>
        </w:rPr>
        <w:t xml:space="preserve">Decretum, </w:t>
      </w:r>
      <w:r w:rsidRPr="00A56B63">
        <w:rPr>
          <w:rFonts w:ascii="Courier New" w:hAnsi="Courier New" w:cs="Courier New"/>
          <w:sz w:val="24"/>
          <w:szCs w:val="24"/>
        </w:rPr>
        <w:t xml:space="preserve">C. 16, q. 7, c. 8, </w:t>
      </w:r>
      <w:r w:rsidRPr="00A56B63">
        <w:rPr>
          <w:rFonts w:ascii="Courier New" w:hAnsi="Courier New" w:cs="Courier New"/>
          <w:i/>
          <w:sz w:val="24"/>
          <w:szCs w:val="24"/>
        </w:rPr>
        <w:t>Partiri</w:t>
      </w:r>
      <w:r w:rsidRPr="00A56B63">
        <w:rPr>
          <w:rFonts w:ascii="Courier New" w:hAnsi="Courier New" w:cs="Courier New"/>
          <w:sz w:val="24"/>
          <w:szCs w:val="24"/>
        </w:rPr>
        <w:t xml:space="preserve"> (col. 1540)</w:t>
      </w:r>
      <w:bookmarkEnd w:id="8"/>
      <w:r w:rsidRPr="00A56B63">
        <w:rPr>
          <w:rFonts w:ascii="Courier New" w:hAnsi="Courier New" w:cs="Courier New"/>
          <w:sz w:val="24"/>
          <w:szCs w:val="24"/>
        </w:rPr>
        <w:t>: decimam partem dare, et ita aliud est partiri, et aliud partem dare.</w:t>
      </w:r>
    </w:p>
    <w:p w14:paraId="66CA9507" w14:textId="77777777" w:rsidR="00D7005E" w:rsidRPr="00A56B63" w:rsidRDefault="00D7005E" w:rsidP="00D7005E">
      <w:pPr>
        <w:pStyle w:val="EndnoteText"/>
        <w:rPr>
          <w:rFonts w:ascii="Courier New" w:hAnsi="Courier New" w:cs="Courier New"/>
          <w:sz w:val="24"/>
          <w:szCs w:val="24"/>
        </w:rPr>
      </w:pPr>
    </w:p>
  </w:endnote>
  <w:endnote w:id="11">
    <w:p w14:paraId="04C40B6F" w14:textId="77777777" w:rsidR="00D7005E" w:rsidRPr="00A56B63" w:rsidRDefault="00D7005E" w:rsidP="00D7005E">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9" w:name="_Hlk535852534"/>
      <w:r w:rsidRPr="00A56B63">
        <w:rPr>
          <w:rFonts w:ascii="Courier New" w:hAnsi="Courier New" w:cs="Courier New"/>
          <w:sz w:val="24"/>
          <w:szCs w:val="24"/>
        </w:rPr>
        <w:t xml:space="preserve">Augustine, </w:t>
      </w:r>
      <w:r w:rsidRPr="00A56B63">
        <w:rPr>
          <w:rFonts w:ascii="Courier New" w:hAnsi="Courier New" w:cs="Courier New"/>
          <w:i/>
          <w:sz w:val="24"/>
          <w:szCs w:val="24"/>
        </w:rPr>
        <w:t xml:space="preserve">Sermo </w:t>
      </w:r>
      <w:r w:rsidRPr="00A56B63">
        <w:rPr>
          <w:rFonts w:ascii="Courier New" w:hAnsi="Courier New" w:cs="Courier New"/>
          <w:sz w:val="24"/>
          <w:szCs w:val="24"/>
        </w:rPr>
        <w:t>277.2 (PL 39.2267)</w:t>
      </w:r>
      <w:bookmarkEnd w:id="9"/>
      <w:r w:rsidRPr="00A56B63">
        <w:rPr>
          <w:rFonts w:ascii="Courier New" w:hAnsi="Courier New" w:cs="Courier New"/>
          <w:sz w:val="24"/>
          <w:szCs w:val="24"/>
        </w:rPr>
        <w:t>: Dabis impio militi, quod non vis dare sacerdoti.</w:t>
      </w:r>
    </w:p>
    <w:p w14:paraId="6FF7454A" w14:textId="77777777" w:rsidR="00D7005E" w:rsidRPr="00A56B63" w:rsidRDefault="00D7005E" w:rsidP="00D7005E">
      <w:pPr>
        <w:pStyle w:val="EndnoteText"/>
        <w:rPr>
          <w:rFonts w:ascii="Courier New" w:hAnsi="Courier New" w:cs="Courier New"/>
          <w:sz w:val="24"/>
          <w:szCs w:val="24"/>
        </w:rPr>
      </w:pPr>
    </w:p>
  </w:endnote>
  <w:endnote w:id="12">
    <w:p w14:paraId="7C2A08E9" w14:textId="77777777" w:rsidR="00A56B63" w:rsidRPr="00A56B63" w:rsidRDefault="00A56B63" w:rsidP="00A56B63">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10" w:name="_Hlk535852691"/>
      <w:r w:rsidRPr="00A56B63">
        <w:rPr>
          <w:rFonts w:ascii="Courier New" w:hAnsi="Courier New" w:cs="Courier New"/>
          <w:sz w:val="24"/>
          <w:szCs w:val="24"/>
        </w:rPr>
        <w:t>Decretum, C. 16, q. 7, c. 8</w:t>
      </w:r>
      <w:bookmarkEnd w:id="10"/>
      <w:r w:rsidRPr="00A56B63">
        <w:rPr>
          <w:rFonts w:ascii="Courier New" w:hAnsi="Courier New" w:cs="Courier New"/>
          <w:sz w:val="24"/>
          <w:szCs w:val="24"/>
        </w:rPr>
        <w:t>: Maiores nostri ideo copiis omnibus habundabant, quia Deo decimas dabant, et Cesari censum reddebant. Modo autem, quia discessit deuocio Dei, accessit indictio fisci. Nolumus cum Deo partiri decimas, modo autem tollitur totum. Hoc tollit fiscus, quod non accipit Christus.</w:t>
      </w:r>
    </w:p>
    <w:p w14:paraId="73A4DB89" w14:textId="77777777" w:rsidR="00A56B63" w:rsidRPr="00A56B63" w:rsidRDefault="00A56B63" w:rsidP="00A56B63">
      <w:pPr>
        <w:pStyle w:val="EndnoteText"/>
        <w:rPr>
          <w:rFonts w:ascii="Courier New" w:hAnsi="Courier New" w:cs="Courier New"/>
          <w:sz w:val="24"/>
          <w:szCs w:val="24"/>
        </w:rPr>
      </w:pPr>
    </w:p>
  </w:endnote>
  <w:endnote w:id="13">
    <w:p w14:paraId="16871194" w14:textId="77777777" w:rsidR="00A56B63" w:rsidRPr="00A56B63" w:rsidRDefault="00A56B63" w:rsidP="00A56B63">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Decretum, C. 16, q. 7, c. 8.</w:t>
      </w:r>
    </w:p>
    <w:p w14:paraId="56BA2984" w14:textId="77777777" w:rsidR="00A56B63" w:rsidRPr="00A56B63" w:rsidRDefault="00A56B63" w:rsidP="00A56B63">
      <w:pPr>
        <w:pStyle w:val="EndnoteText"/>
        <w:rPr>
          <w:rFonts w:ascii="Courier New" w:hAnsi="Courier New" w:cs="Courier New"/>
          <w:sz w:val="24"/>
          <w:szCs w:val="24"/>
        </w:rPr>
      </w:pPr>
    </w:p>
  </w:endnote>
  <w:endnote w:id="14">
    <w:p w14:paraId="3ED7831F" w14:textId="77777777" w:rsidR="00A56B63" w:rsidRPr="00A56B63" w:rsidRDefault="00A56B63">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11" w:name="_Hlk535852917"/>
      <w:r w:rsidRPr="00A56B63">
        <w:rPr>
          <w:rFonts w:ascii="Courier New" w:hAnsi="Courier New" w:cs="Courier New"/>
          <w:sz w:val="24"/>
          <w:szCs w:val="24"/>
        </w:rPr>
        <w:t>Decretum, C. 17, q. 4, c. 20 Gr. p.</w:t>
      </w:r>
      <w:bookmarkEnd w:id="11"/>
    </w:p>
    <w:p w14:paraId="6CCE11C1" w14:textId="77777777" w:rsidR="00A56B63" w:rsidRPr="00A56B63" w:rsidRDefault="00A56B63">
      <w:pPr>
        <w:pStyle w:val="EndnoteText"/>
        <w:rPr>
          <w:rFonts w:ascii="Courier New" w:hAnsi="Courier New" w:cs="Courier New"/>
          <w:sz w:val="24"/>
          <w:szCs w:val="24"/>
        </w:rPr>
      </w:pPr>
    </w:p>
  </w:endnote>
  <w:endnote w:id="15">
    <w:p w14:paraId="388BFC9E" w14:textId="77777777" w:rsidR="00A56B63" w:rsidRPr="00A56B63" w:rsidRDefault="00A56B63" w:rsidP="00A56B63">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12" w:name="_Hlk535853103"/>
      <w:r>
        <w:rPr>
          <w:rFonts w:ascii="Courier New" w:hAnsi="Courier New" w:cs="Courier New"/>
          <w:sz w:val="24"/>
          <w:szCs w:val="24"/>
        </w:rPr>
        <w:t xml:space="preserve">Decretum, </w:t>
      </w:r>
      <w:r w:rsidRPr="00A56B63">
        <w:rPr>
          <w:rFonts w:ascii="Courier New" w:hAnsi="Courier New" w:cs="Courier New"/>
          <w:sz w:val="24"/>
          <w:szCs w:val="24"/>
        </w:rPr>
        <w:t>C. 16, q. 7, c. 5</w:t>
      </w:r>
      <w:r>
        <w:rPr>
          <w:rFonts w:ascii="Courier New" w:hAnsi="Courier New" w:cs="Courier New"/>
          <w:sz w:val="24"/>
          <w:szCs w:val="24"/>
        </w:rPr>
        <w:t>.</w:t>
      </w:r>
      <w:r w:rsidRPr="00A56B63">
        <w:rPr>
          <w:rFonts w:ascii="Courier New" w:hAnsi="Courier New" w:cs="Courier New"/>
          <w:sz w:val="24"/>
          <w:szCs w:val="24"/>
        </w:rPr>
        <w:t xml:space="preserve"> </w:t>
      </w:r>
      <w:bookmarkEnd w:id="12"/>
    </w:p>
    <w:p w14:paraId="6D671BA1" w14:textId="77777777" w:rsidR="00A56B63" w:rsidRPr="00A56B63" w:rsidRDefault="00A56B63" w:rsidP="00A56B63">
      <w:pPr>
        <w:pStyle w:val="EndnoteText"/>
        <w:rPr>
          <w:rFonts w:ascii="Courier New" w:hAnsi="Courier New" w:cs="Courier New"/>
          <w:sz w:val="24"/>
          <w:szCs w:val="24"/>
        </w:rPr>
      </w:pPr>
    </w:p>
  </w:endnote>
  <w:endnote w:id="16">
    <w:p w14:paraId="279BCE59" w14:textId="77777777" w:rsidR="00A56B63" w:rsidRPr="00A56B63" w:rsidRDefault="00A56B63">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w:t>
      </w:r>
      <w:bookmarkStart w:id="13" w:name="_Hlk535853152"/>
      <w:r>
        <w:rPr>
          <w:rFonts w:ascii="Courier New" w:hAnsi="Courier New" w:cs="Courier New"/>
          <w:sz w:val="24"/>
          <w:szCs w:val="24"/>
        </w:rPr>
        <w:t xml:space="preserve">Decretales, </w:t>
      </w:r>
      <w:r w:rsidRPr="00A56B63">
        <w:rPr>
          <w:rFonts w:ascii="Courier New" w:hAnsi="Courier New" w:cs="Courier New"/>
          <w:sz w:val="24"/>
          <w:szCs w:val="24"/>
        </w:rPr>
        <w:t>X.3.30.33</w:t>
      </w:r>
      <w:bookmarkEnd w:id="13"/>
      <w:r w:rsidRPr="00A56B63">
        <w:rPr>
          <w:rFonts w:ascii="Courier New" w:hAnsi="Courier New" w:cs="Courier New"/>
          <w:sz w:val="24"/>
          <w:szCs w:val="24"/>
        </w:rPr>
        <w:t>.</w:t>
      </w:r>
    </w:p>
    <w:p w14:paraId="1F4804AD" w14:textId="77777777" w:rsidR="00A56B63" w:rsidRPr="00A56B63" w:rsidRDefault="00A56B63">
      <w:pPr>
        <w:pStyle w:val="EndnoteText"/>
        <w:rPr>
          <w:rFonts w:ascii="Courier New" w:hAnsi="Courier New" w:cs="Courier New"/>
          <w:sz w:val="24"/>
          <w:szCs w:val="24"/>
        </w:rPr>
      </w:pPr>
    </w:p>
  </w:endnote>
  <w:endnote w:id="17">
    <w:p w14:paraId="28E81A3F" w14:textId="77777777" w:rsidR="000C0E0A" w:rsidRPr="00A56B63" w:rsidRDefault="000C0E0A">
      <w:pPr>
        <w:pStyle w:val="EndnoteText"/>
        <w:rPr>
          <w:rFonts w:ascii="Courier New" w:hAnsi="Courier New" w:cs="Courier New"/>
          <w:sz w:val="24"/>
          <w:szCs w:val="24"/>
        </w:rPr>
      </w:pPr>
      <w:r w:rsidRPr="00A56B63">
        <w:rPr>
          <w:rStyle w:val="EndnoteReference"/>
          <w:rFonts w:ascii="Courier New" w:hAnsi="Courier New" w:cs="Courier New"/>
          <w:sz w:val="24"/>
          <w:szCs w:val="24"/>
        </w:rPr>
        <w:endnoteRef/>
      </w:r>
      <w:r w:rsidRPr="00A56B63">
        <w:rPr>
          <w:rFonts w:ascii="Courier New" w:hAnsi="Courier New" w:cs="Courier New"/>
          <w:sz w:val="24"/>
          <w:szCs w:val="24"/>
        </w:rPr>
        <w:t xml:space="preserve"> Vita</w:t>
      </w:r>
      <w:r w:rsidR="00485192">
        <w:rPr>
          <w:rFonts w:ascii="Courier New" w:hAnsi="Courier New" w:cs="Courier New"/>
          <w:sz w:val="24"/>
          <w:szCs w:val="24"/>
        </w:rPr>
        <w:t>,</w:t>
      </w:r>
      <w:r w:rsidRPr="00A56B63">
        <w:rPr>
          <w:rFonts w:ascii="Courier New" w:hAnsi="Courier New" w:cs="Courier New"/>
          <w:sz w:val="24"/>
          <w:szCs w:val="24"/>
        </w:rPr>
        <w:t xml:space="preserve"> St. Igna</w:t>
      </w:r>
      <w:r w:rsidR="000E5A0B">
        <w:rPr>
          <w:rFonts w:ascii="Courier New" w:hAnsi="Courier New" w:cs="Courier New"/>
          <w:sz w:val="24"/>
          <w:szCs w:val="24"/>
        </w:rPr>
        <w:t>t</w:t>
      </w:r>
      <w:r w:rsidRPr="00A56B63">
        <w:rPr>
          <w:rFonts w:ascii="Courier New" w:hAnsi="Courier New" w:cs="Courier New"/>
          <w:sz w:val="24"/>
          <w:szCs w:val="24"/>
        </w:rPr>
        <w:t>ius,</w:t>
      </w:r>
    </w:p>
    <w:p w14:paraId="6B439B9B" w14:textId="77777777" w:rsidR="000C0E0A" w:rsidRPr="00A56B63" w:rsidRDefault="000C0E0A">
      <w:pPr>
        <w:pStyle w:val="EndnoteText"/>
        <w:rPr>
          <w:rFonts w:ascii="Courier New" w:hAnsi="Courier New" w:cs="Courier New"/>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10BE4" w14:textId="77777777" w:rsidR="00EA3711" w:rsidRDefault="00EA3711">
      <w:r>
        <w:separator/>
      </w:r>
    </w:p>
  </w:footnote>
  <w:footnote w:type="continuationSeparator" w:id="0">
    <w:p w14:paraId="701253F8" w14:textId="77777777" w:rsidR="00EA3711" w:rsidRDefault="00EA3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C39"/>
    <w:rsid w:val="00013B52"/>
    <w:rsid w:val="00051ABE"/>
    <w:rsid w:val="000641FC"/>
    <w:rsid w:val="000663C9"/>
    <w:rsid w:val="000C0E0A"/>
    <w:rsid w:val="000E5A0B"/>
    <w:rsid w:val="00174D54"/>
    <w:rsid w:val="001C6952"/>
    <w:rsid w:val="001F1761"/>
    <w:rsid w:val="002D62F1"/>
    <w:rsid w:val="003410EC"/>
    <w:rsid w:val="003421A3"/>
    <w:rsid w:val="00385374"/>
    <w:rsid w:val="003962F4"/>
    <w:rsid w:val="003B18B6"/>
    <w:rsid w:val="003C7D31"/>
    <w:rsid w:val="004252B8"/>
    <w:rsid w:val="00485192"/>
    <w:rsid w:val="004E68A4"/>
    <w:rsid w:val="005D68D0"/>
    <w:rsid w:val="006B50BF"/>
    <w:rsid w:val="00726C39"/>
    <w:rsid w:val="00733057"/>
    <w:rsid w:val="00751F3A"/>
    <w:rsid w:val="00792643"/>
    <w:rsid w:val="007B20ED"/>
    <w:rsid w:val="007E730B"/>
    <w:rsid w:val="00840495"/>
    <w:rsid w:val="009114C3"/>
    <w:rsid w:val="009339BC"/>
    <w:rsid w:val="00935249"/>
    <w:rsid w:val="0094003C"/>
    <w:rsid w:val="009778E8"/>
    <w:rsid w:val="00A56B63"/>
    <w:rsid w:val="00B30B71"/>
    <w:rsid w:val="00B84745"/>
    <w:rsid w:val="00BB46FA"/>
    <w:rsid w:val="00CA3111"/>
    <w:rsid w:val="00CC68A9"/>
    <w:rsid w:val="00D343EE"/>
    <w:rsid w:val="00D57D5A"/>
    <w:rsid w:val="00D7005E"/>
    <w:rsid w:val="00DB5FFE"/>
    <w:rsid w:val="00DB65E0"/>
    <w:rsid w:val="00DC1AD7"/>
    <w:rsid w:val="00DD0040"/>
    <w:rsid w:val="00DF78F1"/>
    <w:rsid w:val="00E644D1"/>
    <w:rsid w:val="00EA3711"/>
    <w:rsid w:val="00EC04B6"/>
    <w:rsid w:val="00ED4790"/>
    <w:rsid w:val="00ED6575"/>
    <w:rsid w:val="00F9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CC19C"/>
  <w15:docId w15:val="{6D983483-3963-45E1-AF3F-78F8A36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40495"/>
    <w:rPr>
      <w:sz w:val="20"/>
      <w:szCs w:val="20"/>
    </w:rPr>
  </w:style>
  <w:style w:type="character" w:styleId="EndnoteReference">
    <w:name w:val="endnote reference"/>
    <w:basedOn w:val="DefaultParagraphFont"/>
    <w:semiHidden/>
    <w:rsid w:val="00840495"/>
    <w:rPr>
      <w:vertAlign w:val="superscript"/>
    </w:rPr>
  </w:style>
  <w:style w:type="paragraph" w:styleId="BalloonText">
    <w:name w:val="Balloon Text"/>
    <w:basedOn w:val="Normal"/>
    <w:semiHidden/>
    <w:rsid w:val="00ED4790"/>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32CB-4CC4-4FD0-96EB-973B1429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99 Decime</vt:lpstr>
    </vt:vector>
  </TitlesOfParts>
  <Company>Florida State University</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Decime</dc:title>
  <dc:creator>Eugene Crook</dc:creator>
  <cp:lastModifiedBy>Eugene Crook</cp:lastModifiedBy>
  <cp:revision>2</cp:revision>
  <cp:lastPrinted>2019-01-22T21:25:00Z</cp:lastPrinted>
  <dcterms:created xsi:type="dcterms:W3CDTF">2020-08-08T23:17:00Z</dcterms:created>
  <dcterms:modified xsi:type="dcterms:W3CDTF">2020-08-08T23:17:00Z</dcterms:modified>
</cp:coreProperties>
</file>