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AC5C8" w14:textId="77777777" w:rsidR="007A4458" w:rsidRPr="005856D0" w:rsidRDefault="001C55B1" w:rsidP="008A7239">
      <w:pPr>
        <w:spacing w:line="480" w:lineRule="auto"/>
        <w:rPr>
          <w:rFonts w:ascii="Times New Roman" w:hAnsi="Times New Roman" w:cs="Times New Roman"/>
          <w:sz w:val="24"/>
          <w:szCs w:val="24"/>
        </w:rPr>
      </w:pPr>
      <w:r w:rsidRPr="005856D0">
        <w:rPr>
          <w:rFonts w:ascii="Times New Roman" w:hAnsi="Times New Roman" w:cs="Times New Roman"/>
          <w:sz w:val="24"/>
          <w:szCs w:val="24"/>
        </w:rPr>
        <w:t>99 Tithes</w:t>
      </w:r>
      <w:r w:rsidR="008A7239" w:rsidRPr="005856D0">
        <w:rPr>
          <w:rFonts w:ascii="Times New Roman" w:hAnsi="Times New Roman" w:cs="Times New Roman"/>
          <w:sz w:val="24"/>
          <w:szCs w:val="24"/>
        </w:rPr>
        <w:t xml:space="preserve"> (</w:t>
      </w:r>
      <w:r w:rsidR="008A7239" w:rsidRPr="005856D0">
        <w:rPr>
          <w:rFonts w:ascii="Times New Roman" w:hAnsi="Times New Roman" w:cs="Times New Roman"/>
          <w:i/>
          <w:sz w:val="24"/>
          <w:szCs w:val="24"/>
        </w:rPr>
        <w:t>Decime</w:t>
      </w:r>
      <w:r w:rsidR="008A7239" w:rsidRPr="005856D0">
        <w:rPr>
          <w:rFonts w:ascii="Times New Roman" w:hAnsi="Times New Roman" w:cs="Times New Roman"/>
          <w:sz w:val="24"/>
          <w:szCs w:val="24"/>
        </w:rPr>
        <w:t>)</w:t>
      </w:r>
    </w:p>
    <w:p w14:paraId="0982545D" w14:textId="3E2D9826" w:rsidR="008A7239" w:rsidRPr="005856D0" w:rsidRDefault="008A7239" w:rsidP="008A7239">
      <w:pPr>
        <w:spacing w:line="480" w:lineRule="auto"/>
        <w:rPr>
          <w:rFonts w:ascii="Times New Roman" w:hAnsi="Times New Roman" w:cs="Times New Roman"/>
          <w:sz w:val="24"/>
          <w:szCs w:val="24"/>
        </w:rPr>
      </w:pPr>
      <w:r w:rsidRPr="005856D0">
        <w:rPr>
          <w:rFonts w:ascii="Times New Roman" w:hAnsi="Times New Roman" w:cs="Times New Roman"/>
          <w:sz w:val="24"/>
          <w:szCs w:val="24"/>
        </w:rPr>
        <w:t>Tithes</w:t>
      </w:r>
      <w:r w:rsidR="00D3646B" w:rsidRPr="005856D0">
        <w:rPr>
          <w:rStyle w:val="EndnoteReference"/>
          <w:rFonts w:ascii="Times New Roman" w:hAnsi="Times New Roman" w:cs="Times New Roman"/>
          <w:sz w:val="24"/>
          <w:szCs w:val="24"/>
        </w:rPr>
        <w:endnoteReference w:id="1"/>
      </w:r>
      <w:r w:rsidRPr="005856D0">
        <w:rPr>
          <w:rFonts w:ascii="Times New Roman" w:hAnsi="Times New Roman" w:cs="Times New Roman"/>
          <w:sz w:val="24"/>
          <w:szCs w:val="24"/>
        </w:rPr>
        <w:t xml:space="preserve"> are to be given by every giver f</w:t>
      </w:r>
      <w:r w:rsidR="00B25582" w:rsidRPr="005856D0">
        <w:rPr>
          <w:rFonts w:ascii="Times New Roman" w:hAnsi="Times New Roman" w:cs="Times New Roman"/>
          <w:sz w:val="24"/>
          <w:szCs w:val="24"/>
        </w:rPr>
        <w:t>rom</w:t>
      </w:r>
      <w:r w:rsidRPr="005856D0">
        <w:rPr>
          <w:rFonts w:ascii="Times New Roman" w:hAnsi="Times New Roman" w:cs="Times New Roman"/>
          <w:sz w:val="24"/>
          <w:szCs w:val="24"/>
        </w:rPr>
        <w:t xml:space="preserve"> the natural l</w:t>
      </w:r>
      <w:r w:rsidR="00762EF0" w:rsidRPr="005856D0">
        <w:rPr>
          <w:rFonts w:ascii="Times New Roman" w:hAnsi="Times New Roman" w:cs="Times New Roman"/>
          <w:sz w:val="24"/>
          <w:szCs w:val="24"/>
        </w:rPr>
        <w:t>aw in sign of universal dominion</w:t>
      </w:r>
      <w:r w:rsidRPr="005856D0">
        <w:rPr>
          <w:rFonts w:ascii="Times New Roman" w:hAnsi="Times New Roman" w:cs="Times New Roman"/>
          <w:sz w:val="24"/>
          <w:szCs w:val="24"/>
        </w:rPr>
        <w:t xml:space="preserve">, Extra, </w:t>
      </w:r>
      <w:r w:rsidRPr="005856D0">
        <w:rPr>
          <w:rFonts w:ascii="Times New Roman" w:hAnsi="Times New Roman" w:cs="Times New Roman"/>
          <w:i/>
          <w:sz w:val="24"/>
          <w:szCs w:val="24"/>
        </w:rPr>
        <w:t>De decimis</w:t>
      </w:r>
      <w:r w:rsidRPr="005856D0">
        <w:rPr>
          <w:rFonts w:ascii="Times New Roman" w:hAnsi="Times New Roman" w:cs="Times New Roman"/>
          <w:sz w:val="24"/>
          <w:szCs w:val="24"/>
        </w:rPr>
        <w:t xml:space="preserve">, c. </w:t>
      </w:r>
      <w:r w:rsidRPr="005856D0">
        <w:rPr>
          <w:rFonts w:ascii="Times New Roman" w:hAnsi="Times New Roman" w:cs="Times New Roman"/>
          <w:i/>
          <w:sz w:val="24"/>
          <w:szCs w:val="24"/>
        </w:rPr>
        <w:t>Tua nobis</w:t>
      </w:r>
      <w:r w:rsidRPr="005856D0">
        <w:rPr>
          <w:rFonts w:ascii="Times New Roman" w:hAnsi="Times New Roman" w:cs="Times New Roman"/>
          <w:sz w:val="24"/>
          <w:szCs w:val="24"/>
        </w:rPr>
        <w:t>.</w:t>
      </w:r>
      <w:r w:rsidR="009D64AB" w:rsidRPr="005856D0">
        <w:rPr>
          <w:rStyle w:val="EndnoteReference"/>
          <w:rFonts w:ascii="Times New Roman" w:hAnsi="Times New Roman" w:cs="Times New Roman"/>
          <w:sz w:val="24"/>
          <w:szCs w:val="24"/>
        </w:rPr>
        <w:endnoteReference w:id="2"/>
      </w:r>
      <w:r w:rsidRPr="005856D0">
        <w:rPr>
          <w:rFonts w:ascii="Times New Roman" w:hAnsi="Times New Roman" w:cs="Times New Roman"/>
          <w:sz w:val="24"/>
          <w:szCs w:val="24"/>
        </w:rPr>
        <w:t xml:space="preserve"> </w:t>
      </w:r>
      <w:r w:rsidR="005649FE" w:rsidRPr="005856D0">
        <w:rPr>
          <w:rFonts w:ascii="Times New Roman" w:hAnsi="Times New Roman" w:cs="Times New Roman"/>
          <w:sz w:val="24"/>
          <w:szCs w:val="24"/>
        </w:rPr>
        <w:t xml:space="preserve">For it is just that he receives part who gave the whole, 2 Paral. </w:t>
      </w:r>
      <w:r w:rsidRPr="005856D0">
        <w:rPr>
          <w:rFonts w:ascii="Times New Roman" w:hAnsi="Times New Roman" w:cs="Times New Roman"/>
          <w:sz w:val="24"/>
          <w:szCs w:val="24"/>
        </w:rPr>
        <w:t xml:space="preserve">31[:5-11], just as all things are yours Lord, and from your hand we receive what we have given to you. </w:t>
      </w:r>
      <w:r w:rsidR="00B25582" w:rsidRPr="005856D0">
        <w:rPr>
          <w:rFonts w:ascii="Times New Roman" w:hAnsi="Times New Roman" w:cs="Times New Roman"/>
          <w:sz w:val="24"/>
          <w:szCs w:val="24"/>
        </w:rPr>
        <w:t>Of course,</w:t>
      </w:r>
      <w:r w:rsidRPr="005856D0">
        <w:rPr>
          <w:rFonts w:ascii="Times New Roman" w:hAnsi="Times New Roman" w:cs="Times New Roman"/>
          <w:sz w:val="24"/>
          <w:szCs w:val="24"/>
        </w:rPr>
        <w:t xml:space="preserve"> he commanded those things to be given, Exod. 22[:29]: “You shall not delay </w:t>
      </w:r>
      <w:r w:rsidR="00B25582" w:rsidRPr="005856D0">
        <w:rPr>
          <w:rFonts w:ascii="Times New Roman" w:hAnsi="Times New Roman" w:cs="Times New Roman"/>
          <w:sz w:val="24"/>
          <w:szCs w:val="24"/>
        </w:rPr>
        <w:t>paying</w:t>
      </w:r>
      <w:r w:rsidRPr="005856D0">
        <w:rPr>
          <w:rFonts w:ascii="Times New Roman" w:hAnsi="Times New Roman" w:cs="Times New Roman"/>
          <w:sz w:val="24"/>
          <w:szCs w:val="24"/>
        </w:rPr>
        <w:t xml:space="preserve"> your tithes and your first fruits.” And </w:t>
      </w:r>
      <w:r w:rsidR="00B25582" w:rsidRPr="005856D0">
        <w:rPr>
          <w:rFonts w:ascii="Times New Roman" w:hAnsi="Times New Roman" w:cs="Times New Roman"/>
          <w:sz w:val="24"/>
          <w:szCs w:val="24"/>
        </w:rPr>
        <w:t>thus,</w:t>
      </w:r>
      <w:r w:rsidRPr="005856D0">
        <w:rPr>
          <w:rFonts w:ascii="Times New Roman" w:hAnsi="Times New Roman" w:cs="Times New Roman"/>
          <w:sz w:val="24"/>
          <w:szCs w:val="24"/>
        </w:rPr>
        <w:t xml:space="preserve"> they fall under the precept from God that if one wishes to give them he will enter upon other things, C. 16, q. 1, c. </w:t>
      </w:r>
      <w:r w:rsidRPr="005856D0">
        <w:rPr>
          <w:rFonts w:ascii="Times New Roman" w:hAnsi="Times New Roman" w:cs="Times New Roman"/>
          <w:i/>
          <w:sz w:val="24"/>
          <w:szCs w:val="24"/>
        </w:rPr>
        <w:t>Decime</w:t>
      </w:r>
      <w:r w:rsidRPr="005856D0">
        <w:rPr>
          <w:rFonts w:ascii="Times New Roman" w:hAnsi="Times New Roman" w:cs="Times New Roman"/>
          <w:sz w:val="24"/>
          <w:szCs w:val="24"/>
        </w:rPr>
        <w:t>.</w:t>
      </w:r>
      <w:r w:rsidR="009D64AB" w:rsidRPr="005856D0">
        <w:rPr>
          <w:rStyle w:val="EndnoteReference"/>
          <w:rFonts w:ascii="Times New Roman" w:hAnsi="Times New Roman" w:cs="Times New Roman"/>
          <w:sz w:val="24"/>
          <w:szCs w:val="24"/>
        </w:rPr>
        <w:endnoteReference w:id="3"/>
      </w:r>
      <w:r w:rsidRPr="005856D0">
        <w:rPr>
          <w:rFonts w:ascii="Times New Roman" w:hAnsi="Times New Roman" w:cs="Times New Roman"/>
          <w:sz w:val="24"/>
          <w:szCs w:val="24"/>
        </w:rPr>
        <w:t xml:space="preserve"> </w:t>
      </w:r>
      <w:r w:rsidR="00B25582" w:rsidRPr="005856D0">
        <w:rPr>
          <w:rFonts w:ascii="Times New Roman" w:hAnsi="Times New Roman" w:cs="Times New Roman"/>
          <w:sz w:val="24"/>
          <w:szCs w:val="24"/>
        </w:rPr>
        <w:t>And,</w:t>
      </w:r>
      <w:r w:rsidR="000643E0" w:rsidRPr="005856D0">
        <w:rPr>
          <w:rStyle w:val="EndnoteReference"/>
          <w:rFonts w:ascii="Times New Roman" w:hAnsi="Times New Roman" w:cs="Times New Roman"/>
          <w:sz w:val="24"/>
          <w:szCs w:val="24"/>
        </w:rPr>
        <w:endnoteReference w:id="4"/>
      </w:r>
      <w:r w:rsidRPr="005856D0">
        <w:rPr>
          <w:rFonts w:ascii="Times New Roman" w:hAnsi="Times New Roman" w:cs="Times New Roman"/>
          <w:sz w:val="24"/>
          <w:szCs w:val="24"/>
        </w:rPr>
        <w:t xml:space="preserve"> tithes are to be given to the ministers of the Church so that they </w:t>
      </w:r>
      <w:r w:rsidR="003B336D" w:rsidRPr="005856D0">
        <w:rPr>
          <w:rFonts w:ascii="Times New Roman" w:hAnsi="Times New Roman" w:cs="Times New Roman"/>
          <w:sz w:val="24"/>
          <w:szCs w:val="24"/>
        </w:rPr>
        <w:t xml:space="preserve">may have whence they might live under the gaze of God, </w:t>
      </w:r>
      <w:r w:rsidR="00F06EA6" w:rsidRPr="005856D0">
        <w:rPr>
          <w:rFonts w:ascii="Times New Roman" w:hAnsi="Times New Roman" w:cs="Times New Roman"/>
          <w:sz w:val="24"/>
          <w:szCs w:val="24"/>
        </w:rPr>
        <w:t>compliant, in the same place ready, although these ministers live evilly, the reason is because they</w:t>
      </w:r>
      <w:r w:rsidR="00D0046E" w:rsidRPr="005856D0">
        <w:rPr>
          <w:rFonts w:ascii="Times New Roman" w:hAnsi="Times New Roman" w:cs="Times New Roman"/>
          <w:sz w:val="24"/>
          <w:szCs w:val="24"/>
        </w:rPr>
        <w:t xml:space="preserve"> are</w:t>
      </w:r>
      <w:r w:rsidR="00F06EA6" w:rsidRPr="005856D0">
        <w:rPr>
          <w:rFonts w:ascii="Times New Roman" w:hAnsi="Times New Roman" w:cs="Times New Roman"/>
          <w:sz w:val="24"/>
          <w:szCs w:val="24"/>
        </w:rPr>
        <w:t xml:space="preserve"> receptors but also dispensers, Extra. </w:t>
      </w:r>
      <w:r w:rsidR="005649FE" w:rsidRPr="005856D0">
        <w:rPr>
          <w:rFonts w:ascii="Times New Roman" w:hAnsi="Times New Roman" w:cs="Times New Roman"/>
          <w:i/>
          <w:sz w:val="24"/>
          <w:szCs w:val="24"/>
        </w:rPr>
        <w:t xml:space="preserve">De decimis, </w:t>
      </w:r>
      <w:r w:rsidR="005649FE" w:rsidRPr="005856D0">
        <w:rPr>
          <w:rFonts w:ascii="Times New Roman" w:hAnsi="Times New Roman" w:cs="Times New Roman"/>
          <w:sz w:val="24"/>
          <w:szCs w:val="24"/>
        </w:rPr>
        <w:t xml:space="preserve">c. </w:t>
      </w:r>
      <w:r w:rsidR="005649FE" w:rsidRPr="005856D0">
        <w:rPr>
          <w:rFonts w:ascii="Times New Roman" w:hAnsi="Times New Roman" w:cs="Times New Roman"/>
          <w:i/>
          <w:sz w:val="24"/>
          <w:szCs w:val="24"/>
        </w:rPr>
        <w:t>Nouum</w:t>
      </w:r>
      <w:r w:rsidR="005649FE" w:rsidRPr="005856D0">
        <w:rPr>
          <w:rFonts w:ascii="Times New Roman" w:hAnsi="Times New Roman" w:cs="Times New Roman"/>
          <w:sz w:val="24"/>
          <w:szCs w:val="24"/>
        </w:rPr>
        <w:t>,</w:t>
      </w:r>
      <w:r w:rsidR="009D64AB" w:rsidRPr="005856D0">
        <w:rPr>
          <w:rStyle w:val="EndnoteReference"/>
          <w:rFonts w:ascii="Times New Roman" w:hAnsi="Times New Roman" w:cs="Times New Roman"/>
          <w:sz w:val="24"/>
          <w:szCs w:val="24"/>
        </w:rPr>
        <w:endnoteReference w:id="5"/>
      </w:r>
      <w:r w:rsidR="005649FE" w:rsidRPr="005856D0">
        <w:rPr>
          <w:rFonts w:ascii="Times New Roman" w:hAnsi="Times New Roman" w:cs="Times New Roman"/>
          <w:sz w:val="24"/>
          <w:szCs w:val="24"/>
        </w:rPr>
        <w:t xml:space="preserve"> and C. 16, q. 1, c. </w:t>
      </w:r>
      <w:r w:rsidR="005649FE" w:rsidRPr="005856D0">
        <w:rPr>
          <w:rFonts w:ascii="Times New Roman" w:hAnsi="Times New Roman" w:cs="Times New Roman"/>
          <w:i/>
          <w:sz w:val="24"/>
          <w:szCs w:val="24"/>
        </w:rPr>
        <w:t>Questi.</w:t>
      </w:r>
      <w:r w:rsidR="009D64AB" w:rsidRPr="005856D0">
        <w:rPr>
          <w:rStyle w:val="EndnoteReference"/>
          <w:rFonts w:ascii="Times New Roman" w:hAnsi="Times New Roman" w:cs="Times New Roman"/>
          <w:i/>
          <w:sz w:val="24"/>
          <w:szCs w:val="24"/>
        </w:rPr>
        <w:endnoteReference w:id="6"/>
      </w:r>
    </w:p>
    <w:p w14:paraId="67EB2AEE" w14:textId="51CB2D07" w:rsidR="00F06EA6" w:rsidRPr="005856D0" w:rsidRDefault="00F06EA6" w:rsidP="008A7239">
      <w:pPr>
        <w:spacing w:line="480" w:lineRule="auto"/>
        <w:rPr>
          <w:rFonts w:ascii="Times New Roman" w:hAnsi="Times New Roman" w:cs="Times New Roman"/>
          <w:sz w:val="24"/>
          <w:szCs w:val="24"/>
        </w:rPr>
      </w:pPr>
      <w:r w:rsidRPr="005856D0">
        <w:rPr>
          <w:rFonts w:ascii="Times New Roman" w:hAnsi="Times New Roman" w:cs="Times New Roman"/>
          <w:sz w:val="24"/>
          <w:szCs w:val="24"/>
        </w:rPr>
        <w:t>¶ Again,</w:t>
      </w:r>
      <w:r w:rsidR="000643E0" w:rsidRPr="005856D0">
        <w:rPr>
          <w:rStyle w:val="EndnoteReference"/>
          <w:rFonts w:ascii="Times New Roman" w:hAnsi="Times New Roman" w:cs="Times New Roman"/>
          <w:sz w:val="24"/>
          <w:szCs w:val="24"/>
        </w:rPr>
        <w:endnoteReference w:id="7"/>
      </w:r>
      <w:r w:rsidRPr="005856D0">
        <w:rPr>
          <w:rFonts w:ascii="Times New Roman" w:hAnsi="Times New Roman" w:cs="Times New Roman"/>
          <w:sz w:val="24"/>
          <w:szCs w:val="24"/>
        </w:rPr>
        <w:t xml:space="preserve"> </w:t>
      </w:r>
      <w:r w:rsidR="00754604" w:rsidRPr="005856D0">
        <w:rPr>
          <w:rFonts w:ascii="Times New Roman" w:hAnsi="Times New Roman" w:cs="Times New Roman"/>
          <w:sz w:val="24"/>
          <w:szCs w:val="24"/>
        </w:rPr>
        <w:t>whoever does not pay tithes is cursed by God, Mal. 3[:9-10], because you have not returned your tithes, therefore infamy and “you are cursed with want.” Why even making fraud in tithes one is excommunicated as well as by common law,</w:t>
      </w:r>
      <w:r w:rsidR="008C7C52" w:rsidRPr="005856D0">
        <w:rPr>
          <w:rStyle w:val="EndnoteReference"/>
          <w:rFonts w:ascii="Times New Roman" w:hAnsi="Times New Roman" w:cs="Times New Roman"/>
          <w:sz w:val="24"/>
          <w:szCs w:val="24"/>
        </w:rPr>
        <w:endnoteReference w:id="8"/>
      </w:r>
      <w:r w:rsidR="00754604" w:rsidRPr="005856D0">
        <w:rPr>
          <w:rFonts w:ascii="Times New Roman" w:hAnsi="Times New Roman" w:cs="Times New Roman"/>
          <w:sz w:val="24"/>
          <w:szCs w:val="24"/>
        </w:rPr>
        <w:t xml:space="preserve"> C. 17, q. 4, c. </w:t>
      </w:r>
      <w:r w:rsidR="00754604" w:rsidRPr="005856D0">
        <w:rPr>
          <w:rFonts w:ascii="Times New Roman" w:hAnsi="Times New Roman" w:cs="Times New Roman"/>
          <w:i/>
          <w:sz w:val="24"/>
          <w:szCs w:val="24"/>
        </w:rPr>
        <w:t>Quam.</w:t>
      </w:r>
      <w:r w:rsidR="009D64AB" w:rsidRPr="005856D0">
        <w:rPr>
          <w:rStyle w:val="EndnoteReference"/>
          <w:rFonts w:ascii="Times New Roman" w:hAnsi="Times New Roman" w:cs="Times New Roman"/>
          <w:i/>
          <w:sz w:val="24"/>
          <w:szCs w:val="24"/>
        </w:rPr>
        <w:endnoteReference w:id="9"/>
      </w:r>
      <w:r w:rsidR="00D0046E" w:rsidRPr="005856D0">
        <w:rPr>
          <w:rFonts w:ascii="Times New Roman" w:hAnsi="Times New Roman" w:cs="Times New Roman"/>
          <w:sz w:val="24"/>
          <w:szCs w:val="24"/>
        </w:rPr>
        <w:t xml:space="preserve"> Eve</w:t>
      </w:r>
      <w:r w:rsidR="00754604" w:rsidRPr="005856D0">
        <w:rPr>
          <w:rFonts w:ascii="Times New Roman" w:hAnsi="Times New Roman" w:cs="Times New Roman"/>
          <w:sz w:val="24"/>
          <w:szCs w:val="24"/>
        </w:rPr>
        <w:t>n by the statutes of the English Church to the</w:t>
      </w:r>
      <w:r w:rsidR="00D0046E" w:rsidRPr="005856D0">
        <w:rPr>
          <w:rFonts w:ascii="Times New Roman" w:hAnsi="Times New Roman" w:cs="Times New Roman"/>
          <w:sz w:val="24"/>
          <w:szCs w:val="24"/>
        </w:rPr>
        <w:t xml:space="preserve"> extent that such defrauders, if</w:t>
      </w:r>
      <w:r w:rsidR="00754604" w:rsidRPr="005856D0">
        <w:rPr>
          <w:rFonts w:ascii="Times New Roman" w:hAnsi="Times New Roman" w:cs="Times New Roman"/>
          <w:sz w:val="24"/>
          <w:szCs w:val="24"/>
        </w:rPr>
        <w:t xml:space="preserve"> convicted, they lose church burial. And tithes ought to be given from all things justly acquired, unless a priv</w:t>
      </w:r>
      <w:r w:rsidR="007B2CBC" w:rsidRPr="005856D0">
        <w:rPr>
          <w:rFonts w:ascii="Times New Roman" w:hAnsi="Times New Roman" w:cs="Times New Roman"/>
          <w:sz w:val="24"/>
          <w:szCs w:val="24"/>
        </w:rPr>
        <w:t xml:space="preserve">ilege stands in the way, Extra, </w:t>
      </w:r>
      <w:r w:rsidR="007B2CBC" w:rsidRPr="005856D0">
        <w:rPr>
          <w:rFonts w:ascii="Times New Roman" w:hAnsi="Times New Roman" w:cs="Times New Roman"/>
          <w:i/>
          <w:sz w:val="24"/>
          <w:szCs w:val="24"/>
        </w:rPr>
        <w:t xml:space="preserve">[De] decimis, </w:t>
      </w:r>
      <w:r w:rsidR="007B2CBC" w:rsidRPr="005856D0">
        <w:rPr>
          <w:rFonts w:ascii="Times New Roman" w:hAnsi="Times New Roman" w:cs="Times New Roman"/>
          <w:sz w:val="24"/>
          <w:szCs w:val="24"/>
        </w:rPr>
        <w:t xml:space="preserve">c. </w:t>
      </w:r>
      <w:r w:rsidR="007B2CBC" w:rsidRPr="005856D0">
        <w:rPr>
          <w:rFonts w:ascii="Times New Roman" w:hAnsi="Times New Roman" w:cs="Times New Roman"/>
          <w:i/>
          <w:sz w:val="24"/>
          <w:szCs w:val="24"/>
        </w:rPr>
        <w:t>Commissum.</w:t>
      </w:r>
      <w:r w:rsidR="009D64AB" w:rsidRPr="005856D0">
        <w:rPr>
          <w:rStyle w:val="EndnoteReference"/>
          <w:rFonts w:ascii="Times New Roman" w:hAnsi="Times New Roman" w:cs="Times New Roman"/>
          <w:i/>
          <w:sz w:val="24"/>
          <w:szCs w:val="24"/>
        </w:rPr>
        <w:endnoteReference w:id="10"/>
      </w:r>
      <w:r w:rsidR="007B2CBC" w:rsidRPr="005856D0">
        <w:rPr>
          <w:rFonts w:ascii="Times New Roman" w:hAnsi="Times New Roman" w:cs="Times New Roman"/>
          <w:sz w:val="24"/>
          <w:szCs w:val="24"/>
        </w:rPr>
        <w:t xml:space="preserve"> Here, however, note according to Augustine,</w:t>
      </w:r>
      <w:r w:rsidR="009D64AB" w:rsidRPr="005856D0">
        <w:rPr>
          <w:rStyle w:val="EndnoteReference"/>
          <w:rFonts w:ascii="Times New Roman" w:hAnsi="Times New Roman" w:cs="Times New Roman"/>
          <w:sz w:val="24"/>
          <w:szCs w:val="24"/>
        </w:rPr>
        <w:endnoteReference w:id="11"/>
      </w:r>
      <w:r w:rsidR="007B2CBC" w:rsidRPr="005856D0">
        <w:rPr>
          <w:rFonts w:ascii="Times New Roman" w:hAnsi="Times New Roman" w:cs="Times New Roman"/>
          <w:sz w:val="24"/>
          <w:szCs w:val="24"/>
        </w:rPr>
        <w:t xml:space="preserve"> C. 16, q. 1, c. </w:t>
      </w:r>
      <w:r w:rsidR="007B2CBC" w:rsidRPr="005856D0">
        <w:rPr>
          <w:rFonts w:ascii="Times New Roman" w:hAnsi="Times New Roman" w:cs="Times New Roman"/>
          <w:i/>
          <w:sz w:val="24"/>
          <w:szCs w:val="24"/>
        </w:rPr>
        <w:t>Decime</w:t>
      </w:r>
      <w:r w:rsidR="007B2CBC" w:rsidRPr="005856D0">
        <w:rPr>
          <w:rFonts w:ascii="Times New Roman" w:hAnsi="Times New Roman" w:cs="Times New Roman"/>
          <w:sz w:val="24"/>
          <w:szCs w:val="24"/>
        </w:rPr>
        <w:t>,</w:t>
      </w:r>
      <w:r w:rsidR="009D64AB" w:rsidRPr="005856D0">
        <w:rPr>
          <w:rStyle w:val="EndnoteReference"/>
          <w:rFonts w:ascii="Times New Roman" w:hAnsi="Times New Roman" w:cs="Times New Roman"/>
          <w:sz w:val="24"/>
          <w:szCs w:val="24"/>
        </w:rPr>
        <w:endnoteReference w:id="12"/>
      </w:r>
      <w:r w:rsidR="007B2CBC" w:rsidRPr="005856D0">
        <w:rPr>
          <w:rFonts w:ascii="Times New Roman" w:hAnsi="Times New Roman" w:cs="Times New Roman"/>
          <w:sz w:val="24"/>
          <w:szCs w:val="24"/>
        </w:rPr>
        <w:t xml:space="preserve"> that people paying tithes well are remunerated from the abundance of fruits, the salvation of the body, indulgence of sins, the kingdom of heaven. Wherefore, the verse: </w:t>
      </w:r>
      <w:r w:rsidR="00FA6E96" w:rsidRPr="005856D0">
        <w:rPr>
          <w:rFonts w:ascii="Times New Roman" w:hAnsi="Times New Roman" w:cs="Times New Roman"/>
          <w:sz w:val="24"/>
          <w:szCs w:val="24"/>
        </w:rPr>
        <w:t xml:space="preserve">A great abundance is health, the remission of fault is the kingdom. Wherefore, note Augustine, C. 16, q. 7, c. </w:t>
      </w:r>
      <w:r w:rsidR="00FA6E96" w:rsidRPr="005856D0">
        <w:rPr>
          <w:rFonts w:ascii="Times New Roman" w:hAnsi="Times New Roman" w:cs="Times New Roman"/>
          <w:i/>
          <w:sz w:val="24"/>
          <w:szCs w:val="24"/>
        </w:rPr>
        <w:t>Maiores</w:t>
      </w:r>
      <w:r w:rsidR="00D0046E" w:rsidRPr="005856D0">
        <w:rPr>
          <w:rFonts w:ascii="Times New Roman" w:hAnsi="Times New Roman" w:cs="Times New Roman"/>
          <w:sz w:val="24"/>
          <w:szCs w:val="24"/>
        </w:rPr>
        <w:t>,</w:t>
      </w:r>
      <w:r w:rsidR="009D64AB" w:rsidRPr="005856D0">
        <w:rPr>
          <w:rStyle w:val="EndnoteReference"/>
          <w:rFonts w:ascii="Times New Roman" w:hAnsi="Times New Roman" w:cs="Times New Roman"/>
          <w:sz w:val="24"/>
          <w:szCs w:val="24"/>
        </w:rPr>
        <w:endnoteReference w:id="13"/>
      </w:r>
      <w:r w:rsidR="00FA6E96" w:rsidRPr="005856D0">
        <w:rPr>
          <w:rFonts w:ascii="Times New Roman" w:hAnsi="Times New Roman" w:cs="Times New Roman"/>
          <w:sz w:val="24"/>
          <w:szCs w:val="24"/>
        </w:rPr>
        <w:t xml:space="preserve"> </w:t>
      </w:r>
      <w:r w:rsidR="00D0046E" w:rsidRPr="005856D0">
        <w:rPr>
          <w:rFonts w:ascii="Times New Roman" w:hAnsi="Times New Roman" w:cs="Times New Roman"/>
          <w:sz w:val="24"/>
          <w:szCs w:val="24"/>
        </w:rPr>
        <w:t>t</w:t>
      </w:r>
      <w:r w:rsidR="00FA6E96" w:rsidRPr="005856D0">
        <w:rPr>
          <w:rFonts w:ascii="Times New Roman" w:hAnsi="Times New Roman" w:cs="Times New Roman"/>
          <w:sz w:val="24"/>
          <w:szCs w:val="24"/>
        </w:rPr>
        <w:t>hat wh</w:t>
      </w:r>
      <w:r w:rsidR="00B5649A" w:rsidRPr="005856D0">
        <w:rPr>
          <w:rFonts w:ascii="Times New Roman" w:hAnsi="Times New Roman" w:cs="Times New Roman"/>
          <w:sz w:val="24"/>
          <w:szCs w:val="24"/>
        </w:rPr>
        <w:t>en giving a tithe you can deserve a double benediction, earthly and heavenly; not giving a tithe you are defrauded of both.</w:t>
      </w:r>
      <w:r w:rsidR="00E85EDF" w:rsidRPr="005856D0">
        <w:rPr>
          <w:rFonts w:ascii="Times New Roman" w:hAnsi="Times New Roman" w:cs="Times New Roman"/>
          <w:sz w:val="24"/>
          <w:szCs w:val="24"/>
        </w:rPr>
        <w:t xml:space="preserve"> For this is the most just custom of God, so that if you have not given a tithe to God you will be recalled, the </w:t>
      </w:r>
      <w:r w:rsidR="00E34F8A" w:rsidRPr="005856D0">
        <w:rPr>
          <w:rFonts w:ascii="Times New Roman" w:hAnsi="Times New Roman" w:cs="Times New Roman"/>
          <w:i/>
          <w:sz w:val="24"/>
          <w:szCs w:val="24"/>
        </w:rPr>
        <w:lastRenderedPageBreak/>
        <w:t>G</w:t>
      </w:r>
      <w:r w:rsidR="00E85EDF" w:rsidRPr="005856D0">
        <w:rPr>
          <w:rFonts w:ascii="Times New Roman" w:hAnsi="Times New Roman" w:cs="Times New Roman"/>
          <w:i/>
          <w:sz w:val="24"/>
          <w:szCs w:val="24"/>
        </w:rPr>
        <w:t>loss</w:t>
      </w:r>
      <w:r w:rsidR="00E85EDF" w:rsidRPr="005856D0">
        <w:rPr>
          <w:rFonts w:ascii="Times New Roman" w:hAnsi="Times New Roman" w:cs="Times New Roman"/>
          <w:sz w:val="24"/>
          <w:szCs w:val="24"/>
        </w:rPr>
        <w:t xml:space="preserve"> there,</w:t>
      </w:r>
      <w:r w:rsidR="009D64AB" w:rsidRPr="005856D0">
        <w:rPr>
          <w:rStyle w:val="EndnoteReference"/>
          <w:rFonts w:ascii="Times New Roman" w:hAnsi="Times New Roman" w:cs="Times New Roman"/>
          <w:sz w:val="24"/>
          <w:szCs w:val="24"/>
        </w:rPr>
        <w:endnoteReference w:id="14"/>
      </w:r>
      <w:r w:rsidR="00E85EDF" w:rsidRPr="005856D0">
        <w:rPr>
          <w:rFonts w:ascii="Times New Roman" w:hAnsi="Times New Roman" w:cs="Times New Roman"/>
          <w:sz w:val="24"/>
          <w:szCs w:val="24"/>
        </w:rPr>
        <w:t xml:space="preserve"> that is, you will lose nine parts hardly retaining the tenth. Or thus</w:t>
      </w:r>
      <w:r w:rsidR="002C225E" w:rsidRPr="005856D0">
        <w:rPr>
          <w:rFonts w:ascii="Times New Roman" w:hAnsi="Times New Roman" w:cs="Times New Roman"/>
          <w:sz w:val="24"/>
          <w:szCs w:val="24"/>
        </w:rPr>
        <w:t xml:space="preserve"> you will be recalled</w:t>
      </w:r>
      <w:r w:rsidR="00E85EDF" w:rsidRPr="005856D0">
        <w:rPr>
          <w:rFonts w:ascii="Times New Roman" w:hAnsi="Times New Roman" w:cs="Times New Roman"/>
          <w:sz w:val="24"/>
          <w:szCs w:val="24"/>
        </w:rPr>
        <w:t xml:space="preserve"> to the tenth part of the angels w</w:t>
      </w:r>
      <w:r w:rsidR="002C225E" w:rsidRPr="005856D0">
        <w:rPr>
          <w:rFonts w:ascii="Times New Roman" w:hAnsi="Times New Roman" w:cs="Times New Roman"/>
          <w:sz w:val="24"/>
          <w:szCs w:val="24"/>
        </w:rPr>
        <w:t>hich fell from heaven.</w:t>
      </w:r>
    </w:p>
    <w:p w14:paraId="43DAE0AD" w14:textId="30C5E7C8" w:rsidR="002C225E" w:rsidRPr="005856D0" w:rsidRDefault="002C225E" w:rsidP="008A7239">
      <w:pPr>
        <w:spacing w:line="480" w:lineRule="auto"/>
        <w:rPr>
          <w:rFonts w:ascii="Times New Roman" w:hAnsi="Times New Roman" w:cs="Times New Roman"/>
          <w:sz w:val="24"/>
          <w:szCs w:val="24"/>
        </w:rPr>
      </w:pPr>
      <w:r w:rsidRPr="005856D0">
        <w:rPr>
          <w:rFonts w:ascii="Times New Roman" w:hAnsi="Times New Roman" w:cs="Times New Roman"/>
          <w:sz w:val="24"/>
          <w:szCs w:val="24"/>
        </w:rPr>
        <w:t>¶ Again,</w:t>
      </w:r>
      <w:r w:rsidR="004059AB" w:rsidRPr="005856D0">
        <w:rPr>
          <w:rStyle w:val="EndnoteReference"/>
          <w:rFonts w:ascii="Times New Roman" w:hAnsi="Times New Roman" w:cs="Times New Roman"/>
          <w:sz w:val="24"/>
          <w:szCs w:val="24"/>
        </w:rPr>
        <w:endnoteReference w:id="15"/>
      </w:r>
      <w:r w:rsidRPr="005856D0">
        <w:rPr>
          <w:rFonts w:ascii="Times New Roman" w:hAnsi="Times New Roman" w:cs="Times New Roman"/>
          <w:sz w:val="24"/>
          <w:szCs w:val="24"/>
        </w:rPr>
        <w:t xml:space="preserve"> there, if you have not tithed, that is, you will not come to the place of the tenth order of angels.</w:t>
      </w:r>
    </w:p>
    <w:p w14:paraId="3EEA1C1F" w14:textId="469B21E4" w:rsidR="00FA7D0F" w:rsidRPr="005856D0" w:rsidRDefault="00FA7D0F" w:rsidP="008A7239">
      <w:pPr>
        <w:spacing w:line="480" w:lineRule="auto"/>
        <w:rPr>
          <w:rFonts w:ascii="Times New Roman" w:hAnsi="Times New Roman" w:cs="Times New Roman"/>
          <w:sz w:val="24"/>
          <w:szCs w:val="24"/>
        </w:rPr>
      </w:pPr>
      <w:r w:rsidRPr="005856D0">
        <w:rPr>
          <w:rFonts w:ascii="Times New Roman" w:hAnsi="Times New Roman" w:cs="Times New Roman"/>
          <w:sz w:val="24"/>
          <w:szCs w:val="24"/>
        </w:rPr>
        <w:t>¶ Again, in the same place, according to Augustine,</w:t>
      </w:r>
      <w:r w:rsidR="009D64AB" w:rsidRPr="005856D0">
        <w:rPr>
          <w:rStyle w:val="EndnoteReference"/>
          <w:rFonts w:ascii="Times New Roman" w:hAnsi="Times New Roman" w:cs="Times New Roman"/>
          <w:sz w:val="24"/>
          <w:szCs w:val="24"/>
        </w:rPr>
        <w:endnoteReference w:id="16"/>
      </w:r>
      <w:r w:rsidRPr="005856D0">
        <w:rPr>
          <w:rFonts w:ascii="Times New Roman" w:hAnsi="Times New Roman" w:cs="Times New Roman"/>
          <w:sz w:val="24"/>
          <w:szCs w:val="24"/>
        </w:rPr>
        <w:t xml:space="preserve"> you will give to an impious soldier what you do not want to give to a priest. </w:t>
      </w:r>
      <w:r w:rsidRPr="005856D0">
        <w:rPr>
          <w:rFonts w:ascii="Times New Roman" w:hAnsi="Times New Roman" w:cs="Times New Roman"/>
          <w:i/>
          <w:sz w:val="24"/>
          <w:szCs w:val="24"/>
        </w:rPr>
        <w:t xml:space="preserve">Maiores nostri </w:t>
      </w:r>
      <w:r w:rsidRPr="005856D0">
        <w:rPr>
          <w:rFonts w:ascii="Times New Roman" w:hAnsi="Times New Roman" w:cs="Times New Roman"/>
          <w:sz w:val="24"/>
          <w:szCs w:val="24"/>
        </w:rPr>
        <w:t>(</w:t>
      </w:r>
      <w:r w:rsidR="00D0046E" w:rsidRPr="005856D0">
        <w:rPr>
          <w:rFonts w:ascii="Times New Roman" w:hAnsi="Times New Roman" w:cs="Times New Roman"/>
          <w:i/>
          <w:sz w:val="24"/>
          <w:szCs w:val="24"/>
        </w:rPr>
        <w:t>O</w:t>
      </w:r>
      <w:r w:rsidRPr="005856D0">
        <w:rPr>
          <w:rFonts w:ascii="Times New Roman" w:hAnsi="Times New Roman" w:cs="Times New Roman"/>
          <w:i/>
          <w:sz w:val="24"/>
          <w:szCs w:val="24"/>
        </w:rPr>
        <w:t>ur elders</w:t>
      </w:r>
      <w:r w:rsidRPr="005856D0">
        <w:rPr>
          <w:rFonts w:ascii="Times New Roman" w:hAnsi="Times New Roman" w:cs="Times New Roman"/>
          <w:sz w:val="24"/>
          <w:szCs w:val="24"/>
        </w:rPr>
        <w:t>):</w:t>
      </w:r>
      <w:r w:rsidR="00B077F0" w:rsidRPr="005856D0">
        <w:rPr>
          <w:rStyle w:val="EndnoteReference"/>
          <w:rFonts w:ascii="Times New Roman" w:hAnsi="Times New Roman" w:cs="Times New Roman"/>
          <w:sz w:val="24"/>
          <w:szCs w:val="24"/>
        </w:rPr>
        <w:endnoteReference w:id="17"/>
      </w:r>
      <w:r w:rsidRPr="005856D0">
        <w:rPr>
          <w:rFonts w:ascii="Times New Roman" w:hAnsi="Times New Roman" w:cs="Times New Roman"/>
          <w:sz w:val="24"/>
          <w:szCs w:val="24"/>
        </w:rPr>
        <w:t xml:space="preserve"> because they gave tithes, they possessed in abundance. Now, in truth, because the devotion to God has gone away, the levy of the tax on the money box approaches.</w:t>
      </w:r>
      <w:r w:rsidR="0050578E" w:rsidRPr="005856D0">
        <w:rPr>
          <w:rFonts w:ascii="Times New Roman" w:hAnsi="Times New Roman" w:cs="Times New Roman"/>
          <w:sz w:val="24"/>
          <w:szCs w:val="24"/>
        </w:rPr>
        <w:t xml:space="preserve"> Here the money box takes what Christ did not receive. From which things it is evident </w:t>
      </w:r>
      <w:r w:rsidR="00D0046E" w:rsidRPr="005856D0">
        <w:rPr>
          <w:rFonts w:ascii="Times New Roman" w:hAnsi="Times New Roman" w:cs="Times New Roman"/>
          <w:sz w:val="24"/>
          <w:szCs w:val="24"/>
        </w:rPr>
        <w:t>that one not giving</w:t>
      </w:r>
      <w:r w:rsidR="0050578E" w:rsidRPr="005856D0">
        <w:rPr>
          <w:rFonts w:ascii="Times New Roman" w:hAnsi="Times New Roman" w:cs="Times New Roman"/>
          <w:sz w:val="24"/>
          <w:szCs w:val="24"/>
        </w:rPr>
        <w:t xml:space="preserve"> what is owed sins triply. </w:t>
      </w:r>
      <w:r w:rsidR="005649FE" w:rsidRPr="005856D0">
        <w:rPr>
          <w:rFonts w:ascii="Times New Roman" w:hAnsi="Times New Roman" w:cs="Times New Roman"/>
          <w:sz w:val="24"/>
          <w:szCs w:val="24"/>
        </w:rPr>
        <w:t xml:space="preserve">Because he commits rape, homicide and sacrilege, just as it is evident in the previously named chapter, [C. 16, q. 7,] c. </w:t>
      </w:r>
      <w:r w:rsidR="005649FE" w:rsidRPr="005856D0">
        <w:rPr>
          <w:rFonts w:ascii="Times New Roman" w:hAnsi="Times New Roman" w:cs="Times New Roman"/>
          <w:i/>
          <w:sz w:val="24"/>
          <w:szCs w:val="24"/>
        </w:rPr>
        <w:t>Maiores</w:t>
      </w:r>
      <w:r w:rsidR="005649FE" w:rsidRPr="005856D0">
        <w:rPr>
          <w:rFonts w:ascii="Times New Roman" w:hAnsi="Times New Roman" w:cs="Times New Roman"/>
          <w:sz w:val="24"/>
          <w:szCs w:val="24"/>
        </w:rPr>
        <w:t>;</w:t>
      </w:r>
      <w:r w:rsidR="00B077F0" w:rsidRPr="005856D0">
        <w:rPr>
          <w:rStyle w:val="EndnoteReference"/>
          <w:rFonts w:ascii="Times New Roman" w:hAnsi="Times New Roman" w:cs="Times New Roman"/>
          <w:sz w:val="24"/>
          <w:szCs w:val="24"/>
        </w:rPr>
        <w:endnoteReference w:id="18"/>
      </w:r>
      <w:r w:rsidR="005649FE" w:rsidRPr="005856D0">
        <w:rPr>
          <w:rFonts w:ascii="Times New Roman" w:hAnsi="Times New Roman" w:cs="Times New Roman"/>
          <w:sz w:val="24"/>
          <w:szCs w:val="24"/>
        </w:rPr>
        <w:t xml:space="preserve"> C. 17, q. 4, c. </w:t>
      </w:r>
      <w:r w:rsidR="005649FE" w:rsidRPr="005856D0">
        <w:rPr>
          <w:rFonts w:ascii="Times New Roman" w:hAnsi="Times New Roman" w:cs="Times New Roman"/>
          <w:i/>
          <w:sz w:val="24"/>
          <w:szCs w:val="24"/>
        </w:rPr>
        <w:t>Sacrilegium</w:t>
      </w:r>
      <w:r w:rsidR="005649FE" w:rsidRPr="005856D0">
        <w:rPr>
          <w:rFonts w:ascii="Times New Roman" w:hAnsi="Times New Roman" w:cs="Times New Roman"/>
          <w:sz w:val="24"/>
          <w:szCs w:val="24"/>
        </w:rPr>
        <w:t>.</w:t>
      </w:r>
      <w:r w:rsidR="00B077F0" w:rsidRPr="005856D0">
        <w:rPr>
          <w:rStyle w:val="EndnoteReference"/>
          <w:rFonts w:ascii="Times New Roman" w:hAnsi="Times New Roman" w:cs="Times New Roman"/>
          <w:sz w:val="24"/>
          <w:szCs w:val="24"/>
        </w:rPr>
        <w:endnoteReference w:id="19"/>
      </w:r>
      <w:r w:rsidR="005649FE" w:rsidRPr="005856D0">
        <w:rPr>
          <w:rFonts w:ascii="Times New Roman" w:hAnsi="Times New Roman" w:cs="Times New Roman"/>
          <w:sz w:val="24"/>
          <w:szCs w:val="24"/>
        </w:rPr>
        <w:t xml:space="preserve"> </w:t>
      </w:r>
      <w:r w:rsidR="0050578E" w:rsidRPr="005856D0">
        <w:rPr>
          <w:rFonts w:ascii="Times New Roman" w:hAnsi="Times New Roman" w:cs="Times New Roman"/>
          <w:sz w:val="24"/>
          <w:szCs w:val="24"/>
        </w:rPr>
        <w:t xml:space="preserve">And such a one not paying can be excommunicated as </w:t>
      </w:r>
      <w:r w:rsidR="00B25582" w:rsidRPr="005856D0">
        <w:rPr>
          <w:rFonts w:ascii="Times New Roman" w:hAnsi="Times New Roman" w:cs="Times New Roman"/>
          <w:sz w:val="24"/>
          <w:szCs w:val="24"/>
        </w:rPr>
        <w:t>a warning</w:t>
      </w:r>
      <w:r w:rsidR="0050578E" w:rsidRPr="005856D0">
        <w:rPr>
          <w:rFonts w:ascii="Times New Roman" w:hAnsi="Times New Roman" w:cs="Times New Roman"/>
          <w:sz w:val="24"/>
          <w:szCs w:val="24"/>
        </w:rPr>
        <w:t xml:space="preserve"> until he makes satisfaction, C. 16, q. 7, c. </w:t>
      </w:r>
      <w:r w:rsidR="0050578E" w:rsidRPr="005856D0">
        <w:rPr>
          <w:rFonts w:ascii="Times New Roman" w:hAnsi="Times New Roman" w:cs="Times New Roman"/>
          <w:i/>
          <w:sz w:val="24"/>
          <w:szCs w:val="24"/>
        </w:rPr>
        <w:t>Omnes decime</w:t>
      </w:r>
      <w:r w:rsidR="0050578E" w:rsidRPr="005856D0">
        <w:rPr>
          <w:rFonts w:ascii="Times New Roman" w:hAnsi="Times New Roman" w:cs="Times New Roman"/>
          <w:sz w:val="24"/>
          <w:szCs w:val="24"/>
        </w:rPr>
        <w:t>,</w:t>
      </w:r>
      <w:r w:rsidR="00B077F0" w:rsidRPr="005856D0">
        <w:rPr>
          <w:rStyle w:val="EndnoteReference"/>
          <w:rFonts w:ascii="Times New Roman" w:hAnsi="Times New Roman" w:cs="Times New Roman"/>
          <w:sz w:val="24"/>
          <w:szCs w:val="24"/>
        </w:rPr>
        <w:endnoteReference w:id="20"/>
      </w:r>
      <w:r w:rsidR="0050578E" w:rsidRPr="005856D0">
        <w:rPr>
          <w:rFonts w:ascii="Times New Roman" w:hAnsi="Times New Roman" w:cs="Times New Roman"/>
          <w:sz w:val="24"/>
          <w:szCs w:val="24"/>
        </w:rPr>
        <w:t xml:space="preserve"> and Extra, </w:t>
      </w:r>
      <w:r w:rsidR="0050578E" w:rsidRPr="005856D0">
        <w:rPr>
          <w:rFonts w:ascii="Times New Roman" w:hAnsi="Times New Roman" w:cs="Times New Roman"/>
          <w:i/>
          <w:sz w:val="24"/>
          <w:szCs w:val="24"/>
        </w:rPr>
        <w:t>[De] decimis,</w:t>
      </w:r>
      <w:r w:rsidR="0050578E" w:rsidRPr="005856D0">
        <w:rPr>
          <w:rFonts w:ascii="Times New Roman" w:hAnsi="Times New Roman" w:cs="Times New Roman"/>
          <w:sz w:val="24"/>
          <w:szCs w:val="24"/>
        </w:rPr>
        <w:t xml:space="preserve"> c. </w:t>
      </w:r>
      <w:r w:rsidR="0050578E" w:rsidRPr="005856D0">
        <w:rPr>
          <w:rFonts w:ascii="Times New Roman" w:hAnsi="Times New Roman" w:cs="Times New Roman"/>
          <w:i/>
          <w:sz w:val="24"/>
          <w:szCs w:val="24"/>
        </w:rPr>
        <w:t>Cum non sit.</w:t>
      </w:r>
      <w:r w:rsidR="00B077F0" w:rsidRPr="005856D0">
        <w:rPr>
          <w:rStyle w:val="EndnoteReference"/>
          <w:rFonts w:ascii="Times New Roman" w:hAnsi="Times New Roman" w:cs="Times New Roman"/>
          <w:i/>
          <w:sz w:val="24"/>
          <w:szCs w:val="24"/>
        </w:rPr>
        <w:endnoteReference w:id="21"/>
      </w:r>
    </w:p>
    <w:p w14:paraId="3645B1D8" w14:textId="14EBAFDA" w:rsidR="0050578E" w:rsidRPr="005856D0" w:rsidRDefault="000C6697" w:rsidP="008A7239">
      <w:pPr>
        <w:spacing w:line="480" w:lineRule="auto"/>
        <w:rPr>
          <w:rFonts w:ascii="Times New Roman" w:hAnsi="Times New Roman" w:cs="Times New Roman"/>
          <w:szCs w:val="24"/>
        </w:rPr>
      </w:pPr>
      <w:r w:rsidRPr="005856D0">
        <w:rPr>
          <w:rFonts w:ascii="Times New Roman" w:hAnsi="Times New Roman" w:cs="Times New Roman"/>
          <w:sz w:val="24"/>
          <w:szCs w:val="24"/>
        </w:rPr>
        <w:t xml:space="preserve">It is narrated in the </w:t>
      </w:r>
      <w:r w:rsidRPr="005856D0">
        <w:rPr>
          <w:rFonts w:ascii="Times New Roman" w:hAnsi="Times New Roman" w:cs="Times New Roman"/>
          <w:i/>
          <w:sz w:val="24"/>
          <w:szCs w:val="24"/>
        </w:rPr>
        <w:t>Vita Sancti Igna</w:t>
      </w:r>
      <w:r w:rsidR="00E34F8A" w:rsidRPr="005856D0">
        <w:rPr>
          <w:rFonts w:ascii="Times New Roman" w:hAnsi="Times New Roman" w:cs="Times New Roman"/>
          <w:i/>
          <w:sz w:val="24"/>
          <w:szCs w:val="24"/>
        </w:rPr>
        <w:t>t</w:t>
      </w:r>
      <w:r w:rsidRPr="005856D0">
        <w:rPr>
          <w:rFonts w:ascii="Times New Roman" w:hAnsi="Times New Roman" w:cs="Times New Roman"/>
          <w:i/>
          <w:sz w:val="24"/>
          <w:szCs w:val="24"/>
        </w:rPr>
        <w:t>ii,</w:t>
      </w:r>
      <w:r w:rsidR="00B077F0" w:rsidRPr="005856D0">
        <w:rPr>
          <w:rStyle w:val="EndnoteReference"/>
          <w:rFonts w:ascii="Times New Roman" w:hAnsi="Times New Roman" w:cs="Times New Roman"/>
          <w:i/>
          <w:sz w:val="24"/>
          <w:szCs w:val="24"/>
        </w:rPr>
        <w:endnoteReference w:id="22"/>
      </w:r>
      <w:r w:rsidRPr="005856D0">
        <w:rPr>
          <w:rFonts w:ascii="Times New Roman" w:hAnsi="Times New Roman" w:cs="Times New Roman"/>
          <w:sz w:val="24"/>
          <w:szCs w:val="24"/>
        </w:rPr>
        <w:t xml:space="preserve"> and he saw the devil sitting upon his barn and sought from his ministers if they had correctly paid their tithes, and one respond</w:t>
      </w:r>
      <w:r w:rsidR="00805D40" w:rsidRPr="005856D0">
        <w:rPr>
          <w:rFonts w:ascii="Times New Roman" w:hAnsi="Times New Roman" w:cs="Times New Roman"/>
          <w:sz w:val="24"/>
          <w:szCs w:val="24"/>
        </w:rPr>
        <w:t>ed</w:t>
      </w:r>
      <w:r w:rsidRPr="005856D0">
        <w:rPr>
          <w:rFonts w:ascii="Times New Roman" w:hAnsi="Times New Roman" w:cs="Times New Roman"/>
          <w:sz w:val="24"/>
          <w:szCs w:val="24"/>
        </w:rPr>
        <w:t xml:space="preserve"> that ten sheaves (</w:t>
      </w:r>
      <w:r w:rsidRPr="005856D0">
        <w:rPr>
          <w:rFonts w:ascii="Times New Roman" w:hAnsi="Times New Roman" w:cs="Times New Roman"/>
          <w:i/>
          <w:sz w:val="24"/>
          <w:szCs w:val="24"/>
        </w:rPr>
        <w:t>garbe</w:t>
      </w:r>
      <w:r w:rsidRPr="005856D0">
        <w:rPr>
          <w:rFonts w:ascii="Times New Roman" w:hAnsi="Times New Roman" w:cs="Times New Roman"/>
          <w:sz w:val="24"/>
          <w:szCs w:val="24"/>
        </w:rPr>
        <w:t xml:space="preserve">) remained there of the tithe. Then the holy man </w:t>
      </w:r>
      <w:r w:rsidR="004422A0" w:rsidRPr="005856D0">
        <w:rPr>
          <w:rFonts w:ascii="Times New Roman" w:hAnsi="Times New Roman" w:cs="Times New Roman"/>
          <w:sz w:val="24"/>
          <w:szCs w:val="24"/>
        </w:rPr>
        <w:t>asked the devil that he mi</w:t>
      </w:r>
      <w:r w:rsidR="00D0046E" w:rsidRPr="005856D0">
        <w:rPr>
          <w:rFonts w:ascii="Times New Roman" w:hAnsi="Times New Roman" w:cs="Times New Roman"/>
          <w:sz w:val="24"/>
          <w:szCs w:val="24"/>
        </w:rPr>
        <w:t>ght say the cause of his sitting</w:t>
      </w:r>
      <w:r w:rsidR="004422A0" w:rsidRPr="005856D0">
        <w:rPr>
          <w:rFonts w:ascii="Times New Roman" w:hAnsi="Times New Roman" w:cs="Times New Roman"/>
          <w:sz w:val="24"/>
          <w:szCs w:val="24"/>
        </w:rPr>
        <w:t>. And that one, Because I have such a jurisdiction. To which the holy man, Therefore, exercise your power. B</w:t>
      </w:r>
      <w:r w:rsidR="00805D40" w:rsidRPr="005856D0">
        <w:rPr>
          <w:rFonts w:ascii="Times New Roman" w:hAnsi="Times New Roman" w:cs="Times New Roman"/>
          <w:sz w:val="24"/>
          <w:szCs w:val="24"/>
        </w:rPr>
        <w:t>ut that one removed</w:t>
      </w:r>
      <w:r w:rsidR="004422A0" w:rsidRPr="005856D0">
        <w:rPr>
          <w:rFonts w:ascii="Times New Roman" w:hAnsi="Times New Roman" w:cs="Times New Roman"/>
          <w:sz w:val="24"/>
          <w:szCs w:val="24"/>
        </w:rPr>
        <w:t xml:space="preserve"> the summit of the house and immediately fire descended, consuming the whole. Certainly not perhaps </w:t>
      </w:r>
      <w:r w:rsidR="00B25582" w:rsidRPr="005856D0">
        <w:rPr>
          <w:rFonts w:ascii="Times New Roman" w:hAnsi="Times New Roman" w:cs="Times New Roman"/>
          <w:sz w:val="24"/>
          <w:szCs w:val="24"/>
        </w:rPr>
        <w:t>because of</w:t>
      </w:r>
      <w:r w:rsidR="004422A0" w:rsidRPr="005856D0">
        <w:rPr>
          <w:rFonts w:ascii="Times New Roman" w:hAnsi="Times New Roman" w:cs="Times New Roman"/>
          <w:sz w:val="24"/>
          <w:szCs w:val="24"/>
        </w:rPr>
        <w:t xml:space="preserve"> the quantity of the sin, but</w:t>
      </w:r>
      <w:r w:rsidR="00805D40" w:rsidRPr="005856D0">
        <w:rPr>
          <w:rFonts w:ascii="Times New Roman" w:hAnsi="Times New Roman" w:cs="Times New Roman"/>
          <w:sz w:val="24"/>
          <w:szCs w:val="24"/>
        </w:rPr>
        <w:t xml:space="preserve"> </w:t>
      </w:r>
      <w:r w:rsidR="00B25582" w:rsidRPr="005856D0">
        <w:rPr>
          <w:rFonts w:ascii="Times New Roman" w:hAnsi="Times New Roman" w:cs="Times New Roman"/>
          <w:sz w:val="24"/>
          <w:szCs w:val="24"/>
        </w:rPr>
        <w:t>because of</w:t>
      </w:r>
      <w:r w:rsidR="00805D40" w:rsidRPr="005856D0">
        <w:rPr>
          <w:rFonts w:ascii="Times New Roman" w:hAnsi="Times New Roman" w:cs="Times New Roman"/>
          <w:sz w:val="24"/>
          <w:szCs w:val="24"/>
        </w:rPr>
        <w:t xml:space="preserve"> the obedience to </w:t>
      </w:r>
      <w:r w:rsidR="004422A0" w:rsidRPr="005856D0">
        <w:rPr>
          <w:rFonts w:ascii="Times New Roman" w:hAnsi="Times New Roman" w:cs="Times New Roman"/>
          <w:sz w:val="24"/>
          <w:szCs w:val="24"/>
        </w:rPr>
        <w:t>the church was it done in not paying the tithe.</w:t>
      </w:r>
    </w:p>
    <w:sectPr w:rsidR="0050578E" w:rsidRPr="005856D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1BB62" w14:textId="77777777" w:rsidR="009D64AB" w:rsidRDefault="009D64AB" w:rsidP="009D64AB">
      <w:pPr>
        <w:spacing w:after="0" w:line="240" w:lineRule="auto"/>
      </w:pPr>
      <w:r>
        <w:separator/>
      </w:r>
    </w:p>
  </w:endnote>
  <w:endnote w:type="continuationSeparator" w:id="0">
    <w:p w14:paraId="655B8161" w14:textId="77777777" w:rsidR="009D64AB" w:rsidRDefault="009D64AB" w:rsidP="009D64AB">
      <w:pPr>
        <w:spacing w:after="0" w:line="240" w:lineRule="auto"/>
      </w:pPr>
      <w:r>
        <w:continuationSeparator/>
      </w:r>
    </w:p>
  </w:endnote>
  <w:endnote w:id="1">
    <w:p w14:paraId="3CDBD9E0" w14:textId="6F2C08E5" w:rsidR="00D3646B" w:rsidRDefault="00D3646B">
      <w:pPr>
        <w:pStyle w:val="EndnoteText"/>
        <w:rPr>
          <w:rFonts w:ascii="Times New Roman" w:hAnsi="Times New Roman" w:cs="Times New Roman"/>
          <w:sz w:val="24"/>
          <w:szCs w:val="24"/>
        </w:rPr>
      </w:pPr>
      <w:r w:rsidRPr="00D3646B">
        <w:rPr>
          <w:rStyle w:val="EndnoteReference"/>
          <w:rFonts w:ascii="Times New Roman" w:hAnsi="Times New Roman" w:cs="Times New Roman"/>
          <w:sz w:val="24"/>
          <w:szCs w:val="24"/>
        </w:rPr>
        <w:endnoteRef/>
      </w:r>
      <w:r w:rsidRPr="00D3646B">
        <w:rPr>
          <w:rFonts w:ascii="Times New Roman" w:hAnsi="Times New Roman" w:cs="Times New Roman"/>
          <w:sz w:val="24"/>
          <w:szCs w:val="24"/>
        </w:rPr>
        <w:t xml:space="preserve"> </w:t>
      </w:r>
      <w:r w:rsidRPr="000643E0">
        <w:rPr>
          <w:rFonts w:ascii="Times New Roman" w:hAnsi="Times New Roman" w:cs="Times New Roman"/>
          <w:i/>
          <w:iCs/>
          <w:sz w:val="24"/>
          <w:szCs w:val="24"/>
        </w:rPr>
        <w:t>Fasciculum Morum</w:t>
      </w:r>
      <w:r w:rsidRPr="00D3646B">
        <w:rPr>
          <w:rFonts w:ascii="Times New Roman" w:hAnsi="Times New Roman" w:cs="Times New Roman"/>
          <w:sz w:val="24"/>
          <w:szCs w:val="24"/>
        </w:rPr>
        <w:t xml:space="preserve">, ed. Siegfried Wenzel (London: Univ. of Pennsylvania Press, 1989), (pp. 80-81): </w:t>
      </w:r>
      <w:r>
        <w:rPr>
          <w:rFonts w:ascii="Times New Roman" w:hAnsi="Times New Roman" w:cs="Times New Roman"/>
          <w:sz w:val="24"/>
          <w:szCs w:val="24"/>
        </w:rPr>
        <w:t>Et adverte: decime enim (omnium) datori de iure naturali debentur; nam iustum (est) ut ille qui dat totum, partem recipiat; Paralipomenon ultimo: “Tua sunt omnia, Domine, et de manu tua accepimus quod dedimus tibi. “Deus enim precepit illas (dari), ut patet Exodi 22: “Decimas, inquit, et primicias non tardabis offerre.”</w:t>
      </w:r>
    </w:p>
    <w:p w14:paraId="075E2DC9" w14:textId="430F1D69" w:rsidR="00D3646B" w:rsidRDefault="00D3646B">
      <w:pPr>
        <w:pStyle w:val="EndnoteText"/>
        <w:rPr>
          <w:rFonts w:ascii="Times New Roman" w:hAnsi="Times New Roman" w:cs="Times New Roman"/>
          <w:sz w:val="24"/>
          <w:szCs w:val="24"/>
        </w:rPr>
      </w:pPr>
    </w:p>
    <w:p w14:paraId="35E8111F" w14:textId="2665FBE6" w:rsidR="00D3646B" w:rsidRPr="00D3646B" w:rsidRDefault="00D3646B">
      <w:pPr>
        <w:pStyle w:val="EndnoteText"/>
        <w:rPr>
          <w:rFonts w:ascii="Times New Roman" w:hAnsi="Times New Roman" w:cs="Times New Roman"/>
          <w:sz w:val="24"/>
          <w:szCs w:val="24"/>
        </w:rPr>
      </w:pPr>
      <w:r>
        <w:rPr>
          <w:rFonts w:ascii="Times New Roman" w:hAnsi="Times New Roman" w:cs="Times New Roman"/>
          <w:sz w:val="24"/>
          <w:szCs w:val="24"/>
        </w:rPr>
        <w:t xml:space="preserve">Notice that tithes are owed to the giver of all things by natural law, for it is just that he who gives everything receive back a part; at the end of Chronicles: “Yours, O Lord are all things, and from your hand we have received what we have given you.” God has commanded to give tithes, as is clear from Exodus 22: “Do not delay </w:t>
      </w:r>
      <w:proofErr w:type="gramStart"/>
      <w:r>
        <w:rPr>
          <w:rFonts w:ascii="Times New Roman" w:hAnsi="Times New Roman" w:cs="Times New Roman"/>
          <w:sz w:val="24"/>
          <w:szCs w:val="24"/>
        </w:rPr>
        <w:t>to offer</w:t>
      </w:r>
      <w:proofErr w:type="gramEnd"/>
      <w:r>
        <w:rPr>
          <w:rFonts w:ascii="Times New Roman" w:hAnsi="Times New Roman" w:cs="Times New Roman"/>
          <w:sz w:val="24"/>
          <w:szCs w:val="24"/>
        </w:rPr>
        <w:t xml:space="preserve"> tithes and the first fruits.”</w:t>
      </w:r>
    </w:p>
    <w:p w14:paraId="7A340684" w14:textId="77777777" w:rsidR="00D3646B" w:rsidRPr="00D3646B" w:rsidRDefault="00D3646B">
      <w:pPr>
        <w:pStyle w:val="EndnoteText"/>
        <w:rPr>
          <w:rFonts w:ascii="Times New Roman" w:hAnsi="Times New Roman" w:cs="Times New Roman"/>
          <w:sz w:val="24"/>
          <w:szCs w:val="24"/>
        </w:rPr>
      </w:pPr>
    </w:p>
  </w:endnote>
  <w:endnote w:id="2">
    <w:p w14:paraId="14B3C47A" w14:textId="07C7D59E" w:rsidR="009D64AB" w:rsidRPr="00D3646B" w:rsidRDefault="009D64AB" w:rsidP="009D64AB">
      <w:pPr>
        <w:pStyle w:val="EndnoteText"/>
        <w:rPr>
          <w:rFonts w:ascii="Times New Roman" w:hAnsi="Times New Roman" w:cs="Times New Roman"/>
          <w:sz w:val="24"/>
          <w:szCs w:val="24"/>
        </w:rPr>
      </w:pPr>
      <w:r w:rsidRPr="00D3646B">
        <w:rPr>
          <w:rStyle w:val="EndnoteReference"/>
          <w:rFonts w:ascii="Times New Roman" w:hAnsi="Times New Roman" w:cs="Times New Roman"/>
          <w:sz w:val="24"/>
          <w:szCs w:val="24"/>
        </w:rPr>
        <w:endnoteRef/>
      </w:r>
      <w:r w:rsidRPr="00D3646B">
        <w:rPr>
          <w:rFonts w:ascii="Times New Roman" w:hAnsi="Times New Roman" w:cs="Times New Roman"/>
          <w:sz w:val="24"/>
          <w:szCs w:val="24"/>
        </w:rPr>
        <w:t xml:space="preserve"> </w:t>
      </w:r>
      <w:bookmarkStart w:id="0" w:name="_Hlk535850968"/>
      <w:r w:rsidRPr="00D3646B">
        <w:rPr>
          <w:rFonts w:ascii="Times New Roman" w:hAnsi="Times New Roman" w:cs="Times New Roman"/>
          <w:sz w:val="24"/>
          <w:szCs w:val="24"/>
        </w:rPr>
        <w:t>Decretales, X.3.30.26.</w:t>
      </w:r>
      <w:bookmarkEnd w:id="0"/>
    </w:p>
    <w:p w14:paraId="44B2C109" w14:textId="4F8534BE" w:rsidR="009D64AB" w:rsidRPr="00D3646B" w:rsidRDefault="009D64AB">
      <w:pPr>
        <w:pStyle w:val="EndnoteText"/>
        <w:rPr>
          <w:rFonts w:ascii="Times New Roman" w:hAnsi="Times New Roman" w:cs="Times New Roman"/>
          <w:sz w:val="24"/>
          <w:szCs w:val="24"/>
        </w:rPr>
      </w:pPr>
    </w:p>
  </w:endnote>
  <w:endnote w:id="3">
    <w:p w14:paraId="6B013260" w14:textId="55876573" w:rsidR="009D64AB" w:rsidRPr="00D3646B" w:rsidRDefault="009D64AB">
      <w:pPr>
        <w:pStyle w:val="EndnoteText"/>
        <w:rPr>
          <w:rFonts w:ascii="Times New Roman" w:hAnsi="Times New Roman" w:cs="Times New Roman"/>
          <w:sz w:val="24"/>
          <w:szCs w:val="24"/>
        </w:rPr>
      </w:pPr>
      <w:r w:rsidRPr="00D3646B">
        <w:rPr>
          <w:rStyle w:val="EndnoteReference"/>
          <w:rFonts w:ascii="Times New Roman" w:hAnsi="Times New Roman" w:cs="Times New Roman"/>
          <w:sz w:val="24"/>
          <w:szCs w:val="24"/>
        </w:rPr>
        <w:endnoteRef/>
      </w:r>
      <w:r w:rsidRPr="00D3646B">
        <w:rPr>
          <w:rFonts w:ascii="Times New Roman" w:hAnsi="Times New Roman" w:cs="Times New Roman"/>
          <w:sz w:val="24"/>
          <w:szCs w:val="24"/>
        </w:rPr>
        <w:t xml:space="preserve"> Decretum, C. 16, q. 1, c. 66.</w:t>
      </w:r>
    </w:p>
    <w:p w14:paraId="464BCE2F" w14:textId="77777777" w:rsidR="009D64AB" w:rsidRPr="00D3646B" w:rsidRDefault="009D64AB">
      <w:pPr>
        <w:pStyle w:val="EndnoteText"/>
        <w:rPr>
          <w:rFonts w:ascii="Times New Roman" w:hAnsi="Times New Roman" w:cs="Times New Roman"/>
          <w:sz w:val="24"/>
          <w:szCs w:val="24"/>
        </w:rPr>
      </w:pPr>
    </w:p>
  </w:endnote>
  <w:endnote w:id="4">
    <w:p w14:paraId="7632AE23" w14:textId="0212EE5F" w:rsidR="000643E0" w:rsidRDefault="000643E0">
      <w:pPr>
        <w:pStyle w:val="EndnoteText"/>
        <w:rPr>
          <w:rFonts w:ascii="Times New Roman" w:hAnsi="Times New Roman" w:cs="Times New Roman"/>
          <w:sz w:val="24"/>
          <w:szCs w:val="24"/>
        </w:rPr>
      </w:pPr>
      <w:r>
        <w:rPr>
          <w:rStyle w:val="EndnoteReference"/>
        </w:rPr>
        <w:endnoteRef/>
      </w:r>
      <w:r>
        <w:t xml:space="preserve"> </w:t>
      </w:r>
      <w:r w:rsidRPr="000643E0">
        <w:rPr>
          <w:rFonts w:ascii="Times New Roman" w:hAnsi="Times New Roman" w:cs="Times New Roman"/>
          <w:i/>
          <w:iCs/>
          <w:sz w:val="24"/>
          <w:szCs w:val="24"/>
        </w:rPr>
        <w:t>Fasciculum Morum</w:t>
      </w:r>
      <w:r w:rsidRPr="00D3646B">
        <w:rPr>
          <w:rFonts w:ascii="Times New Roman" w:hAnsi="Times New Roman" w:cs="Times New Roman"/>
          <w:sz w:val="24"/>
          <w:szCs w:val="24"/>
        </w:rPr>
        <w:t>, ed. Siegfried Wenzel (London: Univ. of Pennsylvania Press, 1989), (pp. 80-81):</w:t>
      </w:r>
      <w:r>
        <w:rPr>
          <w:rFonts w:ascii="Times New Roman" w:hAnsi="Times New Roman" w:cs="Times New Roman"/>
          <w:sz w:val="24"/>
          <w:szCs w:val="24"/>
        </w:rPr>
        <w:t xml:space="preserve"> Et nota quod vita decimas recipiencium non est discucienda, cuiusmodi sunt rectores, vicarii, et prelati, sive bene vivant sive male, quia nont illis set Deo solvunt. Ipsi enimnon sunt nisi “dispensatores ministeriorum Dei,” ut dicit Apostolus</w:t>
      </w:r>
      <w:r w:rsidR="008C7C52">
        <w:rPr>
          <w:rFonts w:ascii="Times New Roman" w:hAnsi="Times New Roman" w:cs="Times New Roman"/>
          <w:sz w:val="24"/>
          <w:szCs w:val="24"/>
        </w:rPr>
        <w:t>.</w:t>
      </w:r>
    </w:p>
    <w:p w14:paraId="2B4F597A" w14:textId="1E28622F" w:rsidR="008C7C52" w:rsidRDefault="008C7C52">
      <w:pPr>
        <w:pStyle w:val="EndnoteText"/>
        <w:rPr>
          <w:rFonts w:ascii="Times New Roman" w:hAnsi="Times New Roman" w:cs="Times New Roman"/>
          <w:sz w:val="24"/>
          <w:szCs w:val="24"/>
        </w:rPr>
      </w:pPr>
    </w:p>
    <w:p w14:paraId="0E4B6CC9" w14:textId="71688535" w:rsidR="008C7C52" w:rsidRDefault="008C7C52">
      <w:pPr>
        <w:pStyle w:val="EndnoteText"/>
      </w:pPr>
      <w:r>
        <w:rPr>
          <w:rFonts w:ascii="Times New Roman" w:hAnsi="Times New Roman" w:cs="Times New Roman"/>
          <w:sz w:val="24"/>
          <w:szCs w:val="24"/>
        </w:rPr>
        <w:t>And notice that the life of those who receive tithes, such as pastors, vicars, and prelates, is not to be examined by those who render tithes, they lead a good life or a wicked one, because thithes are not given to themn but to God alone. They are only “dispensers of the mysteries of God,” as the Apostle says.</w:t>
      </w:r>
    </w:p>
    <w:p w14:paraId="4B926265" w14:textId="77777777" w:rsidR="000643E0" w:rsidRDefault="000643E0">
      <w:pPr>
        <w:pStyle w:val="EndnoteText"/>
      </w:pPr>
    </w:p>
  </w:endnote>
  <w:endnote w:id="5">
    <w:p w14:paraId="114FFFF6" w14:textId="77777777" w:rsidR="009D64AB" w:rsidRPr="00D3646B" w:rsidRDefault="009D64AB" w:rsidP="009D64AB">
      <w:pPr>
        <w:pStyle w:val="EndnoteText"/>
        <w:rPr>
          <w:rFonts w:ascii="Times New Roman" w:hAnsi="Times New Roman" w:cs="Times New Roman"/>
          <w:sz w:val="24"/>
          <w:szCs w:val="24"/>
        </w:rPr>
      </w:pPr>
      <w:r w:rsidRPr="00D3646B">
        <w:rPr>
          <w:rStyle w:val="EndnoteReference"/>
          <w:rFonts w:ascii="Times New Roman" w:hAnsi="Times New Roman" w:cs="Times New Roman"/>
          <w:sz w:val="24"/>
          <w:szCs w:val="24"/>
        </w:rPr>
        <w:endnoteRef/>
      </w:r>
      <w:r w:rsidRPr="00D3646B">
        <w:rPr>
          <w:rFonts w:ascii="Times New Roman" w:hAnsi="Times New Roman" w:cs="Times New Roman"/>
          <w:sz w:val="24"/>
          <w:szCs w:val="24"/>
        </w:rPr>
        <w:t xml:space="preserve"> </w:t>
      </w:r>
      <w:bookmarkStart w:id="1" w:name="_Hlk535851255"/>
      <w:r w:rsidRPr="00D3646B">
        <w:rPr>
          <w:rFonts w:ascii="Times New Roman" w:hAnsi="Times New Roman" w:cs="Times New Roman"/>
          <w:sz w:val="24"/>
          <w:szCs w:val="24"/>
        </w:rPr>
        <w:t>Decretales, X.3.30.2</w:t>
      </w:r>
      <w:bookmarkEnd w:id="1"/>
      <w:r w:rsidRPr="00D3646B">
        <w:rPr>
          <w:rFonts w:ascii="Times New Roman" w:hAnsi="Times New Roman" w:cs="Times New Roman"/>
          <w:sz w:val="24"/>
          <w:szCs w:val="24"/>
        </w:rPr>
        <w:t>.</w:t>
      </w:r>
    </w:p>
    <w:p w14:paraId="4929C65A" w14:textId="451B42D4" w:rsidR="009D64AB" w:rsidRPr="00D3646B" w:rsidRDefault="009D64AB">
      <w:pPr>
        <w:pStyle w:val="EndnoteText"/>
        <w:rPr>
          <w:rFonts w:ascii="Times New Roman" w:hAnsi="Times New Roman" w:cs="Times New Roman"/>
          <w:sz w:val="24"/>
          <w:szCs w:val="24"/>
        </w:rPr>
      </w:pPr>
    </w:p>
  </w:endnote>
  <w:endnote w:id="6">
    <w:p w14:paraId="2AF2AB19" w14:textId="77777777" w:rsidR="009D64AB" w:rsidRPr="00D3646B" w:rsidRDefault="009D64AB" w:rsidP="009D64AB">
      <w:pPr>
        <w:pStyle w:val="EndnoteText"/>
        <w:rPr>
          <w:rFonts w:ascii="Times New Roman" w:hAnsi="Times New Roman" w:cs="Times New Roman"/>
          <w:sz w:val="24"/>
          <w:szCs w:val="24"/>
        </w:rPr>
      </w:pPr>
      <w:r w:rsidRPr="00D3646B">
        <w:rPr>
          <w:rStyle w:val="EndnoteReference"/>
          <w:rFonts w:ascii="Times New Roman" w:hAnsi="Times New Roman" w:cs="Times New Roman"/>
          <w:sz w:val="24"/>
          <w:szCs w:val="24"/>
        </w:rPr>
        <w:endnoteRef/>
      </w:r>
      <w:r w:rsidRPr="00D3646B">
        <w:rPr>
          <w:rFonts w:ascii="Times New Roman" w:hAnsi="Times New Roman" w:cs="Times New Roman"/>
          <w:sz w:val="24"/>
          <w:szCs w:val="24"/>
        </w:rPr>
        <w:t xml:space="preserve"> </w:t>
      </w:r>
      <w:bookmarkStart w:id="2" w:name="_Hlk535851377"/>
      <w:r w:rsidRPr="00D3646B">
        <w:rPr>
          <w:rFonts w:ascii="Times New Roman" w:hAnsi="Times New Roman" w:cs="Times New Roman"/>
          <w:sz w:val="24"/>
          <w:szCs w:val="24"/>
        </w:rPr>
        <w:t>Decretum, C. 16, q. 1, c. 46</w:t>
      </w:r>
      <w:bookmarkEnd w:id="2"/>
      <w:r w:rsidRPr="00D3646B">
        <w:rPr>
          <w:rFonts w:ascii="Times New Roman" w:hAnsi="Times New Roman" w:cs="Times New Roman"/>
          <w:sz w:val="24"/>
          <w:szCs w:val="24"/>
        </w:rPr>
        <w:t>.</w:t>
      </w:r>
    </w:p>
    <w:p w14:paraId="5D49C055" w14:textId="3A9A97A1" w:rsidR="009D64AB" w:rsidRPr="00D3646B" w:rsidRDefault="009D64AB">
      <w:pPr>
        <w:pStyle w:val="EndnoteText"/>
        <w:rPr>
          <w:rFonts w:ascii="Times New Roman" w:hAnsi="Times New Roman" w:cs="Times New Roman"/>
          <w:sz w:val="24"/>
          <w:szCs w:val="24"/>
        </w:rPr>
      </w:pPr>
    </w:p>
  </w:endnote>
  <w:endnote w:id="7">
    <w:p w14:paraId="310E5B1B" w14:textId="7DB493F3" w:rsidR="000643E0" w:rsidRDefault="000643E0">
      <w:pPr>
        <w:pStyle w:val="EndnoteText"/>
        <w:rPr>
          <w:rFonts w:ascii="Times New Roman" w:hAnsi="Times New Roman" w:cs="Times New Roman"/>
          <w:sz w:val="24"/>
          <w:szCs w:val="24"/>
        </w:rPr>
      </w:pPr>
      <w:r>
        <w:rPr>
          <w:rStyle w:val="EndnoteReference"/>
        </w:rPr>
        <w:endnoteRef/>
      </w:r>
      <w:r>
        <w:t xml:space="preserve"> </w:t>
      </w:r>
      <w:r w:rsidRPr="000643E0">
        <w:rPr>
          <w:rFonts w:ascii="Times New Roman" w:hAnsi="Times New Roman" w:cs="Times New Roman"/>
          <w:i/>
          <w:iCs/>
          <w:sz w:val="24"/>
          <w:szCs w:val="24"/>
        </w:rPr>
        <w:t>Fasciculum Morum</w:t>
      </w:r>
      <w:r w:rsidRPr="00D3646B">
        <w:rPr>
          <w:rFonts w:ascii="Times New Roman" w:hAnsi="Times New Roman" w:cs="Times New Roman"/>
          <w:sz w:val="24"/>
          <w:szCs w:val="24"/>
        </w:rPr>
        <w:t>, ed. Siegfried Wenzel (London: Univ. of Pennsylvania Press, 1989), (pp. 80-81):</w:t>
      </w:r>
      <w:r>
        <w:rPr>
          <w:rFonts w:ascii="Times New Roman" w:hAnsi="Times New Roman" w:cs="Times New Roman"/>
          <w:sz w:val="24"/>
          <w:szCs w:val="24"/>
        </w:rPr>
        <w:t xml:space="preserve"> Et ideo illas fideliter non solventes per prophetam exxcommunicavit, Malachie 3: “Quia, inquit, non redidistis decimas et primicias, idcerco in fame et penuria maledicti estis.”</w:t>
      </w:r>
    </w:p>
    <w:p w14:paraId="139CD800" w14:textId="03174242" w:rsidR="000643E0" w:rsidRDefault="000643E0">
      <w:pPr>
        <w:pStyle w:val="EndnoteText"/>
        <w:rPr>
          <w:rFonts w:ascii="Times New Roman" w:hAnsi="Times New Roman" w:cs="Times New Roman"/>
          <w:sz w:val="24"/>
          <w:szCs w:val="24"/>
        </w:rPr>
      </w:pPr>
    </w:p>
    <w:p w14:paraId="2E5591AE" w14:textId="49D58ED0" w:rsidR="000643E0" w:rsidRDefault="000643E0">
      <w:pPr>
        <w:pStyle w:val="EndnoteText"/>
      </w:pPr>
      <w:r>
        <w:rPr>
          <w:rFonts w:ascii="Times New Roman" w:hAnsi="Times New Roman" w:cs="Times New Roman"/>
          <w:sz w:val="24"/>
          <w:szCs w:val="24"/>
        </w:rPr>
        <w:t>And those who do not faithfully offer them he has excommunicated through the prophet, in Malachi 3: “Because you have not rendered tithes and first fruits, you are cursed with hu7nger and need.”</w:t>
      </w:r>
    </w:p>
    <w:p w14:paraId="3E682A0D" w14:textId="77777777" w:rsidR="000643E0" w:rsidRDefault="000643E0">
      <w:pPr>
        <w:pStyle w:val="EndnoteText"/>
      </w:pPr>
    </w:p>
  </w:endnote>
  <w:endnote w:id="8">
    <w:p w14:paraId="7A8B393C" w14:textId="659A4031" w:rsidR="008C7C52" w:rsidRDefault="008C7C52">
      <w:pPr>
        <w:pStyle w:val="EndnoteText"/>
        <w:rPr>
          <w:rFonts w:ascii="Times New Roman" w:hAnsi="Times New Roman" w:cs="Times New Roman"/>
          <w:sz w:val="24"/>
          <w:szCs w:val="24"/>
        </w:rPr>
      </w:pPr>
      <w:r>
        <w:rPr>
          <w:rStyle w:val="EndnoteReference"/>
        </w:rPr>
        <w:endnoteRef/>
      </w:r>
      <w:r>
        <w:t xml:space="preserve"> </w:t>
      </w:r>
      <w:r w:rsidRPr="000643E0">
        <w:rPr>
          <w:rFonts w:ascii="Times New Roman" w:hAnsi="Times New Roman" w:cs="Times New Roman"/>
          <w:i/>
          <w:iCs/>
          <w:sz w:val="24"/>
          <w:szCs w:val="24"/>
        </w:rPr>
        <w:t>Fasciculum Morum</w:t>
      </w:r>
      <w:r w:rsidRPr="00D3646B">
        <w:rPr>
          <w:rFonts w:ascii="Times New Roman" w:hAnsi="Times New Roman" w:cs="Times New Roman"/>
          <w:sz w:val="24"/>
          <w:szCs w:val="24"/>
        </w:rPr>
        <w:t>, ed. Siegfried Wenzel (London: Univ. of Pennsylvania Press, 1989), (pp. 8</w:t>
      </w:r>
      <w:r>
        <w:rPr>
          <w:rFonts w:ascii="Times New Roman" w:hAnsi="Times New Roman" w:cs="Times New Roman"/>
          <w:sz w:val="24"/>
          <w:szCs w:val="24"/>
        </w:rPr>
        <w:t>2</w:t>
      </w:r>
      <w:r w:rsidRPr="00D3646B">
        <w:rPr>
          <w:rFonts w:ascii="Times New Roman" w:hAnsi="Times New Roman" w:cs="Times New Roman"/>
          <w:sz w:val="24"/>
          <w:szCs w:val="24"/>
        </w:rPr>
        <w:t>-8</w:t>
      </w:r>
      <w:r>
        <w:rPr>
          <w:rFonts w:ascii="Times New Roman" w:hAnsi="Times New Roman" w:cs="Times New Roman"/>
          <w:sz w:val="24"/>
          <w:szCs w:val="24"/>
        </w:rPr>
        <w:t>3</w:t>
      </w:r>
      <w:r w:rsidRPr="00D3646B">
        <w:rPr>
          <w:rFonts w:ascii="Times New Roman" w:hAnsi="Times New Roman" w:cs="Times New Roman"/>
          <w:sz w:val="24"/>
          <w:szCs w:val="24"/>
        </w:rPr>
        <w:t>):</w:t>
      </w:r>
      <w:r>
        <w:rPr>
          <w:rFonts w:ascii="Times New Roman" w:hAnsi="Times New Roman" w:cs="Times New Roman"/>
          <w:sz w:val="24"/>
          <w:szCs w:val="24"/>
        </w:rPr>
        <w:t xml:space="preserve"> quia non homini set Deo fraudem facit, et per consequens excommunicatus est tam a Deo quam a communi iure, ut patet 17, questione 4, quam eciam a statutis Ecclesie Anglicane. Et ideo si tales inventi fuerint aliqui, ecclesiastica carebunt sepultura.</w:t>
      </w:r>
    </w:p>
    <w:p w14:paraId="699D898A" w14:textId="5BB268FE" w:rsidR="008C7C52" w:rsidRDefault="008C7C52">
      <w:pPr>
        <w:pStyle w:val="EndnoteText"/>
        <w:rPr>
          <w:rFonts w:ascii="Times New Roman" w:hAnsi="Times New Roman" w:cs="Times New Roman"/>
          <w:sz w:val="24"/>
          <w:szCs w:val="24"/>
        </w:rPr>
      </w:pPr>
    </w:p>
    <w:p w14:paraId="6672CDC2" w14:textId="60B57BA3" w:rsidR="008C7C52" w:rsidRPr="00DD496C" w:rsidRDefault="008C7C52">
      <w:pPr>
        <w:pStyle w:val="EndnoteText"/>
      </w:pPr>
      <w:r>
        <w:rPr>
          <w:rFonts w:ascii="Times New Roman" w:hAnsi="Times New Roman" w:cs="Times New Roman"/>
          <w:sz w:val="24"/>
          <w:szCs w:val="24"/>
        </w:rPr>
        <w:t>because he chedats not man but God abnd is consequently excommjunicated by God and by common [Church] la</w:t>
      </w:r>
      <w:r w:rsidR="00DD496C">
        <w:rPr>
          <w:rFonts w:ascii="Times New Roman" w:hAnsi="Times New Roman" w:cs="Times New Roman"/>
          <w:sz w:val="24"/>
          <w:szCs w:val="24"/>
        </w:rPr>
        <w:t xml:space="preserve">w, as is stated in </w:t>
      </w:r>
      <w:r w:rsidR="00DD496C">
        <w:rPr>
          <w:rFonts w:ascii="Times New Roman" w:hAnsi="Times New Roman" w:cs="Times New Roman"/>
          <w:i/>
          <w:iCs/>
          <w:sz w:val="24"/>
          <w:szCs w:val="24"/>
        </w:rPr>
        <w:t>Causa</w:t>
      </w:r>
      <w:r w:rsidR="00DD496C">
        <w:rPr>
          <w:rFonts w:ascii="Times New Roman" w:hAnsi="Times New Roman" w:cs="Times New Roman"/>
          <w:sz w:val="24"/>
          <w:szCs w:val="24"/>
        </w:rPr>
        <w:t xml:space="preserve"> 17, question 4, as well as by the statues of the English Church. If any are found in this condition, they will not receive ecclesiastic burial.</w:t>
      </w:r>
    </w:p>
    <w:p w14:paraId="603E7F72" w14:textId="77777777" w:rsidR="008C7C52" w:rsidRDefault="008C7C52">
      <w:pPr>
        <w:pStyle w:val="EndnoteText"/>
      </w:pPr>
    </w:p>
  </w:endnote>
  <w:endnote w:id="9">
    <w:p w14:paraId="2D660D73" w14:textId="77777777" w:rsidR="009D64AB" w:rsidRPr="00D3646B" w:rsidRDefault="009D64AB" w:rsidP="009D64AB">
      <w:pPr>
        <w:pStyle w:val="EndnoteText"/>
        <w:rPr>
          <w:rFonts w:ascii="Times New Roman" w:hAnsi="Times New Roman" w:cs="Times New Roman"/>
          <w:i/>
          <w:sz w:val="24"/>
          <w:szCs w:val="24"/>
        </w:rPr>
      </w:pPr>
      <w:r w:rsidRPr="00D3646B">
        <w:rPr>
          <w:rStyle w:val="EndnoteReference"/>
          <w:rFonts w:ascii="Times New Roman" w:hAnsi="Times New Roman" w:cs="Times New Roman"/>
          <w:sz w:val="24"/>
          <w:szCs w:val="24"/>
        </w:rPr>
        <w:endnoteRef/>
      </w:r>
      <w:r w:rsidRPr="00D3646B">
        <w:rPr>
          <w:rFonts w:ascii="Times New Roman" w:hAnsi="Times New Roman" w:cs="Times New Roman"/>
          <w:sz w:val="24"/>
          <w:szCs w:val="24"/>
        </w:rPr>
        <w:t xml:space="preserve"> Cf. Decretum, C. 16, q. 1, c. 65, </w:t>
      </w:r>
      <w:r w:rsidRPr="00D3646B">
        <w:rPr>
          <w:rFonts w:ascii="Times New Roman" w:hAnsi="Times New Roman" w:cs="Times New Roman"/>
          <w:i/>
          <w:sz w:val="24"/>
          <w:szCs w:val="24"/>
        </w:rPr>
        <w:t>Revertimini.</w:t>
      </w:r>
    </w:p>
    <w:p w14:paraId="47E6E5D0" w14:textId="3F1ECCD2" w:rsidR="009D64AB" w:rsidRPr="00D3646B" w:rsidRDefault="009D64AB">
      <w:pPr>
        <w:pStyle w:val="EndnoteText"/>
        <w:rPr>
          <w:rFonts w:ascii="Times New Roman" w:hAnsi="Times New Roman" w:cs="Times New Roman"/>
          <w:sz w:val="24"/>
          <w:szCs w:val="24"/>
        </w:rPr>
      </w:pPr>
    </w:p>
  </w:endnote>
  <w:endnote w:id="10">
    <w:p w14:paraId="4CF87AA5" w14:textId="77777777" w:rsidR="009D64AB" w:rsidRPr="00D3646B" w:rsidRDefault="009D64AB" w:rsidP="009D64AB">
      <w:pPr>
        <w:pStyle w:val="EndnoteText"/>
        <w:rPr>
          <w:rFonts w:ascii="Times New Roman" w:hAnsi="Times New Roman" w:cs="Times New Roman"/>
          <w:sz w:val="24"/>
          <w:szCs w:val="24"/>
        </w:rPr>
      </w:pPr>
      <w:r w:rsidRPr="00D3646B">
        <w:rPr>
          <w:rStyle w:val="EndnoteReference"/>
          <w:rFonts w:ascii="Times New Roman" w:hAnsi="Times New Roman" w:cs="Times New Roman"/>
          <w:sz w:val="24"/>
          <w:szCs w:val="24"/>
        </w:rPr>
        <w:endnoteRef/>
      </w:r>
      <w:r w:rsidRPr="00D3646B">
        <w:rPr>
          <w:rFonts w:ascii="Times New Roman" w:hAnsi="Times New Roman" w:cs="Times New Roman"/>
          <w:sz w:val="24"/>
          <w:szCs w:val="24"/>
        </w:rPr>
        <w:t xml:space="preserve"> </w:t>
      </w:r>
      <w:bookmarkStart w:id="3" w:name="_Hlk535851487"/>
      <w:r w:rsidRPr="00D3646B">
        <w:rPr>
          <w:rFonts w:ascii="Times New Roman" w:hAnsi="Times New Roman" w:cs="Times New Roman"/>
          <w:sz w:val="24"/>
          <w:szCs w:val="24"/>
        </w:rPr>
        <w:t>Decretales, X.3.30.4</w:t>
      </w:r>
      <w:bookmarkEnd w:id="3"/>
      <w:r w:rsidRPr="00D3646B">
        <w:rPr>
          <w:rFonts w:ascii="Times New Roman" w:hAnsi="Times New Roman" w:cs="Times New Roman"/>
          <w:sz w:val="24"/>
          <w:szCs w:val="24"/>
        </w:rPr>
        <w:t>.</w:t>
      </w:r>
    </w:p>
    <w:p w14:paraId="306AFF86" w14:textId="7165AB7E" w:rsidR="009D64AB" w:rsidRPr="00D3646B" w:rsidRDefault="009D64AB">
      <w:pPr>
        <w:pStyle w:val="EndnoteText"/>
        <w:rPr>
          <w:rFonts w:ascii="Times New Roman" w:hAnsi="Times New Roman" w:cs="Times New Roman"/>
          <w:sz w:val="24"/>
          <w:szCs w:val="24"/>
        </w:rPr>
      </w:pPr>
    </w:p>
  </w:endnote>
  <w:endnote w:id="11">
    <w:p w14:paraId="53C04D40" w14:textId="7B11E62E" w:rsidR="009D64AB" w:rsidRDefault="009D64AB" w:rsidP="009D64AB">
      <w:pPr>
        <w:pStyle w:val="EndnoteText"/>
        <w:rPr>
          <w:rFonts w:ascii="Times New Roman" w:hAnsi="Times New Roman" w:cs="Times New Roman"/>
          <w:sz w:val="24"/>
          <w:szCs w:val="24"/>
        </w:rPr>
      </w:pPr>
      <w:r w:rsidRPr="00D3646B">
        <w:rPr>
          <w:rStyle w:val="EndnoteReference"/>
          <w:rFonts w:ascii="Times New Roman" w:hAnsi="Times New Roman" w:cs="Times New Roman"/>
          <w:sz w:val="24"/>
          <w:szCs w:val="24"/>
        </w:rPr>
        <w:endnoteRef/>
      </w:r>
      <w:r w:rsidRPr="00D3646B">
        <w:rPr>
          <w:rFonts w:ascii="Times New Roman" w:hAnsi="Times New Roman" w:cs="Times New Roman"/>
          <w:sz w:val="24"/>
          <w:szCs w:val="24"/>
        </w:rPr>
        <w:t xml:space="preserve"> Augustine, cf. Decretum, C. 16, q. 1, c. 66: Decimae tributa sunt egentium animarum. Quod si decimam dederis, non solum habundantiam fructuum recipies, set etiam sanitatem corporis consequeris.</w:t>
      </w:r>
    </w:p>
    <w:p w14:paraId="78B87D07" w14:textId="77777777" w:rsidR="00CB25CE" w:rsidRPr="00D3646B" w:rsidRDefault="00CB25CE" w:rsidP="009D64AB">
      <w:pPr>
        <w:pStyle w:val="EndnoteText"/>
        <w:rPr>
          <w:rFonts w:ascii="Times New Roman" w:hAnsi="Times New Roman" w:cs="Times New Roman"/>
          <w:sz w:val="24"/>
          <w:szCs w:val="24"/>
        </w:rPr>
      </w:pPr>
      <w:bookmarkStart w:id="4" w:name="_GoBack"/>
      <w:bookmarkEnd w:id="4"/>
    </w:p>
    <w:p w14:paraId="1360818B" w14:textId="77777777" w:rsidR="009D64AB" w:rsidRPr="00D3646B" w:rsidRDefault="009D64AB" w:rsidP="009D64AB">
      <w:pPr>
        <w:pStyle w:val="EndnoteText"/>
        <w:rPr>
          <w:rFonts w:ascii="Times New Roman" w:hAnsi="Times New Roman" w:cs="Times New Roman"/>
          <w:sz w:val="24"/>
          <w:szCs w:val="24"/>
        </w:rPr>
      </w:pPr>
      <w:r w:rsidRPr="00D3646B">
        <w:rPr>
          <w:rFonts w:ascii="Times New Roman" w:hAnsi="Times New Roman" w:cs="Times New Roman"/>
          <w:sz w:val="24"/>
          <w:szCs w:val="24"/>
        </w:rPr>
        <w:t xml:space="preserve">Cf. </w:t>
      </w:r>
      <w:r w:rsidRPr="00D3646B">
        <w:rPr>
          <w:rFonts w:ascii="Times New Roman" w:hAnsi="Times New Roman" w:cs="Times New Roman"/>
          <w:i/>
          <w:sz w:val="24"/>
          <w:szCs w:val="24"/>
        </w:rPr>
        <w:t xml:space="preserve">Sermo </w:t>
      </w:r>
      <w:r w:rsidRPr="00D3646B">
        <w:rPr>
          <w:rFonts w:ascii="Times New Roman" w:hAnsi="Times New Roman" w:cs="Times New Roman"/>
          <w:sz w:val="24"/>
          <w:szCs w:val="24"/>
        </w:rPr>
        <w:t>277 (PL 39:2267): Decimae enim tributa sunt egentium animarum. Redde ergo tributa pauperibus, offer libamina sacerdotibus. Quod si decimas non habes fructuum terrenorum, quod habet agricola; quodcumque te pascit ingenium, Dei est: et inde decimas expetit, unde vivis. De militia, de negotio, de artificio redde decimas. Aliud enim pro terra dependimus, aliud pro usura vitae pensamus.</w:t>
      </w:r>
    </w:p>
    <w:p w14:paraId="2611078B" w14:textId="78567D8C" w:rsidR="009D64AB" w:rsidRPr="00D3646B" w:rsidRDefault="009D64AB">
      <w:pPr>
        <w:pStyle w:val="EndnoteText"/>
        <w:rPr>
          <w:rFonts w:ascii="Times New Roman" w:hAnsi="Times New Roman" w:cs="Times New Roman"/>
          <w:sz w:val="24"/>
          <w:szCs w:val="24"/>
        </w:rPr>
      </w:pPr>
    </w:p>
  </w:endnote>
  <w:endnote w:id="12">
    <w:p w14:paraId="70534B04" w14:textId="77777777" w:rsidR="009D64AB" w:rsidRPr="00D3646B" w:rsidRDefault="009D64AB" w:rsidP="009D64AB">
      <w:pPr>
        <w:pStyle w:val="EndnoteText"/>
        <w:rPr>
          <w:rFonts w:ascii="Times New Roman" w:hAnsi="Times New Roman" w:cs="Times New Roman"/>
          <w:sz w:val="24"/>
          <w:szCs w:val="24"/>
        </w:rPr>
      </w:pPr>
      <w:r w:rsidRPr="00D3646B">
        <w:rPr>
          <w:rStyle w:val="EndnoteReference"/>
          <w:rFonts w:ascii="Times New Roman" w:hAnsi="Times New Roman" w:cs="Times New Roman"/>
          <w:sz w:val="24"/>
          <w:szCs w:val="24"/>
        </w:rPr>
        <w:endnoteRef/>
      </w:r>
      <w:r w:rsidRPr="00D3646B">
        <w:rPr>
          <w:rFonts w:ascii="Times New Roman" w:hAnsi="Times New Roman" w:cs="Times New Roman"/>
          <w:sz w:val="24"/>
          <w:szCs w:val="24"/>
        </w:rPr>
        <w:t xml:space="preserve"> </w:t>
      </w:r>
      <w:bookmarkStart w:id="5" w:name="_Hlk535851535"/>
      <w:r w:rsidRPr="00D3646B">
        <w:rPr>
          <w:rFonts w:ascii="Times New Roman" w:hAnsi="Times New Roman" w:cs="Times New Roman"/>
          <w:sz w:val="24"/>
          <w:szCs w:val="24"/>
        </w:rPr>
        <w:t>Decretum, C. 16, q. 1, c. 66</w:t>
      </w:r>
      <w:bookmarkEnd w:id="5"/>
      <w:r w:rsidRPr="00D3646B">
        <w:rPr>
          <w:rFonts w:ascii="Times New Roman" w:hAnsi="Times New Roman" w:cs="Times New Roman"/>
          <w:sz w:val="24"/>
          <w:szCs w:val="24"/>
        </w:rPr>
        <w:t>.</w:t>
      </w:r>
    </w:p>
    <w:p w14:paraId="5B5AA53E" w14:textId="4671D01D" w:rsidR="009D64AB" w:rsidRPr="00D3646B" w:rsidRDefault="009D64AB">
      <w:pPr>
        <w:pStyle w:val="EndnoteText"/>
        <w:rPr>
          <w:rFonts w:ascii="Times New Roman" w:hAnsi="Times New Roman" w:cs="Times New Roman"/>
          <w:sz w:val="24"/>
          <w:szCs w:val="24"/>
        </w:rPr>
      </w:pPr>
    </w:p>
  </w:endnote>
  <w:endnote w:id="13">
    <w:p w14:paraId="681E0EAC" w14:textId="77777777" w:rsidR="009D64AB" w:rsidRPr="00D3646B" w:rsidRDefault="009D64AB" w:rsidP="009D64AB">
      <w:pPr>
        <w:pStyle w:val="EndnoteText"/>
        <w:rPr>
          <w:rFonts w:ascii="Times New Roman" w:hAnsi="Times New Roman" w:cs="Times New Roman"/>
          <w:sz w:val="24"/>
          <w:szCs w:val="24"/>
        </w:rPr>
      </w:pPr>
      <w:r w:rsidRPr="00D3646B">
        <w:rPr>
          <w:rStyle w:val="EndnoteReference"/>
          <w:rFonts w:ascii="Times New Roman" w:hAnsi="Times New Roman" w:cs="Times New Roman"/>
          <w:sz w:val="24"/>
          <w:szCs w:val="24"/>
        </w:rPr>
        <w:endnoteRef/>
      </w:r>
      <w:r w:rsidRPr="00D3646B">
        <w:rPr>
          <w:rFonts w:ascii="Times New Roman" w:hAnsi="Times New Roman" w:cs="Times New Roman"/>
          <w:sz w:val="24"/>
          <w:szCs w:val="24"/>
        </w:rPr>
        <w:t xml:space="preserve"> </w:t>
      </w:r>
      <w:bookmarkStart w:id="6" w:name="_Hlk535852046"/>
      <w:r w:rsidRPr="00D3646B">
        <w:rPr>
          <w:rFonts w:ascii="Times New Roman" w:hAnsi="Times New Roman" w:cs="Times New Roman"/>
          <w:sz w:val="24"/>
          <w:szCs w:val="24"/>
        </w:rPr>
        <w:t>Decretum, C. 16, q. 7, c. 8</w:t>
      </w:r>
      <w:bookmarkEnd w:id="6"/>
      <w:r w:rsidRPr="00D3646B">
        <w:rPr>
          <w:rFonts w:ascii="Times New Roman" w:hAnsi="Times New Roman" w:cs="Times New Roman"/>
          <w:sz w:val="24"/>
          <w:szCs w:val="24"/>
        </w:rPr>
        <w:t>.</w:t>
      </w:r>
    </w:p>
    <w:p w14:paraId="668B1E20" w14:textId="6425D0EC" w:rsidR="009D64AB" w:rsidRPr="00D3646B" w:rsidRDefault="009D64AB">
      <w:pPr>
        <w:pStyle w:val="EndnoteText"/>
        <w:rPr>
          <w:rFonts w:ascii="Times New Roman" w:hAnsi="Times New Roman" w:cs="Times New Roman"/>
          <w:sz w:val="24"/>
          <w:szCs w:val="24"/>
        </w:rPr>
      </w:pPr>
    </w:p>
  </w:endnote>
  <w:endnote w:id="14">
    <w:p w14:paraId="46947670" w14:textId="0221891A" w:rsidR="009D64AB" w:rsidRPr="00D3646B" w:rsidRDefault="009D64AB" w:rsidP="009D64AB">
      <w:pPr>
        <w:pStyle w:val="EndnoteText"/>
        <w:rPr>
          <w:rFonts w:ascii="Times New Roman" w:hAnsi="Times New Roman" w:cs="Times New Roman"/>
          <w:sz w:val="24"/>
          <w:szCs w:val="24"/>
        </w:rPr>
      </w:pPr>
      <w:r w:rsidRPr="00D3646B">
        <w:rPr>
          <w:rStyle w:val="EndnoteReference"/>
          <w:rFonts w:ascii="Times New Roman" w:hAnsi="Times New Roman" w:cs="Times New Roman"/>
          <w:sz w:val="24"/>
          <w:szCs w:val="24"/>
        </w:rPr>
        <w:endnoteRef/>
      </w:r>
      <w:r w:rsidRPr="00D3646B">
        <w:rPr>
          <w:rFonts w:ascii="Times New Roman" w:hAnsi="Times New Roman" w:cs="Times New Roman"/>
          <w:sz w:val="24"/>
          <w:szCs w:val="24"/>
        </w:rPr>
        <w:t xml:space="preserve"> </w:t>
      </w:r>
      <w:bookmarkStart w:id="7" w:name="_Hlk535852347"/>
      <w:r w:rsidRPr="00D3646B">
        <w:rPr>
          <w:rFonts w:ascii="Times New Roman" w:hAnsi="Times New Roman" w:cs="Times New Roman"/>
          <w:sz w:val="24"/>
          <w:szCs w:val="24"/>
        </w:rPr>
        <w:t xml:space="preserve">John Teutonicus, </w:t>
      </w:r>
      <w:r w:rsidRPr="00D3646B">
        <w:rPr>
          <w:rFonts w:ascii="Times New Roman" w:hAnsi="Times New Roman" w:cs="Times New Roman"/>
          <w:i/>
          <w:sz w:val="24"/>
          <w:szCs w:val="24"/>
        </w:rPr>
        <w:t>Glossa ordinaria</w:t>
      </w:r>
      <w:r w:rsidRPr="00D3646B">
        <w:rPr>
          <w:rFonts w:ascii="Times New Roman" w:hAnsi="Times New Roman" w:cs="Times New Roman"/>
          <w:sz w:val="24"/>
          <w:szCs w:val="24"/>
        </w:rPr>
        <w:t xml:space="preserve"> Decretum, C. 16, q. 7, c. 8, </w:t>
      </w:r>
      <w:r w:rsidRPr="00D3646B">
        <w:rPr>
          <w:rFonts w:ascii="Times New Roman" w:hAnsi="Times New Roman" w:cs="Times New Roman"/>
          <w:i/>
          <w:sz w:val="24"/>
          <w:szCs w:val="24"/>
        </w:rPr>
        <w:t>Partiri</w:t>
      </w:r>
      <w:r w:rsidRPr="00D3646B">
        <w:rPr>
          <w:rFonts w:ascii="Times New Roman" w:hAnsi="Times New Roman" w:cs="Times New Roman"/>
          <w:sz w:val="24"/>
          <w:szCs w:val="24"/>
        </w:rPr>
        <w:t xml:space="preserve"> (col. 1540)</w:t>
      </w:r>
      <w:bookmarkEnd w:id="7"/>
      <w:r w:rsidRPr="00D3646B">
        <w:rPr>
          <w:rFonts w:ascii="Times New Roman" w:hAnsi="Times New Roman" w:cs="Times New Roman"/>
          <w:sz w:val="24"/>
          <w:szCs w:val="24"/>
        </w:rPr>
        <w:t>: decimam partem dare, et ita aliud est partiri, et aliud partem dare.</w:t>
      </w:r>
    </w:p>
    <w:p w14:paraId="51F52EEA" w14:textId="4890816D" w:rsidR="009D64AB" w:rsidRPr="00D3646B" w:rsidRDefault="009D64AB">
      <w:pPr>
        <w:pStyle w:val="EndnoteText"/>
        <w:rPr>
          <w:rFonts w:ascii="Times New Roman" w:hAnsi="Times New Roman" w:cs="Times New Roman"/>
          <w:sz w:val="24"/>
          <w:szCs w:val="24"/>
        </w:rPr>
      </w:pPr>
    </w:p>
  </w:endnote>
  <w:endnote w:id="15">
    <w:p w14:paraId="3359B63A" w14:textId="3C8596CC" w:rsidR="004059AB" w:rsidRDefault="004059AB">
      <w:pPr>
        <w:pStyle w:val="EndnoteText"/>
        <w:rPr>
          <w:rFonts w:ascii="Times New Roman" w:hAnsi="Times New Roman" w:cs="Times New Roman"/>
          <w:sz w:val="24"/>
          <w:szCs w:val="24"/>
        </w:rPr>
      </w:pPr>
      <w:r>
        <w:rPr>
          <w:rStyle w:val="EndnoteReference"/>
        </w:rPr>
        <w:endnoteRef/>
      </w:r>
      <w:r>
        <w:t xml:space="preserve"> </w:t>
      </w:r>
      <w:r w:rsidRPr="000643E0">
        <w:rPr>
          <w:rFonts w:ascii="Times New Roman" w:hAnsi="Times New Roman" w:cs="Times New Roman"/>
          <w:i/>
          <w:iCs/>
          <w:sz w:val="24"/>
          <w:szCs w:val="24"/>
        </w:rPr>
        <w:t>Fasciculum Morum</w:t>
      </w:r>
      <w:r w:rsidRPr="00D3646B">
        <w:rPr>
          <w:rFonts w:ascii="Times New Roman" w:hAnsi="Times New Roman" w:cs="Times New Roman"/>
          <w:sz w:val="24"/>
          <w:szCs w:val="24"/>
        </w:rPr>
        <w:t>, ed. Siegfried Wenzel (London: Univ. of Pennsylvania Press, 1989), (pp. 8</w:t>
      </w:r>
      <w:r>
        <w:rPr>
          <w:rFonts w:ascii="Times New Roman" w:hAnsi="Times New Roman" w:cs="Times New Roman"/>
          <w:sz w:val="24"/>
          <w:szCs w:val="24"/>
        </w:rPr>
        <w:t>2</w:t>
      </w:r>
      <w:r w:rsidRPr="00D3646B">
        <w:rPr>
          <w:rFonts w:ascii="Times New Roman" w:hAnsi="Times New Roman" w:cs="Times New Roman"/>
          <w:sz w:val="24"/>
          <w:szCs w:val="24"/>
        </w:rPr>
        <w:t>-8</w:t>
      </w:r>
      <w:r>
        <w:rPr>
          <w:rFonts w:ascii="Times New Roman" w:hAnsi="Times New Roman" w:cs="Times New Roman"/>
          <w:sz w:val="24"/>
          <w:szCs w:val="24"/>
        </w:rPr>
        <w:t>3</w:t>
      </w:r>
      <w:r w:rsidRPr="00D3646B">
        <w:rPr>
          <w:rFonts w:ascii="Times New Roman" w:hAnsi="Times New Roman" w:cs="Times New Roman"/>
          <w:sz w:val="24"/>
          <w:szCs w:val="24"/>
        </w:rPr>
        <w:t>):</w:t>
      </w:r>
      <w:r>
        <w:rPr>
          <w:rFonts w:ascii="Times New Roman" w:hAnsi="Times New Roman" w:cs="Times New Roman"/>
          <w:sz w:val="24"/>
          <w:szCs w:val="24"/>
        </w:rPr>
        <w:t xml:space="preserve"> nisi decimas Deo et Ecclesie debitas fideliter sine fraude persolveris, ad decimum ordinem angelorum pervenire non poteris.</w:t>
      </w:r>
    </w:p>
    <w:p w14:paraId="6BF6E6B9" w14:textId="79FE4682" w:rsidR="005856D0" w:rsidRDefault="005856D0">
      <w:pPr>
        <w:pStyle w:val="EndnoteText"/>
        <w:rPr>
          <w:rFonts w:ascii="Times New Roman" w:hAnsi="Times New Roman" w:cs="Times New Roman"/>
          <w:sz w:val="24"/>
          <w:szCs w:val="24"/>
        </w:rPr>
      </w:pPr>
    </w:p>
    <w:p w14:paraId="2AE3DA72" w14:textId="65EC71F7" w:rsidR="005856D0" w:rsidRDefault="005856D0">
      <w:pPr>
        <w:pStyle w:val="EndnoteText"/>
      </w:pPr>
      <w:r>
        <w:rPr>
          <w:rFonts w:ascii="Times New Roman" w:hAnsi="Times New Roman" w:cs="Times New Roman"/>
          <w:sz w:val="24"/>
          <w:szCs w:val="24"/>
        </w:rPr>
        <w:t>unless you render the tenth owed to God and the Church faithfully without cheating, you will not be able to come to the tenth order of the angels.</w:t>
      </w:r>
    </w:p>
    <w:p w14:paraId="7C4481A9" w14:textId="77777777" w:rsidR="004059AB" w:rsidRDefault="004059AB">
      <w:pPr>
        <w:pStyle w:val="EndnoteText"/>
      </w:pPr>
    </w:p>
  </w:endnote>
  <w:endnote w:id="16">
    <w:p w14:paraId="29A746E7" w14:textId="188D6376" w:rsidR="009D64AB" w:rsidRPr="00D3646B" w:rsidRDefault="009D64AB">
      <w:pPr>
        <w:pStyle w:val="EndnoteText"/>
        <w:rPr>
          <w:rFonts w:ascii="Times New Roman" w:hAnsi="Times New Roman" w:cs="Times New Roman"/>
          <w:sz w:val="24"/>
          <w:szCs w:val="24"/>
        </w:rPr>
      </w:pPr>
      <w:r w:rsidRPr="00D3646B">
        <w:rPr>
          <w:rStyle w:val="EndnoteReference"/>
          <w:rFonts w:ascii="Times New Roman" w:hAnsi="Times New Roman" w:cs="Times New Roman"/>
          <w:sz w:val="24"/>
          <w:szCs w:val="24"/>
        </w:rPr>
        <w:endnoteRef/>
      </w:r>
      <w:r w:rsidRPr="00D3646B">
        <w:rPr>
          <w:rFonts w:ascii="Times New Roman" w:hAnsi="Times New Roman" w:cs="Times New Roman"/>
          <w:sz w:val="24"/>
          <w:szCs w:val="24"/>
        </w:rPr>
        <w:t xml:space="preserve"> </w:t>
      </w:r>
      <w:bookmarkStart w:id="8" w:name="_Hlk535852534"/>
      <w:r w:rsidRPr="00D3646B">
        <w:rPr>
          <w:rFonts w:ascii="Times New Roman" w:hAnsi="Times New Roman" w:cs="Times New Roman"/>
          <w:sz w:val="24"/>
          <w:szCs w:val="24"/>
        </w:rPr>
        <w:t xml:space="preserve">Augustine, </w:t>
      </w:r>
      <w:r w:rsidRPr="00D3646B">
        <w:rPr>
          <w:rFonts w:ascii="Times New Roman" w:hAnsi="Times New Roman" w:cs="Times New Roman"/>
          <w:i/>
          <w:sz w:val="24"/>
          <w:szCs w:val="24"/>
        </w:rPr>
        <w:t xml:space="preserve">Sermo </w:t>
      </w:r>
      <w:r w:rsidRPr="00D3646B">
        <w:rPr>
          <w:rFonts w:ascii="Times New Roman" w:hAnsi="Times New Roman" w:cs="Times New Roman"/>
          <w:sz w:val="24"/>
          <w:szCs w:val="24"/>
        </w:rPr>
        <w:t>277.2 (PL 39.2267)</w:t>
      </w:r>
      <w:bookmarkEnd w:id="8"/>
      <w:r w:rsidRPr="00D3646B">
        <w:rPr>
          <w:rFonts w:ascii="Times New Roman" w:hAnsi="Times New Roman" w:cs="Times New Roman"/>
          <w:sz w:val="24"/>
          <w:szCs w:val="24"/>
        </w:rPr>
        <w:t xml:space="preserve">: Dabis impio militi, quod non vis </w:t>
      </w:r>
      <w:proofErr w:type="gramStart"/>
      <w:r w:rsidRPr="00D3646B">
        <w:rPr>
          <w:rFonts w:ascii="Times New Roman" w:hAnsi="Times New Roman" w:cs="Times New Roman"/>
          <w:sz w:val="24"/>
          <w:szCs w:val="24"/>
        </w:rPr>
        <w:t>dare</w:t>
      </w:r>
      <w:proofErr w:type="gramEnd"/>
      <w:r w:rsidRPr="00D3646B">
        <w:rPr>
          <w:rFonts w:ascii="Times New Roman" w:hAnsi="Times New Roman" w:cs="Times New Roman"/>
          <w:sz w:val="24"/>
          <w:szCs w:val="24"/>
        </w:rPr>
        <w:t xml:space="preserve"> sacerdoti.</w:t>
      </w:r>
    </w:p>
    <w:p w14:paraId="032D5BBF" w14:textId="77777777" w:rsidR="00B077F0" w:rsidRPr="00D3646B" w:rsidRDefault="00B077F0">
      <w:pPr>
        <w:pStyle w:val="EndnoteText"/>
        <w:rPr>
          <w:rFonts w:ascii="Times New Roman" w:hAnsi="Times New Roman" w:cs="Times New Roman"/>
          <w:sz w:val="24"/>
          <w:szCs w:val="24"/>
        </w:rPr>
      </w:pPr>
    </w:p>
  </w:endnote>
  <w:endnote w:id="17">
    <w:p w14:paraId="6E36C406" w14:textId="1177E01D" w:rsidR="00B077F0" w:rsidRPr="00D3646B" w:rsidRDefault="00B077F0">
      <w:pPr>
        <w:pStyle w:val="EndnoteText"/>
        <w:rPr>
          <w:rFonts w:ascii="Times New Roman" w:hAnsi="Times New Roman" w:cs="Times New Roman"/>
          <w:sz w:val="24"/>
          <w:szCs w:val="24"/>
        </w:rPr>
      </w:pPr>
      <w:r w:rsidRPr="00D3646B">
        <w:rPr>
          <w:rStyle w:val="EndnoteReference"/>
          <w:rFonts w:ascii="Times New Roman" w:hAnsi="Times New Roman" w:cs="Times New Roman"/>
          <w:sz w:val="24"/>
          <w:szCs w:val="24"/>
        </w:rPr>
        <w:endnoteRef/>
      </w:r>
      <w:r w:rsidRPr="00D3646B">
        <w:rPr>
          <w:rFonts w:ascii="Times New Roman" w:hAnsi="Times New Roman" w:cs="Times New Roman"/>
          <w:sz w:val="24"/>
          <w:szCs w:val="24"/>
        </w:rPr>
        <w:t xml:space="preserve"> </w:t>
      </w:r>
      <w:bookmarkStart w:id="9" w:name="_Hlk535852691"/>
      <w:r w:rsidRPr="00D3646B">
        <w:rPr>
          <w:rFonts w:ascii="Times New Roman" w:hAnsi="Times New Roman" w:cs="Times New Roman"/>
          <w:sz w:val="24"/>
          <w:szCs w:val="24"/>
        </w:rPr>
        <w:t>Decretum, C. 16, q. 7, c. 8</w:t>
      </w:r>
      <w:bookmarkEnd w:id="9"/>
      <w:r w:rsidRPr="00D3646B">
        <w:rPr>
          <w:rFonts w:ascii="Times New Roman" w:hAnsi="Times New Roman" w:cs="Times New Roman"/>
          <w:sz w:val="24"/>
          <w:szCs w:val="24"/>
        </w:rPr>
        <w:t>: Maiores nostri ideo copiis omnibus habundabant, quia Deo decimas dabant, et Cesari censum reddebant. Modo autem, quia discessit deuocio Dei, accessit indictio fisci. Nolumus cum Deo partiri decimas, modo autem tollitur totum. Hoc tollit fiscus, quod non accipit Christus.</w:t>
      </w:r>
    </w:p>
    <w:p w14:paraId="48A4274C" w14:textId="77777777" w:rsidR="00B077F0" w:rsidRPr="00D3646B" w:rsidRDefault="00B077F0">
      <w:pPr>
        <w:pStyle w:val="EndnoteText"/>
        <w:rPr>
          <w:rFonts w:ascii="Times New Roman" w:hAnsi="Times New Roman" w:cs="Times New Roman"/>
          <w:sz w:val="24"/>
          <w:szCs w:val="24"/>
        </w:rPr>
      </w:pPr>
    </w:p>
  </w:endnote>
  <w:endnote w:id="18">
    <w:p w14:paraId="0C4DB9B2" w14:textId="77777777" w:rsidR="00B077F0" w:rsidRPr="00D3646B" w:rsidRDefault="00B077F0" w:rsidP="00B077F0">
      <w:pPr>
        <w:pStyle w:val="EndnoteText"/>
        <w:rPr>
          <w:rFonts w:ascii="Times New Roman" w:hAnsi="Times New Roman" w:cs="Times New Roman"/>
          <w:sz w:val="24"/>
          <w:szCs w:val="24"/>
        </w:rPr>
      </w:pPr>
      <w:r w:rsidRPr="00D3646B">
        <w:rPr>
          <w:rStyle w:val="EndnoteReference"/>
          <w:rFonts w:ascii="Times New Roman" w:hAnsi="Times New Roman" w:cs="Times New Roman"/>
          <w:sz w:val="24"/>
          <w:szCs w:val="24"/>
        </w:rPr>
        <w:endnoteRef/>
      </w:r>
      <w:r w:rsidRPr="00D3646B">
        <w:rPr>
          <w:rFonts w:ascii="Times New Roman" w:hAnsi="Times New Roman" w:cs="Times New Roman"/>
          <w:sz w:val="24"/>
          <w:szCs w:val="24"/>
        </w:rPr>
        <w:t xml:space="preserve"> Decretum, C. 16, q. 7, c. 8.</w:t>
      </w:r>
    </w:p>
    <w:p w14:paraId="70F23F22" w14:textId="0306FBD9" w:rsidR="00B077F0" w:rsidRPr="00D3646B" w:rsidRDefault="00B077F0">
      <w:pPr>
        <w:pStyle w:val="EndnoteText"/>
        <w:rPr>
          <w:rFonts w:ascii="Times New Roman" w:hAnsi="Times New Roman" w:cs="Times New Roman"/>
          <w:sz w:val="24"/>
          <w:szCs w:val="24"/>
        </w:rPr>
      </w:pPr>
    </w:p>
  </w:endnote>
  <w:endnote w:id="19">
    <w:p w14:paraId="5F6496BD" w14:textId="77777777" w:rsidR="00B077F0" w:rsidRPr="00D3646B" w:rsidRDefault="00B077F0" w:rsidP="00B077F0">
      <w:pPr>
        <w:pStyle w:val="EndnoteText"/>
        <w:rPr>
          <w:rFonts w:ascii="Times New Roman" w:hAnsi="Times New Roman" w:cs="Times New Roman"/>
          <w:sz w:val="24"/>
          <w:szCs w:val="24"/>
        </w:rPr>
      </w:pPr>
      <w:r w:rsidRPr="00D3646B">
        <w:rPr>
          <w:rStyle w:val="EndnoteReference"/>
          <w:rFonts w:ascii="Times New Roman" w:hAnsi="Times New Roman" w:cs="Times New Roman"/>
          <w:sz w:val="24"/>
          <w:szCs w:val="24"/>
        </w:rPr>
        <w:endnoteRef/>
      </w:r>
      <w:r w:rsidRPr="00D3646B">
        <w:rPr>
          <w:rFonts w:ascii="Times New Roman" w:hAnsi="Times New Roman" w:cs="Times New Roman"/>
          <w:sz w:val="24"/>
          <w:szCs w:val="24"/>
        </w:rPr>
        <w:t xml:space="preserve"> </w:t>
      </w:r>
      <w:bookmarkStart w:id="10" w:name="_Hlk535852917"/>
      <w:r w:rsidRPr="00D3646B">
        <w:rPr>
          <w:rFonts w:ascii="Times New Roman" w:hAnsi="Times New Roman" w:cs="Times New Roman"/>
          <w:sz w:val="24"/>
          <w:szCs w:val="24"/>
        </w:rPr>
        <w:t>Decretum, C. 17, q. 4, c. 20 Gr. p.</w:t>
      </w:r>
      <w:bookmarkEnd w:id="10"/>
    </w:p>
    <w:p w14:paraId="69A3A6D6" w14:textId="30F7C64C" w:rsidR="00B077F0" w:rsidRPr="00D3646B" w:rsidRDefault="00B077F0">
      <w:pPr>
        <w:pStyle w:val="EndnoteText"/>
        <w:rPr>
          <w:rFonts w:ascii="Times New Roman" w:hAnsi="Times New Roman" w:cs="Times New Roman"/>
          <w:sz w:val="24"/>
          <w:szCs w:val="24"/>
        </w:rPr>
      </w:pPr>
    </w:p>
  </w:endnote>
  <w:endnote w:id="20">
    <w:p w14:paraId="64C5D376" w14:textId="77777777" w:rsidR="00B077F0" w:rsidRPr="00D3646B" w:rsidRDefault="00B077F0" w:rsidP="00B077F0">
      <w:pPr>
        <w:pStyle w:val="EndnoteText"/>
        <w:rPr>
          <w:rFonts w:ascii="Times New Roman" w:hAnsi="Times New Roman" w:cs="Times New Roman"/>
          <w:sz w:val="24"/>
          <w:szCs w:val="24"/>
        </w:rPr>
      </w:pPr>
      <w:r w:rsidRPr="00D3646B">
        <w:rPr>
          <w:rStyle w:val="EndnoteReference"/>
          <w:rFonts w:ascii="Times New Roman" w:hAnsi="Times New Roman" w:cs="Times New Roman"/>
          <w:sz w:val="24"/>
          <w:szCs w:val="24"/>
        </w:rPr>
        <w:endnoteRef/>
      </w:r>
      <w:r w:rsidRPr="00D3646B">
        <w:rPr>
          <w:rFonts w:ascii="Times New Roman" w:hAnsi="Times New Roman" w:cs="Times New Roman"/>
          <w:sz w:val="24"/>
          <w:szCs w:val="24"/>
        </w:rPr>
        <w:t xml:space="preserve"> </w:t>
      </w:r>
      <w:bookmarkStart w:id="11" w:name="_Hlk535853103"/>
      <w:r w:rsidRPr="00D3646B">
        <w:rPr>
          <w:rFonts w:ascii="Times New Roman" w:hAnsi="Times New Roman" w:cs="Times New Roman"/>
          <w:sz w:val="24"/>
          <w:szCs w:val="24"/>
        </w:rPr>
        <w:t xml:space="preserve">Decretum, C. 16, q. 7, c. 5. </w:t>
      </w:r>
      <w:bookmarkEnd w:id="11"/>
    </w:p>
    <w:p w14:paraId="630DC3CB" w14:textId="1A93D5DF" w:rsidR="00B077F0" w:rsidRPr="00D3646B" w:rsidRDefault="00B077F0">
      <w:pPr>
        <w:pStyle w:val="EndnoteText"/>
        <w:rPr>
          <w:rFonts w:ascii="Times New Roman" w:hAnsi="Times New Roman" w:cs="Times New Roman"/>
          <w:sz w:val="24"/>
          <w:szCs w:val="24"/>
        </w:rPr>
      </w:pPr>
    </w:p>
  </w:endnote>
  <w:endnote w:id="21">
    <w:p w14:paraId="3ACAF178" w14:textId="77777777" w:rsidR="00B077F0" w:rsidRPr="00D3646B" w:rsidRDefault="00B077F0" w:rsidP="00B077F0">
      <w:pPr>
        <w:pStyle w:val="EndnoteText"/>
        <w:rPr>
          <w:rFonts w:ascii="Times New Roman" w:hAnsi="Times New Roman" w:cs="Times New Roman"/>
          <w:sz w:val="24"/>
          <w:szCs w:val="24"/>
        </w:rPr>
      </w:pPr>
      <w:r w:rsidRPr="00D3646B">
        <w:rPr>
          <w:rStyle w:val="EndnoteReference"/>
          <w:rFonts w:ascii="Times New Roman" w:hAnsi="Times New Roman" w:cs="Times New Roman"/>
          <w:sz w:val="24"/>
          <w:szCs w:val="24"/>
        </w:rPr>
        <w:endnoteRef/>
      </w:r>
      <w:r w:rsidRPr="00D3646B">
        <w:rPr>
          <w:rFonts w:ascii="Times New Roman" w:hAnsi="Times New Roman" w:cs="Times New Roman"/>
          <w:sz w:val="24"/>
          <w:szCs w:val="24"/>
        </w:rPr>
        <w:t xml:space="preserve"> </w:t>
      </w:r>
      <w:bookmarkStart w:id="12" w:name="_Hlk535853152"/>
      <w:r w:rsidRPr="00D3646B">
        <w:rPr>
          <w:rFonts w:ascii="Times New Roman" w:hAnsi="Times New Roman" w:cs="Times New Roman"/>
          <w:sz w:val="24"/>
          <w:szCs w:val="24"/>
        </w:rPr>
        <w:t>Decretales, X.3.30.33</w:t>
      </w:r>
      <w:bookmarkEnd w:id="12"/>
      <w:r w:rsidRPr="00D3646B">
        <w:rPr>
          <w:rFonts w:ascii="Times New Roman" w:hAnsi="Times New Roman" w:cs="Times New Roman"/>
          <w:sz w:val="24"/>
          <w:szCs w:val="24"/>
        </w:rPr>
        <w:t>.</w:t>
      </w:r>
    </w:p>
    <w:p w14:paraId="486FF887" w14:textId="169E62E3" w:rsidR="00B077F0" w:rsidRPr="00D3646B" w:rsidRDefault="00B077F0">
      <w:pPr>
        <w:pStyle w:val="EndnoteText"/>
        <w:rPr>
          <w:rFonts w:ascii="Times New Roman" w:hAnsi="Times New Roman" w:cs="Times New Roman"/>
          <w:sz w:val="24"/>
          <w:szCs w:val="24"/>
        </w:rPr>
      </w:pPr>
    </w:p>
  </w:endnote>
  <w:endnote w:id="22">
    <w:p w14:paraId="798B604E" w14:textId="28A64564" w:rsidR="00B077F0" w:rsidRDefault="00B077F0" w:rsidP="00B077F0">
      <w:pPr>
        <w:pStyle w:val="EndnoteText"/>
        <w:rPr>
          <w:rFonts w:ascii="Times New Roman" w:hAnsi="Times New Roman" w:cs="Times New Roman"/>
          <w:sz w:val="24"/>
          <w:szCs w:val="24"/>
        </w:rPr>
      </w:pPr>
      <w:r w:rsidRPr="00D3646B">
        <w:rPr>
          <w:rStyle w:val="EndnoteReference"/>
          <w:rFonts w:ascii="Times New Roman" w:hAnsi="Times New Roman" w:cs="Times New Roman"/>
          <w:sz w:val="24"/>
          <w:szCs w:val="24"/>
        </w:rPr>
        <w:endnoteRef/>
      </w:r>
      <w:r w:rsidRPr="00D3646B">
        <w:rPr>
          <w:rFonts w:ascii="Times New Roman" w:hAnsi="Times New Roman" w:cs="Times New Roman"/>
          <w:sz w:val="24"/>
          <w:szCs w:val="24"/>
        </w:rPr>
        <w:t xml:space="preserve"> Vita, St. Ignatius,</w:t>
      </w:r>
      <w:r w:rsidR="00A8318D">
        <w:rPr>
          <w:rFonts w:ascii="Times New Roman" w:hAnsi="Times New Roman" w:cs="Times New Roman"/>
          <w:sz w:val="24"/>
          <w:szCs w:val="24"/>
        </w:rPr>
        <w:t xml:space="preserve"> cf. </w:t>
      </w:r>
      <w:r w:rsidR="00A8318D" w:rsidRPr="000643E0">
        <w:rPr>
          <w:rFonts w:ascii="Times New Roman" w:hAnsi="Times New Roman" w:cs="Times New Roman"/>
          <w:i/>
          <w:iCs/>
          <w:sz w:val="24"/>
          <w:szCs w:val="24"/>
        </w:rPr>
        <w:t>Fasciculum Morum</w:t>
      </w:r>
      <w:r w:rsidR="00A8318D" w:rsidRPr="00D3646B">
        <w:rPr>
          <w:rFonts w:ascii="Times New Roman" w:hAnsi="Times New Roman" w:cs="Times New Roman"/>
          <w:sz w:val="24"/>
          <w:szCs w:val="24"/>
        </w:rPr>
        <w:t>, ed. Siegfried Wenzel (London: Univ. of Pennsylvania Press, 1989), (pp. 8</w:t>
      </w:r>
      <w:r w:rsidR="00A8318D">
        <w:rPr>
          <w:rFonts w:ascii="Times New Roman" w:hAnsi="Times New Roman" w:cs="Times New Roman"/>
          <w:sz w:val="24"/>
          <w:szCs w:val="24"/>
        </w:rPr>
        <w:t>2</w:t>
      </w:r>
      <w:r w:rsidR="00A8318D" w:rsidRPr="00D3646B">
        <w:rPr>
          <w:rFonts w:ascii="Times New Roman" w:hAnsi="Times New Roman" w:cs="Times New Roman"/>
          <w:sz w:val="24"/>
          <w:szCs w:val="24"/>
        </w:rPr>
        <w:t>-8</w:t>
      </w:r>
      <w:r w:rsidR="00A8318D">
        <w:rPr>
          <w:rFonts w:ascii="Times New Roman" w:hAnsi="Times New Roman" w:cs="Times New Roman"/>
          <w:sz w:val="24"/>
          <w:szCs w:val="24"/>
        </w:rPr>
        <w:t>5</w:t>
      </w:r>
      <w:r w:rsidR="00A8318D" w:rsidRPr="00D3646B">
        <w:rPr>
          <w:rFonts w:ascii="Times New Roman" w:hAnsi="Times New Roman" w:cs="Times New Roman"/>
          <w:sz w:val="24"/>
          <w:szCs w:val="24"/>
        </w:rPr>
        <w:t>):</w:t>
      </w:r>
      <w:r w:rsidR="00A068D0">
        <w:rPr>
          <w:rFonts w:ascii="Times New Roman" w:hAnsi="Times New Roman" w:cs="Times New Roman"/>
          <w:sz w:val="24"/>
          <w:szCs w:val="24"/>
        </w:rPr>
        <w:t xml:space="preserve"> </w:t>
      </w:r>
      <w:r w:rsidR="00941BB8">
        <w:rPr>
          <w:rFonts w:ascii="Times New Roman" w:hAnsi="Times New Roman" w:cs="Times New Roman"/>
          <w:sz w:val="24"/>
          <w:szCs w:val="24"/>
        </w:rPr>
        <w:t>Narratur eciam quod beatus Ignacius vidit semel diabolum super horreum suum sedentem; qui admirans a ministris suis quesivit si recte decimassent. Et accessit unus dicens quod septem garbas de decima, ut horreum impleret, ibidem reposuit. Quo audito accessit vir sanctus ad horreum adiurans diabolum quare ibi sederet. Qui respondit se in huiusmodi iurisdictionem habere. [Et ille:] “Tu, inquit, potestatem et vires tuas excerce.” At ille summitatem domus asportavit, et supercecidit ignis infernalis et residuum domus combussit. Hoc autem non contingit propter quantitatem bladi detenti, set propter inobedienciam Ecclesie factam.</w:t>
      </w:r>
    </w:p>
    <w:p w14:paraId="0DC0C6A7" w14:textId="3791A66C" w:rsidR="00941BB8" w:rsidRDefault="00941BB8" w:rsidP="00B077F0">
      <w:pPr>
        <w:pStyle w:val="EndnoteText"/>
        <w:rPr>
          <w:rFonts w:ascii="Times New Roman" w:hAnsi="Times New Roman" w:cs="Times New Roman"/>
          <w:sz w:val="24"/>
          <w:szCs w:val="24"/>
        </w:rPr>
      </w:pPr>
    </w:p>
    <w:p w14:paraId="69AA4816" w14:textId="128F0AD7" w:rsidR="00941BB8" w:rsidRPr="00D3646B" w:rsidRDefault="00941BB8" w:rsidP="00B077F0">
      <w:pPr>
        <w:pStyle w:val="EndnoteText"/>
        <w:rPr>
          <w:rFonts w:ascii="Times New Roman" w:hAnsi="Times New Roman" w:cs="Times New Roman"/>
          <w:sz w:val="24"/>
          <w:szCs w:val="24"/>
        </w:rPr>
      </w:pPr>
      <w:r>
        <w:rPr>
          <w:rFonts w:ascii="Times New Roman" w:hAnsi="Times New Roman" w:cs="Times New Roman"/>
          <w:sz w:val="24"/>
          <w:szCs w:val="24"/>
        </w:rPr>
        <w:t xml:space="preserve">It is also reported that blessed Ignatius once saw a devil sitting on his barn. He wondered and asked his servants if they had tithed correctly. One of them came and said he had put down seven sheaves from the tenth in order to fill the barn. When the saintly man heard this, he went to the barn and conjured the devil to tell him why he was sitting there. He replied that he had jurisdiction over the barn, And Ignatius said: “Exercise your power and might!” And the devil carried off the top of the building, and fire from hell fell on it and burned </w:t>
      </w:r>
      <w:r w:rsidR="004059AB">
        <w:rPr>
          <w:rFonts w:ascii="Times New Roman" w:hAnsi="Times New Roman" w:cs="Times New Roman"/>
          <w:sz w:val="24"/>
          <w:szCs w:val="24"/>
        </w:rPr>
        <w:t>the rest of the building to the ground. However, this did not happen because a certain amount of grain had been withheld, but rther because of the disobedience that had been shown to the Church.</w:t>
      </w:r>
    </w:p>
    <w:p w14:paraId="671E2B47" w14:textId="72FA8273" w:rsidR="00B077F0" w:rsidRPr="00D3646B" w:rsidRDefault="00B077F0">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B36ED" w14:textId="77777777" w:rsidR="009D64AB" w:rsidRDefault="009D64AB" w:rsidP="009D64AB">
      <w:pPr>
        <w:spacing w:after="0" w:line="240" w:lineRule="auto"/>
      </w:pPr>
      <w:r>
        <w:separator/>
      </w:r>
    </w:p>
  </w:footnote>
  <w:footnote w:type="continuationSeparator" w:id="0">
    <w:p w14:paraId="2138F114" w14:textId="77777777" w:rsidR="009D64AB" w:rsidRDefault="009D64AB" w:rsidP="009D64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5B1"/>
    <w:rsid w:val="000643E0"/>
    <w:rsid w:val="000C6697"/>
    <w:rsid w:val="001C55B1"/>
    <w:rsid w:val="002C225E"/>
    <w:rsid w:val="003B29AD"/>
    <w:rsid w:val="003B336D"/>
    <w:rsid w:val="004059AB"/>
    <w:rsid w:val="004422A0"/>
    <w:rsid w:val="0050578E"/>
    <w:rsid w:val="005649FE"/>
    <w:rsid w:val="005856D0"/>
    <w:rsid w:val="00754604"/>
    <w:rsid w:val="00762EF0"/>
    <w:rsid w:val="007A4458"/>
    <w:rsid w:val="007B2CBC"/>
    <w:rsid w:val="00805D40"/>
    <w:rsid w:val="008A7239"/>
    <w:rsid w:val="008C7C52"/>
    <w:rsid w:val="00941BB8"/>
    <w:rsid w:val="009D64AB"/>
    <w:rsid w:val="00A068D0"/>
    <w:rsid w:val="00A8318D"/>
    <w:rsid w:val="00B077F0"/>
    <w:rsid w:val="00B25582"/>
    <w:rsid w:val="00B5649A"/>
    <w:rsid w:val="00C329A1"/>
    <w:rsid w:val="00CB25CE"/>
    <w:rsid w:val="00CF36F5"/>
    <w:rsid w:val="00D0046E"/>
    <w:rsid w:val="00D35525"/>
    <w:rsid w:val="00D3646B"/>
    <w:rsid w:val="00DD496C"/>
    <w:rsid w:val="00E34F8A"/>
    <w:rsid w:val="00E441D8"/>
    <w:rsid w:val="00E44D7C"/>
    <w:rsid w:val="00E45E82"/>
    <w:rsid w:val="00E85EDF"/>
    <w:rsid w:val="00EE40AC"/>
    <w:rsid w:val="00F06EA6"/>
    <w:rsid w:val="00FA6E96"/>
    <w:rsid w:val="00FA7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15072"/>
  <w15:docId w15:val="{6D983483-3963-45E1-AF3F-78F8A362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4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1D8"/>
    <w:rPr>
      <w:rFonts w:ascii="Segoe UI" w:hAnsi="Segoe UI" w:cs="Segoe UI"/>
      <w:sz w:val="18"/>
      <w:szCs w:val="18"/>
    </w:rPr>
  </w:style>
  <w:style w:type="paragraph" w:styleId="EndnoteText">
    <w:name w:val="endnote text"/>
    <w:basedOn w:val="Normal"/>
    <w:link w:val="EndnoteTextChar"/>
    <w:semiHidden/>
    <w:unhideWhenUsed/>
    <w:rsid w:val="009D64A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D64AB"/>
    <w:rPr>
      <w:sz w:val="20"/>
      <w:szCs w:val="20"/>
    </w:rPr>
  </w:style>
  <w:style w:type="character" w:styleId="EndnoteReference">
    <w:name w:val="endnote reference"/>
    <w:basedOn w:val="DefaultParagraphFont"/>
    <w:semiHidden/>
    <w:unhideWhenUsed/>
    <w:rsid w:val="009D64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8203D05-63C1-48BF-8A02-05EAABB39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5</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780-DQBJMN1</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Eugene Crook</cp:lastModifiedBy>
  <cp:revision>7</cp:revision>
  <cp:lastPrinted>2019-01-22T21:24:00Z</cp:lastPrinted>
  <dcterms:created xsi:type="dcterms:W3CDTF">2020-08-08T23:16:00Z</dcterms:created>
  <dcterms:modified xsi:type="dcterms:W3CDTF">2020-08-09T22:31:00Z</dcterms:modified>
</cp:coreProperties>
</file>