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3E401" w14:textId="77777777" w:rsidR="00B02ADA" w:rsidRPr="00910F15" w:rsidRDefault="006525A2" w:rsidP="00AE79B6">
      <w:pPr>
        <w:spacing w:before="240" w:line="480" w:lineRule="auto"/>
      </w:pPr>
      <w:r w:rsidRPr="00910F15">
        <w:t>96 Desertum</w:t>
      </w:r>
    </w:p>
    <w:p w14:paraId="5FBEA5E5" w14:textId="606F027B" w:rsidR="008D401D" w:rsidRPr="00910F15" w:rsidRDefault="00F12DC6" w:rsidP="00AE79B6">
      <w:pPr>
        <w:spacing w:before="240" w:line="480" w:lineRule="auto"/>
      </w:pPr>
      <w:r w:rsidRPr="00910F15">
        <w:t>Domus carnis et mundi desertum est, quo</w:t>
      </w:r>
      <w:r w:rsidR="008D401D" w:rsidRPr="00910F15">
        <w:t xml:space="preserve"> </w:t>
      </w:r>
      <w:r w:rsidRPr="00910F15">
        <w:t>ad D</w:t>
      </w:r>
      <w:r w:rsidR="00467A02" w:rsidRPr="00910F15">
        <w:t xml:space="preserve">eum, et sic est </w:t>
      </w:r>
      <w:r w:rsidR="00467A02" w:rsidRPr="00910F15">
        <w:rPr>
          <w:i/>
        </w:rPr>
        <w:t>terra inu</w:t>
      </w:r>
      <w:r w:rsidRPr="00910F15">
        <w:rPr>
          <w:i/>
        </w:rPr>
        <w:t>ia et inaquosa</w:t>
      </w:r>
      <w:r w:rsidR="008D401D" w:rsidRPr="00910F15">
        <w:t xml:space="preserve">, [Psal. 62:3]. </w:t>
      </w:r>
      <w:r w:rsidRPr="00910F15">
        <w:rPr>
          <w:i/>
        </w:rPr>
        <w:t>I</w:t>
      </w:r>
      <w:r w:rsidR="00467A02" w:rsidRPr="00910F15">
        <w:rPr>
          <w:i/>
        </w:rPr>
        <w:t>n</w:t>
      </w:r>
      <w:r w:rsidRPr="00910F15">
        <w:rPr>
          <w:i/>
        </w:rPr>
        <w:t>uia</w:t>
      </w:r>
      <w:r w:rsidR="008D401D" w:rsidRPr="00910F15">
        <w:t xml:space="preserve"> </w:t>
      </w:r>
      <w:r w:rsidRPr="00910F15">
        <w:t xml:space="preserve">quidem quia ibi non est iusticia. </w:t>
      </w:r>
      <w:r w:rsidRPr="00910F15">
        <w:rPr>
          <w:i/>
        </w:rPr>
        <w:t>I</w:t>
      </w:r>
      <w:r w:rsidR="00467A02" w:rsidRPr="00910F15">
        <w:rPr>
          <w:i/>
        </w:rPr>
        <w:t>n</w:t>
      </w:r>
      <w:r w:rsidRPr="00910F15">
        <w:rPr>
          <w:i/>
        </w:rPr>
        <w:t>a</w:t>
      </w:r>
      <w:r w:rsidR="00467A02" w:rsidRPr="00910F15">
        <w:rPr>
          <w:i/>
        </w:rPr>
        <w:t>qu</w:t>
      </w:r>
      <w:r w:rsidRPr="00910F15">
        <w:rPr>
          <w:i/>
        </w:rPr>
        <w:t>osa</w:t>
      </w:r>
      <w:r w:rsidRPr="00910F15">
        <w:t xml:space="preserve"> quia ibi non</w:t>
      </w:r>
      <w:r w:rsidR="008D401D" w:rsidRPr="00910F15">
        <w:t xml:space="preserve"> </w:t>
      </w:r>
      <w:r w:rsidRPr="00910F15">
        <w:t>est aqua</w:t>
      </w:r>
      <w:r w:rsidR="00467A02" w:rsidRPr="00910F15">
        <w:t xml:space="preserve"> gracie. Domus</w:t>
      </w:r>
      <w:r w:rsidR="000F3A20" w:rsidRPr="00910F15">
        <w:t>,</w:t>
      </w:r>
      <w:r w:rsidR="00467A02" w:rsidRPr="00910F15">
        <w:t xml:space="preserve"> autem</w:t>
      </w:r>
      <w:r w:rsidR="000F3A20" w:rsidRPr="00910F15">
        <w:t>,</w:t>
      </w:r>
      <w:r w:rsidR="00467A02" w:rsidRPr="00910F15">
        <w:t xml:space="preserve"> spiritualis est desertum quo ad diabolum</w:t>
      </w:r>
      <w:r w:rsidR="008D401D" w:rsidRPr="00910F15">
        <w:t xml:space="preserve">. </w:t>
      </w:r>
      <w:r w:rsidR="00467A02" w:rsidRPr="00910F15">
        <w:t>Vnde dictum ad Pharonem, Exod. [</w:t>
      </w:r>
      <w:smartTag w:uri="urn:schemas-microsoft-com:office:smarttags" w:element="time">
        <w:smartTagPr>
          <w:attr w:name="Minute" w:val="16"/>
          <w:attr w:name="Hour" w:val="19"/>
        </w:smartTagPr>
        <w:r w:rsidR="00467A02" w:rsidRPr="00910F15">
          <w:t>7:16</w:t>
        </w:r>
      </w:smartTag>
      <w:r w:rsidR="00467A02" w:rsidRPr="00910F15">
        <w:t xml:space="preserve">]: </w:t>
      </w:r>
      <w:r w:rsidR="00467A02" w:rsidRPr="00910F15">
        <w:rPr>
          <w:i/>
        </w:rPr>
        <w:t>Dimitte populum meum</w:t>
      </w:r>
      <w:r w:rsidR="00467A02" w:rsidRPr="00910F15">
        <w:t xml:space="preserve"> </w:t>
      </w:r>
      <w:r w:rsidR="00467A02" w:rsidRPr="00910F15">
        <w:rPr>
          <w:i/>
        </w:rPr>
        <w:t>ut sacrificet mihi in deserto</w:t>
      </w:r>
      <w:r w:rsidR="00753AD4" w:rsidRPr="00910F15">
        <w:rPr>
          <w:i/>
        </w:rPr>
        <w:t>.</w:t>
      </w:r>
      <w:r w:rsidR="00753AD4" w:rsidRPr="00910F15">
        <w:t xml:space="preserve"> In tali deserto uult Deus omnes</w:t>
      </w:r>
      <w:r w:rsidR="008D401D" w:rsidRPr="00910F15">
        <w:t xml:space="preserve"> suos ibi seruire per</w:t>
      </w:r>
      <w:r w:rsidR="00753AD4" w:rsidRPr="00910F15">
        <w:t xml:space="preserve"> istud desertum in multis locis necessita</w:t>
      </w:r>
      <w:r w:rsidR="008D401D" w:rsidRPr="00910F15">
        <w:t xml:space="preserve"> </w:t>
      </w:r>
      <w:r w:rsidR="00753AD4" w:rsidRPr="00910F15">
        <w:t>status</w:t>
      </w:r>
      <w:r w:rsidR="008D401D" w:rsidRPr="00910F15">
        <w:t xml:space="preserve"> </w:t>
      </w:r>
      <w:r w:rsidR="00753AD4" w:rsidRPr="00910F15">
        <w:t>penitencie. Vnde et antiqui patres penitrarunt deserta</w:t>
      </w:r>
      <w:r w:rsidR="00FA5098" w:rsidRPr="00910F15">
        <w:t xml:space="preserve"> </w:t>
      </w:r>
      <w:r w:rsidR="00753AD4" w:rsidRPr="00910F15">
        <w:t>ad penitenciam per agendum. Exemplo Jo</w:t>
      </w:r>
      <w:r w:rsidR="00260142" w:rsidRPr="00910F15">
        <w:t xml:space="preserve">hannes Baptiste qui </w:t>
      </w:r>
      <w:bookmarkStart w:id="0" w:name="_Hlk535685628"/>
      <w:r w:rsidR="00260142" w:rsidRPr="00910F15">
        <w:rPr>
          <w:i/>
        </w:rPr>
        <w:t>A</w:t>
      </w:r>
      <w:r w:rsidR="008D401D" w:rsidRPr="00910F15">
        <w:rPr>
          <w:i/>
        </w:rPr>
        <w:t>ntra deser</w:t>
      </w:r>
      <w:r w:rsidR="00753AD4" w:rsidRPr="00910F15">
        <w:rPr>
          <w:i/>
        </w:rPr>
        <w:t>ti teneris sub annis</w:t>
      </w:r>
      <w:bookmarkEnd w:id="0"/>
      <w:r w:rsidR="00753AD4" w:rsidRPr="00910F15">
        <w:t>, etc.</w:t>
      </w:r>
      <w:r w:rsidR="004C2265" w:rsidRPr="00910F15">
        <w:t xml:space="preserve"> Christus eciam, Matt. 4[:</w:t>
      </w:r>
      <w:r w:rsidR="008D401D" w:rsidRPr="00910F15">
        <w:t>1], postquam baptiza</w:t>
      </w:r>
      <w:r w:rsidR="003C7250" w:rsidRPr="00910F15">
        <w:t>tus est in desertum ut te</w:t>
      </w:r>
      <w:r w:rsidR="008D401D" w:rsidRPr="00910F15">
        <w:t>mptaretur. Moyses fugiens Pharo</w:t>
      </w:r>
      <w:r w:rsidR="003C7250" w:rsidRPr="00910F15">
        <w:t>nem perrexit in desertum et ibi vidit Deum quem non meruit</w:t>
      </w:r>
      <w:r w:rsidR="008D401D" w:rsidRPr="00910F15">
        <w:t xml:space="preserve"> </w:t>
      </w:r>
      <w:r w:rsidR="003C7250" w:rsidRPr="00910F15">
        <w:t xml:space="preserve">videre in Egipto, Exod. 3[:6]. </w:t>
      </w:r>
    </w:p>
    <w:p w14:paraId="2FEF307D" w14:textId="77777777" w:rsidR="003C7250" w:rsidRPr="00910F15" w:rsidRDefault="003C7250" w:rsidP="00706DAF">
      <w:pPr>
        <w:spacing w:before="240" w:line="480" w:lineRule="auto"/>
      </w:pPr>
      <w:r w:rsidRPr="00910F15">
        <w:t>¶ Item</w:t>
      </w:r>
      <w:r w:rsidR="000F3A20" w:rsidRPr="00910F15">
        <w:t>,</w:t>
      </w:r>
      <w:r w:rsidRPr="00910F15">
        <w:t xml:space="preserve"> populus fugiens de Egipto</w:t>
      </w:r>
      <w:r w:rsidR="008D401D" w:rsidRPr="00910F15">
        <w:t xml:space="preserve"> </w:t>
      </w:r>
      <w:r w:rsidRPr="00910F15">
        <w:t xml:space="preserve">pastus est manna in deserto per xl. annos, Exod. </w:t>
      </w:r>
      <w:r w:rsidR="000F3A20" w:rsidRPr="00910F15">
        <w:t>[</w:t>
      </w:r>
      <w:r w:rsidRPr="00910F15">
        <w:t>16:15]</w:t>
      </w:r>
      <w:r w:rsidR="004055F5" w:rsidRPr="00910F15">
        <w:t>, qui cibus ei defuit quam cito venerunt ad loca delicata.</w:t>
      </w:r>
    </w:p>
    <w:p w14:paraId="0623ED47" w14:textId="20A07443" w:rsidR="00C30143" w:rsidRPr="00910F15" w:rsidRDefault="004055F5" w:rsidP="00706DAF">
      <w:pPr>
        <w:spacing w:before="240" w:line="480" w:lineRule="auto"/>
      </w:pPr>
      <w:r w:rsidRPr="00910F15">
        <w:t>¶ Item</w:t>
      </w:r>
      <w:r w:rsidR="00706DAF" w:rsidRPr="00910F15">
        <w:t>,</w:t>
      </w:r>
      <w:r w:rsidRPr="00910F15">
        <w:t xml:space="preserve"> Dauid in omni persecucione sua desertum peciit sicut patet</w:t>
      </w:r>
      <w:r w:rsidR="00260142" w:rsidRPr="00910F15">
        <w:t>,</w:t>
      </w:r>
      <w:r w:rsidR="008D401D" w:rsidRPr="00910F15">
        <w:t xml:space="preserve"> </w:t>
      </w:r>
      <w:r w:rsidRPr="00910F15">
        <w:t>1 Reg. 23[:14] and 26[:2]. Set quando</w:t>
      </w:r>
      <w:r w:rsidR="00910F15" w:rsidRPr="00910F15">
        <w:rPr>
          <w:rStyle w:val="EndnoteReference"/>
        </w:rPr>
        <w:endnoteReference w:id="1"/>
      </w:r>
      <w:r w:rsidR="008D401D" w:rsidRPr="00910F15">
        <w:t xml:space="preserve"> confi</w:t>
      </w:r>
      <w:r w:rsidRPr="00910F15">
        <w:t>rmatus fuit in regem iuit in Ierusalem, 2 Reg. 15[:</w:t>
      </w:r>
      <w:r w:rsidR="000D49FF" w:rsidRPr="00910F15">
        <w:t>8]. Sic illi qui modo viuunt in statu penitencie</w:t>
      </w:r>
      <w:r w:rsidR="00260142" w:rsidRPr="00910F15">
        <w:t>,</w:t>
      </w:r>
      <w:r w:rsidR="008D401D" w:rsidRPr="00910F15">
        <w:t xml:space="preserve"> </w:t>
      </w:r>
      <w:r w:rsidR="000D49FF" w:rsidRPr="00910F15">
        <w:t xml:space="preserve">aliquando regnabunt in Ierusalem pacifice. </w:t>
      </w:r>
    </w:p>
    <w:p w14:paraId="2B52634F" w14:textId="77777777" w:rsidR="000D49FF" w:rsidRPr="00910F15" w:rsidRDefault="000D49FF" w:rsidP="00706DAF">
      <w:pPr>
        <w:spacing w:before="240" w:line="480" w:lineRule="auto"/>
      </w:pPr>
      <w:r w:rsidRPr="00910F15">
        <w:t>¶ Item</w:t>
      </w:r>
      <w:r w:rsidR="000F3A20" w:rsidRPr="00910F15">
        <w:t>,</w:t>
      </w:r>
      <w:r w:rsidRPr="00910F15">
        <w:t xml:space="preserve"> nota</w:t>
      </w:r>
      <w:r w:rsidR="00260142" w:rsidRPr="00910F15">
        <w:t>,</w:t>
      </w:r>
      <w:r w:rsidRPr="00910F15">
        <w:t xml:space="preserve"> Luc. 3[:2]</w:t>
      </w:r>
      <w:r w:rsidR="00260142" w:rsidRPr="00910F15">
        <w:t>,</w:t>
      </w:r>
      <w:r w:rsidRPr="00910F15">
        <w:t xml:space="preserve"> quod </w:t>
      </w:r>
      <w:r w:rsidRPr="00910F15">
        <w:rPr>
          <w:i/>
        </w:rPr>
        <w:t>Factum est verbum Domini super Joannem, Zacharie filium, in deserto</w:t>
      </w:r>
      <w:r w:rsidRPr="00910F15">
        <w:t>.</w:t>
      </w:r>
      <w:bookmarkStart w:id="1" w:name="_GoBack"/>
      <w:bookmarkEnd w:id="1"/>
    </w:p>
    <w:p w14:paraId="12B88F1D" w14:textId="54D7790D" w:rsidR="00706DAF" w:rsidRPr="00910F15" w:rsidRDefault="00C30143" w:rsidP="00706DAF">
      <w:pPr>
        <w:spacing w:before="240" w:line="480" w:lineRule="auto"/>
      </w:pPr>
      <w:r w:rsidRPr="00910F15">
        <w:t>¶ Causam</w:t>
      </w:r>
      <w:r w:rsidR="000D49FF" w:rsidRPr="00910F15">
        <w:t xml:space="preserve"> istius assignat Augustinus in </w:t>
      </w:r>
      <w:bookmarkStart w:id="2" w:name="_Hlk535685837"/>
      <w:r w:rsidRPr="00910F15">
        <w:rPr>
          <w:i/>
        </w:rPr>
        <w:t>Sermone p</w:t>
      </w:r>
      <w:r w:rsidR="000D49FF" w:rsidRPr="00910F15">
        <w:rPr>
          <w:i/>
        </w:rPr>
        <w:t>e</w:t>
      </w:r>
      <w:r w:rsidRPr="00910F15">
        <w:rPr>
          <w:i/>
        </w:rPr>
        <w:t>nitencie</w:t>
      </w:r>
      <w:r w:rsidR="000D49FF" w:rsidRPr="00910F15">
        <w:rPr>
          <w:i/>
        </w:rPr>
        <w:t xml:space="preserve"> Dominice in </w:t>
      </w:r>
      <w:bookmarkEnd w:id="2"/>
      <w:r w:rsidR="00706DAF" w:rsidRPr="00910F15">
        <w:rPr>
          <w:i/>
        </w:rPr>
        <w:t>quadragesimo</w:t>
      </w:r>
      <w:r w:rsidR="00F61F14" w:rsidRPr="00910F15">
        <w:t>.</w:t>
      </w:r>
      <w:r w:rsidR="000D49FF" w:rsidRPr="00910F15">
        <w:t xml:space="preserve"> Adam</w:t>
      </w:r>
      <w:r w:rsidRPr="00910F15">
        <w:t xml:space="preserve"> </w:t>
      </w:r>
      <w:r w:rsidR="000D49FF" w:rsidRPr="00910F15">
        <w:t xml:space="preserve">expulsus de paradiso in </w:t>
      </w:r>
      <w:r w:rsidRPr="00910F15">
        <w:t>cultum mundi desertum sustinuit. S</w:t>
      </w:r>
      <w:r w:rsidR="000D49FF" w:rsidRPr="00910F15">
        <w:t>et in deserto salus homini primo refunditur</w:t>
      </w:r>
      <w:r w:rsidR="00260142" w:rsidRPr="00910F15">
        <w:t>,</w:t>
      </w:r>
      <w:r w:rsidR="000D49FF" w:rsidRPr="00910F15">
        <w:t xml:space="preserve"> vbi desunt epule</w:t>
      </w:r>
      <w:r w:rsidR="00260142" w:rsidRPr="00910F15">
        <w:t xml:space="preserve"> et delicie,</w:t>
      </w:r>
      <w:r w:rsidRPr="00910F15">
        <w:t xml:space="preserve"> </w:t>
      </w:r>
      <w:r w:rsidR="00260142" w:rsidRPr="00910F15">
        <w:t>v</w:t>
      </w:r>
      <w:r w:rsidRPr="00910F15">
        <w:t>bi de</w:t>
      </w:r>
      <w:r w:rsidR="000D49FF" w:rsidRPr="00910F15">
        <w:t>est mulier</w:t>
      </w:r>
      <w:r w:rsidRPr="00910F15">
        <w:t>,</w:t>
      </w:r>
      <w:r w:rsidR="000D49FF" w:rsidRPr="00910F15">
        <w:t xml:space="preserve"> fomes omnium mal</w:t>
      </w:r>
      <w:r w:rsidRPr="00910F15">
        <w:t>orum. Ergo</w:t>
      </w:r>
      <w:r w:rsidR="000F3A20" w:rsidRPr="00910F15">
        <w:t>,</w:t>
      </w:r>
      <w:r w:rsidRPr="00910F15">
        <w:t xml:space="preserve"> con</w:t>
      </w:r>
      <w:r w:rsidR="000D49FF" w:rsidRPr="00910F15">
        <w:t>ueniens est desertum saluti vbi non Eua que persuadeat</w:t>
      </w:r>
      <w:r w:rsidRPr="00910F15">
        <w:t xml:space="preserve">, </w:t>
      </w:r>
      <w:r w:rsidR="000D7456" w:rsidRPr="00910F15">
        <w:t xml:space="preserve">vbi non est </w:t>
      </w:r>
      <w:r w:rsidR="000D7456" w:rsidRPr="00910F15">
        <w:lastRenderedPageBreak/>
        <w:t>mulier que</w:t>
      </w:r>
      <w:r w:rsidRPr="00910F15">
        <w:t xml:space="preserve"> </w:t>
      </w:r>
      <w:r w:rsidR="000D7456" w:rsidRPr="00910F15">
        <w:t>blandatur. Vide rem mirabilem. In paradiso diabolus cum Adam dimicau</w:t>
      </w:r>
      <w:r w:rsidRPr="00910F15">
        <w:t>it</w:t>
      </w:r>
      <w:r w:rsidR="000F3A20" w:rsidRPr="00910F15">
        <w:t>,</w:t>
      </w:r>
      <w:r w:rsidRPr="00910F15">
        <w:t xml:space="preserve"> in deserto cum Christo deser</w:t>
      </w:r>
      <w:r w:rsidR="000D7456" w:rsidRPr="00910F15">
        <w:t>tauit</w:t>
      </w:r>
      <w:r w:rsidR="000F3A20" w:rsidRPr="00910F15">
        <w:t>,</w:t>
      </w:r>
      <w:r w:rsidR="000D7456" w:rsidRPr="00910F15">
        <w:t xml:space="preserve"> vb</w:t>
      </w:r>
      <w:r w:rsidRPr="00910F15">
        <w:t>ique diabolus insidiatur homini.</w:t>
      </w:r>
      <w:r w:rsidR="000D7456" w:rsidRPr="00910F15">
        <w:t xml:space="preserve"> </w:t>
      </w:r>
      <w:r w:rsidRPr="00910F15">
        <w:t>S</w:t>
      </w:r>
      <w:r w:rsidR="000D7456" w:rsidRPr="00910F15">
        <w:t>et vbi inuenit mulierem vincit</w:t>
      </w:r>
      <w:r w:rsidRPr="00910F15">
        <w:t>,</w:t>
      </w:r>
      <w:r w:rsidR="000D7456" w:rsidRPr="00910F15">
        <w:t xml:space="preserve"> vbi mulier non est vi</w:t>
      </w:r>
      <w:r w:rsidRPr="00910F15">
        <w:t>n</w:t>
      </w:r>
      <w:r w:rsidR="000D7456" w:rsidRPr="00910F15">
        <w:t>citur. Formam det nobis</w:t>
      </w:r>
      <w:r w:rsidR="00260142" w:rsidRPr="00910F15">
        <w:t xml:space="preserve"> </w:t>
      </w:r>
      <w:r w:rsidR="000D7456" w:rsidRPr="00910F15">
        <w:t>Deus in hoc facto</w:t>
      </w:r>
      <w:r w:rsidR="00260142" w:rsidRPr="00910F15">
        <w:t>,</w:t>
      </w:r>
      <w:r w:rsidR="000D7456" w:rsidRPr="00910F15">
        <w:t xml:space="preserve"> ut t</w:t>
      </w:r>
      <w:r w:rsidRPr="00910F15">
        <w:t>anquam in deserto habitantes ab</w:t>
      </w:r>
      <w:r w:rsidR="000D7456" w:rsidRPr="00910F15">
        <w:t>stineamus ab epularum voluptate</w:t>
      </w:r>
      <w:r w:rsidR="00260142" w:rsidRPr="00910F15">
        <w:t>,</w:t>
      </w:r>
      <w:r w:rsidR="000D7456" w:rsidRPr="00910F15">
        <w:t xml:space="preserve"> ne Eua mulier nos</w:t>
      </w:r>
      <w:r w:rsidR="00260142" w:rsidRPr="00910F15">
        <w:t xml:space="preserve"> </w:t>
      </w:r>
      <w:r w:rsidR="000D7456" w:rsidRPr="00910F15">
        <w:t>supplantet in castitate. Tunc Christus habitat desertum nostri</w:t>
      </w:r>
      <w:r w:rsidR="00EA7561" w:rsidRPr="00910F15">
        <w:t xml:space="preserve"> </w:t>
      </w:r>
      <w:r w:rsidR="000F3A20" w:rsidRPr="00910F15">
        <w:t>pec</w:t>
      </w:r>
      <w:r w:rsidR="000D7456" w:rsidRPr="00910F15">
        <w:t>toris cum illud inuenerit fame squalidam</w:t>
      </w:r>
      <w:r w:rsidR="00260142" w:rsidRPr="00910F15">
        <w:t>,</w:t>
      </w:r>
      <w:r w:rsidR="000F3A20" w:rsidRPr="00910F15">
        <w:t xml:space="preserve"> siti aridum</w:t>
      </w:r>
      <w:r w:rsidR="00260142" w:rsidRPr="00910F15">
        <w:t>,</w:t>
      </w:r>
      <w:r w:rsidR="00EA7561" w:rsidRPr="00910F15">
        <w:t xml:space="preserve"> </w:t>
      </w:r>
      <w:r w:rsidR="000D7456" w:rsidRPr="00910F15">
        <w:t>set sicut dicit Dauid in Psal.</w:t>
      </w:r>
      <w:r w:rsidR="00A228FF" w:rsidRPr="00910F15">
        <w:t xml:space="preserve"> [62:3]: </w:t>
      </w:r>
      <w:r w:rsidR="00A228FF" w:rsidRPr="00910F15">
        <w:rPr>
          <w:i/>
        </w:rPr>
        <w:t>In terra deserta, [et] invia, et inaquosa,</w:t>
      </w:r>
      <w:r w:rsidR="00EA7561" w:rsidRPr="00910F15">
        <w:rPr>
          <w:i/>
        </w:rPr>
        <w:t xml:space="preserve"> </w:t>
      </w:r>
      <w:r w:rsidR="00A228FF" w:rsidRPr="00910F15">
        <w:rPr>
          <w:i/>
        </w:rPr>
        <w:t>sic in sancto apparui tibi</w:t>
      </w:r>
      <w:r w:rsidR="00A228FF" w:rsidRPr="00910F15">
        <w:t>. Aliter in sancto apperere non possumus</w:t>
      </w:r>
      <w:r w:rsidR="00EA7561" w:rsidRPr="00910F15">
        <w:t xml:space="preserve">, </w:t>
      </w:r>
      <w:r w:rsidR="00A228FF" w:rsidRPr="00910F15">
        <w:t xml:space="preserve">nisi terra corporis nostri fuit </w:t>
      </w:r>
      <w:r w:rsidR="00A228FF" w:rsidRPr="00910F15">
        <w:rPr>
          <w:i/>
        </w:rPr>
        <w:t>deserta</w:t>
      </w:r>
      <w:r w:rsidR="00A228FF" w:rsidRPr="00910F15">
        <w:t xml:space="preserve"> mundanis deliciis</w:t>
      </w:r>
      <w:r w:rsidR="000F3A20" w:rsidRPr="00910F15">
        <w:t>,</w:t>
      </w:r>
      <w:r w:rsidR="00A228FF" w:rsidRPr="00910F15">
        <w:t xml:space="preserve"> </w:t>
      </w:r>
      <w:r w:rsidR="00A228FF" w:rsidRPr="00910F15">
        <w:rPr>
          <w:i/>
        </w:rPr>
        <w:t>in</w:t>
      </w:r>
      <w:r w:rsidR="00EA7561" w:rsidRPr="00910F15">
        <w:rPr>
          <w:i/>
        </w:rPr>
        <w:t xml:space="preserve">uia </w:t>
      </w:r>
      <w:r w:rsidR="00EA7561" w:rsidRPr="00910F15">
        <w:t>concupis</w:t>
      </w:r>
      <w:r w:rsidR="000F3A20" w:rsidRPr="00910F15">
        <w:t>cent</w:t>
      </w:r>
      <w:r w:rsidR="00260142" w:rsidRPr="00910F15">
        <w:t>is</w:t>
      </w:r>
      <w:r w:rsidR="000F3A20" w:rsidRPr="00910F15">
        <w:t xml:space="preserve">, </w:t>
      </w:r>
      <w:r w:rsidR="000F3A20" w:rsidRPr="00910F15">
        <w:rPr>
          <w:i/>
        </w:rPr>
        <w:t>in</w:t>
      </w:r>
      <w:r w:rsidR="00260142" w:rsidRPr="00910F15">
        <w:rPr>
          <w:i/>
        </w:rPr>
        <w:t>aquosa</w:t>
      </w:r>
      <w:r w:rsidR="000F3A20" w:rsidRPr="00910F15">
        <w:t xml:space="preserve"> libidinosis.</w:t>
      </w:r>
      <w:r w:rsidR="00EA7561" w:rsidRPr="00910F15">
        <w:t xml:space="preserve"> </w:t>
      </w:r>
      <w:r w:rsidR="000F3A20" w:rsidRPr="00910F15">
        <w:t>E</w:t>
      </w:r>
      <w:r w:rsidR="00A228FF" w:rsidRPr="00910F15">
        <w:t xml:space="preserve">t sicut </w:t>
      </w:r>
      <w:r w:rsidR="00A228FF" w:rsidRPr="00910F15">
        <w:rPr>
          <w:i/>
        </w:rPr>
        <w:t>in terra deserta</w:t>
      </w:r>
      <w:r w:rsidR="00A228FF" w:rsidRPr="00910F15">
        <w:t xml:space="preserve"> magis preciosa reperiuntur</w:t>
      </w:r>
      <w:r w:rsidR="000F3A20" w:rsidRPr="00910F15">
        <w:t>,</w:t>
      </w:r>
      <w:r w:rsidR="00A228FF" w:rsidRPr="00910F15">
        <w:t xml:space="preserve"> </w:t>
      </w:r>
      <w:r w:rsidR="000F3A20" w:rsidRPr="00910F15">
        <w:t>s</w:t>
      </w:r>
      <w:r w:rsidR="00A228FF" w:rsidRPr="00910F15">
        <w:t>ic virtutes</w:t>
      </w:r>
      <w:r w:rsidR="000F3A20" w:rsidRPr="00910F15">
        <w:t xml:space="preserve"> </w:t>
      </w:r>
      <w:r w:rsidR="00A228FF" w:rsidRPr="00910F15">
        <w:t>magis reperiuntur in illis qui videntur steriles</w:t>
      </w:r>
      <w:r w:rsidR="00260142" w:rsidRPr="00910F15">
        <w:t>,</w:t>
      </w:r>
      <w:r w:rsidR="00A228FF" w:rsidRPr="00910F15">
        <w:t xml:space="preserve"> ut</w:t>
      </w:r>
      <w:r w:rsidR="00EA7561" w:rsidRPr="00910F15">
        <w:t xml:space="preserve"> </w:t>
      </w:r>
      <w:r w:rsidR="00A228FF" w:rsidRPr="00910F15">
        <w:t>desertum</w:t>
      </w:r>
      <w:r w:rsidR="00EA7561" w:rsidRPr="00910F15">
        <w:t xml:space="preserve"> </w:t>
      </w:r>
      <w:r w:rsidR="00A228FF" w:rsidRPr="00910F15">
        <w:t xml:space="preserve">in Ysai. [5:6] dicitur </w:t>
      </w:r>
      <w:r w:rsidR="00A228FF" w:rsidRPr="00910F15">
        <w:rPr>
          <w:i/>
        </w:rPr>
        <w:t xml:space="preserve">ponam desertam </w:t>
      </w:r>
      <w:r w:rsidR="00A228FF" w:rsidRPr="00910F15">
        <w:t>quasi</w:t>
      </w:r>
      <w:r w:rsidR="00EA7561" w:rsidRPr="00910F15">
        <w:t xml:space="preserve"> </w:t>
      </w:r>
      <w:r w:rsidR="00A228FF" w:rsidRPr="00910F15">
        <w:t>delicias in solitudine quam</w:t>
      </w:r>
      <w:r w:rsidR="00260142" w:rsidRPr="00910F15">
        <w:t xml:space="preserve"> h</w:t>
      </w:r>
      <w:r w:rsidR="00A228FF" w:rsidRPr="00910F15">
        <w:t xml:space="preserve">ortum Domini. </w:t>
      </w:r>
    </w:p>
    <w:p w14:paraId="4D5714F7" w14:textId="694BCE13" w:rsidR="00706DAF" w:rsidRPr="00910F15" w:rsidRDefault="00A228FF" w:rsidP="00706DAF">
      <w:pPr>
        <w:spacing w:before="240" w:line="480" w:lineRule="auto"/>
      </w:pPr>
      <w:r w:rsidRPr="00910F15">
        <w:t>Vnde</w:t>
      </w:r>
      <w:r w:rsidR="00EA7561" w:rsidRPr="00910F15">
        <w:t xml:space="preserve"> </w:t>
      </w:r>
      <w:r w:rsidRPr="00910F15">
        <w:t xml:space="preserve">Hieronimus, </w:t>
      </w:r>
      <w:bookmarkStart w:id="3" w:name="_Hlk535759754"/>
      <w:r w:rsidRPr="00910F15">
        <w:rPr>
          <w:i/>
        </w:rPr>
        <w:t>Epistola</w:t>
      </w:r>
      <w:r w:rsidRPr="00910F15">
        <w:t xml:space="preserve"> 34</w:t>
      </w:r>
      <w:bookmarkEnd w:id="3"/>
      <w:r w:rsidRPr="00910F15">
        <w:t>,</w:t>
      </w:r>
      <w:r w:rsidR="00806EE9" w:rsidRPr="00910F15">
        <w:t xml:space="preserve"> O desertum, floribus Christi vernans.</w:t>
      </w:r>
      <w:r w:rsidR="00EA7561" w:rsidRPr="00910F15">
        <w:t xml:space="preserve"> I</w:t>
      </w:r>
      <w:r w:rsidR="00806EE9" w:rsidRPr="00910F15">
        <w:t>n quo illi vigent lapides de quibus in Apocalypsi [</w:t>
      </w:r>
      <w:smartTag w:uri="urn:schemas-microsoft-com:office:smarttags" w:element="time">
        <w:smartTagPr>
          <w:attr w:name="Minute" w:val="18"/>
          <w:attr w:name="Hour" w:val="21"/>
        </w:smartTagPr>
        <w:r w:rsidR="00806EE9" w:rsidRPr="00910F15">
          <w:t>21:18</w:t>
        </w:r>
      </w:smartTag>
      <w:r w:rsidR="00806EE9" w:rsidRPr="00910F15">
        <w:t>] ciuitas</w:t>
      </w:r>
      <w:r w:rsidR="00EA7561" w:rsidRPr="00910F15">
        <w:t xml:space="preserve"> </w:t>
      </w:r>
      <w:r w:rsidR="00806EE9" w:rsidRPr="00910F15">
        <w:t>regis magni construitur vicinior Deo. Item</w:t>
      </w:r>
      <w:r w:rsidR="000F3A20" w:rsidRPr="00910F15">
        <w:t>,</w:t>
      </w:r>
      <w:r w:rsidR="00806EE9" w:rsidRPr="00910F15">
        <w:t xml:space="preserve"> deserto</w:t>
      </w:r>
      <w:r w:rsidR="00EA7561" w:rsidRPr="00910F15">
        <w:t xml:space="preserve"> </w:t>
      </w:r>
      <w:r w:rsidR="00806EE9" w:rsidRPr="00910F15">
        <w:t>comparatur mundus iste</w:t>
      </w:r>
      <w:r w:rsidR="00260142" w:rsidRPr="00910F15">
        <w:t>,</w:t>
      </w:r>
      <w:r w:rsidR="00806EE9" w:rsidRPr="00910F15">
        <w:t xml:space="preserve"> quia sicut in deserto spine pululant</w:t>
      </w:r>
      <w:r w:rsidR="00EA7561" w:rsidRPr="00910F15">
        <w:t xml:space="preserve">, </w:t>
      </w:r>
      <w:r w:rsidR="00806EE9" w:rsidRPr="00910F15">
        <w:t>hostes ambulant</w:t>
      </w:r>
      <w:r w:rsidR="00EA7561" w:rsidRPr="00910F15">
        <w:t>,</w:t>
      </w:r>
      <w:r w:rsidR="00806EE9" w:rsidRPr="00910F15">
        <w:t xml:space="preserve"> lupi vlulant</w:t>
      </w:r>
      <w:r w:rsidR="00EA7561" w:rsidRPr="00910F15">
        <w:t>.</w:t>
      </w:r>
      <w:r w:rsidR="00806EE9" w:rsidRPr="00910F15">
        <w:t xml:space="preserve"> </w:t>
      </w:r>
      <w:r w:rsidR="00EA7561" w:rsidRPr="00910F15">
        <w:t>S</w:t>
      </w:r>
      <w:r w:rsidR="00806EE9" w:rsidRPr="00910F15">
        <w:t>ic in mundo</w:t>
      </w:r>
      <w:r w:rsidR="00EA7561" w:rsidRPr="00910F15">
        <w:t xml:space="preserve"> </w:t>
      </w:r>
      <w:r w:rsidR="00806EE9" w:rsidRPr="00910F15">
        <w:t>vigent</w:t>
      </w:r>
      <w:r w:rsidR="00EA7561" w:rsidRPr="00910F15">
        <w:t xml:space="preserve"> </w:t>
      </w:r>
      <w:r w:rsidR="00806EE9" w:rsidRPr="00910F15">
        <w:t>inuidiosa turpiter</w:t>
      </w:r>
      <w:r w:rsidR="00EA7561" w:rsidRPr="00910F15">
        <w:t>,</w:t>
      </w:r>
      <w:r w:rsidR="00806EE9" w:rsidRPr="00910F15">
        <w:t xml:space="preserve"> insidiosa nequiter</w:t>
      </w:r>
      <w:r w:rsidR="00EA7561" w:rsidRPr="00910F15">
        <w:t>,</w:t>
      </w:r>
      <w:r w:rsidR="00806EE9" w:rsidRPr="00910F15">
        <w:t xml:space="preserve"> rabiosa</w:t>
      </w:r>
      <w:r w:rsidR="00EA7561" w:rsidRPr="00910F15">
        <w:t xml:space="preserve"> </w:t>
      </w:r>
      <w:r w:rsidR="00806EE9" w:rsidRPr="00910F15">
        <w:t>voraciter.</w:t>
      </w:r>
      <w:r w:rsidR="00EA7561" w:rsidRPr="00910F15">
        <w:t xml:space="preserve"> </w:t>
      </w:r>
    </w:p>
    <w:p w14:paraId="20CC21DF" w14:textId="4CF88491" w:rsidR="00EA7561" w:rsidRPr="00910F15" w:rsidRDefault="00806EE9" w:rsidP="00706DAF">
      <w:pPr>
        <w:spacing w:before="240" w:line="480" w:lineRule="auto"/>
      </w:pPr>
      <w:r w:rsidRPr="00910F15">
        <w:t>De primo Ysai. 5[:</w:t>
      </w:r>
      <w:r w:rsidR="0052475C" w:rsidRPr="00910F15">
        <w:t xml:space="preserve">6]: </w:t>
      </w:r>
      <w:r w:rsidR="0052475C" w:rsidRPr="00910F15">
        <w:rPr>
          <w:i/>
        </w:rPr>
        <w:t>Ponam</w:t>
      </w:r>
      <w:r w:rsidR="0052475C" w:rsidRPr="00910F15">
        <w:t xml:space="preserve"> vineam</w:t>
      </w:r>
      <w:r w:rsidR="00FA5538" w:rsidRPr="00910F15">
        <w:rPr>
          <w:rStyle w:val="EndnoteReference"/>
        </w:rPr>
        <w:endnoteReference w:id="2"/>
      </w:r>
      <w:r w:rsidR="00EA7561" w:rsidRPr="00910F15">
        <w:t xml:space="preserve"> </w:t>
      </w:r>
      <w:r w:rsidR="000F3A20" w:rsidRPr="00910F15">
        <w:rPr>
          <w:i/>
        </w:rPr>
        <w:t>desertam,</w:t>
      </w:r>
      <w:r w:rsidR="0052475C" w:rsidRPr="00910F15">
        <w:rPr>
          <w:i/>
        </w:rPr>
        <w:t xml:space="preserve"> </w:t>
      </w:r>
      <w:r w:rsidR="0052475C" w:rsidRPr="00910F15">
        <w:t>et sequitur</w:t>
      </w:r>
      <w:r w:rsidR="000F3A20" w:rsidRPr="00910F15">
        <w:t>,</w:t>
      </w:r>
      <w:r w:rsidR="00EA7561" w:rsidRPr="00910F15">
        <w:rPr>
          <w:i/>
        </w:rPr>
        <w:t xml:space="preserve"> ascen</w:t>
      </w:r>
      <w:r w:rsidR="0052475C" w:rsidRPr="00910F15">
        <w:rPr>
          <w:i/>
        </w:rPr>
        <w:t>dent spine</w:t>
      </w:r>
      <w:r w:rsidR="0052475C" w:rsidRPr="00910F15">
        <w:t>.</w:t>
      </w:r>
      <w:r w:rsidR="009B2502" w:rsidRPr="00910F15">
        <w:t xml:space="preserve"> </w:t>
      </w:r>
    </w:p>
    <w:p w14:paraId="04246687" w14:textId="77777777" w:rsidR="00560FF6" w:rsidRPr="00910F15" w:rsidRDefault="009B2502" w:rsidP="00706DAF">
      <w:pPr>
        <w:spacing w:before="240" w:line="480" w:lineRule="auto"/>
      </w:pPr>
      <w:r w:rsidRPr="00910F15">
        <w:t xml:space="preserve">¶ De secundo, Ysai. 1[:7]: </w:t>
      </w:r>
      <w:r w:rsidRPr="00910F15">
        <w:rPr>
          <w:i/>
        </w:rPr>
        <w:t>Terra vestra deserta;</w:t>
      </w:r>
      <w:r w:rsidR="00EA7561" w:rsidRPr="00910F15">
        <w:rPr>
          <w:i/>
        </w:rPr>
        <w:t xml:space="preserve"> civita- </w:t>
      </w:r>
      <w:r w:rsidRPr="00910F15">
        <w:t>/f.29ra/</w:t>
      </w:r>
      <w:r w:rsidR="00EA7561" w:rsidRPr="00910F15">
        <w:t xml:space="preserve"> </w:t>
      </w:r>
      <w:r w:rsidRPr="00910F15">
        <w:rPr>
          <w:i/>
        </w:rPr>
        <w:t>tes vestre succense [igni]</w:t>
      </w:r>
      <w:r w:rsidRPr="00910F15">
        <w:t xml:space="preserve">. </w:t>
      </w:r>
    </w:p>
    <w:p w14:paraId="523C2F31" w14:textId="1C2D8D64" w:rsidR="006D4B04" w:rsidRPr="00910F15" w:rsidRDefault="009B2502" w:rsidP="00706DAF">
      <w:pPr>
        <w:spacing w:before="240" w:line="480" w:lineRule="auto"/>
      </w:pPr>
      <w:r w:rsidRPr="00910F15">
        <w:t xml:space="preserve">De tercio </w:t>
      </w:r>
      <w:bookmarkStart w:id="4" w:name="_Hlk535759943"/>
      <w:r w:rsidR="00351BDD" w:rsidRPr="00910F15">
        <w:t>Seneca 26</w:t>
      </w:r>
      <w:bookmarkEnd w:id="4"/>
      <w:r w:rsidR="000F3A20" w:rsidRPr="00910F15">
        <w:t>, s</w:t>
      </w:r>
      <w:r w:rsidR="00351BDD" w:rsidRPr="00910F15">
        <w:t>i volueris audire me</w:t>
      </w:r>
      <w:r w:rsidR="00EA7561" w:rsidRPr="00910F15">
        <w:t xml:space="preserve"> </w:t>
      </w:r>
      <w:r w:rsidR="00351BDD" w:rsidRPr="00910F15">
        <w:t xml:space="preserve">deserte fieunt vie vestre. </w:t>
      </w:r>
    </w:p>
    <w:p w14:paraId="69EB5A11" w14:textId="77777777" w:rsidR="00351BDD" w:rsidRPr="00910F15" w:rsidRDefault="00351BDD" w:rsidP="00706DAF">
      <w:pPr>
        <w:spacing w:before="240" w:line="480" w:lineRule="auto"/>
      </w:pPr>
      <w:r w:rsidRPr="00910F15">
        <w:t>¶ Item</w:t>
      </w:r>
      <w:r w:rsidR="000F3A20" w:rsidRPr="00910F15">
        <w:t>,</w:t>
      </w:r>
      <w:r w:rsidRPr="00910F15">
        <w:t xml:space="preserve"> de</w:t>
      </w:r>
      <w:r w:rsidR="006D4B04" w:rsidRPr="00910F15">
        <w:t>sertum est asperum et intollera</w:t>
      </w:r>
      <w:r w:rsidRPr="00910F15">
        <w:t>bilis et in hoc designat penitencia</w:t>
      </w:r>
      <w:r w:rsidR="000F3A20" w:rsidRPr="00910F15">
        <w:t>m ad quam ductus est Iesus, Marc</w:t>
      </w:r>
      <w:r w:rsidRPr="00910F15">
        <w:t>.</w:t>
      </w:r>
    </w:p>
    <w:p w14:paraId="04EB3444" w14:textId="77777777" w:rsidR="00351BDD" w:rsidRPr="00910F15" w:rsidRDefault="000F3A20" w:rsidP="00AE79B6">
      <w:pPr>
        <w:spacing w:before="240" w:line="480" w:lineRule="auto"/>
      </w:pPr>
      <w:r w:rsidRPr="00910F15">
        <w:t>1[:9</w:t>
      </w:r>
      <w:r w:rsidR="00351BDD" w:rsidRPr="00910F15">
        <w:t>]</w:t>
      </w:r>
      <w:r w:rsidRPr="00910F15">
        <w:t>:</w:t>
      </w:r>
      <w:r w:rsidR="00351BDD" w:rsidRPr="00910F15">
        <w:t xml:space="preserve"> </w:t>
      </w:r>
      <w:r w:rsidRPr="00910F15">
        <w:rPr>
          <w:i/>
        </w:rPr>
        <w:t>I</w:t>
      </w:r>
      <w:r w:rsidR="00351BDD" w:rsidRPr="00910F15">
        <w:rPr>
          <w:i/>
        </w:rPr>
        <w:t>n d</w:t>
      </w:r>
      <w:r w:rsidRPr="00910F15">
        <w:rPr>
          <w:i/>
        </w:rPr>
        <w:t>iebus illis venit Iesus</w:t>
      </w:r>
      <w:r w:rsidR="00351BDD" w:rsidRPr="00910F15">
        <w:t xml:space="preserve"> in desertum</w:t>
      </w:r>
      <w:r w:rsidR="006D4B04" w:rsidRPr="00910F15">
        <w:t xml:space="preserve"> predicans baptis</w:t>
      </w:r>
      <w:r w:rsidR="00351BDD" w:rsidRPr="00910F15">
        <w:t>mum penitencie. Item</w:t>
      </w:r>
      <w:r w:rsidRPr="00910F15">
        <w:t>,</w:t>
      </w:r>
      <w:r w:rsidR="00351BDD" w:rsidRPr="00910F15">
        <w:t xml:space="preserve"> est solitarium et inhabita</w:t>
      </w:r>
      <w:r w:rsidR="006D4B04" w:rsidRPr="00910F15">
        <w:t>bile et in hoc desig</w:t>
      </w:r>
      <w:r w:rsidR="00351BDD" w:rsidRPr="00910F15">
        <w:t xml:space="preserve">nat Iudaicam perfidiam, Matt. 23[:38]: </w:t>
      </w:r>
      <w:r w:rsidR="00351BDD" w:rsidRPr="00910F15">
        <w:rPr>
          <w:i/>
        </w:rPr>
        <w:t>Ecce relinquetur vobis domus vestra deserta</w:t>
      </w:r>
      <w:r w:rsidR="00351BDD" w:rsidRPr="00910F15">
        <w:t xml:space="preserve">. Et Zach. 7[:14]: </w:t>
      </w:r>
      <w:r w:rsidR="00351BDD" w:rsidRPr="00910F15">
        <w:rPr>
          <w:i/>
        </w:rPr>
        <w:t>Posuerunt terram desiderabilem in</w:t>
      </w:r>
      <w:r w:rsidR="006D4B04" w:rsidRPr="00910F15">
        <w:rPr>
          <w:i/>
        </w:rPr>
        <w:t xml:space="preserve"> </w:t>
      </w:r>
      <w:r w:rsidR="00351BDD" w:rsidRPr="00910F15">
        <w:rPr>
          <w:i/>
        </w:rPr>
        <w:t>desertum.</w:t>
      </w:r>
      <w:r w:rsidR="00351BDD" w:rsidRPr="00910F15">
        <w:t xml:space="preserve"> Et Leu. 26[:31]: </w:t>
      </w:r>
      <w:r w:rsidR="008F3A7F" w:rsidRPr="00910F15">
        <w:rPr>
          <w:i/>
        </w:rPr>
        <w:t>Deserta faciam sanctuaria vestra</w:t>
      </w:r>
      <w:r w:rsidR="008F3A7F" w:rsidRPr="00910F15">
        <w:t>.</w:t>
      </w:r>
    </w:p>
    <w:p w14:paraId="4E40D25E" w14:textId="77777777" w:rsidR="006D4B04" w:rsidRPr="00910F15" w:rsidRDefault="006D4B04" w:rsidP="00706DAF">
      <w:pPr>
        <w:spacing w:before="240" w:line="480" w:lineRule="auto"/>
      </w:pPr>
      <w:r w:rsidRPr="00910F15">
        <w:t>¶ Item</w:t>
      </w:r>
      <w:r w:rsidR="000F3A20" w:rsidRPr="00910F15">
        <w:t>,</w:t>
      </w:r>
      <w:r w:rsidRPr="00910F15">
        <w:t xml:space="preserve"> tercio desertum est in</w:t>
      </w:r>
      <w:r w:rsidR="008F3A7F" w:rsidRPr="00910F15">
        <w:t>fructuosum et sterile</w:t>
      </w:r>
      <w:r w:rsidRPr="00910F15">
        <w:t>,</w:t>
      </w:r>
      <w:r w:rsidR="008F3A7F" w:rsidRPr="00910F15">
        <w:t xml:space="preserve"> et in hoc</w:t>
      </w:r>
      <w:r w:rsidRPr="00910F15">
        <w:t xml:space="preserve"> </w:t>
      </w:r>
      <w:r w:rsidR="008F3A7F" w:rsidRPr="00910F15">
        <w:t xml:space="preserve">designat gentilem ydolatriam, Ysai. 40[:3]: </w:t>
      </w:r>
      <w:r w:rsidR="008F3A7F" w:rsidRPr="00910F15">
        <w:rPr>
          <w:i/>
        </w:rPr>
        <w:t>Vox clamantis in deserto:</w:t>
      </w:r>
      <w:r w:rsidRPr="00910F15">
        <w:rPr>
          <w:i/>
        </w:rPr>
        <w:t xml:space="preserve"> </w:t>
      </w:r>
      <w:r w:rsidR="008F3A7F" w:rsidRPr="00910F15">
        <w:rPr>
          <w:i/>
        </w:rPr>
        <w:t>parate viam Domini</w:t>
      </w:r>
      <w:r w:rsidR="008F3A7F" w:rsidRPr="00910F15">
        <w:t xml:space="preserve">. Et Ysai. 43[:19]: </w:t>
      </w:r>
      <w:r w:rsidR="008F3A7F" w:rsidRPr="00910F15">
        <w:rPr>
          <w:i/>
        </w:rPr>
        <w:t>Ponam in deserto viam.</w:t>
      </w:r>
      <w:r w:rsidR="008F3A7F" w:rsidRPr="00910F15">
        <w:t xml:space="preserve"> </w:t>
      </w:r>
    </w:p>
    <w:p w14:paraId="27D34CCC" w14:textId="77777777" w:rsidR="00CA26C3" w:rsidRPr="00910F15" w:rsidRDefault="008F3A7F" w:rsidP="00706DAF">
      <w:pPr>
        <w:spacing w:before="240" w:line="480" w:lineRule="auto"/>
      </w:pPr>
      <w:r w:rsidRPr="00910F15">
        <w:t>¶ Item</w:t>
      </w:r>
      <w:r w:rsidR="000F3A20" w:rsidRPr="00910F15">
        <w:t>,</w:t>
      </w:r>
      <w:r w:rsidR="006D4B04" w:rsidRPr="00910F15">
        <w:t xml:space="preserve"> </w:t>
      </w:r>
      <w:r w:rsidRPr="00910F15">
        <w:t>desertum est locus</w:t>
      </w:r>
      <w:r w:rsidR="004375A6" w:rsidRPr="00910F15">
        <w:t xml:space="preserve"> terroris propter vastitatem, locus timoris</w:t>
      </w:r>
      <w:r w:rsidR="006D4B04" w:rsidRPr="00910F15">
        <w:t xml:space="preserve"> </w:t>
      </w:r>
      <w:r w:rsidR="004375A6" w:rsidRPr="00910F15">
        <w:t>propter hostilitatem</w:t>
      </w:r>
      <w:r w:rsidR="006D4B04" w:rsidRPr="00910F15">
        <w:t>,</w:t>
      </w:r>
      <w:r w:rsidR="004375A6" w:rsidRPr="00910F15">
        <w:t xml:space="preserve"> locus meroris propter penalitatem. De primo</w:t>
      </w:r>
      <w:r w:rsidR="006D4B04" w:rsidRPr="00910F15">
        <w:t xml:space="preserve">, </w:t>
      </w:r>
      <w:r w:rsidR="004375A6" w:rsidRPr="00910F15">
        <w:t xml:space="preserve">Deut. 32[:10]: </w:t>
      </w:r>
      <w:r w:rsidR="004375A6" w:rsidRPr="00910F15">
        <w:rPr>
          <w:i/>
        </w:rPr>
        <w:t>Invenit eum in terra deserta, in loco horroris</w:t>
      </w:r>
      <w:r w:rsidR="004375A6" w:rsidRPr="00910F15">
        <w:t>.</w:t>
      </w:r>
      <w:r w:rsidR="00CA26C3" w:rsidRPr="00910F15">
        <w:t xml:space="preserve"> </w:t>
      </w:r>
      <w:r w:rsidR="000F3A20" w:rsidRPr="00910F15">
        <w:t>De secundo, Psal. [62:</w:t>
      </w:r>
      <w:r w:rsidR="004375A6" w:rsidRPr="00910F15">
        <w:t xml:space="preserve">3]: </w:t>
      </w:r>
      <w:r w:rsidR="005C7E84" w:rsidRPr="00910F15">
        <w:rPr>
          <w:i/>
        </w:rPr>
        <w:t>In terra deserta, [et] invia.</w:t>
      </w:r>
      <w:r w:rsidR="005C7E84" w:rsidRPr="00910F15">
        <w:t xml:space="preserve"> De tercio</w:t>
      </w:r>
      <w:r w:rsidR="000F3A20" w:rsidRPr="00910F15">
        <w:t>,</w:t>
      </w:r>
      <w:r w:rsidR="005C7E84" w:rsidRPr="00910F15">
        <w:t xml:space="preserve"> Matt. [</w:t>
      </w:r>
      <w:smartTag w:uri="urn:schemas-microsoft-com:office:smarttags" w:element="time">
        <w:smartTagPr>
          <w:attr w:name="Minute" w:val="15"/>
          <w:attr w:name="Hour" w:val="14"/>
        </w:smartTagPr>
        <w:r w:rsidR="005C7E84" w:rsidRPr="00910F15">
          <w:t>14:15</w:t>
        </w:r>
      </w:smartTag>
      <w:r w:rsidR="005C7E84" w:rsidRPr="00910F15">
        <w:t xml:space="preserve">]: </w:t>
      </w:r>
      <w:r w:rsidR="00CA26C3" w:rsidRPr="00910F15">
        <w:rPr>
          <w:i/>
        </w:rPr>
        <w:t>Dimit</w:t>
      </w:r>
      <w:r w:rsidR="005C7E84" w:rsidRPr="00910F15">
        <w:rPr>
          <w:i/>
        </w:rPr>
        <w:t>te turbas, [ut] euntes in castella</w:t>
      </w:r>
      <w:r w:rsidR="005C7E84" w:rsidRPr="00910F15">
        <w:t xml:space="preserve">. </w:t>
      </w:r>
    </w:p>
    <w:p w14:paraId="7035F01E" w14:textId="77777777" w:rsidR="00CA26C3" w:rsidRPr="00910F15" w:rsidRDefault="005C7E84" w:rsidP="00706DAF">
      <w:pPr>
        <w:spacing w:before="240" w:line="480" w:lineRule="auto"/>
      </w:pPr>
      <w:r w:rsidRPr="00910F15">
        <w:t>¶ Item</w:t>
      </w:r>
      <w:r w:rsidR="000F3A20" w:rsidRPr="00910F15">
        <w:t>,</w:t>
      </w:r>
      <w:r w:rsidRPr="00910F15">
        <w:t xml:space="preserve"> desertum est locus</w:t>
      </w:r>
      <w:r w:rsidR="00CA26C3" w:rsidRPr="00910F15">
        <w:t xml:space="preserve"> diffici</w:t>
      </w:r>
      <w:r w:rsidRPr="00910F15">
        <w:t>lis ad quiescendum propter nimi</w:t>
      </w:r>
      <w:r w:rsidR="00CA26C3" w:rsidRPr="00910F15">
        <w:t>am asperitatem, timorosus ad com</w:t>
      </w:r>
      <w:r w:rsidRPr="00910F15">
        <w:t>morandum propter ferarum vicinitatem</w:t>
      </w:r>
      <w:r w:rsidR="00CA26C3" w:rsidRPr="00910F15">
        <w:t>,</w:t>
      </w:r>
      <w:r w:rsidRPr="00910F15">
        <w:t xml:space="preserve"> tedio</w:t>
      </w:r>
      <w:r w:rsidR="000F3A20" w:rsidRPr="00910F15">
        <w:t>sus intuendum propter solitudini</w:t>
      </w:r>
      <w:r w:rsidRPr="00910F15">
        <w:t>s</w:t>
      </w:r>
      <w:r w:rsidR="00CA26C3" w:rsidRPr="00910F15">
        <w:t xml:space="preserve"> </w:t>
      </w:r>
      <w:r w:rsidRPr="00910F15">
        <w:t>anxietatem. Sic mundus iste difficilis est ad</w:t>
      </w:r>
      <w:r w:rsidR="00CA26C3" w:rsidRPr="00910F15">
        <w:t xml:space="preserve"> </w:t>
      </w:r>
      <w:r w:rsidRPr="00910F15">
        <w:t>quies</w:t>
      </w:r>
      <w:r w:rsidR="00CA26C3" w:rsidRPr="00910F15">
        <w:t>,</w:t>
      </w:r>
      <w:r w:rsidR="003B12E8" w:rsidRPr="00910F15">
        <w:t xml:space="preserve"> quia in malig</w:t>
      </w:r>
      <w:r w:rsidRPr="00910F15">
        <w:t>no positus est. Ideo vltimum et Job [</w:t>
      </w:r>
      <w:r w:rsidR="00426E02" w:rsidRPr="00910F15">
        <w:t xml:space="preserve">5:7]: </w:t>
      </w:r>
      <w:r w:rsidR="00426E02" w:rsidRPr="00910F15">
        <w:rPr>
          <w:i/>
        </w:rPr>
        <w:t>Homo nascitur ad laborem</w:t>
      </w:r>
      <w:r w:rsidR="00426E02" w:rsidRPr="00910F15">
        <w:t xml:space="preserve">. Et Gen. 3[:19]: </w:t>
      </w:r>
      <w:r w:rsidR="00CA26C3" w:rsidRPr="00910F15">
        <w:rPr>
          <w:i/>
        </w:rPr>
        <w:t>In sudore u</w:t>
      </w:r>
      <w:r w:rsidR="00426E02" w:rsidRPr="00910F15">
        <w:rPr>
          <w:i/>
        </w:rPr>
        <w:t xml:space="preserve">ultus tui vesceris pane </w:t>
      </w:r>
      <w:r w:rsidR="00426E02" w:rsidRPr="00910F15">
        <w:t>tua.</w:t>
      </w:r>
      <w:r w:rsidR="00CA26C3" w:rsidRPr="00910F15">
        <w:t xml:space="preserve"> </w:t>
      </w:r>
      <w:r w:rsidR="00426E02" w:rsidRPr="00910F15">
        <w:t>Ut sic de inquietudine presenti suspiret ad quietem</w:t>
      </w:r>
      <w:r w:rsidR="00CA26C3" w:rsidRPr="00910F15">
        <w:t>.</w:t>
      </w:r>
      <w:r w:rsidR="00426E02" w:rsidRPr="00910F15">
        <w:t xml:space="preserve"> </w:t>
      </w:r>
      <w:r w:rsidR="00CA26C3" w:rsidRPr="00910F15">
        <w:t>E</w:t>
      </w:r>
      <w:r w:rsidR="00426E02" w:rsidRPr="00910F15">
        <w:t>t</w:t>
      </w:r>
      <w:r w:rsidR="00CA26C3" w:rsidRPr="00910F15">
        <w:t xml:space="preserve"> s</w:t>
      </w:r>
      <w:r w:rsidR="00426E02" w:rsidRPr="00910F15">
        <w:t>ecundo est timore ad commorandum</w:t>
      </w:r>
      <w:r w:rsidR="00CA26C3" w:rsidRPr="00910F15">
        <w:t xml:space="preserve"> propter bestias, id est, seculi poten</w:t>
      </w:r>
      <w:r w:rsidR="00426E02" w:rsidRPr="00910F15">
        <w:t>tes quorum preda sunt pauperes</w:t>
      </w:r>
      <w:r w:rsidR="00CA26C3" w:rsidRPr="00910F15">
        <w:t>,</w:t>
      </w:r>
      <w:r w:rsidR="00426E02" w:rsidRPr="00910F15">
        <w:t xml:space="preserve"> sicut in deserto preda leonis</w:t>
      </w:r>
      <w:r w:rsidR="00CA26C3" w:rsidRPr="00910F15">
        <w:t xml:space="preserve"> su</w:t>
      </w:r>
      <w:r w:rsidR="00426E02" w:rsidRPr="00910F15">
        <w:t xml:space="preserve">nt bestie </w:t>
      </w:r>
      <w:r w:rsidR="000F3A20" w:rsidRPr="00910F15">
        <w:t xml:space="preserve">minors, </w:t>
      </w:r>
      <w:r w:rsidR="00426E02" w:rsidRPr="00910F15">
        <w:t xml:space="preserve">Eccli. </w:t>
      </w:r>
      <w:r w:rsidR="005D41AC" w:rsidRPr="00910F15">
        <w:t>[</w:t>
      </w:r>
      <w:smartTag w:uri="urn:schemas-microsoft-com:office:smarttags" w:element="time">
        <w:smartTagPr>
          <w:attr w:name="Minute" w:val="24"/>
          <w:attr w:name="Hour" w:val="13"/>
        </w:smartTagPr>
        <w:r w:rsidR="00426E02" w:rsidRPr="00910F15">
          <w:t>13:24</w:t>
        </w:r>
      </w:smartTag>
      <w:r w:rsidR="00426E02" w:rsidRPr="00910F15">
        <w:t xml:space="preserve">]: </w:t>
      </w:r>
      <w:r w:rsidR="00426E02" w:rsidRPr="00910F15">
        <w:rPr>
          <w:i/>
        </w:rPr>
        <w:t>Execratio divitis pauper</w:t>
      </w:r>
      <w:r w:rsidR="00426E02" w:rsidRPr="00910F15">
        <w:t>. Tercio est</w:t>
      </w:r>
      <w:r w:rsidR="00CA26C3" w:rsidRPr="00910F15">
        <w:t xml:space="preserve"> </w:t>
      </w:r>
      <w:r w:rsidR="00426E02" w:rsidRPr="00910F15">
        <w:t>tedium ad videndum propter nam maledictus omnis qui confidit</w:t>
      </w:r>
      <w:r w:rsidR="00CA26C3" w:rsidRPr="00910F15">
        <w:t xml:space="preserve"> </w:t>
      </w:r>
      <w:r w:rsidR="00426E02" w:rsidRPr="00910F15">
        <w:t xml:space="preserve">in homine. </w:t>
      </w:r>
    </w:p>
    <w:p w14:paraId="6049B013" w14:textId="77777777" w:rsidR="007748D3" w:rsidRPr="00910F15" w:rsidRDefault="007748D3" w:rsidP="003D2FE5">
      <w:pPr>
        <w:spacing w:before="240" w:line="480" w:lineRule="auto"/>
      </w:pPr>
      <w:r w:rsidRPr="00910F15">
        <w:t>¶ Item</w:t>
      </w:r>
      <w:r w:rsidR="005D41AC" w:rsidRPr="00910F15">
        <w:t>,</w:t>
      </w:r>
      <w:r w:rsidRPr="00910F15">
        <w:t xml:space="preserve"> sicut in desert</w:t>
      </w:r>
      <w:r w:rsidR="00CA26C3" w:rsidRPr="00910F15">
        <w:t>o est multitudina ferarum</w:t>
      </w:r>
      <w:r w:rsidR="00685EE8" w:rsidRPr="00910F15">
        <w:t>,</w:t>
      </w:r>
      <w:r w:rsidR="00CA26C3" w:rsidRPr="00910F15">
        <w:t xml:space="preserve"> parci</w:t>
      </w:r>
      <w:r w:rsidRPr="00910F15">
        <w:t>tudo escarum</w:t>
      </w:r>
      <w:r w:rsidR="00685EE8" w:rsidRPr="00910F15">
        <w:t>,</w:t>
      </w:r>
      <w:r w:rsidRPr="00910F15">
        <w:t xml:space="preserve"> incertitutudo viarum, sic in hoc mundo est copia</w:t>
      </w:r>
      <w:r w:rsidR="00685EE8" w:rsidRPr="00910F15">
        <w:t xml:space="preserve"> </w:t>
      </w:r>
      <w:r w:rsidRPr="00910F15">
        <w:t>depredacionis</w:t>
      </w:r>
      <w:r w:rsidR="00685EE8" w:rsidRPr="00910F15">
        <w:t>, in</w:t>
      </w:r>
      <w:r w:rsidRPr="00910F15">
        <w:t>opia bone exhortacionis</w:t>
      </w:r>
      <w:r w:rsidR="00685EE8" w:rsidRPr="00910F15">
        <w:t>, materia deuia</w:t>
      </w:r>
      <w:r w:rsidRPr="00910F15">
        <w:t>cionis</w:t>
      </w:r>
      <w:r w:rsidR="00685EE8" w:rsidRPr="00910F15">
        <w:t>.</w:t>
      </w:r>
      <w:r w:rsidRPr="00910F15">
        <w:t xml:space="preserve"> </w:t>
      </w:r>
      <w:r w:rsidR="00685EE8" w:rsidRPr="00910F15">
        <w:t>N</w:t>
      </w:r>
      <w:r w:rsidRPr="00910F15">
        <w:t>am</w:t>
      </w:r>
      <w:r w:rsidR="00685EE8" w:rsidRPr="00910F15">
        <w:t xml:space="preserve"> hic maiores spoliantur,</w:t>
      </w:r>
      <w:r w:rsidRPr="00910F15">
        <w:t xml:space="preserve"> minores quo ad primum</w:t>
      </w:r>
      <w:r w:rsidR="00685EE8" w:rsidRPr="00910F15">
        <w:t xml:space="preserve"> </w:t>
      </w:r>
      <w:r w:rsidRPr="00910F15">
        <w:t>corumpuntur</w:t>
      </w:r>
      <w:r w:rsidR="00685EE8" w:rsidRPr="00910F15">
        <w:t>.</w:t>
      </w:r>
      <w:r w:rsidRPr="00910F15">
        <w:t xml:space="preserve"> </w:t>
      </w:r>
      <w:r w:rsidR="00685EE8" w:rsidRPr="00910F15">
        <w:t>H</w:t>
      </w:r>
      <w:r w:rsidRPr="00910F15">
        <w:t>ec mores quo ad secundum patent</w:t>
      </w:r>
      <w:r w:rsidR="00685EE8" w:rsidRPr="00910F15">
        <w:t>;</w:t>
      </w:r>
      <w:r w:rsidR="003B12E8" w:rsidRPr="00910F15">
        <w:t xml:space="preserve"> he</w:t>
      </w:r>
      <w:r w:rsidRPr="00910F15">
        <w:t>c errores quo ad tercium.</w:t>
      </w:r>
    </w:p>
    <w:p w14:paraId="05F4A871" w14:textId="77777777" w:rsidR="007748D3" w:rsidRPr="00910F15" w:rsidRDefault="007748D3" w:rsidP="003D2FE5">
      <w:pPr>
        <w:spacing w:before="240" w:line="480" w:lineRule="auto"/>
      </w:pPr>
      <w:r w:rsidRPr="00910F15">
        <w:t>Desperacio [</w:t>
      </w:r>
      <w:r w:rsidR="00FA5098" w:rsidRPr="00910F15">
        <w:t xml:space="preserve">capitulo </w:t>
      </w:r>
      <w:r w:rsidRPr="00910F15">
        <w:t>98] vide infra fol.</w:t>
      </w:r>
    </w:p>
    <w:sectPr w:rsidR="007748D3" w:rsidRPr="00910F15">
      <w:endnotePr>
        <w:numFmt w:val="decimal"/>
      </w:end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CAA806" w14:textId="77777777" w:rsidR="004259AE" w:rsidRDefault="004259AE">
      <w:r>
        <w:separator/>
      </w:r>
    </w:p>
  </w:endnote>
  <w:endnote w:type="continuationSeparator" w:id="0">
    <w:p w14:paraId="5EC06D54" w14:textId="77777777" w:rsidR="004259AE" w:rsidRDefault="004259AE">
      <w:r>
        <w:continuationSeparator/>
      </w:r>
    </w:p>
  </w:endnote>
  <w:endnote w:id="1">
    <w:p w14:paraId="4C8A129E" w14:textId="25062A26" w:rsidR="00910F15" w:rsidRPr="00910F15" w:rsidRDefault="00910F15">
      <w:pPr>
        <w:pStyle w:val="EndnoteText"/>
        <w:rPr>
          <w:sz w:val="24"/>
          <w:szCs w:val="24"/>
        </w:rPr>
      </w:pPr>
      <w:r w:rsidRPr="00910F15">
        <w:rPr>
          <w:rStyle w:val="EndnoteReference"/>
          <w:sz w:val="24"/>
          <w:szCs w:val="24"/>
        </w:rPr>
        <w:endnoteRef/>
      </w:r>
      <w:r w:rsidRPr="00910F15">
        <w:rPr>
          <w:sz w:val="24"/>
          <w:szCs w:val="24"/>
        </w:rPr>
        <w:t xml:space="preserve"> </w:t>
      </w:r>
      <w:proofErr w:type="gramStart"/>
      <w:r w:rsidRPr="00910F15">
        <w:rPr>
          <w:sz w:val="24"/>
          <w:szCs w:val="24"/>
        </w:rPr>
        <w:t xml:space="preserve">quando </w:t>
      </w:r>
      <w:r w:rsidRPr="00910F15">
        <w:rPr>
          <w:sz w:val="24"/>
          <w:szCs w:val="24"/>
        </w:rPr>
        <w:t>]</w:t>
      </w:r>
      <w:proofErr w:type="gramEnd"/>
      <w:r w:rsidRPr="00910F15">
        <w:rPr>
          <w:sz w:val="24"/>
          <w:szCs w:val="24"/>
        </w:rPr>
        <w:t xml:space="preserve"> </w:t>
      </w:r>
      <w:r w:rsidRPr="00910F15">
        <w:rPr>
          <w:i/>
          <w:iCs/>
          <w:sz w:val="24"/>
          <w:szCs w:val="24"/>
        </w:rPr>
        <w:t>add</w:t>
      </w:r>
      <w:r w:rsidRPr="00910F15">
        <w:rPr>
          <w:sz w:val="24"/>
          <w:szCs w:val="24"/>
        </w:rPr>
        <w:t xml:space="preserve">. </w:t>
      </w:r>
      <w:r w:rsidRPr="00910F15">
        <w:rPr>
          <w:sz w:val="24"/>
          <w:szCs w:val="24"/>
        </w:rPr>
        <w:t>cum</w:t>
      </w:r>
      <w:r w:rsidRPr="00910F15">
        <w:rPr>
          <w:sz w:val="24"/>
          <w:szCs w:val="24"/>
        </w:rPr>
        <w:t xml:space="preserve"> F.128.</w:t>
      </w:r>
    </w:p>
    <w:p w14:paraId="7033E800" w14:textId="77777777" w:rsidR="00910F15" w:rsidRPr="00910F15" w:rsidRDefault="00910F15">
      <w:pPr>
        <w:pStyle w:val="EndnoteText"/>
        <w:rPr>
          <w:sz w:val="24"/>
          <w:szCs w:val="24"/>
        </w:rPr>
      </w:pPr>
    </w:p>
  </w:endnote>
  <w:endnote w:id="2">
    <w:p w14:paraId="051447AB" w14:textId="4A944B01" w:rsidR="00FA5538" w:rsidRPr="00910F15" w:rsidRDefault="00FA5538">
      <w:pPr>
        <w:pStyle w:val="EndnoteText"/>
        <w:rPr>
          <w:sz w:val="24"/>
          <w:szCs w:val="24"/>
        </w:rPr>
      </w:pPr>
      <w:r w:rsidRPr="00910F15">
        <w:rPr>
          <w:rStyle w:val="EndnoteReference"/>
          <w:sz w:val="24"/>
          <w:szCs w:val="24"/>
        </w:rPr>
        <w:endnoteRef/>
      </w:r>
      <w:r w:rsidRPr="00910F15">
        <w:rPr>
          <w:sz w:val="24"/>
          <w:szCs w:val="24"/>
        </w:rPr>
        <w:t xml:space="preserve"> </w:t>
      </w:r>
      <w:proofErr w:type="gramStart"/>
      <w:r w:rsidRPr="00910F15">
        <w:rPr>
          <w:sz w:val="24"/>
          <w:szCs w:val="24"/>
        </w:rPr>
        <w:t xml:space="preserve">vineam </w:t>
      </w:r>
      <w:r w:rsidRPr="00910F15">
        <w:rPr>
          <w:sz w:val="24"/>
          <w:szCs w:val="24"/>
        </w:rPr>
        <w:t>]</w:t>
      </w:r>
      <w:proofErr w:type="gramEnd"/>
      <w:r w:rsidRPr="00910F15">
        <w:rPr>
          <w:sz w:val="24"/>
          <w:szCs w:val="24"/>
        </w:rPr>
        <w:t xml:space="preserve"> </w:t>
      </w:r>
      <w:r w:rsidRPr="00910F15">
        <w:rPr>
          <w:i/>
          <w:iCs/>
          <w:sz w:val="24"/>
          <w:szCs w:val="24"/>
        </w:rPr>
        <w:t>add</w:t>
      </w:r>
      <w:r w:rsidRPr="00910F15">
        <w:rPr>
          <w:sz w:val="24"/>
          <w:szCs w:val="24"/>
        </w:rPr>
        <w:t xml:space="preserve">. </w:t>
      </w:r>
      <w:r w:rsidRPr="00910F15">
        <w:rPr>
          <w:strike/>
          <w:sz w:val="24"/>
          <w:szCs w:val="24"/>
        </w:rPr>
        <w:t>in</w:t>
      </w:r>
      <w:r w:rsidRPr="00910F15">
        <w:rPr>
          <w:sz w:val="24"/>
          <w:szCs w:val="24"/>
        </w:rPr>
        <w:t xml:space="preserve"> F.128.</w:t>
      </w:r>
    </w:p>
    <w:p w14:paraId="360E5216" w14:textId="77777777" w:rsidR="00FA5538" w:rsidRPr="00910F15" w:rsidRDefault="00FA5538">
      <w:pPr>
        <w:pStyle w:val="EndnoteText"/>
        <w:rPr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AA1" w14:textId="77777777" w:rsidR="004259AE" w:rsidRDefault="004259AE">
      <w:r>
        <w:separator/>
      </w:r>
    </w:p>
  </w:footnote>
  <w:footnote w:type="continuationSeparator" w:id="0">
    <w:p w14:paraId="530A74F6" w14:textId="77777777" w:rsidR="004259AE" w:rsidRDefault="0042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A2"/>
    <w:rsid w:val="000D49FF"/>
    <w:rsid w:val="000D7456"/>
    <w:rsid w:val="000F3A20"/>
    <w:rsid w:val="001372D3"/>
    <w:rsid w:val="001B5E1F"/>
    <w:rsid w:val="00260142"/>
    <w:rsid w:val="00351BDD"/>
    <w:rsid w:val="003B12E8"/>
    <w:rsid w:val="003C7250"/>
    <w:rsid w:val="003D2FE5"/>
    <w:rsid w:val="004055F5"/>
    <w:rsid w:val="004259AE"/>
    <w:rsid w:val="00426E02"/>
    <w:rsid w:val="004375A6"/>
    <w:rsid w:val="00467A02"/>
    <w:rsid w:val="00496D60"/>
    <w:rsid w:val="004C2265"/>
    <w:rsid w:val="0052475C"/>
    <w:rsid w:val="00560FF6"/>
    <w:rsid w:val="005C7E84"/>
    <w:rsid w:val="005D41AC"/>
    <w:rsid w:val="006525A2"/>
    <w:rsid w:val="00685EE8"/>
    <w:rsid w:val="006C5208"/>
    <w:rsid w:val="006D4B04"/>
    <w:rsid w:val="00706DAF"/>
    <w:rsid w:val="00753AD4"/>
    <w:rsid w:val="007748D3"/>
    <w:rsid w:val="00806EE9"/>
    <w:rsid w:val="008A0AD4"/>
    <w:rsid w:val="008D401D"/>
    <w:rsid w:val="008F3A7F"/>
    <w:rsid w:val="00910F15"/>
    <w:rsid w:val="009A2318"/>
    <w:rsid w:val="009B2502"/>
    <w:rsid w:val="009C17AB"/>
    <w:rsid w:val="00A228FF"/>
    <w:rsid w:val="00A26F47"/>
    <w:rsid w:val="00A74EC1"/>
    <w:rsid w:val="00AE79B6"/>
    <w:rsid w:val="00AF32A8"/>
    <w:rsid w:val="00B02ADA"/>
    <w:rsid w:val="00BC7F5C"/>
    <w:rsid w:val="00C30143"/>
    <w:rsid w:val="00CA26C3"/>
    <w:rsid w:val="00CF5165"/>
    <w:rsid w:val="00D500DC"/>
    <w:rsid w:val="00DD3C69"/>
    <w:rsid w:val="00DF5D43"/>
    <w:rsid w:val="00E152E1"/>
    <w:rsid w:val="00EA7561"/>
    <w:rsid w:val="00F12DC6"/>
    <w:rsid w:val="00F20585"/>
    <w:rsid w:val="00F61F14"/>
    <w:rsid w:val="00FA5098"/>
    <w:rsid w:val="00FA5538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8E525A3"/>
  <w15:docId w15:val="{CBD3EA89-C8FD-4C91-8894-86674D50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3C7250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3C7250"/>
    <w:rPr>
      <w:vertAlign w:val="superscript"/>
    </w:rPr>
  </w:style>
  <w:style w:type="paragraph" w:styleId="BalloonText">
    <w:name w:val="Balloon Text"/>
    <w:basedOn w:val="Normal"/>
    <w:semiHidden/>
    <w:rsid w:val="008A0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5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0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11571FD-6650-4C72-8A1D-FBAA5E27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96 Desertum</vt:lpstr>
    </vt:vector>
  </TitlesOfParts>
  <Company>Florida State University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 Desertum</dc:title>
  <dc:creator>Eugene Crook</dc:creator>
  <cp:lastModifiedBy>Eugene Crook</cp:lastModifiedBy>
  <cp:revision>4</cp:revision>
  <cp:lastPrinted>2019-01-20T21:22:00Z</cp:lastPrinted>
  <dcterms:created xsi:type="dcterms:W3CDTF">2020-08-07T19:12:00Z</dcterms:created>
  <dcterms:modified xsi:type="dcterms:W3CDTF">2020-08-07T19:23:00Z</dcterms:modified>
</cp:coreProperties>
</file>