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A20" w:rsidRPr="004F3856" w:rsidRDefault="00C46A24" w:rsidP="00FC2B82">
      <w:pPr>
        <w:spacing w:line="480" w:lineRule="auto"/>
        <w:rPr>
          <w:rFonts w:ascii="Times New Roman" w:hAnsi="Times New Roman" w:cs="Times New Roman"/>
          <w:sz w:val="24"/>
          <w:szCs w:val="24"/>
        </w:rPr>
      </w:pPr>
      <w:r w:rsidRPr="004F3856">
        <w:rPr>
          <w:rFonts w:ascii="Times New Roman" w:hAnsi="Times New Roman" w:cs="Times New Roman"/>
          <w:sz w:val="24"/>
          <w:szCs w:val="24"/>
        </w:rPr>
        <w:t>69</w:t>
      </w:r>
      <w:r w:rsidR="00C83A20" w:rsidRPr="004F3856">
        <w:rPr>
          <w:rFonts w:ascii="Times New Roman" w:hAnsi="Times New Roman" w:cs="Times New Roman"/>
          <w:sz w:val="24"/>
          <w:szCs w:val="24"/>
        </w:rPr>
        <w:t xml:space="preserve"> Confessio. </w:t>
      </w:r>
    </w:p>
    <w:p w:rsidR="00C83A20" w:rsidRPr="004F3856" w:rsidRDefault="00C83A20" w:rsidP="00FC2B82">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Multiplex est confessio. Nam quedam est laudis, quedam fidei, quedam fraudis. </w:t>
      </w:r>
    </w:p>
    <w:p w:rsidR="00C83A20" w:rsidRPr="004F3856" w:rsidRDefault="00C83A20" w:rsidP="001E5AF7">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De prima, dicitur Psal. [88:6]: </w:t>
      </w:r>
      <w:r w:rsidRPr="004F3856">
        <w:rPr>
          <w:rFonts w:ascii="Times New Roman" w:hAnsi="Times New Roman" w:cs="Times New Roman"/>
          <w:i/>
          <w:iCs/>
          <w:sz w:val="24"/>
          <w:szCs w:val="24"/>
        </w:rPr>
        <w:t>Confitebuntur celi mirabilia tua, Domine</w:t>
      </w:r>
      <w:r w:rsidRPr="004F3856">
        <w:rPr>
          <w:rFonts w:ascii="Times New Roman" w:hAnsi="Times New Roman" w:cs="Times New Roman"/>
          <w:sz w:val="24"/>
          <w:szCs w:val="24"/>
        </w:rPr>
        <w:t xml:space="preserve">. De secunda, Matt. 10[:32]: </w:t>
      </w:r>
      <w:r w:rsidRPr="004F3856">
        <w:rPr>
          <w:rFonts w:ascii="Times New Roman" w:hAnsi="Times New Roman" w:cs="Times New Roman"/>
          <w:i/>
          <w:iCs/>
          <w:sz w:val="24"/>
          <w:szCs w:val="24"/>
        </w:rPr>
        <w:t>Qui confitebitur me coram hominibus, confitebor et ego eum coram [Patre meo]</w:t>
      </w:r>
      <w:r w:rsidRPr="004F3856">
        <w:rPr>
          <w:rFonts w:ascii="Times New Roman" w:hAnsi="Times New Roman" w:cs="Times New Roman"/>
          <w:sz w:val="24"/>
          <w:szCs w:val="24"/>
        </w:rPr>
        <w:t xml:space="preserve">. De tercio, Rom. 10[:10]: </w:t>
      </w:r>
      <w:r w:rsidRPr="004F3856">
        <w:rPr>
          <w:rFonts w:ascii="Times New Roman" w:hAnsi="Times New Roman" w:cs="Times New Roman"/>
          <w:i/>
          <w:iCs/>
          <w:sz w:val="24"/>
          <w:szCs w:val="24"/>
        </w:rPr>
        <w:t>Corde creditur ad iusticiam, ore autem confessio fit ad salutem.</w:t>
      </w:r>
      <w:r w:rsidRPr="004F3856">
        <w:rPr>
          <w:rFonts w:ascii="Times New Roman" w:hAnsi="Times New Roman" w:cs="Times New Roman"/>
          <w:sz w:val="24"/>
          <w:szCs w:val="24"/>
        </w:rPr>
        <w:t xml:space="preserve"> </w:t>
      </w:r>
    </w:p>
    <w:p w:rsidR="001E5AF7" w:rsidRPr="004F3856" w:rsidRDefault="00C83A20" w:rsidP="001E5AF7">
      <w:pPr>
        <w:spacing w:line="480" w:lineRule="auto"/>
        <w:rPr>
          <w:rFonts w:ascii="Times New Roman" w:hAnsi="Times New Roman" w:cs="Times New Roman"/>
          <w:i/>
          <w:iCs/>
          <w:sz w:val="24"/>
          <w:szCs w:val="24"/>
        </w:rPr>
      </w:pPr>
      <w:r w:rsidRPr="004F3856">
        <w:rPr>
          <w:rFonts w:ascii="Times New Roman" w:hAnsi="Times New Roman" w:cs="Times New Roman"/>
          <w:sz w:val="24"/>
          <w:szCs w:val="24"/>
        </w:rPr>
        <w:t xml:space="preserve">¶ Item, in Psal. [113:2]: </w:t>
      </w:r>
      <w:r w:rsidRPr="004F3856">
        <w:rPr>
          <w:rFonts w:ascii="Times New Roman" w:hAnsi="Times New Roman" w:cs="Times New Roman"/>
          <w:i/>
          <w:iCs/>
          <w:sz w:val="24"/>
          <w:szCs w:val="24"/>
        </w:rPr>
        <w:t>Facta est Iudea sanctificacio eius</w:t>
      </w:r>
      <w:r w:rsidRPr="004F3856">
        <w:rPr>
          <w:rFonts w:ascii="Times New Roman" w:hAnsi="Times New Roman" w:cs="Times New Roman"/>
          <w:sz w:val="24"/>
          <w:szCs w:val="24"/>
        </w:rPr>
        <w:t>.</w:t>
      </w:r>
      <w:r w:rsidRPr="004F3856">
        <w:rPr>
          <w:rFonts w:ascii="Times New Roman" w:hAnsi="Times New Roman" w:cs="Times New Roman"/>
          <w:i/>
          <w:iCs/>
          <w:sz w:val="24"/>
          <w:szCs w:val="24"/>
        </w:rPr>
        <w:t xml:space="preserve"> </w:t>
      </w:r>
    </w:p>
    <w:p w:rsidR="00FF434E" w:rsidRPr="004F3856" w:rsidRDefault="00C83A20" w:rsidP="001E5AF7">
      <w:pPr>
        <w:spacing w:line="480" w:lineRule="auto"/>
        <w:rPr>
          <w:rFonts w:ascii="Times New Roman" w:hAnsi="Times New Roman" w:cs="Times New Roman"/>
          <w:sz w:val="24"/>
          <w:szCs w:val="24"/>
        </w:rPr>
      </w:pPr>
      <w:r w:rsidRPr="004F3856">
        <w:rPr>
          <w:rFonts w:ascii="Times New Roman" w:hAnsi="Times New Roman" w:cs="Times New Roman"/>
          <w:sz w:val="24"/>
          <w:szCs w:val="24"/>
        </w:rPr>
        <w:t>¶ In hoc nomine Iudea, quod interpretatur confessio, sunt 5 littere representantes 5 condiciones quas confessio debet habere. Nam I denotat quod debet esse integra; V quod debet esse vera; D quod debet esse dolorosa; E quod debet esse euidens; A quod debet esse amara. De quibus vide in sequentibus</w:t>
      </w:r>
      <w:r w:rsidR="007F7715" w:rsidRPr="004F3856">
        <w:rPr>
          <w:rFonts w:ascii="Times New Roman" w:hAnsi="Times New Roman" w:cs="Times New Roman"/>
          <w:sz w:val="24"/>
          <w:szCs w:val="24"/>
        </w:rPr>
        <w:t xml:space="preserve"> [78 Contricio]</w:t>
      </w:r>
      <w:r w:rsidRPr="004F3856">
        <w:rPr>
          <w:rFonts w:ascii="Times New Roman" w:hAnsi="Times New Roman" w:cs="Times New Roman"/>
          <w:sz w:val="24"/>
          <w:szCs w:val="24"/>
        </w:rPr>
        <w:t xml:space="preserve">. </w:t>
      </w:r>
    </w:p>
    <w:p w:rsidR="00C83A20" w:rsidRPr="004F3856" w:rsidRDefault="00C83A20" w:rsidP="001E5AF7">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De hac dicit Chrisostomus </w:t>
      </w:r>
      <w:r w:rsidRPr="004F3856">
        <w:rPr>
          <w:rFonts w:ascii="Times New Roman" w:hAnsi="Times New Roman" w:cs="Times New Roman"/>
          <w:i/>
          <w:iCs/>
          <w:sz w:val="24"/>
          <w:szCs w:val="24"/>
        </w:rPr>
        <w:t>Super Mattheum</w:t>
      </w:r>
      <w:r w:rsidRPr="004F3856">
        <w:rPr>
          <w:rFonts w:ascii="Times New Roman" w:hAnsi="Times New Roman" w:cs="Times New Roman"/>
          <w:sz w:val="24"/>
          <w:szCs w:val="24"/>
        </w:rPr>
        <w:t>, radix confessionis est fides cordis. Confessio, autem, est fructus fidei, sicut ergo quamdiu radix est viva</w:t>
      </w:r>
      <w:r w:rsidR="005E2FF5" w:rsidRPr="004F3856">
        <w:rPr>
          <w:rStyle w:val="EndnoteReference"/>
          <w:rFonts w:ascii="Times New Roman" w:hAnsi="Times New Roman" w:cs="Times New Roman"/>
          <w:sz w:val="24"/>
          <w:szCs w:val="24"/>
        </w:rPr>
        <w:endnoteReference w:id="1"/>
      </w:r>
      <w:r w:rsidRPr="004F3856">
        <w:rPr>
          <w:rFonts w:ascii="Times New Roman" w:hAnsi="Times New Roman" w:cs="Times New Roman"/>
          <w:sz w:val="24"/>
          <w:szCs w:val="24"/>
        </w:rPr>
        <w:t xml:space="preserve"> in terra, necesse est ut ramos producat et folia; alioquin intellige quod radix sictata est. Sic quamdiu fides cordis integra est, germinat confessionem in</w:t>
      </w:r>
      <w:r w:rsidR="005E2FF5" w:rsidRPr="004F3856">
        <w:rPr>
          <w:rStyle w:val="EndnoteReference"/>
          <w:rFonts w:ascii="Times New Roman" w:hAnsi="Times New Roman" w:cs="Times New Roman"/>
          <w:sz w:val="24"/>
          <w:szCs w:val="24"/>
        </w:rPr>
        <w:endnoteReference w:id="2"/>
      </w:r>
      <w:r w:rsidRPr="004F3856">
        <w:rPr>
          <w:rFonts w:ascii="Times New Roman" w:hAnsi="Times New Roman" w:cs="Times New Roman"/>
          <w:sz w:val="24"/>
          <w:szCs w:val="24"/>
        </w:rPr>
        <w:t xml:space="preserve"> ore. </w:t>
      </w:r>
    </w:p>
    <w:p w:rsidR="00C83A20" w:rsidRPr="004F3856" w:rsidRDefault="002F2446" w:rsidP="002E1E8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Quando </w:t>
      </w:r>
      <w:r w:rsidR="00C83A20" w:rsidRPr="004F3856">
        <w:rPr>
          <w:rFonts w:ascii="Times New Roman" w:hAnsi="Times New Roman" w:cs="Times New Roman"/>
          <w:sz w:val="24"/>
          <w:szCs w:val="24"/>
        </w:rPr>
        <w:t>stomachus</w:t>
      </w:r>
      <w:r w:rsidR="005E2FF5" w:rsidRPr="004F3856">
        <w:rPr>
          <w:rStyle w:val="EndnoteReference"/>
          <w:rFonts w:ascii="Times New Roman" w:hAnsi="Times New Roman" w:cs="Times New Roman"/>
          <w:sz w:val="24"/>
          <w:szCs w:val="24"/>
        </w:rPr>
        <w:endnoteReference w:id="3"/>
      </w:r>
      <w:r w:rsidR="00C83A20" w:rsidRPr="004F3856">
        <w:rPr>
          <w:rFonts w:ascii="Times New Roman" w:hAnsi="Times New Roman" w:cs="Times New Roman"/>
          <w:sz w:val="24"/>
          <w:szCs w:val="24"/>
        </w:rPr>
        <w:t xml:space="preserve"> hominis grauatur, eciam veneno, si potest se purgare per os saluatus est. Sic si cor grauatur peccato se purgauerit oris confessione, Prou. 10[:11]: </w:t>
      </w:r>
      <w:r w:rsidR="00C83A20" w:rsidRPr="004F3856">
        <w:rPr>
          <w:rFonts w:ascii="Times New Roman" w:hAnsi="Times New Roman" w:cs="Times New Roman"/>
          <w:i/>
          <w:iCs/>
          <w:sz w:val="24"/>
          <w:szCs w:val="24"/>
        </w:rPr>
        <w:t>Vena vite, os iusti</w:t>
      </w:r>
      <w:r w:rsidR="00C83A20" w:rsidRPr="004F3856">
        <w:rPr>
          <w:rFonts w:ascii="Times New Roman" w:hAnsi="Times New Roman" w:cs="Times New Roman"/>
          <w:sz w:val="24"/>
          <w:szCs w:val="24"/>
        </w:rPr>
        <w:t xml:space="preserve">. Et Cassiodorus </w:t>
      </w:r>
      <w:r w:rsidR="00C83A20" w:rsidRPr="004F3856">
        <w:rPr>
          <w:rFonts w:ascii="Times New Roman" w:hAnsi="Times New Roman" w:cs="Times New Roman"/>
          <w:i/>
          <w:iCs/>
          <w:sz w:val="24"/>
          <w:szCs w:val="24"/>
        </w:rPr>
        <w:t>Super Psalmum</w:t>
      </w:r>
      <w:r w:rsidR="00C83A20" w:rsidRPr="004F3856">
        <w:rPr>
          <w:rFonts w:ascii="Times New Roman" w:hAnsi="Times New Roman" w:cs="Times New Roman"/>
          <w:sz w:val="24"/>
          <w:szCs w:val="24"/>
        </w:rPr>
        <w:t xml:space="preserve"> [66:4]: </w:t>
      </w:r>
      <w:r w:rsidR="00C83A20" w:rsidRPr="004F3856">
        <w:rPr>
          <w:rFonts w:ascii="Times New Roman" w:hAnsi="Times New Roman" w:cs="Times New Roman"/>
          <w:i/>
          <w:iCs/>
          <w:sz w:val="24"/>
          <w:szCs w:val="24"/>
        </w:rPr>
        <w:t>Confiteantur tibi populi Deus.</w:t>
      </w:r>
      <w:r w:rsidR="00C83A20" w:rsidRPr="004F3856">
        <w:rPr>
          <w:rFonts w:ascii="Times New Roman" w:hAnsi="Times New Roman" w:cs="Times New Roman"/>
          <w:sz w:val="24"/>
          <w:szCs w:val="24"/>
        </w:rPr>
        <w:t xml:space="preserve"> Non iudex, set advocatus, qui se propria confessione dampnant. Vnde Chrisostomus, vbi prius, si sufficeret tibi tantum fides cordis, tantum tibi Deus creasset cor. Nunc, autem, et os tibi creauit et sensus, quare oportet et ore confiteri. In veteri lege sufficiebat tantum Deo confiteri corde et non oportuit ore confiteri homini, set nunc sicut crescunt diuina beneficia ad nos, ita ad eum nostri amoris indicia augeri </w:t>
      </w:r>
      <w:r w:rsidR="00C83A20" w:rsidRPr="004F3856">
        <w:rPr>
          <w:rFonts w:ascii="Times New Roman" w:hAnsi="Times New Roman" w:cs="Times New Roman"/>
          <w:sz w:val="24"/>
          <w:szCs w:val="24"/>
        </w:rPr>
        <w:lastRenderedPageBreak/>
        <w:t xml:space="preserve">debent. Quia, igitur, nunc propter nos fructus est homo quo mediante Deus venit ad nos, debemus et nos homine mediante vicario Dei ad Deum accedere et homini confiteri. </w:t>
      </w:r>
    </w:p>
    <w:p w:rsidR="00C83A20" w:rsidRPr="004F3856" w:rsidRDefault="00C83A20" w:rsidP="002E1E8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In priori statu verum fuit illud Psal. [31:5]: </w:t>
      </w:r>
      <w:r w:rsidRPr="004F3856">
        <w:rPr>
          <w:rFonts w:ascii="Times New Roman" w:hAnsi="Times New Roman" w:cs="Times New Roman"/>
          <w:i/>
          <w:iCs/>
          <w:sz w:val="24"/>
          <w:szCs w:val="24"/>
        </w:rPr>
        <w:t>Dixi, Confitebor aduersum me</w:t>
      </w:r>
      <w:r w:rsidRPr="004F3856">
        <w:rPr>
          <w:rFonts w:ascii="Times New Roman" w:hAnsi="Times New Roman" w:cs="Times New Roman"/>
          <w:sz w:val="24"/>
          <w:szCs w:val="24"/>
        </w:rPr>
        <w:t xml:space="preserve"> iniusticias meas </w:t>
      </w:r>
      <w:r w:rsidRPr="004F3856">
        <w:rPr>
          <w:rFonts w:ascii="Times New Roman" w:hAnsi="Times New Roman" w:cs="Times New Roman"/>
          <w:i/>
          <w:iCs/>
          <w:sz w:val="24"/>
          <w:szCs w:val="24"/>
        </w:rPr>
        <w:t>Domino,</w:t>
      </w:r>
      <w:r w:rsidRPr="004F3856">
        <w:rPr>
          <w:rFonts w:ascii="Times New Roman" w:hAnsi="Times New Roman" w:cs="Times New Roman"/>
          <w:sz w:val="24"/>
          <w:szCs w:val="24"/>
        </w:rPr>
        <w:t xml:space="preserve"> etc. Modo preceptum Iacobi apostoli nos ligat qui dicit Jac. 5[:16]: </w:t>
      </w:r>
      <w:r w:rsidRPr="004F3856">
        <w:rPr>
          <w:rFonts w:ascii="Times New Roman" w:hAnsi="Times New Roman" w:cs="Times New Roman"/>
          <w:i/>
          <w:iCs/>
          <w:sz w:val="24"/>
          <w:szCs w:val="24"/>
        </w:rPr>
        <w:t>Confitemini alterutrum peccata vestra,</w:t>
      </w:r>
      <w:r w:rsidRPr="004F3856">
        <w:rPr>
          <w:rFonts w:ascii="Times New Roman" w:hAnsi="Times New Roman" w:cs="Times New Roman"/>
          <w:sz w:val="24"/>
          <w:szCs w:val="24"/>
        </w:rPr>
        <w:t xml:space="preserve"> etc. Bestie que non possunt loqui et mala que patiuntur lingua proferre, sepe sine remedio moriuntur. Sic bestiales homines qui non confitentur peccata sua. Vnde, Chrisostomus, </w:t>
      </w:r>
      <w:r w:rsidRPr="004F3856">
        <w:rPr>
          <w:rFonts w:ascii="Times New Roman" w:hAnsi="Times New Roman" w:cs="Times New Roman"/>
          <w:i/>
          <w:iCs/>
          <w:sz w:val="24"/>
          <w:szCs w:val="24"/>
        </w:rPr>
        <w:t>Homilia</w:t>
      </w:r>
      <w:r w:rsidRPr="004F3856">
        <w:rPr>
          <w:rFonts w:ascii="Times New Roman" w:hAnsi="Times New Roman" w:cs="Times New Roman"/>
          <w:sz w:val="24"/>
          <w:szCs w:val="24"/>
        </w:rPr>
        <w:t xml:space="preserve"> tercia, sicut in corpore /f.20vb/ sanguis frequenter excrescens frequenter indiget minucione, sic peccatum cotidie excrescens, indiget frequenti confessione. Vnde Augustinus in </w:t>
      </w:r>
      <w:r w:rsidRPr="004F3856">
        <w:rPr>
          <w:rFonts w:ascii="Times New Roman" w:hAnsi="Times New Roman" w:cs="Times New Roman"/>
          <w:i/>
          <w:iCs/>
          <w:sz w:val="24"/>
          <w:szCs w:val="24"/>
        </w:rPr>
        <w:t>Libro</w:t>
      </w:r>
      <w:r w:rsidRPr="004F3856">
        <w:rPr>
          <w:rFonts w:ascii="Times New Roman" w:hAnsi="Times New Roman" w:cs="Times New Roman"/>
          <w:sz w:val="24"/>
          <w:szCs w:val="24"/>
        </w:rPr>
        <w:t xml:space="preserve"> </w:t>
      </w:r>
      <w:r w:rsidRPr="004F3856">
        <w:rPr>
          <w:rFonts w:ascii="Times New Roman" w:hAnsi="Times New Roman" w:cs="Times New Roman"/>
          <w:i/>
          <w:iCs/>
          <w:sz w:val="24"/>
          <w:szCs w:val="24"/>
        </w:rPr>
        <w:t>Sententium</w:t>
      </w:r>
      <w:r w:rsidRPr="004F3856">
        <w:rPr>
          <w:rFonts w:ascii="Times New Roman" w:hAnsi="Times New Roman" w:cs="Times New Roman"/>
          <w:sz w:val="24"/>
          <w:szCs w:val="24"/>
        </w:rPr>
        <w:t xml:space="preserve"> Prosperi, bona est peccati confessio, set si sequatur curacio, set quid prodest detegere plagam, et non adhibere medicinam. </w:t>
      </w:r>
    </w:p>
    <w:p w:rsidR="00C83A20" w:rsidRPr="004F3856" w:rsidRDefault="00C83A20" w:rsidP="002E1E8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Chrisostomus, </w:t>
      </w:r>
      <w:r w:rsidRPr="004F3856">
        <w:rPr>
          <w:rFonts w:ascii="Times New Roman" w:hAnsi="Times New Roman" w:cs="Times New Roman"/>
          <w:i/>
          <w:iCs/>
          <w:sz w:val="24"/>
          <w:szCs w:val="24"/>
        </w:rPr>
        <w:t>Homilia</w:t>
      </w:r>
      <w:r w:rsidRPr="004F3856">
        <w:rPr>
          <w:rFonts w:ascii="Times New Roman" w:hAnsi="Times New Roman" w:cs="Times New Roman"/>
          <w:sz w:val="24"/>
          <w:szCs w:val="24"/>
        </w:rPr>
        <w:t xml:space="preserve"> tercia, confessio peccatorum testimonium conscientie timeatis</w:t>
      </w:r>
      <w:r w:rsidR="006448E4" w:rsidRPr="004F3856">
        <w:rPr>
          <w:rStyle w:val="EndnoteReference"/>
          <w:rFonts w:ascii="Times New Roman" w:hAnsi="Times New Roman" w:cs="Times New Roman"/>
          <w:sz w:val="24"/>
          <w:szCs w:val="24"/>
        </w:rPr>
        <w:endnoteReference w:id="4"/>
      </w:r>
      <w:r w:rsidRPr="004F3856">
        <w:rPr>
          <w:rFonts w:ascii="Times New Roman" w:hAnsi="Times New Roman" w:cs="Times New Roman"/>
          <w:sz w:val="24"/>
          <w:szCs w:val="24"/>
        </w:rPr>
        <w:t xml:space="preserve"> Deum. Qui enim timet de iudicia non erubescit confiteri peccata, autem erubescit non timet. Ideo Deus iubet confiteri peccata ut verecundiam paciamur pro pena. </w:t>
      </w:r>
    </w:p>
    <w:p w:rsidR="003F6FE6"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Nam hoc ipsum est pars iudici. Exemplum in natura, secundum Ambrosium in </w:t>
      </w:r>
      <w:r w:rsidRPr="004F3856">
        <w:rPr>
          <w:rFonts w:ascii="Times New Roman" w:hAnsi="Times New Roman" w:cs="Times New Roman"/>
          <w:i/>
          <w:iCs/>
          <w:sz w:val="24"/>
          <w:szCs w:val="24"/>
        </w:rPr>
        <w:t>Hexameron</w:t>
      </w:r>
      <w:r w:rsidR="00EF1275" w:rsidRPr="004F3856">
        <w:rPr>
          <w:rFonts w:ascii="Times New Roman" w:hAnsi="Times New Roman" w:cs="Times New Roman"/>
          <w:iCs/>
          <w:sz w:val="24"/>
          <w:szCs w:val="24"/>
        </w:rPr>
        <w:t>,</w:t>
      </w:r>
      <w:r w:rsidRPr="004F3856">
        <w:rPr>
          <w:rFonts w:ascii="Times New Roman" w:hAnsi="Times New Roman" w:cs="Times New Roman"/>
          <w:sz w:val="24"/>
          <w:szCs w:val="24"/>
        </w:rPr>
        <w:t xml:space="preserve"> grueres, quando viderint falcones super se venientes, erigunt rostra ad sui defensionem. Sic peccator timens diabolum erigat os per confessionem, Psal. [31:5]: </w:t>
      </w:r>
      <w:r w:rsidRPr="004F3856">
        <w:rPr>
          <w:rFonts w:ascii="Times New Roman" w:hAnsi="Times New Roman" w:cs="Times New Roman"/>
          <w:i/>
          <w:iCs/>
          <w:sz w:val="24"/>
          <w:szCs w:val="24"/>
        </w:rPr>
        <w:t xml:space="preserve">Dixi, Confitebor aduersum me in iniusticiam meam Domino, </w:t>
      </w:r>
      <w:r w:rsidRPr="004F3856">
        <w:rPr>
          <w:rFonts w:ascii="Times New Roman" w:hAnsi="Times New Roman" w:cs="Times New Roman"/>
          <w:sz w:val="24"/>
          <w:szCs w:val="24"/>
        </w:rPr>
        <w:t xml:space="preserve">etc. In quo versu continentur que necessaria sunt ad confessionem. </w:t>
      </w:r>
    </w:p>
    <w:p w:rsidR="003F6FE6"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Vbi, primo, proponitur premeditacio </w:t>
      </w:r>
      <w:r w:rsidRPr="004F3856">
        <w:rPr>
          <w:rFonts w:ascii="Times New Roman" w:hAnsi="Times New Roman" w:cs="Times New Roman"/>
          <w:i/>
          <w:iCs/>
          <w:sz w:val="24"/>
          <w:szCs w:val="24"/>
        </w:rPr>
        <w:t>Dixi, confitebor</w:t>
      </w:r>
      <w:r w:rsidRPr="004F3856">
        <w:rPr>
          <w:rFonts w:ascii="Times New Roman" w:hAnsi="Times New Roman" w:cs="Times New Roman"/>
          <w:sz w:val="24"/>
          <w:szCs w:val="24"/>
        </w:rPr>
        <w:t xml:space="preserve">, quia in premeditando potest conteri et iudicendo potest prompcius confiteri, sicut Ezechias dixit, Ysai. 38[:15]: </w:t>
      </w:r>
      <w:r w:rsidRPr="004F3856">
        <w:rPr>
          <w:rFonts w:ascii="Times New Roman" w:hAnsi="Times New Roman" w:cs="Times New Roman"/>
          <w:i/>
          <w:iCs/>
          <w:sz w:val="24"/>
          <w:szCs w:val="24"/>
        </w:rPr>
        <w:t>Recogitabo tibi omnes annos meos in amaritudine anime mee</w:t>
      </w:r>
      <w:r w:rsidRPr="004F3856">
        <w:rPr>
          <w:rFonts w:ascii="Times New Roman" w:hAnsi="Times New Roman" w:cs="Times New Roman"/>
          <w:sz w:val="24"/>
          <w:szCs w:val="24"/>
        </w:rPr>
        <w:t xml:space="preserve">. Iccirco Deus dimisit Dauidi dicenti, </w:t>
      </w:r>
      <w:r w:rsidRPr="004F3856">
        <w:rPr>
          <w:rFonts w:ascii="Times New Roman" w:hAnsi="Times New Roman" w:cs="Times New Roman"/>
          <w:i/>
          <w:iCs/>
          <w:sz w:val="24"/>
          <w:szCs w:val="24"/>
        </w:rPr>
        <w:t>Peccaui</w:t>
      </w:r>
      <w:r w:rsidRPr="004F3856">
        <w:rPr>
          <w:rFonts w:ascii="Times New Roman" w:hAnsi="Times New Roman" w:cs="Times New Roman"/>
          <w:sz w:val="24"/>
          <w:szCs w:val="24"/>
        </w:rPr>
        <w:t xml:space="preserve"> [2 Reg. </w:t>
      </w:r>
      <w:r w:rsidRPr="004F3856">
        <w:rPr>
          <w:rFonts w:ascii="Times New Roman" w:hAnsi="Times New Roman" w:cs="Times New Roman"/>
          <w:sz w:val="24"/>
          <w:szCs w:val="24"/>
        </w:rPr>
        <w:lastRenderedPageBreak/>
        <w:t xml:space="preserve">24:10], et non Sauli [1 Reg. </w:t>
      </w:r>
      <w:smartTag w:uri="urn:schemas-microsoft-com:office:smarttags" w:element="time">
        <w:smartTagPr>
          <w:attr w:name="Minute" w:val="30"/>
          <w:attr w:name="Hour" w:val="15"/>
        </w:smartTagPr>
        <w:r w:rsidRPr="004F3856">
          <w:rPr>
            <w:rFonts w:ascii="Times New Roman" w:hAnsi="Times New Roman" w:cs="Times New Roman"/>
            <w:sz w:val="24"/>
            <w:szCs w:val="24"/>
          </w:rPr>
          <w:t>15:30</w:t>
        </w:r>
      </w:smartTag>
      <w:r w:rsidRPr="004F3856">
        <w:rPr>
          <w:rFonts w:ascii="Times New Roman" w:hAnsi="Times New Roman" w:cs="Times New Roman"/>
          <w:sz w:val="24"/>
          <w:szCs w:val="24"/>
        </w:rPr>
        <w:t xml:space="preserve">], quia in simili voce dissimile pectus erat, secundum Augustinum, </w:t>
      </w:r>
      <w:r w:rsidRPr="004F3856">
        <w:rPr>
          <w:rFonts w:ascii="Times New Roman" w:hAnsi="Times New Roman" w:cs="Times New Roman"/>
          <w:i/>
          <w:iCs/>
          <w:sz w:val="24"/>
          <w:szCs w:val="24"/>
        </w:rPr>
        <w:t>Contra Faustum</w:t>
      </w:r>
      <w:r w:rsidRPr="004F3856">
        <w:rPr>
          <w:rFonts w:ascii="Times New Roman" w:hAnsi="Times New Roman" w:cs="Times New Roman"/>
          <w:sz w:val="24"/>
          <w:szCs w:val="24"/>
        </w:rPr>
        <w:t xml:space="preserve"> libro 22. Sic erat de pharaseo et publicano, Luc. 18[:1-14]. </w:t>
      </w:r>
    </w:p>
    <w:p w:rsidR="003F6FE6"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Secundo, additur accusacio cum dicitur </w:t>
      </w:r>
      <w:r w:rsidRPr="004F3856">
        <w:rPr>
          <w:rFonts w:ascii="Times New Roman" w:hAnsi="Times New Roman" w:cs="Times New Roman"/>
          <w:i/>
          <w:iCs/>
          <w:sz w:val="24"/>
          <w:szCs w:val="24"/>
        </w:rPr>
        <w:t>aduersum me</w:t>
      </w:r>
      <w:r w:rsidRPr="004F3856">
        <w:rPr>
          <w:rFonts w:ascii="Times New Roman" w:hAnsi="Times New Roman" w:cs="Times New Roman"/>
          <w:sz w:val="24"/>
          <w:szCs w:val="24"/>
        </w:rPr>
        <w:t xml:space="preserve">. Vnde, </w:t>
      </w:r>
      <w:r w:rsidRPr="004F3856">
        <w:rPr>
          <w:rFonts w:ascii="Times New Roman" w:hAnsi="Times New Roman" w:cs="Times New Roman"/>
          <w:i/>
          <w:iCs/>
          <w:sz w:val="24"/>
          <w:szCs w:val="24"/>
        </w:rPr>
        <w:t>Dauid</w:t>
      </w:r>
      <w:r w:rsidRPr="004F3856">
        <w:rPr>
          <w:rFonts w:ascii="Times New Roman" w:hAnsi="Times New Roman" w:cs="Times New Roman"/>
          <w:sz w:val="24"/>
          <w:szCs w:val="24"/>
        </w:rPr>
        <w:t xml:space="preserve"> videns </w:t>
      </w:r>
      <w:r w:rsidRPr="004F3856">
        <w:rPr>
          <w:rFonts w:ascii="Times New Roman" w:hAnsi="Times New Roman" w:cs="Times New Roman"/>
          <w:i/>
          <w:iCs/>
          <w:sz w:val="24"/>
          <w:szCs w:val="24"/>
        </w:rPr>
        <w:t>angelum cedentem,</w:t>
      </w:r>
      <w:r w:rsidRPr="004F3856">
        <w:rPr>
          <w:rFonts w:ascii="Times New Roman" w:hAnsi="Times New Roman" w:cs="Times New Roman"/>
          <w:sz w:val="24"/>
          <w:szCs w:val="24"/>
        </w:rPr>
        <w:t xml:space="preserve"> 2 Reg. 24[:17], </w:t>
      </w:r>
      <w:r w:rsidRPr="004F3856">
        <w:rPr>
          <w:rFonts w:ascii="Times New Roman" w:hAnsi="Times New Roman" w:cs="Times New Roman"/>
          <w:i/>
          <w:iCs/>
          <w:sz w:val="24"/>
          <w:szCs w:val="24"/>
        </w:rPr>
        <w:t>dixit, Ego sum qui peccaui</w:t>
      </w:r>
      <w:r w:rsidRPr="004F3856">
        <w:rPr>
          <w:rFonts w:ascii="Times New Roman" w:hAnsi="Times New Roman" w:cs="Times New Roman"/>
          <w:sz w:val="24"/>
          <w:szCs w:val="24"/>
        </w:rPr>
        <w:t xml:space="preserve">, etc. Non sic Adam, etc., Gen. 3[:12]. Non sic Saul qui imposuit populo crimen suum de reseruacione animalium que Deus iusserat exterminasse, 1 Reg. 15[:8-9]. </w:t>
      </w:r>
    </w:p>
    <w:p w:rsidR="003F6FE6"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Tercio, ponitur natura de qua confessio est facienda ibi </w:t>
      </w:r>
      <w:r w:rsidRPr="004F3856">
        <w:rPr>
          <w:rFonts w:ascii="Times New Roman" w:hAnsi="Times New Roman" w:cs="Times New Roman"/>
          <w:i/>
          <w:iCs/>
          <w:sz w:val="24"/>
          <w:szCs w:val="24"/>
        </w:rPr>
        <w:t>iniusticia meam</w:t>
      </w:r>
      <w:r w:rsidRPr="004F3856">
        <w:rPr>
          <w:rFonts w:ascii="Times New Roman" w:hAnsi="Times New Roman" w:cs="Times New Roman"/>
          <w:sz w:val="24"/>
          <w:szCs w:val="24"/>
        </w:rPr>
        <w:t xml:space="preserve">. </w:t>
      </w:r>
    </w:p>
    <w:p w:rsidR="00C83A20"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Quarto, persona cui est </w:t>
      </w:r>
      <w:r w:rsidRPr="004F3856">
        <w:rPr>
          <w:rFonts w:ascii="Times New Roman" w:hAnsi="Times New Roman" w:cs="Times New Roman"/>
          <w:i/>
          <w:iCs/>
          <w:sz w:val="24"/>
          <w:szCs w:val="24"/>
        </w:rPr>
        <w:t xml:space="preserve">iniusticia </w:t>
      </w:r>
      <w:r w:rsidRPr="004F3856">
        <w:rPr>
          <w:rFonts w:ascii="Times New Roman" w:hAnsi="Times New Roman" w:cs="Times New Roman"/>
          <w:sz w:val="24"/>
          <w:szCs w:val="24"/>
        </w:rPr>
        <w:t xml:space="preserve">ostendenda ibi </w:t>
      </w:r>
      <w:r w:rsidRPr="004F3856">
        <w:rPr>
          <w:rFonts w:ascii="Times New Roman" w:hAnsi="Times New Roman" w:cs="Times New Roman"/>
          <w:i/>
          <w:iCs/>
          <w:sz w:val="24"/>
          <w:szCs w:val="24"/>
        </w:rPr>
        <w:t>Domino</w:t>
      </w:r>
      <w:r w:rsidRPr="004F3856">
        <w:rPr>
          <w:rFonts w:ascii="Times New Roman" w:hAnsi="Times New Roman" w:cs="Times New Roman"/>
          <w:sz w:val="24"/>
          <w:szCs w:val="24"/>
        </w:rPr>
        <w:t xml:space="preserve">. Vnde, </w:t>
      </w:r>
      <w:bookmarkStart w:id="0" w:name="_Hlk534814658"/>
      <w:r w:rsidRPr="004F3856">
        <w:rPr>
          <w:rFonts w:ascii="Times New Roman" w:hAnsi="Times New Roman" w:cs="Times New Roman"/>
          <w:sz w:val="24"/>
          <w:szCs w:val="24"/>
        </w:rPr>
        <w:t xml:space="preserve">Augustinus, in </w:t>
      </w:r>
      <w:r w:rsidRPr="004F3856">
        <w:rPr>
          <w:rFonts w:ascii="Times New Roman" w:hAnsi="Times New Roman" w:cs="Times New Roman"/>
          <w:i/>
          <w:iCs/>
          <w:sz w:val="24"/>
          <w:szCs w:val="24"/>
        </w:rPr>
        <w:t>Sermone</w:t>
      </w:r>
      <w:bookmarkEnd w:id="0"/>
      <w:r w:rsidR="00EF1275" w:rsidRPr="004F3856">
        <w:rPr>
          <w:rFonts w:ascii="Times New Roman" w:hAnsi="Times New Roman" w:cs="Times New Roman"/>
          <w:iCs/>
          <w:sz w:val="24"/>
          <w:szCs w:val="24"/>
        </w:rPr>
        <w:t>,</w:t>
      </w:r>
      <w:r w:rsidRPr="004F3856">
        <w:rPr>
          <w:rFonts w:ascii="Times New Roman" w:hAnsi="Times New Roman" w:cs="Times New Roman"/>
          <w:sz w:val="24"/>
          <w:szCs w:val="24"/>
        </w:rPr>
        <w:t xml:space="preserve"> de Adam cum dixit Dominus, Vbi est Adam, Gen. 3[:9]. Confessionem prouocat dum querit misereri, cum reum de culpa. Alloquitur, Hieronimus, </w:t>
      </w:r>
      <w:bookmarkStart w:id="1" w:name="_Hlk534814817"/>
      <w:r w:rsidR="00CD203A" w:rsidRPr="004F3856">
        <w:rPr>
          <w:rFonts w:ascii="Times New Roman" w:hAnsi="Times New Roman" w:cs="Times New Roman"/>
          <w:i/>
          <w:iCs/>
          <w:sz w:val="24"/>
          <w:szCs w:val="24"/>
        </w:rPr>
        <w:t>Episto</w:t>
      </w:r>
      <w:r w:rsidRPr="004F3856">
        <w:rPr>
          <w:rFonts w:ascii="Times New Roman" w:hAnsi="Times New Roman" w:cs="Times New Roman"/>
          <w:i/>
          <w:iCs/>
          <w:sz w:val="24"/>
          <w:szCs w:val="24"/>
        </w:rPr>
        <w:t>la</w:t>
      </w:r>
      <w:r w:rsidRPr="004F3856">
        <w:rPr>
          <w:rFonts w:ascii="Times New Roman" w:hAnsi="Times New Roman" w:cs="Times New Roman"/>
          <w:sz w:val="24"/>
          <w:szCs w:val="24"/>
        </w:rPr>
        <w:t xml:space="preserve"> 41</w:t>
      </w:r>
      <w:bookmarkEnd w:id="1"/>
      <w:r w:rsidRPr="004F3856">
        <w:rPr>
          <w:rFonts w:ascii="Times New Roman" w:hAnsi="Times New Roman" w:cs="Times New Roman"/>
          <w:sz w:val="24"/>
          <w:szCs w:val="24"/>
        </w:rPr>
        <w:t xml:space="preserve">, errasse humanum est, confiteri errorem prudentis est. </w:t>
      </w:r>
    </w:p>
    <w:p w:rsidR="00C83A20"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Quidam heremita requisitus quod valeret. Respondit quod nollet esse angelus. Et requisitus quare. Respondit quia angelo peccanti Deus non dimittit quociens confitetur. </w:t>
      </w:r>
    </w:p>
    <w:p w:rsidR="00C83A20" w:rsidRPr="004F3856" w:rsidRDefault="00C83A20" w:rsidP="003F6FE6">
      <w:pPr>
        <w:spacing w:line="480" w:lineRule="auto"/>
        <w:rPr>
          <w:rFonts w:ascii="Times New Roman" w:hAnsi="Times New Roman" w:cs="Times New Roman"/>
          <w:sz w:val="24"/>
          <w:szCs w:val="24"/>
        </w:rPr>
      </w:pPr>
      <w:r w:rsidRPr="004F3856">
        <w:rPr>
          <w:rFonts w:ascii="Times New Roman" w:hAnsi="Times New Roman" w:cs="Times New Roman"/>
          <w:sz w:val="24"/>
          <w:szCs w:val="24"/>
        </w:rPr>
        <w:t>¶ Item, Iudas, que interpretur confessio, primus autem fratres ingressus est, [Gen. 44:14], mare post egressum de Egipto, Exod. 14[:22]. Propter quod regum promuerit super</w:t>
      </w:r>
      <w:r w:rsidR="003F6FE6" w:rsidRPr="004F3856">
        <w:rPr>
          <w:rFonts w:ascii="Times New Roman" w:hAnsi="Times New Roman" w:cs="Times New Roman"/>
          <w:sz w:val="24"/>
          <w:szCs w:val="24"/>
        </w:rPr>
        <w:t>,</w:t>
      </w:r>
      <w:r w:rsidRPr="004F3856">
        <w:rPr>
          <w:rFonts w:ascii="Times New Roman" w:hAnsi="Times New Roman" w:cs="Times New Roman"/>
          <w:sz w:val="24"/>
          <w:szCs w:val="24"/>
        </w:rPr>
        <w:t xml:space="preserve"> </w:t>
      </w:r>
      <w:r w:rsidR="003F6FE6" w:rsidRPr="004F3856">
        <w:rPr>
          <w:rFonts w:ascii="Times New Roman" w:hAnsi="Times New Roman" w:cs="Times New Roman"/>
          <w:sz w:val="24"/>
          <w:szCs w:val="24"/>
        </w:rPr>
        <w:t>Magister</w:t>
      </w:r>
      <w:r w:rsidRPr="004F3856">
        <w:rPr>
          <w:rFonts w:ascii="Times New Roman" w:hAnsi="Times New Roman" w:cs="Times New Roman"/>
          <w:sz w:val="24"/>
          <w:szCs w:val="24"/>
        </w:rPr>
        <w:t xml:space="preserve"> in </w:t>
      </w:r>
      <w:r w:rsidR="003F6FE6" w:rsidRPr="004F3856">
        <w:rPr>
          <w:rFonts w:ascii="Times New Roman" w:hAnsi="Times New Roman" w:cs="Times New Roman"/>
          <w:i/>
          <w:iCs/>
          <w:sz w:val="24"/>
          <w:szCs w:val="24"/>
        </w:rPr>
        <w:t>Historia</w:t>
      </w:r>
      <w:r w:rsidRPr="004F3856">
        <w:rPr>
          <w:rFonts w:ascii="Times New Roman" w:hAnsi="Times New Roman" w:cs="Times New Roman"/>
          <w:i/>
          <w:iCs/>
          <w:sz w:val="24"/>
          <w:szCs w:val="24"/>
        </w:rPr>
        <w:t>,</w:t>
      </w:r>
      <w:r w:rsidRPr="004F3856">
        <w:rPr>
          <w:rFonts w:ascii="Times New Roman" w:hAnsi="Times New Roman" w:cs="Times New Roman"/>
          <w:sz w:val="24"/>
          <w:szCs w:val="24"/>
        </w:rPr>
        <w:t xml:space="preserve"> et in eius tribu Christus natus est. Sic confessio promeretur regnum celorum et facit Christum per graciam in corde penitentis.</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nota quod ventus non nocet si habeat exitum ex alia parte domus uel campanilus, set retineatur facit commocionem et fracturam. Vnde, dicit Philosophus, quod terremotus causetur ex vento incluso in venis terre. Sic ventus temptacionis irritens in prauam facit turbicionem si includatur et non exeat per confessionem.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lastRenderedPageBreak/>
        <w:t xml:space="preserve">¶ Ideo, Petrus videns ventum validum venientem contra se timuit, Matt. 14[:30-31]. Set clamauit et saluatur. Sic debet impugnatus clamare ad Deum per confessionem et dimittere ventum transire. Dicunt medici grauissimi morbi gloriantur ex vento incluso. Sic ex vento temptacionis retento, Matt. 7[:25]: </w:t>
      </w:r>
      <w:r w:rsidRPr="004F3856">
        <w:rPr>
          <w:rFonts w:ascii="Times New Roman" w:hAnsi="Times New Roman" w:cs="Times New Roman"/>
          <w:i/>
          <w:iCs/>
          <w:sz w:val="24"/>
          <w:szCs w:val="24"/>
        </w:rPr>
        <w:t>Flauerunt venti et irruerunt</w:t>
      </w:r>
      <w:r w:rsidRPr="004F3856">
        <w:rPr>
          <w:rFonts w:ascii="Times New Roman" w:hAnsi="Times New Roman" w:cs="Times New Roman"/>
          <w:sz w:val="24"/>
          <w:szCs w:val="24"/>
        </w:rPr>
        <w:t xml:space="preserve"> super </w:t>
      </w:r>
      <w:r w:rsidRPr="004F3856">
        <w:rPr>
          <w:rFonts w:ascii="Times New Roman" w:hAnsi="Times New Roman" w:cs="Times New Roman"/>
          <w:i/>
          <w:iCs/>
          <w:sz w:val="24"/>
          <w:szCs w:val="24"/>
        </w:rPr>
        <w:t>domum</w:t>
      </w:r>
      <w:r w:rsidRPr="004F3856">
        <w:rPr>
          <w:rFonts w:ascii="Times New Roman" w:hAnsi="Times New Roman" w:cs="Times New Roman"/>
          <w:sz w:val="24"/>
          <w:szCs w:val="24"/>
        </w:rPr>
        <w:t xml:space="preserve">.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Vnde, est notandum quod sunt quedam animalia que nec spirant nec respirant. Sic nec pisces in aqua. Quedam que vtrumque faciunt, immo nec viuerent nisi hoc facerent, secundum Philosophum. Racio est quod aliqua animalia habent in se immoderanter calorem. Ideo, indigent expulsionem eius et attraccione aeris uel ventis frigerentis, set illa animalia que non habet talem calorem non indigent. Sic nos spiritualiter quamdiu sumus hic, sicut animalia terrestia indigemus tali expulsione propter estum quem habemus, Apo. 16[:9]: </w:t>
      </w:r>
      <w:r w:rsidRPr="004F3856">
        <w:rPr>
          <w:rFonts w:ascii="Times New Roman" w:hAnsi="Times New Roman" w:cs="Times New Roman"/>
          <w:i/>
          <w:iCs/>
          <w:sz w:val="24"/>
          <w:szCs w:val="24"/>
        </w:rPr>
        <w:t>Estuauerunt homines estu mago</w:t>
      </w:r>
      <w:r w:rsidRPr="004F3856">
        <w:rPr>
          <w:rFonts w:ascii="Times New Roman" w:hAnsi="Times New Roman" w:cs="Times New Roman"/>
          <w:sz w:val="24"/>
          <w:szCs w:val="24"/>
        </w:rPr>
        <w:t xml:space="preserve">. Racio huius estus enim quia sicut viator plus estuat ascendendo quam descendendo. Sic nos qui vtimur ascendere ad honores per superbiam plus estuamus quam descentes per humilitatem. Tamen, quia quanto plus assenditur tanto plus refrigeramur per ventum vanitatis, qui non refrigerat, Osea 12[:1]: </w:t>
      </w:r>
      <w:r w:rsidRPr="004F3856">
        <w:rPr>
          <w:rFonts w:ascii="Times New Roman" w:hAnsi="Times New Roman" w:cs="Times New Roman"/>
          <w:i/>
          <w:iCs/>
          <w:sz w:val="24"/>
          <w:szCs w:val="24"/>
        </w:rPr>
        <w:t>Effraym pascit ventum</w:t>
      </w:r>
      <w:r w:rsidRPr="004F3856">
        <w:rPr>
          <w:rFonts w:ascii="Times New Roman" w:hAnsi="Times New Roman" w:cs="Times New Roman"/>
          <w:sz w:val="24"/>
          <w:szCs w:val="24"/>
        </w:rPr>
        <w:t>.</w:t>
      </w:r>
    </w:p>
    <w:p w:rsidR="000B72B5"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Ex predictis patet quod confessio sit triplex, scilicet, proprii delicti, veri fidei, summi beneficii. </w:t>
      </w:r>
    </w:p>
    <w:p w:rsidR="00213993"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De primo, nota quod confessio proprii delicti debet habere aliquas condiciones que in illo versu Ysai. 38[:15] continentur, </w:t>
      </w:r>
      <w:r w:rsidRPr="004F3856">
        <w:rPr>
          <w:rFonts w:ascii="Times New Roman" w:hAnsi="Times New Roman" w:cs="Times New Roman"/>
          <w:i/>
          <w:iCs/>
          <w:sz w:val="24"/>
          <w:szCs w:val="24"/>
        </w:rPr>
        <w:t>Recogitabo tibi annos meos in amaritudine anime mee</w:t>
      </w:r>
      <w:r w:rsidRPr="004F3856">
        <w:rPr>
          <w:rFonts w:ascii="Times New Roman" w:hAnsi="Times New Roman" w:cs="Times New Roman"/>
          <w:sz w:val="24"/>
          <w:szCs w:val="24"/>
        </w:rPr>
        <w:t xml:space="preserve">.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Quia primo debet esse morosa et deliberatiua cum dicitur, </w:t>
      </w:r>
      <w:r w:rsidRPr="004F3856">
        <w:rPr>
          <w:rFonts w:ascii="Times New Roman" w:hAnsi="Times New Roman" w:cs="Times New Roman"/>
          <w:i/>
          <w:iCs/>
          <w:sz w:val="24"/>
          <w:szCs w:val="24"/>
        </w:rPr>
        <w:t>Re</w:t>
      </w:r>
      <w:r w:rsidRPr="004F3856">
        <w:rPr>
          <w:rFonts w:ascii="Times New Roman" w:hAnsi="Times New Roman" w:cs="Times New Roman"/>
          <w:sz w:val="24"/>
          <w:szCs w:val="24"/>
        </w:rPr>
        <w:t xml:space="preserve">- /f.21ra/ </w:t>
      </w:r>
      <w:r w:rsidRPr="004F3856">
        <w:rPr>
          <w:rFonts w:ascii="Times New Roman" w:hAnsi="Times New Roman" w:cs="Times New Roman"/>
          <w:i/>
          <w:iCs/>
          <w:sz w:val="24"/>
          <w:szCs w:val="24"/>
        </w:rPr>
        <w:t>cogitabo,</w:t>
      </w:r>
      <w:r w:rsidRPr="004F3856">
        <w:rPr>
          <w:rFonts w:ascii="Times New Roman" w:hAnsi="Times New Roman" w:cs="Times New Roman"/>
          <w:sz w:val="24"/>
          <w:szCs w:val="24"/>
        </w:rPr>
        <w:t xml:space="preserve"> non perfunctoria contra illos qui veniunt inpremeditati quasi non curantes de maximo neg</w:t>
      </w:r>
      <w:r w:rsidR="00213993" w:rsidRPr="004F3856">
        <w:rPr>
          <w:rFonts w:ascii="Times New Roman" w:hAnsi="Times New Roman" w:cs="Times New Roman"/>
          <w:sz w:val="24"/>
          <w:szCs w:val="24"/>
        </w:rPr>
        <w:t>otia</w:t>
      </w:r>
      <w:r w:rsidRPr="004F3856">
        <w:rPr>
          <w:rFonts w:ascii="Times New Roman" w:hAnsi="Times New Roman" w:cs="Times New Roman"/>
          <w:sz w:val="24"/>
          <w:szCs w:val="24"/>
        </w:rPr>
        <w:t xml:space="preserve"> quod est quasi x. </w:t>
      </w:r>
      <w:r w:rsidR="00213993" w:rsidRPr="004F3856">
        <w:rPr>
          <w:rFonts w:ascii="Times New Roman" w:hAnsi="Times New Roman" w:cs="Times New Roman"/>
          <w:sz w:val="24"/>
          <w:szCs w:val="24"/>
        </w:rPr>
        <w:t>m</w:t>
      </w:r>
      <w:r w:rsidRPr="004F3856">
        <w:rPr>
          <w:rFonts w:ascii="Times New Roman" w:hAnsi="Times New Roman" w:cs="Times New Roman"/>
          <w:sz w:val="24"/>
          <w:szCs w:val="24"/>
        </w:rPr>
        <w:t xml:space="preserve">ilium talentorum. Dicit Dauidus [Psal. 37:19]: </w:t>
      </w:r>
      <w:r w:rsidRPr="004F3856">
        <w:rPr>
          <w:rFonts w:ascii="Times New Roman" w:hAnsi="Times New Roman" w:cs="Times New Roman"/>
          <w:i/>
          <w:iCs/>
          <w:sz w:val="24"/>
          <w:szCs w:val="24"/>
        </w:rPr>
        <w:t>Cogitabo pro peccato,</w:t>
      </w:r>
      <w:r w:rsidRPr="004F3856">
        <w:rPr>
          <w:rFonts w:ascii="Times New Roman" w:hAnsi="Times New Roman" w:cs="Times New Roman"/>
          <w:sz w:val="24"/>
          <w:szCs w:val="24"/>
        </w:rPr>
        <w:t xml:space="preserve"> non pro nummo ut auarus, non pro cibo ut gulosus, non pro uento ut superbus, set</w:t>
      </w:r>
      <w:r w:rsidR="006448E4" w:rsidRPr="004F3856">
        <w:rPr>
          <w:rStyle w:val="EndnoteReference"/>
          <w:rFonts w:ascii="Times New Roman" w:hAnsi="Times New Roman" w:cs="Times New Roman"/>
          <w:sz w:val="24"/>
          <w:szCs w:val="24"/>
        </w:rPr>
        <w:endnoteReference w:id="5"/>
      </w:r>
      <w:r w:rsidRPr="004F3856">
        <w:rPr>
          <w:rFonts w:ascii="Times New Roman" w:hAnsi="Times New Roman" w:cs="Times New Roman"/>
          <w:sz w:val="24"/>
          <w:szCs w:val="24"/>
        </w:rPr>
        <w:t xml:space="preserve"> pro peccato, vnde uulgariter dicitur: Quo dolor est dentis versatur lingua dolentis. </w:t>
      </w:r>
    </w:p>
    <w:p w:rsidR="000B72B5"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lastRenderedPageBreak/>
        <w:t xml:space="preserve">¶ Secundo, confessio debet esse solitaria non publica. Ideo, dicit, </w:t>
      </w:r>
      <w:r w:rsidRPr="004F3856">
        <w:rPr>
          <w:rFonts w:ascii="Times New Roman" w:hAnsi="Times New Roman" w:cs="Times New Roman"/>
          <w:i/>
          <w:iCs/>
          <w:sz w:val="24"/>
          <w:szCs w:val="24"/>
        </w:rPr>
        <w:t>tibi</w:t>
      </w:r>
      <w:r w:rsidRPr="004F3856">
        <w:rPr>
          <w:rFonts w:ascii="Times New Roman" w:hAnsi="Times New Roman" w:cs="Times New Roman"/>
          <w:sz w:val="24"/>
          <w:szCs w:val="24"/>
        </w:rPr>
        <w:t>, id est, in conspectu tuo, secundum illud Psal. [</w:t>
      </w:r>
      <w:smartTag w:uri="urn:schemas-microsoft-com:office:smarttags" w:element="time">
        <w:smartTagPr>
          <w:attr w:name="Minute" w:val="15"/>
          <w:attr w:name="Hour" w:val="18"/>
        </w:smartTagPr>
        <w:r w:rsidRPr="004F3856">
          <w:rPr>
            <w:rFonts w:ascii="Times New Roman" w:hAnsi="Times New Roman" w:cs="Times New Roman"/>
            <w:sz w:val="24"/>
            <w:szCs w:val="24"/>
          </w:rPr>
          <w:t>18:15</w:t>
        </w:r>
      </w:smartTag>
      <w:r w:rsidRPr="004F3856">
        <w:rPr>
          <w:rFonts w:ascii="Times New Roman" w:hAnsi="Times New Roman" w:cs="Times New Roman"/>
          <w:sz w:val="24"/>
          <w:szCs w:val="24"/>
        </w:rPr>
        <w:t xml:space="preserve">]: </w:t>
      </w:r>
      <w:r w:rsidRPr="004F3856">
        <w:rPr>
          <w:rFonts w:ascii="Times New Roman" w:hAnsi="Times New Roman" w:cs="Times New Roman"/>
          <w:i/>
          <w:iCs/>
          <w:sz w:val="24"/>
          <w:szCs w:val="24"/>
        </w:rPr>
        <w:t>Meditacio cordis mei in conspectu tuo semper</w:t>
      </w:r>
      <w:r w:rsidRPr="004F3856">
        <w:rPr>
          <w:rFonts w:ascii="Times New Roman" w:hAnsi="Times New Roman" w:cs="Times New Roman"/>
          <w:sz w:val="24"/>
          <w:szCs w:val="24"/>
        </w:rPr>
        <w:t xml:space="preserve">.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Infirmus curandus</w:t>
      </w:r>
      <w:r w:rsidR="000B72B5" w:rsidRPr="004F3856">
        <w:rPr>
          <w:rFonts w:ascii="Times New Roman" w:hAnsi="Times New Roman" w:cs="Times New Roman"/>
          <w:sz w:val="24"/>
          <w:szCs w:val="24"/>
        </w:rPr>
        <w:t>,</w:t>
      </w:r>
      <w:r w:rsidRPr="004F3856">
        <w:rPr>
          <w:rFonts w:ascii="Times New Roman" w:hAnsi="Times New Roman" w:cs="Times New Roman"/>
          <w:sz w:val="24"/>
          <w:szCs w:val="24"/>
        </w:rPr>
        <w:t xml:space="preserve"> non solet stare in platea, set pausare tamen publico set in secreto. Ideo, dicitur Matt. 6[:6]: </w:t>
      </w:r>
      <w:r w:rsidRPr="004F3856">
        <w:rPr>
          <w:rFonts w:ascii="Times New Roman" w:hAnsi="Times New Roman" w:cs="Times New Roman"/>
          <w:i/>
          <w:iCs/>
          <w:sz w:val="24"/>
          <w:szCs w:val="24"/>
        </w:rPr>
        <w:t>Tu autem cum oraueris</w:t>
      </w:r>
      <w:r w:rsidRPr="004F3856">
        <w:rPr>
          <w:rFonts w:ascii="Times New Roman" w:hAnsi="Times New Roman" w:cs="Times New Roman"/>
          <w:sz w:val="24"/>
          <w:szCs w:val="24"/>
        </w:rPr>
        <w:t xml:space="preserve">, scilicet, pro peccatis tuis, </w:t>
      </w:r>
      <w:r w:rsidRPr="004F3856">
        <w:rPr>
          <w:rFonts w:ascii="Times New Roman" w:hAnsi="Times New Roman" w:cs="Times New Roman"/>
          <w:i/>
          <w:iCs/>
          <w:sz w:val="24"/>
          <w:szCs w:val="24"/>
        </w:rPr>
        <w:t>intra in cubiculum,</w:t>
      </w:r>
      <w:r w:rsidRPr="004F3856">
        <w:rPr>
          <w:rFonts w:ascii="Times New Roman" w:hAnsi="Times New Roman" w:cs="Times New Roman"/>
          <w:sz w:val="24"/>
          <w:szCs w:val="24"/>
        </w:rPr>
        <w:t xml:space="preserve"> scilicet, cordis, </w:t>
      </w:r>
      <w:r w:rsidRPr="004F3856">
        <w:rPr>
          <w:rFonts w:ascii="Times New Roman" w:hAnsi="Times New Roman" w:cs="Times New Roman"/>
          <w:i/>
          <w:iCs/>
          <w:sz w:val="24"/>
          <w:szCs w:val="24"/>
        </w:rPr>
        <w:t>tuum.</w:t>
      </w:r>
      <w:r w:rsidRPr="004F3856">
        <w:rPr>
          <w:rFonts w:ascii="Times New Roman" w:hAnsi="Times New Roman" w:cs="Times New Roman"/>
          <w:sz w:val="24"/>
          <w:szCs w:val="24"/>
        </w:rPr>
        <w:t xml:space="preserve">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Tercio, debet confessio esse integrum non dimidiata. Ideo, dicit</w:t>
      </w:r>
      <w:r w:rsidR="00E0126A" w:rsidRPr="004F3856">
        <w:rPr>
          <w:rFonts w:ascii="Times New Roman" w:hAnsi="Times New Roman" w:cs="Times New Roman"/>
          <w:sz w:val="24"/>
          <w:szCs w:val="24"/>
        </w:rPr>
        <w:t>:</w:t>
      </w:r>
      <w:r w:rsidRPr="004F3856">
        <w:rPr>
          <w:rFonts w:ascii="Times New Roman" w:hAnsi="Times New Roman" w:cs="Times New Roman"/>
          <w:sz w:val="24"/>
          <w:szCs w:val="24"/>
        </w:rPr>
        <w:t xml:space="preserve"> </w:t>
      </w:r>
      <w:r w:rsidR="00E0126A" w:rsidRPr="004F3856">
        <w:rPr>
          <w:rFonts w:ascii="Times New Roman" w:hAnsi="Times New Roman" w:cs="Times New Roman"/>
          <w:sz w:val="24"/>
          <w:szCs w:val="24"/>
        </w:rPr>
        <w:t>O</w:t>
      </w:r>
      <w:r w:rsidRPr="004F3856">
        <w:rPr>
          <w:rFonts w:ascii="Times New Roman" w:hAnsi="Times New Roman" w:cs="Times New Roman"/>
          <w:sz w:val="24"/>
          <w:szCs w:val="24"/>
        </w:rPr>
        <w:t>mn</w:t>
      </w:r>
      <w:r w:rsidR="00E0126A" w:rsidRPr="004F3856">
        <w:rPr>
          <w:rFonts w:ascii="Times New Roman" w:hAnsi="Times New Roman" w:cs="Times New Roman"/>
          <w:sz w:val="24"/>
          <w:szCs w:val="24"/>
        </w:rPr>
        <w:t>e</w:t>
      </w:r>
      <w:r w:rsidRPr="004F3856">
        <w:rPr>
          <w:rFonts w:ascii="Times New Roman" w:hAnsi="Times New Roman" w:cs="Times New Roman"/>
          <w:sz w:val="24"/>
          <w:szCs w:val="24"/>
        </w:rPr>
        <w:t>s</w:t>
      </w:r>
      <w:r w:rsidR="00E0126A" w:rsidRPr="004F3856">
        <w:rPr>
          <w:rFonts w:ascii="Times New Roman" w:hAnsi="Times New Roman" w:cs="Times New Roman"/>
          <w:sz w:val="24"/>
          <w:szCs w:val="24"/>
        </w:rPr>
        <w:t>;</w:t>
      </w:r>
      <w:r w:rsidRPr="004F3856">
        <w:rPr>
          <w:rFonts w:ascii="Times New Roman" w:hAnsi="Times New Roman" w:cs="Times New Roman"/>
          <w:sz w:val="24"/>
          <w:szCs w:val="24"/>
        </w:rPr>
        <w:t xml:space="preserve"> modicum, enim, de liquore corrupto inficeret totum vas</w:t>
      </w:r>
      <w:r w:rsidR="00E0126A" w:rsidRPr="004F3856">
        <w:rPr>
          <w:rFonts w:ascii="Times New Roman" w:hAnsi="Times New Roman" w:cs="Times New Roman"/>
          <w:sz w:val="24"/>
          <w:szCs w:val="24"/>
        </w:rPr>
        <w:t>,</w:t>
      </w:r>
      <w:r w:rsidRPr="004F3856">
        <w:rPr>
          <w:rFonts w:ascii="Times New Roman" w:hAnsi="Times New Roman" w:cs="Times New Roman"/>
          <w:sz w:val="24"/>
          <w:szCs w:val="24"/>
        </w:rPr>
        <w:t xml:space="preserve"> si remaneret. Ideo consulitur Thren. [</w:t>
      </w:r>
      <w:smartTag w:uri="urn:schemas-microsoft-com:office:smarttags" w:element="time">
        <w:smartTagPr>
          <w:attr w:name="Minute" w:val="19"/>
          <w:attr w:name="Hour" w:val="14"/>
        </w:smartTagPr>
        <w:r w:rsidRPr="004F3856">
          <w:rPr>
            <w:rFonts w:ascii="Times New Roman" w:hAnsi="Times New Roman" w:cs="Times New Roman"/>
            <w:sz w:val="24"/>
            <w:szCs w:val="24"/>
          </w:rPr>
          <w:t>2:19</w:t>
        </w:r>
      </w:smartTag>
      <w:r w:rsidRPr="004F3856">
        <w:rPr>
          <w:rFonts w:ascii="Times New Roman" w:hAnsi="Times New Roman" w:cs="Times New Roman"/>
          <w:sz w:val="24"/>
          <w:szCs w:val="24"/>
        </w:rPr>
        <w:t xml:space="preserve">]: </w:t>
      </w:r>
      <w:r w:rsidRPr="004F3856">
        <w:rPr>
          <w:rFonts w:ascii="Times New Roman" w:hAnsi="Times New Roman" w:cs="Times New Roman"/>
          <w:i/>
          <w:iCs/>
          <w:sz w:val="24"/>
          <w:szCs w:val="24"/>
        </w:rPr>
        <w:t>Effunde sicut aquam cor tuum</w:t>
      </w:r>
      <w:r w:rsidRPr="004F3856">
        <w:rPr>
          <w:rFonts w:ascii="Times New Roman" w:hAnsi="Times New Roman" w:cs="Times New Roman"/>
          <w:sz w:val="24"/>
          <w:szCs w:val="24"/>
        </w:rPr>
        <w:t>. Bene</w:t>
      </w:r>
      <w:r w:rsidR="00D773A0" w:rsidRPr="004F3856">
        <w:rPr>
          <w:rFonts w:ascii="Times New Roman" w:hAnsi="Times New Roman" w:cs="Times New Roman"/>
          <w:sz w:val="24"/>
          <w:szCs w:val="24"/>
        </w:rPr>
        <w:t xml:space="preserve"> </w:t>
      </w:r>
      <w:r w:rsidRPr="004F3856">
        <w:rPr>
          <w:rFonts w:ascii="Times New Roman" w:hAnsi="Times New Roman" w:cs="Times New Roman"/>
          <w:sz w:val="24"/>
          <w:szCs w:val="24"/>
        </w:rPr>
        <w:t xml:space="preserve">dicit </w:t>
      </w:r>
      <w:r w:rsidRPr="004F3856">
        <w:rPr>
          <w:rFonts w:ascii="Times New Roman" w:hAnsi="Times New Roman" w:cs="Times New Roman"/>
          <w:i/>
          <w:iCs/>
          <w:sz w:val="24"/>
          <w:szCs w:val="24"/>
        </w:rPr>
        <w:t>sicut aquam</w:t>
      </w:r>
      <w:r w:rsidRPr="004F3856">
        <w:rPr>
          <w:rFonts w:ascii="Times New Roman" w:hAnsi="Times New Roman" w:cs="Times New Roman"/>
          <w:sz w:val="24"/>
          <w:szCs w:val="24"/>
        </w:rPr>
        <w:t>, nam alius liquor vix posset totaliter effundi</w:t>
      </w:r>
      <w:r w:rsidR="00D773A0" w:rsidRPr="004F3856">
        <w:rPr>
          <w:rFonts w:ascii="Times New Roman" w:hAnsi="Times New Roman" w:cs="Times New Roman"/>
          <w:sz w:val="24"/>
          <w:szCs w:val="24"/>
        </w:rPr>
        <w:t>,</w:t>
      </w:r>
      <w:r w:rsidRPr="004F3856">
        <w:rPr>
          <w:rFonts w:ascii="Times New Roman" w:hAnsi="Times New Roman" w:cs="Times New Roman"/>
          <w:sz w:val="24"/>
          <w:szCs w:val="24"/>
        </w:rPr>
        <w:t xml:space="preserve"> quin aliquid remaneret in vase de colore, de odore, de sapore. Sicut videmus quod post effusionem lactis aliquid manet de colore, post effusionem vini aliquid manet de odore, post effusionem mellis aliquid manet de sapore</w:t>
      </w:r>
      <w:r w:rsidR="00D773A0" w:rsidRPr="004F3856">
        <w:rPr>
          <w:rFonts w:ascii="Times New Roman" w:hAnsi="Times New Roman" w:cs="Times New Roman"/>
          <w:sz w:val="24"/>
          <w:szCs w:val="24"/>
        </w:rPr>
        <w:t>.</w:t>
      </w:r>
      <w:r w:rsidRPr="004F3856">
        <w:rPr>
          <w:rFonts w:ascii="Times New Roman" w:hAnsi="Times New Roman" w:cs="Times New Roman"/>
          <w:sz w:val="24"/>
          <w:szCs w:val="24"/>
        </w:rPr>
        <w:t xml:space="preserve"> </w:t>
      </w:r>
      <w:r w:rsidR="00D773A0" w:rsidRPr="004F3856">
        <w:rPr>
          <w:rFonts w:ascii="Times New Roman" w:hAnsi="Times New Roman" w:cs="Times New Roman"/>
          <w:sz w:val="24"/>
          <w:szCs w:val="24"/>
        </w:rPr>
        <w:t>S</w:t>
      </w:r>
      <w:r w:rsidRPr="004F3856">
        <w:rPr>
          <w:rFonts w:ascii="Times New Roman" w:hAnsi="Times New Roman" w:cs="Times New Roman"/>
          <w:sz w:val="24"/>
          <w:szCs w:val="24"/>
        </w:rPr>
        <w:t xml:space="preserve">ic igitur confessio integra quia quamdium manet effusa viuus non habetur reconsiliacio vna cum premissarum negatiua, et si essent plures affirmatiue. Faceret tamen conclusionem negatiuam, Eccli. 4[:31]: </w:t>
      </w:r>
      <w:r w:rsidRPr="004F3856">
        <w:rPr>
          <w:rFonts w:ascii="Times New Roman" w:hAnsi="Times New Roman" w:cs="Times New Roman"/>
          <w:i/>
          <w:iCs/>
          <w:sz w:val="24"/>
          <w:szCs w:val="24"/>
        </w:rPr>
        <w:t>Non confundaris peccata tua confiteri.</w:t>
      </w:r>
      <w:r w:rsidRPr="004F3856">
        <w:rPr>
          <w:rFonts w:ascii="Times New Roman" w:hAnsi="Times New Roman" w:cs="Times New Roman"/>
          <w:sz w:val="24"/>
          <w:szCs w:val="24"/>
        </w:rPr>
        <w:t xml:space="preserve"> Exemplum de Naamam qui sepcies lauit se in signum vniuersalis mundacionis, 4 Reg. 5[:14]. Parum valeret vnum foramen opturare alio discooperto. Vnde, nauis pericletetur dum, enim, vnum peccatum remanet, diabolus non deserit locum suum. </w:t>
      </w:r>
    </w:p>
    <w:p w:rsidR="00C83A20" w:rsidRPr="004F3856" w:rsidRDefault="00C83A20" w:rsidP="000B72B5">
      <w:pPr>
        <w:spacing w:line="480" w:lineRule="auto"/>
        <w:rPr>
          <w:rFonts w:ascii="Times New Roman" w:hAnsi="Times New Roman" w:cs="Times New Roman"/>
          <w:sz w:val="24"/>
          <w:szCs w:val="24"/>
        </w:rPr>
      </w:pPr>
      <w:r w:rsidRPr="004F3856">
        <w:rPr>
          <w:rFonts w:ascii="Times New Roman" w:hAnsi="Times New Roman" w:cs="Times New Roman"/>
          <w:sz w:val="24"/>
          <w:szCs w:val="24"/>
        </w:rPr>
        <w:t>¶ Exemplum de niso qui non deserit nidum suum quamdiu vnus pullus remanserit, set omnibus pullis totaliter subtractus nidum dimittit. Sic diabolus quam vnum peccatum mortale remanserit in corde</w:t>
      </w:r>
      <w:r w:rsidR="006448E4" w:rsidRPr="004F3856">
        <w:rPr>
          <w:rStyle w:val="EndnoteReference"/>
          <w:rFonts w:ascii="Times New Roman" w:hAnsi="Times New Roman" w:cs="Times New Roman"/>
          <w:sz w:val="24"/>
          <w:szCs w:val="24"/>
        </w:rPr>
        <w:endnoteReference w:id="6"/>
      </w:r>
      <w:r w:rsidRPr="004F3856">
        <w:rPr>
          <w:rFonts w:ascii="Times New Roman" w:hAnsi="Times New Roman" w:cs="Times New Roman"/>
          <w:sz w:val="24"/>
          <w:szCs w:val="24"/>
        </w:rPr>
        <w:t xml:space="preserve"> locum frequentat, et de euacuacione reliquorum, dummodo vnum mortale manserit, non multum curat set in hiis omnibus requiritur quod voluntatem peccandi homo non habeat.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sudor vniuersalis in egro signum est salutis. Nota particularis peccatum est sicut sudor quem expellit calor naturalis.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lastRenderedPageBreak/>
        <w:t xml:space="preserve">¶ Quarto, confessio debet esse ordinata non confusa. Ideo, dicit, </w:t>
      </w:r>
      <w:r w:rsidRPr="004F3856">
        <w:rPr>
          <w:rFonts w:ascii="Times New Roman" w:hAnsi="Times New Roman" w:cs="Times New Roman"/>
          <w:i/>
          <w:iCs/>
          <w:sz w:val="24"/>
          <w:szCs w:val="24"/>
        </w:rPr>
        <w:t>annos.</w:t>
      </w:r>
      <w:r w:rsidRPr="004F3856">
        <w:rPr>
          <w:rFonts w:ascii="Times New Roman" w:hAnsi="Times New Roman" w:cs="Times New Roman"/>
          <w:sz w:val="24"/>
          <w:szCs w:val="24"/>
        </w:rPr>
        <w:t xml:space="preserve"> Annus distinguitur per quatuor tempora: hiemem, ver, estatem, et autumpnum. Sic debet penitens inuestigare in vita sua si inueniat hiemem, id est, frigus temporis, et accidie; ver, id est, humilitatem corporalis lasciuie; si estatem indignacionis et iracundie; si autumpnum, id est, sic</w:t>
      </w:r>
      <w:r w:rsidR="004D378C" w:rsidRPr="004F3856">
        <w:rPr>
          <w:rFonts w:ascii="Times New Roman" w:hAnsi="Times New Roman" w:cs="Times New Roman"/>
          <w:sz w:val="24"/>
          <w:szCs w:val="24"/>
        </w:rPr>
        <w:t>ci</w:t>
      </w:r>
      <w:r w:rsidRPr="004F3856">
        <w:rPr>
          <w:rFonts w:ascii="Times New Roman" w:hAnsi="Times New Roman" w:cs="Times New Roman"/>
          <w:sz w:val="24"/>
          <w:szCs w:val="24"/>
        </w:rPr>
        <w:t xml:space="preserve">tatem cupiditatis et auaricie. De hiis annis peccatorum dicitur in Psal. [89:9]: </w:t>
      </w:r>
      <w:r w:rsidRPr="004F3856">
        <w:rPr>
          <w:rFonts w:ascii="Times New Roman" w:hAnsi="Times New Roman" w:cs="Times New Roman"/>
          <w:i/>
          <w:iCs/>
          <w:sz w:val="24"/>
          <w:szCs w:val="24"/>
        </w:rPr>
        <w:t>Anni nostri aranea sicut meditabantur</w:t>
      </w:r>
      <w:r w:rsidRPr="004F3856">
        <w:rPr>
          <w:rFonts w:ascii="Times New Roman" w:hAnsi="Times New Roman" w:cs="Times New Roman"/>
          <w:sz w:val="24"/>
          <w:szCs w:val="24"/>
        </w:rPr>
        <w:t xml:space="preserve"> que studiose texit vilem et fragilem telam ad capiendum muscas, id est, immundas cogitaciones, delectaciones, Ysai. 59[:5]: Ipsi </w:t>
      </w:r>
      <w:r w:rsidRPr="004F3856">
        <w:rPr>
          <w:rFonts w:ascii="Times New Roman" w:hAnsi="Times New Roman" w:cs="Times New Roman"/>
          <w:i/>
          <w:iCs/>
          <w:sz w:val="24"/>
          <w:szCs w:val="24"/>
        </w:rPr>
        <w:t>telas aranee texuerunt.</w:t>
      </w:r>
      <w:r w:rsidRPr="004F3856">
        <w:rPr>
          <w:rFonts w:ascii="Times New Roman" w:hAnsi="Times New Roman" w:cs="Times New Roman"/>
          <w:sz w:val="24"/>
          <w:szCs w:val="24"/>
        </w:rPr>
        <w:t xml:space="preserve">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Quinto, confessio debet esse propria, non aliena, id est, de peccatis propriis, non alienis. Ideo, dicit </w:t>
      </w:r>
      <w:r w:rsidRPr="004F3856">
        <w:rPr>
          <w:rFonts w:ascii="Times New Roman" w:hAnsi="Times New Roman" w:cs="Times New Roman"/>
          <w:i/>
          <w:iCs/>
          <w:sz w:val="24"/>
          <w:szCs w:val="24"/>
        </w:rPr>
        <w:t>meos.</w:t>
      </w:r>
      <w:r w:rsidRPr="004F3856">
        <w:rPr>
          <w:rFonts w:ascii="Times New Roman" w:hAnsi="Times New Roman" w:cs="Times New Roman"/>
          <w:sz w:val="24"/>
          <w:szCs w:val="24"/>
        </w:rPr>
        <w:t xml:space="preserve"> Sapiens prius eicit festucam de oculo proprio quam de alieno, Psal. [37:19]: </w:t>
      </w:r>
      <w:r w:rsidRPr="004F3856">
        <w:rPr>
          <w:rFonts w:ascii="Times New Roman" w:hAnsi="Times New Roman" w:cs="Times New Roman"/>
          <w:i/>
          <w:iCs/>
          <w:sz w:val="24"/>
          <w:szCs w:val="24"/>
        </w:rPr>
        <w:t>Iniquitatem meam annunciabo, et cogitabo pro peccato.</w:t>
      </w:r>
      <w:r w:rsidRPr="004F3856">
        <w:rPr>
          <w:rFonts w:ascii="Times New Roman" w:hAnsi="Times New Roman" w:cs="Times New Roman"/>
          <w:sz w:val="24"/>
          <w:szCs w:val="24"/>
        </w:rPr>
        <w:t xml:space="preserve"> Vix prospergatur homo qui dimissis propriis, negociis solutis, et cetera aliena. Contra hoc fecerit Adam qui excusauit se et confessus est peccatum, et Eva retorsit peccatum suum in serpentem, Gen. 3[:13].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Sexto, confessio debet esse dolorosa non lasciua. Ideo, dicit, </w:t>
      </w:r>
      <w:r w:rsidRPr="004F3856">
        <w:rPr>
          <w:rFonts w:ascii="Times New Roman" w:hAnsi="Times New Roman" w:cs="Times New Roman"/>
          <w:i/>
          <w:iCs/>
          <w:sz w:val="24"/>
          <w:szCs w:val="24"/>
        </w:rPr>
        <w:t xml:space="preserve">in amaritudine. </w:t>
      </w:r>
      <w:r w:rsidRPr="004F3856">
        <w:rPr>
          <w:rFonts w:ascii="Times New Roman" w:hAnsi="Times New Roman" w:cs="Times New Roman"/>
          <w:sz w:val="24"/>
          <w:szCs w:val="24"/>
        </w:rPr>
        <w:t>Puer cum delectacione concipitur, set cum amaritudine egreditur. Sic est de peccato nostro quando infirmus ridet ex feruore inf</w:t>
      </w:r>
      <w:r w:rsidR="004E4DD0" w:rsidRPr="004F3856">
        <w:rPr>
          <w:rFonts w:ascii="Times New Roman" w:hAnsi="Times New Roman" w:cs="Times New Roman"/>
          <w:sz w:val="24"/>
          <w:szCs w:val="24"/>
        </w:rPr>
        <w:t>i</w:t>
      </w:r>
      <w:r w:rsidRPr="004F3856">
        <w:rPr>
          <w:rFonts w:ascii="Times New Roman" w:hAnsi="Times New Roman" w:cs="Times New Roman"/>
          <w:sz w:val="24"/>
          <w:szCs w:val="24"/>
        </w:rPr>
        <w:t xml:space="preserve">rmitatis, signum est mortis, Ysai. 38[:17]: </w:t>
      </w:r>
      <w:r w:rsidRPr="004F3856">
        <w:rPr>
          <w:rFonts w:ascii="Times New Roman" w:hAnsi="Times New Roman" w:cs="Times New Roman"/>
          <w:i/>
          <w:iCs/>
          <w:sz w:val="24"/>
          <w:szCs w:val="24"/>
        </w:rPr>
        <w:t>Ecce in pace amaritudo mea amarissima</w:t>
      </w:r>
      <w:r w:rsidRPr="004F3856">
        <w:rPr>
          <w:rFonts w:ascii="Times New Roman" w:hAnsi="Times New Roman" w:cs="Times New Roman"/>
          <w:sz w:val="24"/>
          <w:szCs w:val="24"/>
        </w:rPr>
        <w:t>. Nota contricio debet esse amara et incursu diuine offense</w:t>
      </w:r>
      <w:r w:rsidR="004E4DD0" w:rsidRPr="004F3856">
        <w:rPr>
          <w:rFonts w:ascii="Times New Roman" w:hAnsi="Times New Roman" w:cs="Times New Roman"/>
          <w:sz w:val="24"/>
          <w:szCs w:val="24"/>
        </w:rPr>
        <w:t>;</w:t>
      </w:r>
      <w:r w:rsidRPr="004F3856">
        <w:rPr>
          <w:rFonts w:ascii="Times New Roman" w:hAnsi="Times New Roman" w:cs="Times New Roman"/>
          <w:sz w:val="24"/>
          <w:szCs w:val="24"/>
        </w:rPr>
        <w:t xml:space="preserve"> amarior</w:t>
      </w:r>
      <w:r w:rsidR="004E4DD0" w:rsidRPr="004F3856">
        <w:rPr>
          <w:rFonts w:ascii="Times New Roman" w:hAnsi="Times New Roman" w:cs="Times New Roman"/>
          <w:sz w:val="24"/>
          <w:szCs w:val="24"/>
        </w:rPr>
        <w:t>,</w:t>
      </w:r>
      <w:r w:rsidRPr="004F3856">
        <w:rPr>
          <w:rFonts w:ascii="Times New Roman" w:hAnsi="Times New Roman" w:cs="Times New Roman"/>
          <w:sz w:val="24"/>
          <w:szCs w:val="24"/>
        </w:rPr>
        <w:t xml:space="preserve"> pro iactura superne patrie</w:t>
      </w:r>
      <w:r w:rsidR="004E4DD0" w:rsidRPr="004F3856">
        <w:rPr>
          <w:rFonts w:ascii="Times New Roman" w:hAnsi="Times New Roman" w:cs="Times New Roman"/>
          <w:sz w:val="24"/>
          <w:szCs w:val="24"/>
        </w:rPr>
        <w:t>;</w:t>
      </w:r>
      <w:r w:rsidRPr="004F3856">
        <w:rPr>
          <w:rFonts w:ascii="Times New Roman" w:hAnsi="Times New Roman" w:cs="Times New Roman"/>
          <w:sz w:val="24"/>
          <w:szCs w:val="24"/>
        </w:rPr>
        <w:t xml:space="preserve"> amarissima</w:t>
      </w:r>
      <w:r w:rsidR="004E4DD0" w:rsidRPr="004F3856">
        <w:rPr>
          <w:rFonts w:ascii="Times New Roman" w:hAnsi="Times New Roman" w:cs="Times New Roman"/>
          <w:sz w:val="24"/>
          <w:szCs w:val="24"/>
        </w:rPr>
        <w:t>,</w:t>
      </w:r>
      <w:r w:rsidRPr="004F3856">
        <w:rPr>
          <w:rFonts w:ascii="Times New Roman" w:hAnsi="Times New Roman" w:cs="Times New Roman"/>
          <w:sz w:val="24"/>
          <w:szCs w:val="24"/>
        </w:rPr>
        <w:t xml:space="preserve"> pro reatu eterne pene.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Septimo, debet esse vera confessio non ficta, Eccli. 37[:20]: </w:t>
      </w:r>
      <w:r w:rsidRPr="004F3856">
        <w:rPr>
          <w:rFonts w:ascii="Times New Roman" w:hAnsi="Times New Roman" w:cs="Times New Roman"/>
          <w:i/>
          <w:iCs/>
          <w:sz w:val="24"/>
          <w:szCs w:val="24"/>
        </w:rPr>
        <w:t>Ante omnia verbum verax precedat.</w:t>
      </w:r>
      <w:r w:rsidRPr="004F3856">
        <w:rPr>
          <w:rFonts w:ascii="Times New Roman" w:hAnsi="Times New Roman" w:cs="Times New Roman"/>
          <w:sz w:val="24"/>
          <w:szCs w:val="24"/>
        </w:rPr>
        <w:t xml:space="preserve"> De hoc fuit contra Caym, Gen. 4[:9], qui dixit </w:t>
      </w:r>
      <w:r w:rsidRPr="004F3856">
        <w:rPr>
          <w:rFonts w:ascii="Times New Roman" w:hAnsi="Times New Roman" w:cs="Times New Roman"/>
          <w:i/>
          <w:iCs/>
          <w:sz w:val="24"/>
          <w:szCs w:val="24"/>
        </w:rPr>
        <w:t>nescio</w:t>
      </w:r>
      <w:r w:rsidRPr="004F3856">
        <w:rPr>
          <w:rFonts w:ascii="Times New Roman" w:hAnsi="Times New Roman" w:cs="Times New Roman"/>
          <w:sz w:val="24"/>
          <w:szCs w:val="24"/>
        </w:rPr>
        <w:t xml:space="preserve"> Domine.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confessio debet esse intima non simulata. Ideo, dicitur </w:t>
      </w:r>
      <w:r w:rsidRPr="004F3856">
        <w:rPr>
          <w:rFonts w:ascii="Times New Roman" w:hAnsi="Times New Roman" w:cs="Times New Roman"/>
          <w:i/>
          <w:iCs/>
          <w:sz w:val="24"/>
          <w:szCs w:val="24"/>
        </w:rPr>
        <w:t>anime mee</w:t>
      </w:r>
      <w:r w:rsidRPr="004F3856">
        <w:rPr>
          <w:rFonts w:ascii="Times New Roman" w:hAnsi="Times New Roman" w:cs="Times New Roman"/>
          <w:sz w:val="24"/>
          <w:szCs w:val="24"/>
        </w:rPr>
        <w:t xml:space="preserve">. Emplaustrum debet poni super locum doloris, sic contricio debet tangere cor, Joel 2[:13]: </w:t>
      </w:r>
      <w:r w:rsidRPr="004F3856">
        <w:rPr>
          <w:rFonts w:ascii="Times New Roman" w:hAnsi="Times New Roman" w:cs="Times New Roman"/>
          <w:i/>
          <w:iCs/>
          <w:sz w:val="24"/>
          <w:szCs w:val="24"/>
        </w:rPr>
        <w:t xml:space="preserve">Scindite corda vestra et </w:t>
      </w:r>
      <w:r w:rsidRPr="004F3856">
        <w:rPr>
          <w:rFonts w:ascii="Times New Roman" w:hAnsi="Times New Roman" w:cs="Times New Roman"/>
          <w:i/>
          <w:iCs/>
          <w:sz w:val="24"/>
          <w:szCs w:val="24"/>
        </w:rPr>
        <w:lastRenderedPageBreak/>
        <w:t>non vestimenta vestra.</w:t>
      </w:r>
      <w:r w:rsidRPr="004F3856">
        <w:rPr>
          <w:rFonts w:ascii="Times New Roman" w:hAnsi="Times New Roman" w:cs="Times New Roman"/>
          <w:sz w:val="24"/>
          <w:szCs w:val="24"/>
        </w:rPr>
        <w:t xml:space="preserve"> Hoc est contra hypocritas quorum contricio solummodo est in uultu non in spiritu, in veste non in corde. </w:t>
      </w:r>
    </w:p>
    <w:p w:rsidR="00CC369B"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secundum quosdam, confessio debet esse festina non tarda, secundum Psal. [94:2]: </w:t>
      </w:r>
      <w:r w:rsidRPr="004F3856">
        <w:rPr>
          <w:rFonts w:ascii="Times New Roman" w:hAnsi="Times New Roman" w:cs="Times New Roman"/>
          <w:i/>
          <w:iCs/>
          <w:sz w:val="24"/>
          <w:szCs w:val="24"/>
        </w:rPr>
        <w:t xml:space="preserve">Preoccu- </w:t>
      </w:r>
      <w:r w:rsidRPr="004F3856">
        <w:rPr>
          <w:rFonts w:ascii="Times New Roman" w:hAnsi="Times New Roman" w:cs="Times New Roman"/>
          <w:sz w:val="24"/>
          <w:szCs w:val="24"/>
        </w:rPr>
        <w:t xml:space="preserve">/f.21rb/ </w:t>
      </w:r>
      <w:r w:rsidRPr="004F3856">
        <w:rPr>
          <w:rFonts w:ascii="Times New Roman" w:hAnsi="Times New Roman" w:cs="Times New Roman"/>
          <w:i/>
          <w:iCs/>
          <w:sz w:val="24"/>
          <w:szCs w:val="24"/>
        </w:rPr>
        <w:t>pemus faciem eius in confessione</w:t>
      </w:r>
      <w:r w:rsidRPr="004F3856">
        <w:rPr>
          <w:rFonts w:ascii="Times New Roman" w:hAnsi="Times New Roman" w:cs="Times New Roman"/>
          <w:sz w:val="24"/>
          <w:szCs w:val="24"/>
        </w:rPr>
        <w:t xml:space="preserve">. Nam vbi quis diffidit de iure suo, expedit ut tractet de pace ante iudicem. Frustra nempe </w:t>
      </w:r>
      <w:proofErr w:type="gramStart"/>
      <w:r w:rsidRPr="004F3856">
        <w:rPr>
          <w:rFonts w:ascii="Times New Roman" w:hAnsi="Times New Roman" w:cs="Times New Roman"/>
          <w:sz w:val="24"/>
          <w:szCs w:val="24"/>
        </w:rPr>
        <w:t>post mortem</w:t>
      </w:r>
      <w:proofErr w:type="gramEnd"/>
      <w:r w:rsidRPr="004F3856">
        <w:rPr>
          <w:rFonts w:ascii="Times New Roman" w:hAnsi="Times New Roman" w:cs="Times New Roman"/>
          <w:sz w:val="24"/>
          <w:szCs w:val="24"/>
        </w:rPr>
        <w:t xml:space="preserve"> queritur medicina, Eccli. 17[:26]: </w:t>
      </w:r>
      <w:r w:rsidRPr="004F3856">
        <w:rPr>
          <w:rFonts w:ascii="Times New Roman" w:hAnsi="Times New Roman" w:cs="Times New Roman"/>
          <w:i/>
          <w:iCs/>
          <w:sz w:val="24"/>
          <w:szCs w:val="24"/>
        </w:rPr>
        <w:t>Ante mortem confitere, a mortuo, quasi nichil, perit confessio.</w:t>
      </w:r>
      <w:r w:rsidRPr="004F3856">
        <w:rPr>
          <w:rFonts w:ascii="Times New Roman" w:hAnsi="Times New Roman" w:cs="Times New Roman"/>
          <w:sz w:val="24"/>
          <w:szCs w:val="24"/>
        </w:rPr>
        <w:t xml:space="preserve"> Non sicut diues epulo, Luc. 16[:19-31], non sicut latro qui expectat vsque ad patibulum [Matt. 27:44]. Ysai. [38:18]: </w:t>
      </w:r>
      <w:r w:rsidRPr="004F3856">
        <w:rPr>
          <w:rFonts w:ascii="Times New Roman" w:hAnsi="Times New Roman" w:cs="Times New Roman"/>
          <w:i/>
          <w:iCs/>
          <w:sz w:val="24"/>
          <w:szCs w:val="24"/>
        </w:rPr>
        <w:t>Quia non infernus confitebitur tibi.</w:t>
      </w:r>
      <w:r w:rsidRPr="004F3856">
        <w:rPr>
          <w:rFonts w:ascii="Times New Roman" w:hAnsi="Times New Roman" w:cs="Times New Roman"/>
          <w:sz w:val="24"/>
          <w:szCs w:val="24"/>
        </w:rPr>
        <w:t xml:space="preserve"> </w:t>
      </w:r>
    </w:p>
    <w:p w:rsidR="00C83A20" w:rsidRPr="004F3856" w:rsidRDefault="00C83A20" w:rsidP="00783C6E">
      <w:pPr>
        <w:spacing w:line="480" w:lineRule="auto"/>
        <w:rPr>
          <w:rFonts w:ascii="Times New Roman" w:hAnsi="Times New Roman" w:cs="Times New Roman"/>
          <w:sz w:val="24"/>
          <w:szCs w:val="24"/>
        </w:rPr>
      </w:pPr>
      <w:r w:rsidRPr="004F3856">
        <w:rPr>
          <w:rFonts w:ascii="Times New Roman" w:hAnsi="Times New Roman" w:cs="Times New Roman"/>
          <w:sz w:val="24"/>
          <w:szCs w:val="24"/>
        </w:rPr>
        <w:t>¶ Exemplum de terno uulnerato qui statim festinat ad herbam betonicam pro expulsione ferri.</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Secundo, confessio debet esse humilis secundum illud Rom. 6[:21]: </w:t>
      </w:r>
      <w:r w:rsidRPr="004F3856">
        <w:rPr>
          <w:rFonts w:ascii="Times New Roman" w:hAnsi="Times New Roman" w:cs="Times New Roman"/>
          <w:i/>
          <w:iCs/>
          <w:sz w:val="24"/>
          <w:szCs w:val="24"/>
        </w:rPr>
        <w:t>Quem ergo fructum habuistis tunc in quibus non erubescitis</w:t>
      </w:r>
      <w:r w:rsidRPr="004F3856">
        <w:rPr>
          <w:rFonts w:ascii="Times New Roman" w:hAnsi="Times New Roman" w:cs="Times New Roman"/>
          <w:sz w:val="24"/>
          <w:szCs w:val="24"/>
        </w:rPr>
        <w:t xml:space="preserve">? Set multi sunt qui recitacione enormium non verecundantur non magis quam scurre uel histriones, Jer. 6[:15]: </w:t>
      </w:r>
      <w:r w:rsidRPr="004F3856">
        <w:rPr>
          <w:rFonts w:ascii="Times New Roman" w:hAnsi="Times New Roman" w:cs="Times New Roman"/>
          <w:i/>
          <w:iCs/>
          <w:sz w:val="24"/>
          <w:szCs w:val="24"/>
        </w:rPr>
        <w:t xml:space="preserve">Confusi sunt, quia abhominacionem </w:t>
      </w:r>
      <w:r w:rsidRPr="004F3856">
        <w:rPr>
          <w:rFonts w:ascii="Times New Roman" w:hAnsi="Times New Roman" w:cs="Times New Roman"/>
          <w:sz w:val="24"/>
          <w:szCs w:val="24"/>
        </w:rPr>
        <w:t>Deo</w:t>
      </w:r>
      <w:r w:rsidRPr="004F3856">
        <w:rPr>
          <w:rFonts w:ascii="Times New Roman" w:hAnsi="Times New Roman" w:cs="Times New Roman"/>
          <w:i/>
          <w:iCs/>
          <w:sz w:val="24"/>
          <w:szCs w:val="24"/>
        </w:rPr>
        <w:t xml:space="preserve"> fecerunt,</w:t>
      </w:r>
      <w:r w:rsidRPr="004F3856">
        <w:rPr>
          <w:rFonts w:ascii="Times New Roman" w:hAnsi="Times New Roman" w:cs="Times New Roman"/>
          <w:sz w:val="24"/>
          <w:szCs w:val="24"/>
        </w:rPr>
        <w:t xml:space="preserve"> et post, </w:t>
      </w:r>
      <w:r w:rsidRPr="004F3856">
        <w:rPr>
          <w:rFonts w:ascii="Times New Roman" w:hAnsi="Times New Roman" w:cs="Times New Roman"/>
          <w:i/>
          <w:iCs/>
          <w:sz w:val="24"/>
          <w:szCs w:val="24"/>
        </w:rPr>
        <w:t>confusione non sunt confusi, [et] erubescere nescierunt.</w:t>
      </w:r>
      <w:r w:rsidRPr="004F3856">
        <w:rPr>
          <w:rFonts w:ascii="Times New Roman" w:hAnsi="Times New Roman" w:cs="Times New Roman"/>
          <w:sz w:val="24"/>
          <w:szCs w:val="24"/>
        </w:rPr>
        <w:t xml:space="preserve">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Tercio, confessio debet esse aperta non palliata exprimendo circumstancias, Prou. 18[:17]: </w:t>
      </w:r>
      <w:r w:rsidRPr="004F3856">
        <w:rPr>
          <w:rFonts w:ascii="Times New Roman" w:hAnsi="Times New Roman" w:cs="Times New Roman"/>
          <w:i/>
          <w:iCs/>
          <w:sz w:val="24"/>
          <w:szCs w:val="24"/>
        </w:rPr>
        <w:t>Iustus prior accusator est sui.</w:t>
      </w:r>
      <w:r w:rsidRPr="004F3856">
        <w:rPr>
          <w:rFonts w:ascii="Times New Roman" w:hAnsi="Times New Roman" w:cs="Times New Roman"/>
          <w:sz w:val="24"/>
          <w:szCs w:val="24"/>
        </w:rPr>
        <w:t xml:space="preserve"> Sic Dauidus dixit in Psal. [31:5]: </w:t>
      </w:r>
      <w:r w:rsidRPr="004F3856">
        <w:rPr>
          <w:rFonts w:ascii="Times New Roman" w:hAnsi="Times New Roman" w:cs="Times New Roman"/>
          <w:i/>
          <w:iCs/>
          <w:sz w:val="24"/>
          <w:szCs w:val="24"/>
        </w:rPr>
        <w:t>Dixi, Confitebor aduersum me iniustitiam meam.</w:t>
      </w:r>
      <w:r w:rsidRPr="004F3856">
        <w:rPr>
          <w:rFonts w:ascii="Times New Roman" w:hAnsi="Times New Roman" w:cs="Times New Roman"/>
          <w:sz w:val="24"/>
          <w:szCs w:val="24"/>
        </w:rPr>
        <w:t xml:space="preserve"> Non dicit hic, Pro me, se laudando, aut excusando, sicut fecit Phariseus, set </w:t>
      </w:r>
      <w:r w:rsidRPr="004F3856">
        <w:rPr>
          <w:rFonts w:ascii="Times New Roman" w:hAnsi="Times New Roman" w:cs="Times New Roman"/>
          <w:i/>
          <w:iCs/>
          <w:sz w:val="24"/>
          <w:szCs w:val="24"/>
        </w:rPr>
        <w:t>Aduersum me,</w:t>
      </w:r>
      <w:r w:rsidRPr="004F3856">
        <w:rPr>
          <w:rFonts w:ascii="Times New Roman" w:hAnsi="Times New Roman" w:cs="Times New Roman"/>
          <w:sz w:val="24"/>
          <w:szCs w:val="24"/>
        </w:rPr>
        <w:t xml:space="preserve"> sicut fecit publicanus, Luc. 18[:13].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Quarto, debet esse vera cum proposito emendandi, Psal. [9:2]: </w:t>
      </w:r>
      <w:r w:rsidRPr="004F3856">
        <w:rPr>
          <w:rFonts w:ascii="Times New Roman" w:hAnsi="Times New Roman" w:cs="Times New Roman"/>
          <w:i/>
          <w:iCs/>
          <w:sz w:val="24"/>
          <w:szCs w:val="24"/>
        </w:rPr>
        <w:t>Confitebor tibi in toto corde meo</w:t>
      </w:r>
      <w:r w:rsidRPr="004F3856">
        <w:rPr>
          <w:rFonts w:ascii="Times New Roman" w:hAnsi="Times New Roman" w:cs="Times New Roman"/>
          <w:sz w:val="24"/>
          <w:szCs w:val="24"/>
        </w:rPr>
        <w:t xml:space="preserve">.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Quinto, debet esse integra non particulata. Nam Deus non dimidiat veniam, set </w:t>
      </w:r>
      <w:r w:rsidRPr="004F3856">
        <w:rPr>
          <w:rFonts w:ascii="Times New Roman" w:hAnsi="Times New Roman" w:cs="Times New Roman"/>
          <w:i/>
          <w:iCs/>
          <w:sz w:val="24"/>
          <w:szCs w:val="24"/>
        </w:rPr>
        <w:t xml:space="preserve">totum hominem sanum </w:t>
      </w:r>
      <w:r w:rsidRPr="004F3856">
        <w:rPr>
          <w:rFonts w:ascii="Times New Roman" w:hAnsi="Times New Roman" w:cs="Times New Roman"/>
          <w:sz w:val="24"/>
          <w:szCs w:val="24"/>
        </w:rPr>
        <w:t>fecit</w:t>
      </w:r>
      <w:r w:rsidRPr="004F3856">
        <w:rPr>
          <w:rFonts w:ascii="Times New Roman" w:hAnsi="Times New Roman" w:cs="Times New Roman"/>
          <w:i/>
          <w:iCs/>
          <w:sz w:val="24"/>
          <w:szCs w:val="24"/>
        </w:rPr>
        <w:t xml:space="preserve"> in sabbato</w:t>
      </w:r>
      <w:r w:rsidRPr="004F3856">
        <w:rPr>
          <w:rFonts w:ascii="Times New Roman" w:hAnsi="Times New Roman" w:cs="Times New Roman"/>
          <w:sz w:val="24"/>
          <w:szCs w:val="24"/>
        </w:rPr>
        <w:t xml:space="preserve">, Joan. 7[:23].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lastRenderedPageBreak/>
        <w:t xml:space="preserve">¶ Sexto, debet esse lacrimosa, sicut Petri, [Matt. 26:75], et Magdalene, [Luc. 7:44]. Nam homo duo sunt, scilicet, cognita et amica, lacrima et venia. Hec sunt Christus a muliere Samaritana, Joan. 4[:7-26].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Item, confessio debet esse volunt</w:t>
      </w:r>
      <w:r w:rsidR="00545DF5" w:rsidRPr="004F3856">
        <w:rPr>
          <w:rFonts w:ascii="Times New Roman" w:hAnsi="Times New Roman" w:cs="Times New Roman"/>
          <w:sz w:val="24"/>
          <w:szCs w:val="24"/>
        </w:rPr>
        <w:t>a</w:t>
      </w:r>
      <w:r w:rsidRPr="004F3856">
        <w:rPr>
          <w:rFonts w:ascii="Times New Roman" w:hAnsi="Times New Roman" w:cs="Times New Roman"/>
          <w:sz w:val="24"/>
          <w:szCs w:val="24"/>
        </w:rPr>
        <w:t xml:space="preserve">ria, Psal. [53:8]: </w:t>
      </w:r>
      <w:r w:rsidRPr="004F3856">
        <w:rPr>
          <w:rFonts w:ascii="Times New Roman" w:hAnsi="Times New Roman" w:cs="Times New Roman"/>
          <w:i/>
          <w:iCs/>
          <w:sz w:val="24"/>
          <w:szCs w:val="24"/>
        </w:rPr>
        <w:t xml:space="preserve">Voluntarie sacrificabo tibi, </w:t>
      </w:r>
      <w:r w:rsidRPr="004F3856">
        <w:rPr>
          <w:rFonts w:ascii="Times New Roman" w:hAnsi="Times New Roman" w:cs="Times New Roman"/>
          <w:sz w:val="24"/>
          <w:szCs w:val="24"/>
        </w:rPr>
        <w:t>quod non fecit Achior immo sorte deprehensus, Iudith. 6[:7-10].</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Set quinque impediunt confessionem et claudunt cor ne confiteatur. Primum est delectacio in pectando. Secundum est verecundia in confitendo. Tercium est exemplum aliorum qui peccauerunt et diu vixerunt et tandem se emendauerunt. Quartum est spes longe uite. Quintum timor penitencie. Sextum desperacio perseuerancie.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Set contra primum est eterne pene cogitacio que secundum Augustinum</w:t>
      </w:r>
      <w:r w:rsidR="00AD31A0" w:rsidRPr="004F3856">
        <w:rPr>
          <w:rFonts w:ascii="Times New Roman" w:hAnsi="Times New Roman" w:cs="Times New Roman"/>
          <w:sz w:val="24"/>
          <w:szCs w:val="24"/>
        </w:rPr>
        <w:t>,</w:t>
      </w:r>
      <w:r w:rsidRPr="004F3856">
        <w:rPr>
          <w:rFonts w:ascii="Times New Roman" w:hAnsi="Times New Roman" w:cs="Times New Roman"/>
          <w:sz w:val="24"/>
          <w:szCs w:val="24"/>
        </w:rPr>
        <w:t xml:space="preserve"> excedit omnem penam huius mundi.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Contra secundum est denudacio peccati humani hic. Nota confessi coram toto mundo in die iudicii et in properacio contra peccatorem a Deo, ab angelo, a diabolo, a propria consciencia.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Contra tercium est cogitare breuitatem et incertitudinem presentis uite, Job 14[:5]: </w:t>
      </w:r>
      <w:r w:rsidRPr="004F3856">
        <w:rPr>
          <w:rFonts w:ascii="Times New Roman" w:hAnsi="Times New Roman" w:cs="Times New Roman"/>
          <w:i/>
          <w:iCs/>
          <w:sz w:val="24"/>
          <w:szCs w:val="24"/>
        </w:rPr>
        <w:t>Breves dies hominis sunt.</w:t>
      </w:r>
      <w:r w:rsidRPr="004F3856">
        <w:rPr>
          <w:rFonts w:ascii="Times New Roman" w:hAnsi="Times New Roman" w:cs="Times New Roman"/>
          <w:sz w:val="24"/>
          <w:szCs w:val="24"/>
        </w:rPr>
        <w:t xml:space="preserve">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Contra quartum est cogitare quod melius est hic sustinere alapam presentis penitencie in priuato quam tantam acerbitatem et confusionem in futurum.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Contra quintum est cogitare infinitam Dei misericordiam. Igitur multos peccatores utpote erga Paulum [Act. 9:17] et latronem [Luc. 23:43].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Secundo, confessio fidei debet esse triplex, quia in corde, in ore, in opere. In corde denotat ut alium dominum non admittat, sicut nec miles debet admittere hostem domini in castrum suum, </w:t>
      </w:r>
      <w:r w:rsidRPr="004F3856">
        <w:rPr>
          <w:rFonts w:ascii="Times New Roman" w:hAnsi="Times New Roman" w:cs="Times New Roman"/>
          <w:sz w:val="24"/>
          <w:szCs w:val="24"/>
        </w:rPr>
        <w:lastRenderedPageBreak/>
        <w:t xml:space="preserve">nec vxor adulterum thoro mariti, Psal. [9:2]: </w:t>
      </w:r>
      <w:r w:rsidRPr="004F3856">
        <w:rPr>
          <w:rFonts w:ascii="Times New Roman" w:hAnsi="Times New Roman" w:cs="Times New Roman"/>
          <w:i/>
          <w:iCs/>
          <w:sz w:val="24"/>
          <w:szCs w:val="24"/>
        </w:rPr>
        <w:t xml:space="preserve">Confitebor tibi, Domine, </w:t>
      </w:r>
      <w:r w:rsidRPr="004F3856">
        <w:rPr>
          <w:rFonts w:ascii="Times New Roman" w:hAnsi="Times New Roman" w:cs="Times New Roman"/>
          <w:sz w:val="24"/>
          <w:szCs w:val="24"/>
        </w:rPr>
        <w:t xml:space="preserve">id est, recognoscam te Dominum, </w:t>
      </w:r>
      <w:r w:rsidRPr="004F3856">
        <w:rPr>
          <w:rFonts w:ascii="Times New Roman" w:hAnsi="Times New Roman" w:cs="Times New Roman"/>
          <w:i/>
          <w:iCs/>
          <w:sz w:val="24"/>
          <w:szCs w:val="24"/>
        </w:rPr>
        <w:t>in toto corde meo.</w:t>
      </w:r>
      <w:r w:rsidRPr="004F3856">
        <w:rPr>
          <w:rFonts w:ascii="Times New Roman" w:hAnsi="Times New Roman" w:cs="Times New Roman"/>
          <w:sz w:val="24"/>
          <w:szCs w:val="24"/>
        </w:rPr>
        <w:t xml:space="preserve"> Sic Joan. 1[:20]: </w:t>
      </w:r>
      <w:r w:rsidRPr="004F3856">
        <w:rPr>
          <w:rFonts w:ascii="Times New Roman" w:hAnsi="Times New Roman" w:cs="Times New Roman"/>
          <w:i/>
          <w:iCs/>
          <w:sz w:val="24"/>
          <w:szCs w:val="24"/>
        </w:rPr>
        <w:t xml:space="preserve">Confessus est </w:t>
      </w:r>
      <w:r w:rsidRPr="004F3856">
        <w:rPr>
          <w:rFonts w:ascii="Times New Roman" w:hAnsi="Times New Roman" w:cs="Times New Roman"/>
          <w:sz w:val="24"/>
          <w:szCs w:val="24"/>
        </w:rPr>
        <w:t xml:space="preserve">corde </w:t>
      </w:r>
      <w:r w:rsidRPr="004F3856">
        <w:rPr>
          <w:rFonts w:ascii="Times New Roman" w:hAnsi="Times New Roman" w:cs="Times New Roman"/>
          <w:i/>
          <w:iCs/>
          <w:sz w:val="24"/>
          <w:szCs w:val="24"/>
        </w:rPr>
        <w:t>et non negauit</w:t>
      </w:r>
      <w:r w:rsidRPr="004F3856">
        <w:rPr>
          <w:rFonts w:ascii="Times New Roman" w:hAnsi="Times New Roman" w:cs="Times New Roman"/>
          <w:sz w:val="24"/>
          <w:szCs w:val="24"/>
        </w:rPr>
        <w:t xml:space="preserve"> ore.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Secundo, debet esse manifesta in ore ut non deficiat in aduersitate. Exemplo Laurencii qui ad ignem applicatus Domini confessus est. Canis latrat contra illum qui insultat domino suo, Rom. 10[:10]: </w:t>
      </w:r>
      <w:r w:rsidRPr="004F3856">
        <w:rPr>
          <w:rFonts w:ascii="Times New Roman" w:hAnsi="Times New Roman" w:cs="Times New Roman"/>
          <w:i/>
          <w:iCs/>
          <w:sz w:val="24"/>
          <w:szCs w:val="24"/>
        </w:rPr>
        <w:t xml:space="preserve">Corde creditur ad iusticiam ore autem confessio fit. </w:t>
      </w:r>
      <w:r w:rsidRPr="004F3856">
        <w:rPr>
          <w:rFonts w:ascii="Times New Roman" w:hAnsi="Times New Roman" w:cs="Times New Roman"/>
          <w:sz w:val="24"/>
          <w:szCs w:val="24"/>
        </w:rPr>
        <w:t xml:space="preserve">Luc. 12[:8], qui </w:t>
      </w:r>
      <w:r w:rsidRPr="004F3856">
        <w:rPr>
          <w:rFonts w:ascii="Times New Roman" w:hAnsi="Times New Roman" w:cs="Times New Roman"/>
          <w:i/>
          <w:iCs/>
          <w:sz w:val="24"/>
          <w:szCs w:val="24"/>
        </w:rPr>
        <w:t xml:space="preserve">me confessus fuerit coram hominibis. </w:t>
      </w:r>
      <w:r w:rsidRPr="004F3856">
        <w:rPr>
          <w:rFonts w:ascii="Times New Roman" w:hAnsi="Times New Roman" w:cs="Times New Roman"/>
          <w:sz w:val="24"/>
          <w:szCs w:val="24"/>
        </w:rPr>
        <w:t xml:space="preserve">Dominus a nobis breuem exigit bonitatem set eternam promittit.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Exemplum in latronem contricio, [Luc. 23:42], hoc est contra illos qui non credunt nisi super bonum pignus. Sicut tabernarii sic quidam tantum in prosperitate Deum confitentur, Psal. [48:19] </w:t>
      </w:r>
      <w:r w:rsidRPr="004F3856">
        <w:rPr>
          <w:rFonts w:ascii="Times New Roman" w:hAnsi="Times New Roman" w:cs="Times New Roman"/>
          <w:i/>
          <w:iCs/>
          <w:sz w:val="24"/>
          <w:szCs w:val="24"/>
        </w:rPr>
        <w:t xml:space="preserve">Confitebor tibi cum benefeceris </w:t>
      </w:r>
      <w:r w:rsidRPr="004F3856">
        <w:rPr>
          <w:rFonts w:ascii="Times New Roman" w:hAnsi="Times New Roman" w:cs="Times New Roman"/>
          <w:sz w:val="24"/>
          <w:szCs w:val="24"/>
        </w:rPr>
        <w:t xml:space="preserve">eis. </w:t>
      </w:r>
    </w:p>
    <w:p w:rsidR="00C83A20" w:rsidRPr="004F3856" w:rsidRDefault="00C83A20" w:rsidP="00CC369B">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Tercio, confessio fidei debet esse practica in opere ut sicut credit premium bonis, supplicium malis imminere, ita bona faciat, mala fugiat. Confitebor Domino in cithera [Psal. 42:4], id est, in mortificacione carnis, in psalterio x. cordis [Psal. 91:4], id est, in obseruancia decalogi, hoc est contra malos Christianos que verbis se fatentur nosce Deum. Factis, autem, negant. Talis videtur mendax cuius factum contrariatur verbo. </w:t>
      </w:r>
    </w:p>
    <w:p w:rsidR="00C83A20"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Tercio, confessio Domini beneficii consistit in laude et hoc tripliciter. Primo, propter beneficium creacionis multum laudarem eum, qui daret michi vnum membrum, set multo magis teneor laudare Dominum qui dat michi omnia membra, Psal. [144:10] </w:t>
      </w:r>
      <w:r w:rsidRPr="004F3856">
        <w:rPr>
          <w:rFonts w:ascii="Times New Roman" w:hAnsi="Times New Roman" w:cs="Times New Roman"/>
          <w:i/>
          <w:iCs/>
          <w:sz w:val="24"/>
          <w:szCs w:val="24"/>
        </w:rPr>
        <w:t>Confiteantur tibi omnia opera tua</w:t>
      </w:r>
      <w:r w:rsidRPr="004F3856">
        <w:rPr>
          <w:rFonts w:ascii="Times New Roman" w:hAnsi="Times New Roman" w:cs="Times New Roman"/>
          <w:sz w:val="24"/>
          <w:szCs w:val="24"/>
        </w:rPr>
        <w:t>. Secundo, propter medium redempcionis que fuit</w:t>
      </w:r>
      <w:r w:rsidR="006448E4" w:rsidRPr="004F3856">
        <w:rPr>
          <w:rStyle w:val="EndnoteReference"/>
          <w:rFonts w:ascii="Times New Roman" w:hAnsi="Times New Roman" w:cs="Times New Roman"/>
          <w:sz w:val="24"/>
          <w:szCs w:val="24"/>
        </w:rPr>
        <w:endnoteReference w:id="7"/>
      </w:r>
      <w:r w:rsidRPr="004F3856">
        <w:rPr>
          <w:rFonts w:ascii="Times New Roman" w:hAnsi="Times New Roman" w:cs="Times New Roman"/>
          <w:sz w:val="24"/>
          <w:szCs w:val="24"/>
        </w:rPr>
        <w:t xml:space="preserve"> per mortem, Ysai. 12[:1]: /f.21va/ </w:t>
      </w:r>
      <w:r w:rsidRPr="004F3856">
        <w:rPr>
          <w:rFonts w:ascii="Times New Roman" w:hAnsi="Times New Roman" w:cs="Times New Roman"/>
          <w:i/>
          <w:iCs/>
          <w:sz w:val="24"/>
          <w:szCs w:val="24"/>
        </w:rPr>
        <w:t>Confitebor tibi Domine quoniam iratus es michi</w:t>
      </w:r>
      <w:r w:rsidRPr="004F3856">
        <w:rPr>
          <w:rFonts w:ascii="Times New Roman" w:hAnsi="Times New Roman" w:cs="Times New Roman"/>
          <w:sz w:val="24"/>
          <w:szCs w:val="24"/>
        </w:rPr>
        <w:t xml:space="preserve">, etc. Tercio, propter promissum beatitudinis qui michi equum promitteret, laudarem eum, set Deus promittit regnum, Tob. 13[:10]: </w:t>
      </w:r>
      <w:r w:rsidRPr="004F3856">
        <w:rPr>
          <w:rFonts w:ascii="Times New Roman" w:hAnsi="Times New Roman" w:cs="Times New Roman"/>
          <w:i/>
          <w:iCs/>
          <w:sz w:val="24"/>
          <w:szCs w:val="24"/>
        </w:rPr>
        <w:t>Benedicite Dominum omnes electi eius, agite dies leticie et confitemini illi.</w:t>
      </w:r>
      <w:r w:rsidRPr="004F3856">
        <w:rPr>
          <w:rFonts w:ascii="Times New Roman" w:hAnsi="Times New Roman" w:cs="Times New Roman"/>
          <w:sz w:val="24"/>
          <w:szCs w:val="24"/>
        </w:rPr>
        <w:t xml:space="preserve"> Quarto, propter bonum iustificacionis si creditor remittit debitum uel lesus offensam laudandus est. Deus plus facit Tob. </w:t>
      </w:r>
      <w:r w:rsidRPr="004F3856">
        <w:rPr>
          <w:rFonts w:ascii="Times New Roman" w:hAnsi="Times New Roman" w:cs="Times New Roman"/>
          <w:sz w:val="24"/>
          <w:szCs w:val="24"/>
        </w:rPr>
        <w:lastRenderedPageBreak/>
        <w:t xml:space="preserve">13[:7]: </w:t>
      </w:r>
      <w:r w:rsidRPr="004F3856">
        <w:rPr>
          <w:rFonts w:ascii="Times New Roman" w:hAnsi="Times New Roman" w:cs="Times New Roman"/>
          <w:i/>
          <w:iCs/>
          <w:sz w:val="24"/>
          <w:szCs w:val="24"/>
        </w:rPr>
        <w:t xml:space="preserve">Ego in terra captiuitatis mee confitebor illi, quoniam ostendit maiestatem suam </w:t>
      </w:r>
      <w:r w:rsidRPr="004F3856">
        <w:rPr>
          <w:rFonts w:ascii="Times New Roman" w:hAnsi="Times New Roman" w:cs="Times New Roman"/>
          <w:sz w:val="24"/>
          <w:szCs w:val="24"/>
        </w:rPr>
        <w:t xml:space="preserve">super gentes. </w:t>
      </w:r>
    </w:p>
    <w:p w:rsidR="00C83A20"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confessio comparatur variis rebus. De primo, comparatur uulnerum rupcionem per quam exit virus peccati. Vnde, Gregorius, in </w:t>
      </w:r>
      <w:r w:rsidRPr="004F3856">
        <w:rPr>
          <w:rFonts w:ascii="Times New Roman" w:hAnsi="Times New Roman" w:cs="Times New Roman"/>
          <w:i/>
          <w:iCs/>
          <w:sz w:val="24"/>
          <w:szCs w:val="24"/>
        </w:rPr>
        <w:t>Homelia</w:t>
      </w:r>
      <w:r w:rsidR="00AA3D84" w:rsidRPr="004F3856">
        <w:rPr>
          <w:rFonts w:ascii="Times New Roman" w:hAnsi="Times New Roman" w:cs="Times New Roman"/>
          <w:iCs/>
          <w:sz w:val="24"/>
          <w:szCs w:val="24"/>
        </w:rPr>
        <w:t>,</w:t>
      </w:r>
      <w:r w:rsidRPr="004F3856">
        <w:rPr>
          <w:rFonts w:ascii="Times New Roman" w:hAnsi="Times New Roman" w:cs="Times New Roman"/>
          <w:sz w:val="24"/>
          <w:szCs w:val="24"/>
        </w:rPr>
        <w:t xml:space="preserve"> quid est peccatorum confessio nisi quedam uulnerum rupcio. </w:t>
      </w:r>
    </w:p>
    <w:p w:rsidR="00C83A20"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comparatur nociuorum euomicioni. Vnde, Augustinus, </w:t>
      </w:r>
      <w:bookmarkStart w:id="2" w:name="_Hlk534833107"/>
      <w:r w:rsidRPr="004F3856">
        <w:rPr>
          <w:rFonts w:ascii="Times New Roman" w:hAnsi="Times New Roman" w:cs="Times New Roman"/>
          <w:i/>
          <w:iCs/>
          <w:sz w:val="24"/>
          <w:szCs w:val="24"/>
        </w:rPr>
        <w:t>De x. cordibus</w:t>
      </w:r>
      <w:bookmarkEnd w:id="2"/>
      <w:r w:rsidR="00045ECF" w:rsidRPr="004F3856">
        <w:rPr>
          <w:rFonts w:ascii="Times New Roman" w:hAnsi="Times New Roman" w:cs="Times New Roman"/>
          <w:iCs/>
          <w:sz w:val="24"/>
          <w:szCs w:val="24"/>
        </w:rPr>
        <w:t>,</w:t>
      </w:r>
      <w:r w:rsidRPr="004F3856">
        <w:rPr>
          <w:rFonts w:ascii="Times New Roman" w:hAnsi="Times New Roman" w:cs="Times New Roman"/>
          <w:sz w:val="24"/>
          <w:szCs w:val="24"/>
        </w:rPr>
        <w:t xml:space="preserve"> veniant homines in confessione quod portant viciosum in pectore, Eccli. 31[:25]: </w:t>
      </w:r>
      <w:r w:rsidRPr="004F3856">
        <w:rPr>
          <w:rFonts w:ascii="Times New Roman" w:hAnsi="Times New Roman" w:cs="Times New Roman"/>
          <w:i/>
          <w:iCs/>
          <w:sz w:val="24"/>
          <w:szCs w:val="24"/>
        </w:rPr>
        <w:t xml:space="preserve">Si coactus fueris in edendo, surge e medio, euome </w:t>
      </w:r>
      <w:r w:rsidRPr="004F3856">
        <w:rPr>
          <w:rFonts w:ascii="Times New Roman" w:hAnsi="Times New Roman" w:cs="Times New Roman"/>
          <w:sz w:val="24"/>
          <w:szCs w:val="24"/>
        </w:rPr>
        <w:t>vomitus. Quandoque cauetur ex vigore stomachi qui potens expressere nociuum, aliquando ex rei sumpte abhominablitatem. Sic anime penitentes Spiritu Sancto roborate eiciunt noxia per confessionem.</w:t>
      </w:r>
    </w:p>
    <w:p w:rsidR="00C83A20"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confessio comparatur operimento quod tegit locucioni que mundat pacto quod vnit et firmat, Joan. 3[:21]: </w:t>
      </w:r>
      <w:r w:rsidRPr="004F3856">
        <w:rPr>
          <w:rFonts w:ascii="Times New Roman" w:hAnsi="Times New Roman" w:cs="Times New Roman"/>
          <w:i/>
          <w:iCs/>
          <w:sz w:val="24"/>
          <w:szCs w:val="24"/>
        </w:rPr>
        <w:t>Qui facit veritatem venit ad lucem.</w:t>
      </w:r>
      <w:r w:rsidRPr="004F3856">
        <w:rPr>
          <w:rFonts w:ascii="Times New Roman" w:hAnsi="Times New Roman" w:cs="Times New Roman"/>
          <w:sz w:val="24"/>
          <w:szCs w:val="24"/>
        </w:rPr>
        <w:t xml:space="preserve"> Vbi dicit Augustinus, </w:t>
      </w:r>
      <w:bookmarkStart w:id="3" w:name="_Hlk534833285"/>
      <w:r w:rsidRPr="004F3856">
        <w:rPr>
          <w:rFonts w:ascii="Times New Roman" w:hAnsi="Times New Roman" w:cs="Times New Roman"/>
          <w:i/>
          <w:iCs/>
          <w:sz w:val="24"/>
          <w:szCs w:val="24"/>
        </w:rPr>
        <w:t>Homelia</w:t>
      </w:r>
      <w:r w:rsidRPr="004F3856">
        <w:rPr>
          <w:rFonts w:ascii="Times New Roman" w:hAnsi="Times New Roman" w:cs="Times New Roman"/>
          <w:sz w:val="24"/>
          <w:szCs w:val="24"/>
        </w:rPr>
        <w:t xml:space="preserve"> 12</w:t>
      </w:r>
      <w:bookmarkEnd w:id="3"/>
      <w:r w:rsidRPr="004F3856">
        <w:rPr>
          <w:rFonts w:ascii="Times New Roman" w:hAnsi="Times New Roman" w:cs="Times New Roman"/>
          <w:sz w:val="24"/>
          <w:szCs w:val="24"/>
        </w:rPr>
        <w:t xml:space="preserve">, si accusas peccatum coniungeris Deo. Dele tu quod fecisti ut Deus soluat quod ipse fecit. Et sequitur, inicium bonorum operum est confessio malorum operum. Non tibi blandiaris. Fit ante te quod non vis ante Dominium. Si post te posueris peccatum tuum retorquebit Deus illud ante oculos tuos et hoc quando nullus fructus erit. </w:t>
      </w:r>
    </w:p>
    <w:p w:rsidR="009D50CA"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In confessione celebratur quodam consistorium spirituale ex tribus: ex confessore iudice, ex reo penitente, et ex causa culpe. </w:t>
      </w:r>
    </w:p>
    <w:p w:rsidR="009D50CA"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In quo aliter agitur quam in terreno foro, nam in isto consistorio confessio criminis inducit liberacionem, in alio foro condempnacionem. </w:t>
      </w:r>
      <w:bookmarkStart w:id="4" w:name="_GoBack"/>
      <w:bookmarkEnd w:id="4"/>
    </w:p>
    <w:p w:rsidR="009D50CA" w:rsidRPr="004F3856" w:rsidRDefault="00C83A20" w:rsidP="009D50CA">
      <w:pPr>
        <w:spacing w:line="480" w:lineRule="auto"/>
        <w:rPr>
          <w:rFonts w:ascii="Times New Roman" w:hAnsi="Times New Roman" w:cs="Times New Roman"/>
          <w:i/>
          <w:iCs/>
          <w:sz w:val="24"/>
          <w:szCs w:val="24"/>
        </w:rPr>
      </w:pPr>
      <w:r w:rsidRPr="004F3856">
        <w:rPr>
          <w:rFonts w:ascii="Times New Roman" w:hAnsi="Times New Roman" w:cs="Times New Roman"/>
          <w:sz w:val="24"/>
          <w:szCs w:val="24"/>
        </w:rPr>
        <w:lastRenderedPageBreak/>
        <w:t xml:space="preserve">¶ In isto foro comparatur celacio dampnacionem, in alio foro euasionem, Prou. 28[:13]: </w:t>
      </w:r>
      <w:r w:rsidRPr="004F3856">
        <w:rPr>
          <w:rFonts w:ascii="Times New Roman" w:hAnsi="Times New Roman" w:cs="Times New Roman"/>
          <w:i/>
          <w:iCs/>
          <w:sz w:val="24"/>
          <w:szCs w:val="24"/>
        </w:rPr>
        <w:t xml:space="preserve">Qui abscondit scelera sua non dirigetur. </w:t>
      </w:r>
    </w:p>
    <w:p w:rsidR="00C83A20" w:rsidRPr="004F3856" w:rsidRDefault="00C83A20" w:rsidP="009D50CA">
      <w:pPr>
        <w:spacing w:line="480" w:lineRule="auto"/>
        <w:rPr>
          <w:rFonts w:ascii="Times New Roman" w:hAnsi="Times New Roman" w:cs="Times New Roman"/>
          <w:sz w:val="24"/>
          <w:szCs w:val="24"/>
        </w:rPr>
      </w:pPr>
      <w:r w:rsidRPr="004F3856">
        <w:rPr>
          <w:rFonts w:ascii="Times New Roman" w:hAnsi="Times New Roman" w:cs="Times New Roman"/>
          <w:sz w:val="24"/>
          <w:szCs w:val="24"/>
        </w:rPr>
        <w:t xml:space="preserve">¶ Item, in isto foro creditur vni testi quamuis non iurato, Prou. 14[:5]: </w:t>
      </w:r>
      <w:r w:rsidRPr="004F3856">
        <w:rPr>
          <w:rFonts w:ascii="Times New Roman" w:hAnsi="Times New Roman" w:cs="Times New Roman"/>
          <w:i/>
          <w:iCs/>
          <w:sz w:val="24"/>
          <w:szCs w:val="24"/>
        </w:rPr>
        <w:t xml:space="preserve">Testis fidelis non </w:t>
      </w:r>
      <w:r w:rsidRPr="004F3856">
        <w:rPr>
          <w:rFonts w:ascii="Times New Roman" w:hAnsi="Times New Roman" w:cs="Times New Roman"/>
          <w:sz w:val="24"/>
          <w:szCs w:val="24"/>
        </w:rPr>
        <w:t xml:space="preserve">mencietur. In alio foro non creditur vni testi quamuis iurato, Deut. 19[:15]: </w:t>
      </w:r>
      <w:r w:rsidRPr="004F3856">
        <w:rPr>
          <w:rFonts w:ascii="Times New Roman" w:hAnsi="Times New Roman" w:cs="Times New Roman"/>
          <w:i/>
          <w:iCs/>
          <w:sz w:val="24"/>
          <w:szCs w:val="24"/>
        </w:rPr>
        <w:t xml:space="preserve">In ore duorum </w:t>
      </w:r>
      <w:r w:rsidRPr="004F3856">
        <w:rPr>
          <w:rFonts w:ascii="Times New Roman" w:hAnsi="Times New Roman" w:cs="Times New Roman"/>
          <w:sz w:val="24"/>
          <w:szCs w:val="24"/>
        </w:rPr>
        <w:t>vel</w:t>
      </w:r>
      <w:r w:rsidRPr="004F3856">
        <w:rPr>
          <w:rFonts w:ascii="Times New Roman" w:hAnsi="Times New Roman" w:cs="Times New Roman"/>
          <w:i/>
          <w:iCs/>
          <w:sz w:val="24"/>
          <w:szCs w:val="24"/>
        </w:rPr>
        <w:t xml:space="preserve"> trium </w:t>
      </w:r>
      <w:r w:rsidRPr="004F3856">
        <w:rPr>
          <w:rFonts w:ascii="Times New Roman" w:hAnsi="Times New Roman" w:cs="Times New Roman"/>
          <w:sz w:val="24"/>
          <w:szCs w:val="24"/>
        </w:rPr>
        <w:t>stet</w:t>
      </w:r>
      <w:r w:rsidRPr="004F3856">
        <w:rPr>
          <w:rFonts w:ascii="Times New Roman" w:hAnsi="Times New Roman" w:cs="Times New Roman"/>
          <w:i/>
          <w:iCs/>
          <w:sz w:val="24"/>
          <w:szCs w:val="24"/>
        </w:rPr>
        <w:t xml:space="preserve"> omne verbum</w:t>
      </w:r>
      <w:r w:rsidRPr="004F3856">
        <w:rPr>
          <w:rFonts w:ascii="Times New Roman" w:hAnsi="Times New Roman" w:cs="Times New Roman"/>
          <w:sz w:val="24"/>
          <w:szCs w:val="24"/>
        </w:rPr>
        <w:t xml:space="preserve">. Et tamen quilibet nostrum habeat magnam racionem reddere utpote, de beneficiis a Deo collatis, de eorum abusu, de lucro omisso, de dampno commisso, secundum illud Luc. 16[:2]: </w:t>
      </w:r>
      <w:r w:rsidRPr="004F3856">
        <w:rPr>
          <w:rFonts w:ascii="Times New Roman" w:hAnsi="Times New Roman" w:cs="Times New Roman"/>
          <w:i/>
          <w:iCs/>
          <w:sz w:val="24"/>
          <w:szCs w:val="24"/>
        </w:rPr>
        <w:t>Redde racionem villicacionis tue.</w:t>
      </w:r>
      <w:r w:rsidRPr="004F3856">
        <w:rPr>
          <w:rFonts w:ascii="Times New Roman" w:hAnsi="Times New Roman" w:cs="Times New Roman"/>
          <w:sz w:val="24"/>
          <w:szCs w:val="24"/>
        </w:rPr>
        <w:t xml:space="preserve"> Et [2] Cor. 5[:10]: </w:t>
      </w:r>
      <w:r w:rsidRPr="004F3856">
        <w:rPr>
          <w:rFonts w:ascii="Times New Roman" w:hAnsi="Times New Roman" w:cs="Times New Roman"/>
          <w:i/>
          <w:iCs/>
          <w:sz w:val="24"/>
          <w:szCs w:val="24"/>
        </w:rPr>
        <w:t xml:space="preserve">Omnes nos manifestari oportet ante tribunal Christi, ut referat unusquisque. </w:t>
      </w:r>
      <w:r w:rsidRPr="004F3856">
        <w:rPr>
          <w:rFonts w:ascii="Times New Roman" w:hAnsi="Times New Roman" w:cs="Times New Roman"/>
          <w:sz w:val="24"/>
          <w:szCs w:val="24"/>
        </w:rPr>
        <w:t xml:space="preserve">Sicut gessit in corpore et Eccle. vltimo [12:14]: omnia </w:t>
      </w:r>
      <w:r w:rsidRPr="004F3856">
        <w:rPr>
          <w:rFonts w:ascii="Times New Roman" w:hAnsi="Times New Roman" w:cs="Times New Roman"/>
          <w:i/>
          <w:iCs/>
          <w:sz w:val="24"/>
          <w:szCs w:val="24"/>
        </w:rPr>
        <w:t xml:space="preserve">que fiunt adducet Deus in judicium. </w:t>
      </w:r>
      <w:r w:rsidRPr="004F3856">
        <w:rPr>
          <w:rFonts w:ascii="Times New Roman" w:hAnsi="Times New Roman" w:cs="Times New Roman"/>
          <w:sz w:val="24"/>
          <w:szCs w:val="24"/>
        </w:rPr>
        <w:t xml:space="preserve">Et tamen vna sola misericordie eorum in confessione homo liberatur, Ysai. 43[:26]: Dic </w:t>
      </w:r>
      <w:r w:rsidRPr="004F3856">
        <w:rPr>
          <w:rFonts w:ascii="Times New Roman" w:hAnsi="Times New Roman" w:cs="Times New Roman"/>
          <w:i/>
          <w:iCs/>
          <w:sz w:val="24"/>
          <w:szCs w:val="24"/>
        </w:rPr>
        <w:t>si quid habes ut justificeris</w:t>
      </w:r>
      <w:r w:rsidRPr="004F3856">
        <w:rPr>
          <w:rFonts w:ascii="Times New Roman" w:hAnsi="Times New Roman" w:cs="Times New Roman"/>
          <w:sz w:val="24"/>
          <w:szCs w:val="24"/>
        </w:rPr>
        <w:t>. Immo si quid graue celatur peccatum augetur. Ergo, stultus est qui sub tanto onere nimis moratur.</w:t>
      </w:r>
    </w:p>
    <w:sectPr w:rsidR="00C83A20" w:rsidRPr="004F3856" w:rsidSect="003A766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446" w:rsidRDefault="00997446" w:rsidP="00EC4BAE">
      <w:pPr>
        <w:spacing w:after="0" w:line="240" w:lineRule="auto"/>
      </w:pPr>
      <w:r>
        <w:separator/>
      </w:r>
    </w:p>
  </w:endnote>
  <w:endnote w:type="continuationSeparator" w:id="0">
    <w:p w:rsidR="00997446" w:rsidRDefault="00997446" w:rsidP="00EC4BAE">
      <w:pPr>
        <w:spacing w:after="0" w:line="240" w:lineRule="auto"/>
      </w:pPr>
      <w:r>
        <w:continuationSeparator/>
      </w:r>
    </w:p>
  </w:endnote>
  <w:endnote w:id="1">
    <w:p w:rsidR="005E2FF5" w:rsidRPr="00CF4EFE" w:rsidRDefault="005E2FF5">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viva ]</w:t>
      </w:r>
      <w:proofErr w:type="gramEnd"/>
      <w:r w:rsidRPr="00CF4EFE">
        <w:rPr>
          <w:rFonts w:ascii="Times New Roman" w:hAnsi="Times New Roman" w:cs="Times New Roman"/>
          <w:sz w:val="24"/>
          <w:szCs w:val="24"/>
        </w:rPr>
        <w:t xml:space="preserve"> (Pseudo-)Chrysostom </w:t>
      </w:r>
      <w:r w:rsidRPr="00CF4EFE">
        <w:rPr>
          <w:rFonts w:ascii="Times New Roman" w:hAnsi="Times New Roman" w:cs="Times New Roman"/>
          <w:i/>
          <w:iCs/>
          <w:sz w:val="24"/>
          <w:szCs w:val="24"/>
        </w:rPr>
        <w:t>om</w:t>
      </w:r>
      <w:r w:rsidRPr="00CF4EFE">
        <w:rPr>
          <w:rFonts w:ascii="Times New Roman" w:hAnsi="Times New Roman" w:cs="Times New Roman"/>
          <w:sz w:val="24"/>
          <w:szCs w:val="24"/>
        </w:rPr>
        <w:t>. F.128.</w:t>
      </w:r>
    </w:p>
    <w:p w:rsidR="005E2FF5" w:rsidRPr="00CF4EFE" w:rsidRDefault="005E2FF5">
      <w:pPr>
        <w:pStyle w:val="EndnoteText"/>
        <w:rPr>
          <w:rFonts w:ascii="Times New Roman" w:hAnsi="Times New Roman" w:cs="Times New Roman"/>
          <w:sz w:val="24"/>
          <w:szCs w:val="24"/>
        </w:rPr>
      </w:pPr>
    </w:p>
  </w:endnote>
  <w:endnote w:id="2">
    <w:p w:rsidR="005E2FF5" w:rsidRPr="00CF4EFE" w:rsidRDefault="005E2FF5">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in ]</w:t>
      </w:r>
      <w:proofErr w:type="gramEnd"/>
      <w:r w:rsidRPr="00CF4EFE">
        <w:rPr>
          <w:rFonts w:ascii="Times New Roman" w:hAnsi="Times New Roman" w:cs="Times New Roman"/>
          <w:sz w:val="24"/>
          <w:szCs w:val="24"/>
        </w:rPr>
        <w:t xml:space="preserve"> (Pseudo-)Chrysostom </w:t>
      </w:r>
      <w:r w:rsidRPr="00CF4EFE">
        <w:rPr>
          <w:rFonts w:ascii="Times New Roman" w:hAnsi="Times New Roman" w:cs="Times New Roman"/>
          <w:i/>
          <w:iCs/>
          <w:sz w:val="24"/>
          <w:szCs w:val="24"/>
        </w:rPr>
        <w:t>om</w:t>
      </w:r>
      <w:r w:rsidRPr="00CF4EFE">
        <w:rPr>
          <w:rFonts w:ascii="Times New Roman" w:hAnsi="Times New Roman" w:cs="Times New Roman"/>
          <w:sz w:val="24"/>
          <w:szCs w:val="24"/>
        </w:rPr>
        <w:t>. F.128.</w:t>
      </w:r>
    </w:p>
    <w:p w:rsidR="005E2FF5" w:rsidRPr="00CF4EFE" w:rsidRDefault="005E2FF5">
      <w:pPr>
        <w:pStyle w:val="EndnoteText"/>
        <w:rPr>
          <w:rFonts w:ascii="Times New Roman" w:hAnsi="Times New Roman" w:cs="Times New Roman"/>
          <w:sz w:val="24"/>
          <w:szCs w:val="24"/>
        </w:rPr>
      </w:pPr>
    </w:p>
  </w:endnote>
  <w:endnote w:id="3">
    <w:p w:rsidR="005E2FF5" w:rsidRPr="00CF4EFE" w:rsidRDefault="005E2FF5">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stomachus ]</w:t>
      </w:r>
      <w:proofErr w:type="gramEnd"/>
      <w:r w:rsidRPr="00CF4EFE">
        <w:rPr>
          <w:rFonts w:ascii="Times New Roman" w:hAnsi="Times New Roman" w:cs="Times New Roman"/>
          <w:sz w:val="24"/>
          <w:szCs w:val="24"/>
        </w:rPr>
        <w:t xml:space="preserve"> </w:t>
      </w:r>
      <w:r w:rsidRPr="00CF4EFE">
        <w:rPr>
          <w:rFonts w:ascii="Times New Roman" w:hAnsi="Times New Roman" w:cs="Times New Roman"/>
          <w:i/>
          <w:iCs/>
          <w:sz w:val="24"/>
          <w:szCs w:val="24"/>
        </w:rPr>
        <w:t>om</w:t>
      </w:r>
      <w:r w:rsidRPr="00CF4EFE">
        <w:rPr>
          <w:rFonts w:ascii="Times New Roman" w:hAnsi="Times New Roman" w:cs="Times New Roman"/>
          <w:sz w:val="24"/>
          <w:szCs w:val="24"/>
        </w:rPr>
        <w:t>. F.128.</w:t>
      </w:r>
    </w:p>
    <w:p w:rsidR="005E2FF5" w:rsidRPr="00CF4EFE" w:rsidRDefault="005E2FF5">
      <w:pPr>
        <w:pStyle w:val="EndnoteText"/>
        <w:rPr>
          <w:rFonts w:ascii="Times New Roman" w:hAnsi="Times New Roman" w:cs="Times New Roman"/>
          <w:sz w:val="24"/>
          <w:szCs w:val="24"/>
        </w:rPr>
      </w:pPr>
    </w:p>
  </w:endnote>
  <w:endnote w:id="4">
    <w:p w:rsidR="006448E4" w:rsidRPr="00CF4EFE" w:rsidRDefault="006448E4">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timeatis ]</w:t>
      </w:r>
      <w:proofErr w:type="gramEnd"/>
      <w:r w:rsidRPr="00CF4EFE">
        <w:rPr>
          <w:rFonts w:ascii="Times New Roman" w:hAnsi="Times New Roman" w:cs="Times New Roman"/>
          <w:sz w:val="24"/>
          <w:szCs w:val="24"/>
        </w:rPr>
        <w:t xml:space="preserve"> (Pseudo-)Chrysostom </w:t>
      </w:r>
      <w:r w:rsidRPr="00CF4EFE">
        <w:rPr>
          <w:rFonts w:ascii="Times New Roman" w:hAnsi="Times New Roman" w:cs="Times New Roman"/>
          <w:i/>
          <w:iCs/>
          <w:sz w:val="24"/>
          <w:szCs w:val="24"/>
        </w:rPr>
        <w:t>corr.</w:t>
      </w:r>
      <w:r w:rsidRPr="00CF4EFE">
        <w:rPr>
          <w:rFonts w:ascii="Times New Roman" w:hAnsi="Times New Roman" w:cs="Times New Roman"/>
          <w:sz w:val="24"/>
          <w:szCs w:val="24"/>
        </w:rPr>
        <w:t xml:space="preserve"> mentis F.128.</w:t>
      </w:r>
    </w:p>
    <w:p w:rsidR="006448E4" w:rsidRPr="00CF4EFE" w:rsidRDefault="006448E4">
      <w:pPr>
        <w:pStyle w:val="EndnoteText"/>
        <w:rPr>
          <w:rFonts w:ascii="Times New Roman" w:hAnsi="Times New Roman" w:cs="Times New Roman"/>
          <w:sz w:val="24"/>
          <w:szCs w:val="24"/>
        </w:rPr>
      </w:pPr>
    </w:p>
  </w:endnote>
  <w:endnote w:id="5">
    <w:p w:rsidR="006448E4" w:rsidRPr="00CF4EFE" w:rsidRDefault="006448E4">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set ]</w:t>
      </w:r>
      <w:proofErr w:type="gramEnd"/>
      <w:r w:rsidRPr="00CF4EFE">
        <w:rPr>
          <w:rFonts w:ascii="Times New Roman" w:hAnsi="Times New Roman" w:cs="Times New Roman"/>
          <w:sz w:val="24"/>
          <w:szCs w:val="24"/>
        </w:rPr>
        <w:t xml:space="preserve"> </w:t>
      </w:r>
      <w:r w:rsidRPr="00CF4EFE">
        <w:rPr>
          <w:rFonts w:ascii="Times New Roman" w:hAnsi="Times New Roman" w:cs="Times New Roman"/>
          <w:i/>
          <w:iCs/>
          <w:sz w:val="24"/>
          <w:szCs w:val="24"/>
        </w:rPr>
        <w:t>add</w:t>
      </w:r>
      <w:r w:rsidRPr="00CF4EFE">
        <w:rPr>
          <w:rFonts w:ascii="Times New Roman" w:hAnsi="Times New Roman" w:cs="Times New Roman"/>
          <w:sz w:val="24"/>
          <w:szCs w:val="24"/>
        </w:rPr>
        <w:t xml:space="preserve">. </w:t>
      </w:r>
      <w:proofErr w:type="gramStart"/>
      <w:r w:rsidRPr="00CF4EFE">
        <w:rPr>
          <w:rFonts w:ascii="Times New Roman" w:hAnsi="Times New Roman" w:cs="Times New Roman"/>
          <w:strike/>
          <w:sz w:val="24"/>
          <w:szCs w:val="24"/>
        </w:rPr>
        <w:t>non</w:t>
      </w:r>
      <w:r w:rsidRPr="00CF4EFE">
        <w:rPr>
          <w:rFonts w:ascii="Times New Roman" w:hAnsi="Times New Roman" w:cs="Times New Roman"/>
          <w:sz w:val="24"/>
          <w:szCs w:val="24"/>
        </w:rPr>
        <w:t xml:space="preserve"> F.</w:t>
      </w:r>
      <w:proofErr w:type="gramEnd"/>
      <w:r w:rsidRPr="00CF4EFE">
        <w:rPr>
          <w:rFonts w:ascii="Times New Roman" w:hAnsi="Times New Roman" w:cs="Times New Roman"/>
          <w:sz w:val="24"/>
          <w:szCs w:val="24"/>
        </w:rPr>
        <w:t>128.</w:t>
      </w:r>
    </w:p>
    <w:p w:rsidR="006448E4" w:rsidRPr="00CF4EFE" w:rsidRDefault="006448E4">
      <w:pPr>
        <w:pStyle w:val="EndnoteText"/>
        <w:rPr>
          <w:rFonts w:ascii="Times New Roman" w:hAnsi="Times New Roman" w:cs="Times New Roman"/>
          <w:sz w:val="24"/>
          <w:szCs w:val="24"/>
        </w:rPr>
      </w:pPr>
    </w:p>
  </w:endnote>
  <w:endnote w:id="6">
    <w:p w:rsidR="006448E4" w:rsidRPr="00CF4EFE" w:rsidRDefault="006448E4">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corde ]</w:t>
      </w:r>
      <w:proofErr w:type="gramEnd"/>
      <w:r w:rsidRPr="00CF4EFE">
        <w:rPr>
          <w:rFonts w:ascii="Times New Roman" w:hAnsi="Times New Roman" w:cs="Times New Roman"/>
          <w:sz w:val="24"/>
          <w:szCs w:val="24"/>
        </w:rPr>
        <w:t xml:space="preserve"> </w:t>
      </w:r>
      <w:r w:rsidRPr="00CF4EFE">
        <w:rPr>
          <w:rFonts w:ascii="Times New Roman" w:hAnsi="Times New Roman" w:cs="Times New Roman"/>
          <w:i/>
          <w:iCs/>
          <w:sz w:val="24"/>
          <w:szCs w:val="24"/>
        </w:rPr>
        <w:t>add</w:t>
      </w:r>
      <w:r w:rsidRPr="00CF4EFE">
        <w:rPr>
          <w:rFonts w:ascii="Times New Roman" w:hAnsi="Times New Roman" w:cs="Times New Roman"/>
          <w:sz w:val="24"/>
          <w:szCs w:val="24"/>
        </w:rPr>
        <w:t xml:space="preserve">. </w:t>
      </w:r>
      <w:r w:rsidRPr="00CF4EFE">
        <w:rPr>
          <w:rFonts w:ascii="Times New Roman" w:hAnsi="Times New Roman" w:cs="Times New Roman"/>
          <w:strike/>
          <w:sz w:val="24"/>
          <w:szCs w:val="24"/>
        </w:rPr>
        <w:t xml:space="preserve">manserit </w:t>
      </w:r>
      <w:proofErr w:type="gramStart"/>
      <w:r w:rsidRPr="00CF4EFE">
        <w:rPr>
          <w:rFonts w:ascii="Times New Roman" w:hAnsi="Times New Roman" w:cs="Times New Roman"/>
          <w:strike/>
          <w:sz w:val="24"/>
          <w:szCs w:val="24"/>
        </w:rPr>
        <w:t>non</w:t>
      </w:r>
      <w:r w:rsidRPr="00CF4EFE">
        <w:rPr>
          <w:rFonts w:ascii="Times New Roman" w:hAnsi="Times New Roman" w:cs="Times New Roman"/>
          <w:sz w:val="24"/>
          <w:szCs w:val="24"/>
        </w:rPr>
        <w:t xml:space="preserve"> F.</w:t>
      </w:r>
      <w:proofErr w:type="gramEnd"/>
      <w:r w:rsidRPr="00CF4EFE">
        <w:rPr>
          <w:rFonts w:ascii="Times New Roman" w:hAnsi="Times New Roman" w:cs="Times New Roman"/>
          <w:sz w:val="24"/>
          <w:szCs w:val="24"/>
        </w:rPr>
        <w:t>128.</w:t>
      </w:r>
    </w:p>
    <w:p w:rsidR="006448E4" w:rsidRPr="00CF4EFE" w:rsidRDefault="006448E4">
      <w:pPr>
        <w:pStyle w:val="EndnoteText"/>
        <w:rPr>
          <w:rFonts w:ascii="Times New Roman" w:hAnsi="Times New Roman" w:cs="Times New Roman"/>
          <w:sz w:val="24"/>
          <w:szCs w:val="24"/>
        </w:rPr>
      </w:pPr>
    </w:p>
  </w:endnote>
  <w:endnote w:id="7">
    <w:p w:rsidR="006448E4" w:rsidRPr="00CF4EFE" w:rsidRDefault="006448E4">
      <w:pPr>
        <w:pStyle w:val="EndnoteText"/>
        <w:rPr>
          <w:rFonts w:ascii="Times New Roman" w:hAnsi="Times New Roman" w:cs="Times New Roman"/>
          <w:sz w:val="24"/>
          <w:szCs w:val="24"/>
        </w:rPr>
      </w:pPr>
      <w:r w:rsidRPr="00CF4EFE">
        <w:rPr>
          <w:rStyle w:val="EndnoteReference"/>
          <w:rFonts w:ascii="Times New Roman" w:hAnsi="Times New Roman" w:cs="Times New Roman"/>
          <w:sz w:val="24"/>
          <w:szCs w:val="24"/>
        </w:rPr>
        <w:endnoteRef/>
      </w:r>
      <w:r w:rsidRPr="00CF4EFE">
        <w:rPr>
          <w:rFonts w:ascii="Times New Roman" w:hAnsi="Times New Roman" w:cs="Times New Roman"/>
          <w:sz w:val="24"/>
          <w:szCs w:val="24"/>
        </w:rPr>
        <w:t xml:space="preserve"> </w:t>
      </w:r>
      <w:proofErr w:type="gramStart"/>
      <w:r w:rsidRPr="00CF4EFE">
        <w:rPr>
          <w:rFonts w:ascii="Times New Roman" w:hAnsi="Times New Roman" w:cs="Times New Roman"/>
          <w:sz w:val="24"/>
          <w:szCs w:val="24"/>
        </w:rPr>
        <w:t>fuit ]</w:t>
      </w:r>
      <w:proofErr w:type="gramEnd"/>
      <w:r w:rsidRPr="00CF4EFE">
        <w:rPr>
          <w:rFonts w:ascii="Times New Roman" w:hAnsi="Times New Roman" w:cs="Times New Roman"/>
          <w:sz w:val="24"/>
          <w:szCs w:val="24"/>
        </w:rPr>
        <w:t xml:space="preserve"> </w:t>
      </w:r>
      <w:r w:rsidR="00CF4EFE" w:rsidRPr="00CF4EFE">
        <w:rPr>
          <w:rFonts w:ascii="Times New Roman" w:hAnsi="Times New Roman" w:cs="Times New Roman"/>
          <w:i/>
          <w:iCs/>
          <w:sz w:val="24"/>
          <w:szCs w:val="24"/>
        </w:rPr>
        <w:t>add</w:t>
      </w:r>
      <w:r w:rsidR="00CF4EFE" w:rsidRPr="00CF4EFE">
        <w:rPr>
          <w:rFonts w:ascii="Times New Roman" w:hAnsi="Times New Roman" w:cs="Times New Roman"/>
          <w:sz w:val="24"/>
          <w:szCs w:val="24"/>
        </w:rPr>
        <w:t xml:space="preserve">. </w:t>
      </w:r>
      <w:r w:rsidRPr="00CF4EFE">
        <w:rPr>
          <w:rFonts w:ascii="Times New Roman" w:hAnsi="Times New Roman" w:cs="Times New Roman"/>
          <w:sz w:val="24"/>
          <w:szCs w:val="24"/>
        </w:rPr>
        <w:t>que</w:t>
      </w:r>
      <w:r w:rsidR="00CF4EFE" w:rsidRPr="00CF4EFE">
        <w:rPr>
          <w:rFonts w:ascii="Times New Roman" w:hAnsi="Times New Roman" w:cs="Times New Roman"/>
          <w:sz w:val="24"/>
          <w:szCs w:val="24"/>
        </w:rPr>
        <w:t xml:space="preserve"> F.128.</w:t>
      </w:r>
    </w:p>
    <w:p w:rsidR="00CF4EFE" w:rsidRPr="00CF4EFE" w:rsidRDefault="00CF4EF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446" w:rsidRDefault="00997446" w:rsidP="00EC4BAE">
      <w:pPr>
        <w:spacing w:after="0" w:line="240" w:lineRule="auto"/>
      </w:pPr>
      <w:r>
        <w:separator/>
      </w:r>
    </w:p>
  </w:footnote>
  <w:footnote w:type="continuationSeparator" w:id="0">
    <w:p w:rsidR="00997446" w:rsidRDefault="00997446" w:rsidP="00EC4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75F"/>
    <w:rsid w:val="00001090"/>
    <w:rsid w:val="00002B9F"/>
    <w:rsid w:val="00006824"/>
    <w:rsid w:val="00024D3F"/>
    <w:rsid w:val="00024D61"/>
    <w:rsid w:val="00045ECF"/>
    <w:rsid w:val="0006116F"/>
    <w:rsid w:val="0007343D"/>
    <w:rsid w:val="000854ED"/>
    <w:rsid w:val="000A2CE8"/>
    <w:rsid w:val="000A71E7"/>
    <w:rsid w:val="000A7C8D"/>
    <w:rsid w:val="000B600F"/>
    <w:rsid w:val="000B6FBA"/>
    <w:rsid w:val="000B72B5"/>
    <w:rsid w:val="000B789D"/>
    <w:rsid w:val="000C5260"/>
    <w:rsid w:val="000D07AD"/>
    <w:rsid w:val="0011292A"/>
    <w:rsid w:val="00114D54"/>
    <w:rsid w:val="00116864"/>
    <w:rsid w:val="00117137"/>
    <w:rsid w:val="00155DE8"/>
    <w:rsid w:val="001675A3"/>
    <w:rsid w:val="001779EC"/>
    <w:rsid w:val="00180620"/>
    <w:rsid w:val="001B3E61"/>
    <w:rsid w:val="001C3ACA"/>
    <w:rsid w:val="001C65CF"/>
    <w:rsid w:val="001D4BFA"/>
    <w:rsid w:val="001E5AF7"/>
    <w:rsid w:val="001F4169"/>
    <w:rsid w:val="00213993"/>
    <w:rsid w:val="00221E55"/>
    <w:rsid w:val="00235A90"/>
    <w:rsid w:val="00240354"/>
    <w:rsid w:val="00256D9B"/>
    <w:rsid w:val="002833B5"/>
    <w:rsid w:val="002857A1"/>
    <w:rsid w:val="002935EA"/>
    <w:rsid w:val="00296695"/>
    <w:rsid w:val="002D34A9"/>
    <w:rsid w:val="002E1E8B"/>
    <w:rsid w:val="002E3E2B"/>
    <w:rsid w:val="002F2446"/>
    <w:rsid w:val="002F75A1"/>
    <w:rsid w:val="00316A69"/>
    <w:rsid w:val="00325BFE"/>
    <w:rsid w:val="00332234"/>
    <w:rsid w:val="00347872"/>
    <w:rsid w:val="00366036"/>
    <w:rsid w:val="00393604"/>
    <w:rsid w:val="00394712"/>
    <w:rsid w:val="003A766C"/>
    <w:rsid w:val="003A7C0F"/>
    <w:rsid w:val="003C175F"/>
    <w:rsid w:val="003C66C5"/>
    <w:rsid w:val="003F2D72"/>
    <w:rsid w:val="003F6FE6"/>
    <w:rsid w:val="00400044"/>
    <w:rsid w:val="004174D2"/>
    <w:rsid w:val="00423972"/>
    <w:rsid w:val="004311CD"/>
    <w:rsid w:val="00431F8B"/>
    <w:rsid w:val="004414B5"/>
    <w:rsid w:val="0046450C"/>
    <w:rsid w:val="0047114B"/>
    <w:rsid w:val="00471321"/>
    <w:rsid w:val="00471CA0"/>
    <w:rsid w:val="00475135"/>
    <w:rsid w:val="0047722C"/>
    <w:rsid w:val="004834DA"/>
    <w:rsid w:val="004C1E8C"/>
    <w:rsid w:val="004C4811"/>
    <w:rsid w:val="004D378C"/>
    <w:rsid w:val="004E4DD0"/>
    <w:rsid w:val="004F0D68"/>
    <w:rsid w:val="004F3856"/>
    <w:rsid w:val="005177B2"/>
    <w:rsid w:val="00545DF5"/>
    <w:rsid w:val="0056244A"/>
    <w:rsid w:val="005744E4"/>
    <w:rsid w:val="00587399"/>
    <w:rsid w:val="005E2FF5"/>
    <w:rsid w:val="005F5C16"/>
    <w:rsid w:val="005F5D18"/>
    <w:rsid w:val="005F6D07"/>
    <w:rsid w:val="0063460E"/>
    <w:rsid w:val="006448E4"/>
    <w:rsid w:val="00667547"/>
    <w:rsid w:val="0067138E"/>
    <w:rsid w:val="00675933"/>
    <w:rsid w:val="006B6A96"/>
    <w:rsid w:val="006C0272"/>
    <w:rsid w:val="0071707D"/>
    <w:rsid w:val="00721DC5"/>
    <w:rsid w:val="00731DDD"/>
    <w:rsid w:val="00750D69"/>
    <w:rsid w:val="00753C9D"/>
    <w:rsid w:val="0075616B"/>
    <w:rsid w:val="00783C6E"/>
    <w:rsid w:val="007945BD"/>
    <w:rsid w:val="007B413B"/>
    <w:rsid w:val="007E09A4"/>
    <w:rsid w:val="007F7715"/>
    <w:rsid w:val="008037EA"/>
    <w:rsid w:val="00814B2D"/>
    <w:rsid w:val="008201B7"/>
    <w:rsid w:val="00827832"/>
    <w:rsid w:val="00844F49"/>
    <w:rsid w:val="008548AC"/>
    <w:rsid w:val="008562AF"/>
    <w:rsid w:val="00860AF1"/>
    <w:rsid w:val="008A06C2"/>
    <w:rsid w:val="008A0AA8"/>
    <w:rsid w:val="008D5D1F"/>
    <w:rsid w:val="008E4FF8"/>
    <w:rsid w:val="008E5464"/>
    <w:rsid w:val="008F24AD"/>
    <w:rsid w:val="008F284B"/>
    <w:rsid w:val="008F3621"/>
    <w:rsid w:val="00903D9E"/>
    <w:rsid w:val="00906A09"/>
    <w:rsid w:val="0092175C"/>
    <w:rsid w:val="00935996"/>
    <w:rsid w:val="00953CAB"/>
    <w:rsid w:val="009717F6"/>
    <w:rsid w:val="00973762"/>
    <w:rsid w:val="0098165F"/>
    <w:rsid w:val="0098228B"/>
    <w:rsid w:val="00997446"/>
    <w:rsid w:val="009B531B"/>
    <w:rsid w:val="009D3A74"/>
    <w:rsid w:val="009D50CA"/>
    <w:rsid w:val="009E5AC1"/>
    <w:rsid w:val="00A0375C"/>
    <w:rsid w:val="00A04C59"/>
    <w:rsid w:val="00A33C7C"/>
    <w:rsid w:val="00A46D5A"/>
    <w:rsid w:val="00A52294"/>
    <w:rsid w:val="00A648B0"/>
    <w:rsid w:val="00AA072B"/>
    <w:rsid w:val="00AA3D84"/>
    <w:rsid w:val="00AA7103"/>
    <w:rsid w:val="00AA79E8"/>
    <w:rsid w:val="00AA7B85"/>
    <w:rsid w:val="00AB064F"/>
    <w:rsid w:val="00AB4725"/>
    <w:rsid w:val="00AD31A0"/>
    <w:rsid w:val="00AD607F"/>
    <w:rsid w:val="00AD720E"/>
    <w:rsid w:val="00AF2C02"/>
    <w:rsid w:val="00AF77F0"/>
    <w:rsid w:val="00B04BC2"/>
    <w:rsid w:val="00B13585"/>
    <w:rsid w:val="00B14BEC"/>
    <w:rsid w:val="00B4526F"/>
    <w:rsid w:val="00B4631D"/>
    <w:rsid w:val="00B83A0D"/>
    <w:rsid w:val="00BB4982"/>
    <w:rsid w:val="00BC0003"/>
    <w:rsid w:val="00BF1768"/>
    <w:rsid w:val="00C13E9A"/>
    <w:rsid w:val="00C457F9"/>
    <w:rsid w:val="00C46A24"/>
    <w:rsid w:val="00C51FE1"/>
    <w:rsid w:val="00C52C1A"/>
    <w:rsid w:val="00C5639A"/>
    <w:rsid w:val="00C7328A"/>
    <w:rsid w:val="00C77799"/>
    <w:rsid w:val="00C83A20"/>
    <w:rsid w:val="00C95A76"/>
    <w:rsid w:val="00CA33DB"/>
    <w:rsid w:val="00CA49E8"/>
    <w:rsid w:val="00CB056A"/>
    <w:rsid w:val="00CB5E03"/>
    <w:rsid w:val="00CC369B"/>
    <w:rsid w:val="00CD1008"/>
    <w:rsid w:val="00CD203A"/>
    <w:rsid w:val="00CE2559"/>
    <w:rsid w:val="00CE27AA"/>
    <w:rsid w:val="00CF4EFE"/>
    <w:rsid w:val="00CF66B3"/>
    <w:rsid w:val="00D26115"/>
    <w:rsid w:val="00D4120A"/>
    <w:rsid w:val="00D6764D"/>
    <w:rsid w:val="00D75FB5"/>
    <w:rsid w:val="00D773A0"/>
    <w:rsid w:val="00DA2987"/>
    <w:rsid w:val="00E0126A"/>
    <w:rsid w:val="00E074FF"/>
    <w:rsid w:val="00E112FE"/>
    <w:rsid w:val="00E25589"/>
    <w:rsid w:val="00E25BC0"/>
    <w:rsid w:val="00E44463"/>
    <w:rsid w:val="00E665E5"/>
    <w:rsid w:val="00E73CAA"/>
    <w:rsid w:val="00E87813"/>
    <w:rsid w:val="00EC404A"/>
    <w:rsid w:val="00EC4BAE"/>
    <w:rsid w:val="00ED508D"/>
    <w:rsid w:val="00EE36FD"/>
    <w:rsid w:val="00EE754B"/>
    <w:rsid w:val="00EF0491"/>
    <w:rsid w:val="00EF1275"/>
    <w:rsid w:val="00F24E3A"/>
    <w:rsid w:val="00F43DF4"/>
    <w:rsid w:val="00F664BF"/>
    <w:rsid w:val="00F974FB"/>
    <w:rsid w:val="00FA1139"/>
    <w:rsid w:val="00FC25E4"/>
    <w:rsid w:val="00FC2B82"/>
    <w:rsid w:val="00FC56EE"/>
    <w:rsid w:val="00FE4964"/>
    <w:rsid w:val="00FE5144"/>
    <w:rsid w:val="00FF1455"/>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C442D17"/>
  <w15:docId w15:val="{8638E502-2474-4AC2-97C8-E8228644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6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C4BAE"/>
    <w:pPr>
      <w:spacing w:after="0" w:line="240" w:lineRule="auto"/>
    </w:pPr>
    <w:rPr>
      <w:sz w:val="20"/>
      <w:szCs w:val="20"/>
    </w:rPr>
  </w:style>
  <w:style w:type="character" w:customStyle="1" w:styleId="EndnoteTextChar">
    <w:name w:val="Endnote Text Char"/>
    <w:link w:val="EndnoteText"/>
    <w:uiPriority w:val="99"/>
    <w:semiHidden/>
    <w:rsid w:val="00EC4BAE"/>
    <w:rPr>
      <w:sz w:val="20"/>
      <w:szCs w:val="20"/>
    </w:rPr>
  </w:style>
  <w:style w:type="character" w:styleId="EndnoteReference">
    <w:name w:val="endnote reference"/>
    <w:uiPriority w:val="99"/>
    <w:semiHidden/>
    <w:rsid w:val="00EC4BAE"/>
    <w:rPr>
      <w:vertAlign w:val="superscript"/>
    </w:rPr>
  </w:style>
  <w:style w:type="paragraph" w:styleId="BalloonText">
    <w:name w:val="Balloon Text"/>
    <w:basedOn w:val="Normal"/>
    <w:link w:val="BalloonTextChar"/>
    <w:uiPriority w:val="99"/>
    <w:semiHidden/>
    <w:rsid w:val="0098165F"/>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6908">
      <w:marLeft w:val="0"/>
      <w:marRight w:val="0"/>
      <w:marTop w:val="0"/>
      <w:marBottom w:val="0"/>
      <w:divBdr>
        <w:top w:val="none" w:sz="0" w:space="0" w:color="auto"/>
        <w:left w:val="none" w:sz="0" w:space="0" w:color="auto"/>
        <w:bottom w:val="none" w:sz="0" w:space="0" w:color="auto"/>
        <w:right w:val="none" w:sz="0" w:space="0" w:color="auto"/>
      </w:divBdr>
      <w:divsChild>
        <w:div w:id="1324116909">
          <w:marLeft w:val="0"/>
          <w:marRight w:val="0"/>
          <w:marTop w:val="0"/>
          <w:marBottom w:val="0"/>
          <w:divBdr>
            <w:top w:val="none" w:sz="0" w:space="0" w:color="auto"/>
            <w:left w:val="none" w:sz="0" w:space="0" w:color="auto"/>
            <w:bottom w:val="none" w:sz="0" w:space="0" w:color="auto"/>
            <w:right w:val="none" w:sz="0" w:space="0" w:color="auto"/>
          </w:divBdr>
          <w:divsChild>
            <w:div w:id="1324116910">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324116911">
      <w:marLeft w:val="0"/>
      <w:marRight w:val="0"/>
      <w:marTop w:val="0"/>
      <w:marBottom w:val="0"/>
      <w:divBdr>
        <w:top w:val="none" w:sz="0" w:space="0" w:color="auto"/>
        <w:left w:val="none" w:sz="0" w:space="0" w:color="auto"/>
        <w:bottom w:val="none" w:sz="0" w:space="0" w:color="auto"/>
        <w:right w:val="none" w:sz="0" w:space="0" w:color="auto"/>
      </w:divBdr>
    </w:div>
    <w:div w:id="1324116913">
      <w:marLeft w:val="0"/>
      <w:marRight w:val="0"/>
      <w:marTop w:val="0"/>
      <w:marBottom w:val="0"/>
      <w:divBdr>
        <w:top w:val="none" w:sz="0" w:space="0" w:color="auto"/>
        <w:left w:val="none" w:sz="0" w:space="0" w:color="auto"/>
        <w:bottom w:val="none" w:sz="0" w:space="0" w:color="auto"/>
        <w:right w:val="none" w:sz="0" w:space="0" w:color="auto"/>
      </w:divBdr>
    </w:div>
    <w:div w:id="1324116915">
      <w:marLeft w:val="0"/>
      <w:marRight w:val="0"/>
      <w:marTop w:val="0"/>
      <w:marBottom w:val="0"/>
      <w:divBdr>
        <w:top w:val="none" w:sz="0" w:space="0" w:color="auto"/>
        <w:left w:val="none" w:sz="0" w:space="0" w:color="auto"/>
        <w:bottom w:val="none" w:sz="0" w:space="0" w:color="auto"/>
        <w:right w:val="none" w:sz="0" w:space="0" w:color="auto"/>
      </w:divBdr>
      <w:divsChild>
        <w:div w:id="1324116919">
          <w:marLeft w:val="0"/>
          <w:marRight w:val="0"/>
          <w:marTop w:val="0"/>
          <w:marBottom w:val="0"/>
          <w:divBdr>
            <w:top w:val="none" w:sz="0" w:space="0" w:color="auto"/>
            <w:left w:val="none" w:sz="0" w:space="0" w:color="auto"/>
            <w:bottom w:val="none" w:sz="0" w:space="0" w:color="auto"/>
            <w:right w:val="none" w:sz="0" w:space="0" w:color="auto"/>
          </w:divBdr>
          <w:divsChild>
            <w:div w:id="1324116918">
              <w:marLeft w:val="0"/>
              <w:marRight w:val="0"/>
              <w:marTop w:val="0"/>
              <w:marBottom w:val="0"/>
              <w:divBdr>
                <w:top w:val="none" w:sz="0" w:space="0" w:color="auto"/>
                <w:left w:val="none" w:sz="0" w:space="0" w:color="auto"/>
                <w:bottom w:val="none" w:sz="0" w:space="0" w:color="auto"/>
                <w:right w:val="none" w:sz="0" w:space="0" w:color="auto"/>
              </w:divBdr>
              <w:divsChild>
                <w:div w:id="1324116920">
                  <w:marLeft w:val="0"/>
                  <w:marRight w:val="0"/>
                  <w:marTop w:val="0"/>
                  <w:marBottom w:val="0"/>
                  <w:divBdr>
                    <w:top w:val="none" w:sz="0" w:space="0" w:color="auto"/>
                    <w:left w:val="none" w:sz="0" w:space="0" w:color="auto"/>
                    <w:bottom w:val="none" w:sz="0" w:space="0" w:color="auto"/>
                    <w:right w:val="none" w:sz="0" w:space="0" w:color="auto"/>
                  </w:divBdr>
                  <w:divsChild>
                    <w:div w:id="1324116912">
                      <w:marLeft w:val="0"/>
                      <w:marRight w:val="0"/>
                      <w:marTop w:val="0"/>
                      <w:marBottom w:val="0"/>
                      <w:divBdr>
                        <w:top w:val="none" w:sz="0" w:space="0" w:color="auto"/>
                        <w:left w:val="none" w:sz="0" w:space="0" w:color="auto"/>
                        <w:bottom w:val="none" w:sz="0" w:space="0" w:color="auto"/>
                        <w:right w:val="none" w:sz="0" w:space="0" w:color="auto"/>
                      </w:divBdr>
                      <w:divsChild>
                        <w:div w:id="1324116914">
                          <w:marLeft w:val="0"/>
                          <w:marRight w:val="0"/>
                          <w:marTop w:val="0"/>
                          <w:marBottom w:val="0"/>
                          <w:divBdr>
                            <w:top w:val="none" w:sz="0" w:space="0" w:color="auto"/>
                            <w:left w:val="none" w:sz="0" w:space="0" w:color="auto"/>
                            <w:bottom w:val="none" w:sz="0" w:space="0" w:color="auto"/>
                            <w:right w:val="none" w:sz="0" w:space="0" w:color="auto"/>
                          </w:divBdr>
                          <w:divsChild>
                            <w:div w:id="13241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16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3C570D-C7A8-45A1-A6C5-77772EA7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[69] Confessio</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Confessio</dc:title>
  <dc:subject/>
  <dc:creator>Eugene Crook</dc:creator>
  <cp:keywords/>
  <dc:description/>
  <cp:lastModifiedBy>Eugene Crook</cp:lastModifiedBy>
  <cp:revision>7</cp:revision>
  <cp:lastPrinted>2019-01-10T04:56:00Z</cp:lastPrinted>
  <dcterms:created xsi:type="dcterms:W3CDTF">2020-07-25T19:42:00Z</dcterms:created>
  <dcterms:modified xsi:type="dcterms:W3CDTF">2020-07-26T22:39:00Z</dcterms:modified>
</cp:coreProperties>
</file>