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172E8" w14:textId="77777777" w:rsidR="009B0A9D" w:rsidRPr="00A00221" w:rsidRDefault="009B0A9D" w:rsidP="00586823">
      <w:pPr>
        <w:spacing w:before="240" w:line="480" w:lineRule="auto"/>
      </w:pPr>
      <w:r w:rsidRPr="00A00221">
        <w:t>63 Cognoscere</w:t>
      </w:r>
    </w:p>
    <w:p w14:paraId="34A219CE" w14:textId="02A988EB" w:rsidR="009B0A9D" w:rsidRPr="00A00221" w:rsidRDefault="00586823" w:rsidP="00586823">
      <w:pPr>
        <w:spacing w:before="240" w:line="480" w:lineRule="auto"/>
      </w:pPr>
      <w:r w:rsidRPr="00A00221">
        <w:t xml:space="preserve">Cognoscere. </w:t>
      </w:r>
      <w:r w:rsidR="009B0A9D" w:rsidRPr="00A00221">
        <w:t xml:space="preserve">Cum, secundum Philosophum, omnis nostra cognicio a sensu ortum habeat, secundum diuersos sensus, diuersas rerum cognoscimus condiciones. </w:t>
      </w:r>
      <w:smartTag w:uri="urn:schemas-microsoft-com:office:smarttags" w:element="place">
        <w:smartTag w:uri="urn:schemas-microsoft-com:office:smarttags" w:element="country-region">
          <w:r w:rsidR="009B0A9D" w:rsidRPr="00A00221">
            <w:t>Nam</w:t>
          </w:r>
        </w:smartTag>
      </w:smartTag>
      <w:r w:rsidR="009B0A9D" w:rsidRPr="00A00221">
        <w:t xml:space="preserve"> per auditum concipimus rumores et clamores, Ysai. 33[:13]: </w:t>
      </w:r>
      <w:r w:rsidR="009B0A9D" w:rsidRPr="00A00221">
        <w:rPr>
          <w:i/>
          <w:iCs/>
        </w:rPr>
        <w:t>Audite, qui longe estis, que fecerim</w:t>
      </w:r>
      <w:r w:rsidR="009B0A9D" w:rsidRPr="00A00221">
        <w:t xml:space="preserve">, dicit Dominus, et in Psal. [77:3]: </w:t>
      </w:r>
      <w:r w:rsidR="009B0A9D" w:rsidRPr="00A00221">
        <w:rPr>
          <w:i/>
          <w:iCs/>
        </w:rPr>
        <w:t xml:space="preserve">Quanta audiuimus, et cognouimus ea. </w:t>
      </w:r>
      <w:r w:rsidR="009B0A9D" w:rsidRPr="00A00221">
        <w:t>Per visum cognoscimus colores, Eccli. [</w:t>
      </w:r>
      <w:smartTag w:uri="urn:schemas-microsoft-com:office:smarttags" w:element="time">
        <w:smartTagPr>
          <w:attr w:name="Minute" w:val="26"/>
          <w:attr w:name="Hour" w:val="19"/>
        </w:smartTagPr>
        <w:r w:rsidR="009B0A9D" w:rsidRPr="00A00221">
          <w:t>19:26</w:t>
        </w:r>
      </w:smartTag>
      <w:r w:rsidR="009B0A9D" w:rsidRPr="00A00221">
        <w:t xml:space="preserve">]: </w:t>
      </w:r>
      <w:r w:rsidR="009B0A9D" w:rsidRPr="00A00221">
        <w:rPr>
          <w:i/>
          <w:iCs/>
        </w:rPr>
        <w:t>Ex visu cognoscitur vir.</w:t>
      </w:r>
      <w:r w:rsidR="009B0A9D" w:rsidRPr="00A00221">
        <w:t xml:space="preserve"> Per gustum cognoscimus sapores, [1] Joan. 4[:6]: </w:t>
      </w:r>
      <w:r w:rsidR="009B0A9D" w:rsidRPr="00A00221">
        <w:rPr>
          <w:i/>
          <w:iCs/>
        </w:rPr>
        <w:t xml:space="preserve">In hoc cognoscimus, </w:t>
      </w:r>
      <w:r w:rsidR="009B0A9D" w:rsidRPr="00A00221">
        <w:t xml:space="preserve">quia in ipso sumus. Per tactum ceteras qualitates, Gen. 27[:21]: </w:t>
      </w:r>
      <w:r w:rsidR="009B0A9D" w:rsidRPr="00A00221">
        <w:rPr>
          <w:i/>
          <w:iCs/>
        </w:rPr>
        <w:t xml:space="preserve">Accede huc, </w:t>
      </w:r>
      <w:r w:rsidR="009B0A9D" w:rsidRPr="00A00221">
        <w:t xml:space="preserve">et </w:t>
      </w:r>
      <w:r w:rsidR="009B0A9D" w:rsidRPr="00A00221">
        <w:rPr>
          <w:i/>
          <w:iCs/>
        </w:rPr>
        <w:t>tangam te, fili mi, et probem.</w:t>
      </w:r>
      <w:r w:rsidR="009B0A9D" w:rsidRPr="00A00221">
        <w:t xml:space="preserve"> </w:t>
      </w:r>
    </w:p>
    <w:p w14:paraId="49C4C06A" w14:textId="522DCE72" w:rsidR="009B0A9D" w:rsidRPr="00A00221" w:rsidRDefault="009B0A9D" w:rsidP="007D2EC2">
      <w:pPr>
        <w:spacing w:before="240" w:line="480" w:lineRule="auto"/>
      </w:pPr>
      <w:r w:rsidRPr="00A00221">
        <w:t>¶ Cognoscere, autem, debet homo tria: seipsum, proximum, et</w:t>
      </w:r>
      <w:r w:rsidR="00153197" w:rsidRPr="00A00221">
        <w:rPr>
          <w:rStyle w:val="EndnoteReference"/>
        </w:rPr>
        <w:endnoteReference w:id="1"/>
      </w:r>
      <w:r w:rsidRPr="00A00221">
        <w:t xml:space="preserve"> Deum. In seipso debet cognoscere tria. Primo, propriam iniquitatem ut doleat et defleat. Sic mulier respicit in speculo ut maculas tergat, Psal. [50:4-5]: </w:t>
      </w:r>
      <w:r w:rsidRPr="00A00221">
        <w:rPr>
          <w:i/>
          <w:iCs/>
        </w:rPr>
        <w:t>A</w:t>
      </w:r>
      <w:r w:rsidRPr="00A00221">
        <w:t xml:space="preserve"> delicto </w:t>
      </w:r>
      <w:r w:rsidRPr="00A00221">
        <w:rPr>
          <w:i/>
          <w:iCs/>
        </w:rPr>
        <w:t>munda me</w:t>
      </w:r>
      <w:r w:rsidRPr="00A00221">
        <w:t xml:space="preserve">. </w:t>
      </w:r>
      <w:r w:rsidRPr="00A00221">
        <w:rPr>
          <w:i/>
          <w:iCs/>
        </w:rPr>
        <w:t>Quoniam iniquitatem ego</w:t>
      </w:r>
      <w:r w:rsidRPr="00A00221">
        <w:t xml:space="preserve"> agnosco. Sic </w:t>
      </w:r>
      <w:smartTag w:uri="urn:schemas-microsoft-com:office:smarttags" w:element="place">
        <w:smartTag w:uri="urn:schemas-microsoft-com:office:smarttags" w:element="City">
          <w:r w:rsidRPr="00A00221">
            <w:t>eger</w:t>
          </w:r>
        </w:smartTag>
      </w:smartTag>
      <w:r w:rsidRPr="00A00221">
        <w:t xml:space="preserve"> cognoscens morbum querit medicum, 3 Reg. 8[:38]: </w:t>
      </w:r>
      <w:r w:rsidRPr="00A00221">
        <w:rPr>
          <w:i/>
          <w:iCs/>
        </w:rPr>
        <w:t>Si quis cognoverit plagam cordis sui</w:t>
      </w:r>
      <w:r w:rsidRPr="00A00221">
        <w:t xml:space="preserve">, etc. Set, heu, quia [Psal. 81:5]: </w:t>
      </w:r>
      <w:r w:rsidRPr="00A00221">
        <w:rPr>
          <w:i/>
          <w:iCs/>
        </w:rPr>
        <w:t>Nescierunt, neque intellexerunt; in tenebris ambulant</w:t>
      </w:r>
      <w:r w:rsidRPr="00A00221">
        <w:t xml:space="preserve">. Secundo, debet cognoscere in se naturalem inbecillitatem ut videat ne cadat. Sic cognoscens malum passum ante se, prouidet sibi, Luc. 19[:42]: </w:t>
      </w:r>
      <w:r w:rsidRPr="00A00221">
        <w:rPr>
          <w:i/>
          <w:iCs/>
        </w:rPr>
        <w:t>Si cognovisses et tu.</w:t>
      </w:r>
      <w:r w:rsidRPr="00A00221">
        <w:t xml:space="preserve"> Prou. 14[:8]: </w:t>
      </w:r>
      <w:r w:rsidRPr="00A00221">
        <w:rPr>
          <w:i/>
          <w:iCs/>
        </w:rPr>
        <w:t>Callidi est</w:t>
      </w:r>
      <w:r w:rsidRPr="00A00221">
        <w:t xml:space="preserve"> cognoscere </w:t>
      </w:r>
      <w:r w:rsidRPr="00A00221">
        <w:rPr>
          <w:i/>
          <w:iCs/>
        </w:rPr>
        <w:t>viam suam</w:t>
      </w:r>
      <w:r w:rsidRPr="00A00221">
        <w:t xml:space="preserve">. Set, heu, quia in Psal. [35:4]: </w:t>
      </w:r>
      <w:r w:rsidRPr="00A00221">
        <w:rPr>
          <w:i/>
          <w:iCs/>
        </w:rPr>
        <w:t>Noluit intelligere ut bene ageret</w:t>
      </w:r>
      <w:r w:rsidRPr="00A00221">
        <w:t xml:space="preserve">. </w:t>
      </w:r>
    </w:p>
    <w:p w14:paraId="1C166E6A" w14:textId="3CF6406A" w:rsidR="009B0A9D" w:rsidRPr="00A00221" w:rsidRDefault="009B0A9D" w:rsidP="007D2EC2">
      <w:pPr>
        <w:spacing w:before="240" w:line="480" w:lineRule="auto"/>
      </w:pPr>
      <w:r w:rsidRPr="00A00221">
        <w:t>¶ Nota hic narracionem de tribus sociis qui emerunt de piscatoribus. Primum tractum et extracta est</w:t>
      </w:r>
      <w:r w:rsidR="000A1201" w:rsidRPr="00A00221">
        <w:t xml:space="preserve"> tabula aurea, que per vnum de septem</w:t>
      </w:r>
      <w:r w:rsidRPr="00A00221">
        <w:t xml:space="preserve"> sapientibus adiudicata est illi qui primo oscularetur matrem suam. At vnus eorum statim osculatus est terram, et illi adiucata est tabula. </w:t>
      </w:r>
    </w:p>
    <w:p w14:paraId="23968C0F" w14:textId="4E120052" w:rsidR="009977DB" w:rsidRPr="00A00221" w:rsidRDefault="009B0A9D" w:rsidP="00586823">
      <w:pPr>
        <w:spacing w:before="240" w:line="480" w:lineRule="auto"/>
      </w:pPr>
      <w:r w:rsidRPr="00A00221">
        <w:lastRenderedPageBreak/>
        <w:t>¶ Item</w:t>
      </w:r>
      <w:r w:rsidR="0017720C" w:rsidRPr="00A00221">
        <w:t>,</w:t>
      </w:r>
      <w:r w:rsidRPr="00A00221">
        <w:t xml:space="preserve"> hic adduci potest fabula de Sphingos verme in</w:t>
      </w:r>
      <w:r w:rsidR="0017720C" w:rsidRPr="00A00221">
        <w:t xml:space="preserve"> </w:t>
      </w:r>
      <w:r w:rsidRPr="00A00221">
        <w:t xml:space="preserve">monte, secundum Statium, </w:t>
      </w:r>
      <w:r w:rsidRPr="00A00221">
        <w:rPr>
          <w:i/>
          <w:iCs/>
        </w:rPr>
        <w:t>Thebaidum</w:t>
      </w:r>
      <w:r w:rsidRPr="00A00221">
        <w:t xml:space="preserve">, nisi suffere cauit transeuntes, nisi scirent soluere questionem suam que fuit talis. </w:t>
      </w:r>
    </w:p>
    <w:p w14:paraId="6187F416" w14:textId="23A32428" w:rsidR="009B0A9D" w:rsidRPr="00A00221" w:rsidRDefault="009B0A9D" w:rsidP="00586823">
      <w:pPr>
        <w:spacing w:before="240" w:line="480" w:lineRule="auto"/>
      </w:pPr>
      <w:r w:rsidRPr="00A00221">
        <w:t xml:space="preserve">¶ Quid est illud quod primo est quadrupes, deinde bipes, </w:t>
      </w:r>
      <w:r w:rsidR="000A1201" w:rsidRPr="00A00221">
        <w:t>et tandem tripes? Et respondit O</w:t>
      </w:r>
      <w:r w:rsidRPr="00A00221">
        <w:t>edippus, rex Thebanorum, quod hoc fuit homo. Refert, tamen, Valerius Maximus</w:t>
      </w:r>
      <w:r w:rsidR="006D01E5" w:rsidRPr="00A00221">
        <w:t>,</w:t>
      </w:r>
      <w:r w:rsidRPr="00A00221">
        <w:t xml:space="preserve"> quod Brutus, cum duobus filiis, scilicet, Tarquinii auunculi sui, profectus est Delphos ut au</w:t>
      </w:r>
      <w:r w:rsidR="0017720C" w:rsidRPr="00A00221">
        <w:t>diret ab Appoline quis eorum fo</w:t>
      </w:r>
      <w:r w:rsidRPr="00A00221">
        <w:t>ret regnaturus. Et ille respondit quod qui illorum prius oscularent matrem suam. Brutus, autem, statim osculatus est</w:t>
      </w:r>
      <w:r w:rsidR="0017720C" w:rsidRPr="00A00221">
        <w:t xml:space="preserve"> </w:t>
      </w:r>
      <w:r w:rsidRPr="00A00221">
        <w:t xml:space="preserve">terram. </w:t>
      </w:r>
    </w:p>
    <w:p w14:paraId="37ABEBA0" w14:textId="77777777" w:rsidR="009B0A9D" w:rsidRPr="00A00221" w:rsidRDefault="009B0A9D" w:rsidP="0017720C">
      <w:pPr>
        <w:spacing w:before="240" w:line="480" w:lineRule="auto"/>
        <w:rPr>
          <w:i/>
          <w:iCs/>
        </w:rPr>
      </w:pPr>
      <w:r w:rsidRPr="00A00221">
        <w:t xml:space="preserve">Tercio, debet cognoscere in se incertam mortis qualitatem, ut sibi prouideat, sicut inculpatus ante lacionem sentencie. Solet sano vti consilio, Psal. [38:5]: </w:t>
      </w:r>
      <w:r w:rsidRPr="00A00221">
        <w:rPr>
          <w:i/>
          <w:iCs/>
        </w:rPr>
        <w:t>Notum fac mihi, Domine, finem meum.</w:t>
      </w:r>
      <w:r w:rsidRPr="00A00221">
        <w:t xml:space="preserve"> Et in Psal. [103:19]: </w:t>
      </w:r>
      <w:r w:rsidRPr="00A00221">
        <w:rPr>
          <w:i/>
          <w:iCs/>
        </w:rPr>
        <w:t>Sol cognovit occasum suum</w:t>
      </w:r>
      <w:r w:rsidRPr="00A00221">
        <w:t xml:space="preserve">. Deut. 32[:29]: </w:t>
      </w:r>
      <w:r w:rsidRPr="00A00221">
        <w:rPr>
          <w:i/>
          <w:iCs/>
        </w:rPr>
        <w:t>Vtinam saperent, et intelligerent, ac novissima providerent</w:t>
      </w:r>
      <w:r w:rsidR="0017720C" w:rsidRPr="00A00221">
        <w:t>. Eccli.</w:t>
      </w:r>
      <w:r w:rsidRPr="00A00221">
        <w:t xml:space="preserve"> [</w:t>
      </w:r>
      <w:smartTag w:uri="urn:schemas-microsoft-com:office:smarttags" w:element="time">
        <w:smartTagPr>
          <w:attr w:name="Minute" w:val="20"/>
          <w:attr w:name="Hour" w:val="11"/>
        </w:smartTagPr>
        <w:r w:rsidRPr="00A00221">
          <w:t>11:20</w:t>
        </w:r>
      </w:smartTag>
      <w:r w:rsidRPr="00A00221">
        <w:t xml:space="preserve">]: </w:t>
      </w:r>
      <w:r w:rsidRPr="00A00221">
        <w:rPr>
          <w:i/>
          <w:iCs/>
        </w:rPr>
        <w:t xml:space="preserve">Nescit quod tempus preteriet. </w:t>
      </w:r>
    </w:p>
    <w:p w14:paraId="597B27B9" w14:textId="77777777" w:rsidR="0017720C" w:rsidRPr="00A00221" w:rsidRDefault="009B0A9D" w:rsidP="0017720C">
      <w:pPr>
        <w:spacing w:before="240" w:line="480" w:lineRule="auto"/>
        <w:rPr>
          <w:i/>
          <w:iCs/>
        </w:rPr>
      </w:pPr>
      <w:r w:rsidRPr="00A00221">
        <w:t xml:space="preserve">In proximo debet homo tria cognoscere. Primo, eius indigenciam ut subueniat. Sic ipsa natura cuilibet membro confert necessaria, Psal. [40:2]: </w:t>
      </w:r>
      <w:r w:rsidRPr="00A00221">
        <w:rPr>
          <w:i/>
          <w:iCs/>
        </w:rPr>
        <w:t>Beatus qui intelligit super egenum et pauperem. </w:t>
      </w:r>
    </w:p>
    <w:p w14:paraId="64AFD2CD" w14:textId="77777777" w:rsidR="0017720C" w:rsidRPr="00A00221" w:rsidRDefault="009B0A9D" w:rsidP="0017720C">
      <w:pPr>
        <w:spacing w:before="240" w:line="480" w:lineRule="auto"/>
      </w:pPr>
      <w:r w:rsidRPr="00A00221">
        <w:t xml:space="preserve">Secundo, eius ignoranciam ut ipsum doceat. Sicut oculus /f.19va/ prospicit sibi in aliis membris, Prou. 27[:23]: </w:t>
      </w:r>
      <w:r w:rsidRPr="00A00221">
        <w:rPr>
          <w:i/>
          <w:iCs/>
        </w:rPr>
        <w:t>Diligenter agnosce uultum pecoris tui</w:t>
      </w:r>
      <w:r w:rsidRPr="00A00221">
        <w:t xml:space="preserve">. </w:t>
      </w:r>
    </w:p>
    <w:p w14:paraId="4836E035" w14:textId="77777777" w:rsidR="009B0A9D" w:rsidRPr="00A00221" w:rsidRDefault="009B0A9D" w:rsidP="0017720C">
      <w:pPr>
        <w:spacing w:before="240" w:line="480" w:lineRule="auto"/>
      </w:pPr>
      <w:r w:rsidRPr="00A00221">
        <w:t xml:space="preserve">Tercio, eius vitam ut ipsum corrigat. Sicut medicus tangit pulsum, videt vrinam ut bene egrum regat, Luc. 6[:44]: </w:t>
      </w:r>
      <w:r w:rsidRPr="00A00221">
        <w:rPr>
          <w:i/>
          <w:iCs/>
        </w:rPr>
        <w:t>Vnaqueque arbor de fructu suo cognoscitur</w:t>
      </w:r>
      <w:r w:rsidRPr="00A00221">
        <w:t xml:space="preserve">. Matt. 7[:16]: </w:t>
      </w:r>
      <w:r w:rsidRPr="00A00221">
        <w:rPr>
          <w:i/>
          <w:iCs/>
        </w:rPr>
        <w:t xml:space="preserve">A </w:t>
      </w:r>
      <w:r w:rsidRPr="00A00221">
        <w:rPr>
          <w:i/>
          <w:iCs/>
        </w:rPr>
        <w:lastRenderedPageBreak/>
        <w:t>fructibus eorum cognoscetis eos</w:t>
      </w:r>
      <w:r w:rsidRPr="00A00221">
        <w:t xml:space="preserve">. Et Matt. 22[:18]: </w:t>
      </w:r>
      <w:r w:rsidRPr="00A00221">
        <w:rPr>
          <w:i/>
          <w:iCs/>
        </w:rPr>
        <w:t>Cognita Jesus</w:t>
      </w:r>
      <w:r w:rsidRPr="00A00221">
        <w:t xml:space="preserve"> malicia </w:t>
      </w:r>
      <w:r w:rsidRPr="00A00221">
        <w:rPr>
          <w:i/>
          <w:iCs/>
        </w:rPr>
        <w:t>eorum.</w:t>
      </w:r>
      <w:r w:rsidRPr="00A00221">
        <w:t xml:space="preserve"> Et Prou. 20[:11]: Ex </w:t>
      </w:r>
      <w:r w:rsidRPr="00A00221">
        <w:rPr>
          <w:i/>
          <w:iCs/>
        </w:rPr>
        <w:t>studiis suis</w:t>
      </w:r>
      <w:r w:rsidRPr="00A00221">
        <w:t xml:space="preserve"> cognoscitur </w:t>
      </w:r>
      <w:r w:rsidRPr="00A00221">
        <w:rPr>
          <w:i/>
          <w:iCs/>
        </w:rPr>
        <w:t>puer</w:t>
      </w:r>
      <w:r w:rsidRPr="00A00221">
        <w:t xml:space="preserve">. </w:t>
      </w:r>
    </w:p>
    <w:p w14:paraId="7C443402" w14:textId="71A241E2" w:rsidR="0017720C" w:rsidRPr="00A00221" w:rsidRDefault="009B0A9D" w:rsidP="00586823">
      <w:pPr>
        <w:spacing w:before="240" w:line="480" w:lineRule="auto"/>
      </w:pPr>
      <w:r w:rsidRPr="00A00221">
        <w:t>In Deo debet homo cognoscere tria. Primo, admirabilem</w:t>
      </w:r>
      <w:r w:rsidR="0017720C" w:rsidRPr="00A00221">
        <w:t xml:space="preserve"> </w:t>
      </w:r>
      <w:r w:rsidRPr="00A00221">
        <w:t xml:space="preserve">potestatem que apparet in duobus. Primo, in operando, set res cognoscitur per vestigium, causa per effectum, Sap. 13[:5]: </w:t>
      </w:r>
      <w:r w:rsidRPr="00A00221">
        <w:rPr>
          <w:i/>
          <w:iCs/>
        </w:rPr>
        <w:t>A magnitudine speciei et creature cognoscibiliter poterit</w:t>
      </w:r>
      <w:r w:rsidRPr="00A00221">
        <w:t>. Rom. primo [</w:t>
      </w:r>
      <w:smartTag w:uri="urn:schemas-microsoft-com:office:smarttags" w:element="time">
        <w:smartTagPr>
          <w:attr w:name="Minute" w:val="20"/>
          <w:attr w:name="Hour" w:val="13"/>
        </w:smartTagPr>
        <w:r w:rsidRPr="00A00221">
          <w:t>1:20</w:t>
        </w:r>
      </w:smartTag>
      <w:r w:rsidRPr="00A00221">
        <w:t xml:space="preserve">]: </w:t>
      </w:r>
      <w:r w:rsidRPr="00A00221">
        <w:rPr>
          <w:i/>
          <w:iCs/>
        </w:rPr>
        <w:t xml:space="preserve">Invisibilia </w:t>
      </w:r>
      <w:r w:rsidRPr="00A00221">
        <w:t xml:space="preserve">Dei </w:t>
      </w:r>
      <w:r w:rsidRPr="00A00221">
        <w:rPr>
          <w:i/>
          <w:iCs/>
        </w:rPr>
        <w:t>per ea que facta sunt, intellecta, conspiciuntur.</w:t>
      </w:r>
      <w:r w:rsidRPr="00A00221">
        <w:t xml:space="preserve"> Propter quod tenemur eius officio quia ipse fecit nos, set Sap. 15[:10-11] dicitur, </w:t>
      </w:r>
      <w:r w:rsidRPr="00A00221">
        <w:rPr>
          <w:i/>
          <w:iCs/>
        </w:rPr>
        <w:t xml:space="preserve">Luto vilior </w:t>
      </w:r>
      <w:r w:rsidRPr="00A00221">
        <w:t>est</w:t>
      </w:r>
      <w:r w:rsidRPr="00A00221">
        <w:rPr>
          <w:i/>
          <w:iCs/>
        </w:rPr>
        <w:t xml:space="preserve"> vita </w:t>
      </w:r>
      <w:r w:rsidRPr="00A00221">
        <w:t>illius</w:t>
      </w:r>
      <w:r w:rsidRPr="00A00221">
        <w:rPr>
          <w:i/>
          <w:iCs/>
        </w:rPr>
        <w:t xml:space="preserve"> quoniam ignoravit </w:t>
      </w:r>
      <w:r w:rsidRPr="00A00221">
        <w:t>eum</w:t>
      </w:r>
      <w:r w:rsidRPr="00A00221">
        <w:rPr>
          <w:i/>
          <w:iCs/>
        </w:rPr>
        <w:t xml:space="preserve"> qui se finxit</w:t>
      </w:r>
      <w:r w:rsidRPr="00A00221">
        <w:t xml:space="preserve">. Vnde et tota anima hominis debetur Deo, Psal. [102:1]: </w:t>
      </w:r>
      <w:r w:rsidRPr="00A00221">
        <w:rPr>
          <w:i/>
          <w:iCs/>
        </w:rPr>
        <w:t>Benedic, anima mea, Domino, et omnia que</w:t>
      </w:r>
      <w:r w:rsidRPr="00A00221">
        <w:t xml:space="preserve">, etc. </w:t>
      </w:r>
    </w:p>
    <w:p w14:paraId="5F8C1A00" w14:textId="77777777" w:rsidR="009B0A9D" w:rsidRPr="00A00221" w:rsidRDefault="009B0A9D" w:rsidP="00586823">
      <w:pPr>
        <w:spacing w:before="240" w:line="480" w:lineRule="auto"/>
      </w:pPr>
      <w:r w:rsidRPr="00A00221">
        <w:t>Secundo, cognoscitur Dei potestas in iudicando, sic suspendium malorum ostendit iudicis potestatem, Psal. [</w:t>
      </w:r>
      <w:smartTag w:uri="urn:schemas-microsoft-com:office:smarttags" w:element="country-region">
        <w:r w:rsidRPr="00A00221">
          <w:t>9:17</w:t>
        </w:r>
      </w:smartTag>
      <w:r w:rsidRPr="00A00221">
        <w:t xml:space="preserve">]: </w:t>
      </w:r>
      <w:r w:rsidRPr="00A00221">
        <w:rPr>
          <w:i/>
          <w:iCs/>
        </w:rPr>
        <w:t>Cognoscetur Dominus judicia faciens</w:t>
      </w:r>
      <w:r w:rsidRPr="00A00221">
        <w:t xml:space="preserve">. Et in Psal. [49:22]: </w:t>
      </w:r>
      <w:r w:rsidRPr="00A00221">
        <w:rPr>
          <w:i/>
          <w:iCs/>
        </w:rPr>
        <w:t>Intelligite hec, qui obliviscimini Deum, nequando rapiat</w:t>
      </w:r>
      <w:r w:rsidRPr="00A00221">
        <w:t xml:space="preserve">. Iccirco debemus vitare eius offensam, set Ysai. 1[:3] dicitur, </w:t>
      </w:r>
      <w:r w:rsidRPr="00A00221">
        <w:rPr>
          <w:i/>
          <w:iCs/>
        </w:rPr>
        <w:t xml:space="preserve">Cognovit bos possessorem suum, et asinus presepe domini sui; </w:t>
      </w:r>
      <w:smartTag w:uri="urn:schemas-microsoft-com:office:smarttags" w:element="country-region">
        <w:r w:rsidRPr="00A00221">
          <w:rPr>
            <w:i/>
            <w:iCs/>
          </w:rPr>
          <w:t>Israel</w:t>
        </w:r>
      </w:smartTag>
      <w:r w:rsidRPr="00A00221">
        <w:rPr>
          <w:i/>
          <w:iCs/>
        </w:rPr>
        <w:t xml:space="preserve"> autem non cognovit me</w:t>
      </w:r>
      <w:r w:rsidRPr="00A00221">
        <w:t xml:space="preserve">. </w:t>
      </w:r>
    </w:p>
    <w:p w14:paraId="1CCE53C9" w14:textId="77777777" w:rsidR="009B0A9D" w:rsidRPr="00A00221" w:rsidRDefault="009B0A9D" w:rsidP="00586823">
      <w:pPr>
        <w:spacing w:before="240" w:line="480" w:lineRule="auto"/>
        <w:ind w:firstLine="720"/>
      </w:pPr>
      <w:r w:rsidRPr="00A00221">
        <w:t xml:space="preserve">Secundo, debet homo recognoscere in Deo eius ineffabilem bonitatem que apparet in duobus. In condicione peccatorum, [1] Joan. 5[:2]: </w:t>
      </w:r>
      <w:r w:rsidRPr="00A00221">
        <w:rPr>
          <w:i/>
          <w:iCs/>
        </w:rPr>
        <w:t xml:space="preserve">In hoc cognoscimus </w:t>
      </w:r>
      <w:r w:rsidRPr="00A00221">
        <w:t>caritatem Dei</w:t>
      </w:r>
      <w:r w:rsidRPr="00A00221">
        <w:rPr>
          <w:i/>
          <w:iCs/>
        </w:rPr>
        <w:t xml:space="preserve"> quoniam, </w:t>
      </w:r>
      <w:r w:rsidRPr="00A00221">
        <w:t>etc</w:t>
      </w:r>
      <w:r w:rsidRPr="00A00221">
        <w:rPr>
          <w:i/>
          <w:iCs/>
        </w:rPr>
        <w:t>.</w:t>
      </w:r>
      <w:r w:rsidRPr="00A00221">
        <w:t xml:space="preserve"> Set, heu, quia Psal. [91:7]: </w:t>
      </w:r>
      <w:r w:rsidRPr="00A00221">
        <w:rPr>
          <w:i/>
          <w:iCs/>
        </w:rPr>
        <w:t>Vir insipiens non cognoscet, et stultus non intelliget hec</w:t>
      </w:r>
      <w:r w:rsidR="003E22CA" w:rsidRPr="00A00221">
        <w:t xml:space="preserve"> duo. I</w:t>
      </w:r>
      <w:r w:rsidRPr="00A00221">
        <w:t xml:space="preserve">n promissione premiorum magna bonitas pro nichilo dare regnum, Job. 23[:3]: </w:t>
      </w:r>
      <w:r w:rsidRPr="00A00221">
        <w:rPr>
          <w:i/>
          <w:iCs/>
        </w:rPr>
        <w:t xml:space="preserve">Quis mihi </w:t>
      </w:r>
      <w:r w:rsidRPr="00A00221">
        <w:t>det</w:t>
      </w:r>
      <w:r w:rsidRPr="00A00221">
        <w:rPr>
          <w:i/>
          <w:iCs/>
        </w:rPr>
        <w:t xml:space="preserve"> ut cognoscam et inveniam illum</w:t>
      </w:r>
      <w:r w:rsidRPr="00A00221">
        <w:t xml:space="preserve">? Psal. [106:43]: </w:t>
      </w:r>
      <w:r w:rsidRPr="00A00221">
        <w:rPr>
          <w:i/>
          <w:iCs/>
        </w:rPr>
        <w:t>Quis sapiens, et custodiet hec, et intelliget</w:t>
      </w:r>
      <w:r w:rsidRPr="00A00221">
        <w:t xml:space="preserve">. Set in Psal. [94:11] dicitur, Ipsi vero </w:t>
      </w:r>
      <w:r w:rsidRPr="00A00221">
        <w:rPr>
          <w:i/>
          <w:iCs/>
        </w:rPr>
        <w:t>non cognoverunt vias</w:t>
      </w:r>
      <w:r w:rsidRPr="00A00221">
        <w:t xml:space="preserve"> [</w:t>
      </w:r>
      <w:r w:rsidRPr="00A00221">
        <w:rPr>
          <w:i/>
          <w:iCs/>
        </w:rPr>
        <w:t>meas</w:t>
      </w:r>
      <w:r w:rsidRPr="00A00221">
        <w:t xml:space="preserve">]. </w:t>
      </w:r>
    </w:p>
    <w:p w14:paraId="3270FB12" w14:textId="77777777" w:rsidR="003E22CA" w:rsidRPr="00A00221" w:rsidRDefault="009B0A9D" w:rsidP="00586823">
      <w:pPr>
        <w:spacing w:before="240" w:line="480" w:lineRule="auto"/>
      </w:pPr>
      <w:r w:rsidRPr="00A00221">
        <w:lastRenderedPageBreak/>
        <w:t xml:space="preserve">¶ Tercio, debet homo cognoscere in Deo eius venerabilem sapienciam que consistit in duobus. In presenti intuitu vniuersitatis. Valde est sapiens qui videt omnia et ideo foret prudenter conuersandum coram eo, Psal. [138:14]: </w:t>
      </w:r>
      <w:r w:rsidRPr="00A00221">
        <w:rPr>
          <w:i/>
          <w:iCs/>
        </w:rPr>
        <w:t>Mirabilia opera tua, et anima</w:t>
      </w:r>
      <w:r w:rsidRPr="00A00221">
        <w:t xml:space="preserve">. </w:t>
      </w:r>
    </w:p>
    <w:p w14:paraId="335CAC18" w14:textId="77777777" w:rsidR="009B0A9D" w:rsidRPr="00A00221" w:rsidRDefault="009B0A9D" w:rsidP="00586823">
      <w:pPr>
        <w:spacing w:before="240" w:line="480" w:lineRule="auto"/>
      </w:pPr>
      <w:r w:rsidRPr="00A00221">
        <w:t xml:space="preserve">Secundo, in doctrina cupiditatis, Psal. [118:75]: </w:t>
      </w:r>
      <w:r w:rsidRPr="00A00221">
        <w:rPr>
          <w:i/>
          <w:iCs/>
        </w:rPr>
        <w:t>Cognovi, Domine, quia equitas judicia tua.</w:t>
      </w:r>
      <w:r w:rsidRPr="00A00221">
        <w:t xml:space="preserve"> Joan. 7[:17]: </w:t>
      </w:r>
      <w:r w:rsidRPr="00A00221">
        <w:rPr>
          <w:i/>
          <w:iCs/>
        </w:rPr>
        <w:t>Si quis voluerit voluntatem ejus facere, cognoscet de doctrina</w:t>
      </w:r>
      <w:r w:rsidRPr="00A00221">
        <w:t xml:space="preserve"> eius, </w:t>
      </w:r>
      <w:r w:rsidRPr="00A00221">
        <w:rPr>
          <w:i/>
          <w:iCs/>
        </w:rPr>
        <w:t>vtrum ex Deo sit</w:t>
      </w:r>
      <w:r w:rsidRPr="00A00221">
        <w:t>.</w:t>
      </w:r>
    </w:p>
    <w:p w14:paraId="0542E44C" w14:textId="62127B38" w:rsidR="009B0A9D" w:rsidRPr="00A00221" w:rsidRDefault="009B0A9D" w:rsidP="00586823">
      <w:pPr>
        <w:spacing w:before="240" w:line="480" w:lineRule="auto"/>
      </w:pPr>
      <w:r w:rsidRPr="00A00221">
        <w:t>¶ Igitur, debet homo cognoscere seipsum. Si te ipsum cognoueris meliores quam si te neclecto cognosceres</w:t>
      </w:r>
      <w:r w:rsidR="003E22CA" w:rsidRPr="00A00221">
        <w:t xml:space="preserve"> </w:t>
      </w:r>
      <w:r w:rsidRPr="00A00221">
        <w:t xml:space="preserve">cursum siderum, vires herbarum, complexiones hominum. Igitur dicit ipse, Attende tibi cotidie diligenter quantum proficis uel deficis, qualis sis in affectibus, qualis in moribus, quam similis Deo, quantum dissimilis, quam prope, quam longe. Non locorum interuallis, set mentis affectibus. </w:t>
      </w:r>
    </w:p>
    <w:p w14:paraId="723CE756" w14:textId="7A0DEE14" w:rsidR="009B0A9D" w:rsidRPr="00A00221" w:rsidRDefault="009B0A9D" w:rsidP="003E22CA">
      <w:pPr>
        <w:spacing w:before="240" w:line="480" w:lineRule="auto"/>
      </w:pPr>
      <w:r w:rsidRPr="00A00221">
        <w:t xml:space="preserve">¶ Item, secundo, debet homo cognoscere mundum ut eum fugiat, Joan 6[:15]: </w:t>
      </w:r>
      <w:r w:rsidRPr="00A00221">
        <w:rPr>
          <w:i/>
          <w:iCs/>
        </w:rPr>
        <w:t>Jesus cum cognovisset</w:t>
      </w:r>
      <w:r w:rsidRPr="00A00221">
        <w:t xml:space="preserve"> quod venirent et </w:t>
      </w:r>
      <w:r w:rsidRPr="00A00221">
        <w:rPr>
          <w:i/>
          <w:iCs/>
        </w:rPr>
        <w:t>raperent eum</w:t>
      </w:r>
      <w:r w:rsidRPr="00A00221">
        <w:t xml:space="preserve"> in </w:t>
      </w:r>
      <w:r w:rsidRPr="00A00221">
        <w:rPr>
          <w:i/>
          <w:iCs/>
        </w:rPr>
        <w:t>regem, fugit</w:t>
      </w:r>
      <w:r w:rsidRPr="00A00221">
        <w:t xml:space="preserve"> </w:t>
      </w:r>
      <w:r w:rsidRPr="00A00221">
        <w:rPr>
          <w:i/>
          <w:iCs/>
        </w:rPr>
        <w:t>in montem</w:t>
      </w:r>
      <w:r w:rsidRPr="00A00221">
        <w:t>. Racio quare mundus debet fugi est eius falsitas. Vnde, H</w:t>
      </w:r>
      <w:r w:rsidR="00C823A9" w:rsidRPr="00A00221">
        <w:t>ieronimus, si mundus aperitur</w:t>
      </w:r>
      <w:r w:rsidRPr="00A00221">
        <w:t xml:space="preserve"> cultello veritatis, nichil in eo nisi falsitas reperitur, quia quicquid est, aut presens est et sic instabile est, aut preteritum, tunc non est. </w:t>
      </w:r>
    </w:p>
    <w:p w14:paraId="2583C322" w14:textId="77777777" w:rsidR="009B0A9D" w:rsidRPr="00A00221" w:rsidRDefault="009B0A9D" w:rsidP="003E22CA">
      <w:pPr>
        <w:spacing w:before="240" w:line="480" w:lineRule="auto"/>
      </w:pPr>
      <w:r w:rsidRPr="00A00221">
        <w:t xml:space="preserve">¶ Hic est notandum quod quosdam non cognoscit Dominus et, primo, propter etatis augmentacionem. Et cum puer prauus crescit, vix cognoscitur. Sic est de superbis. Exemplum de Saulo qui, dum humilis erat in suis primordiis, cognoscebatur et erat approbatus a Domino. </w:t>
      </w:r>
    </w:p>
    <w:p w14:paraId="4AE1B09D" w14:textId="77777777" w:rsidR="009B0A9D" w:rsidRPr="00A00221" w:rsidRDefault="009B0A9D" w:rsidP="00C77E15">
      <w:pPr>
        <w:spacing w:before="240" w:line="480" w:lineRule="auto"/>
      </w:pPr>
      <w:r w:rsidRPr="00A00221">
        <w:lastRenderedPageBreak/>
        <w:t xml:space="preserve">Secundo, non cognoscit propter vestis mutationem. Sic de luxuriosis qui commutant tunicam continencie in togam incontinencie, 3 Reg. 14[:2]: </w:t>
      </w:r>
      <w:r w:rsidRPr="00A00221">
        <w:rPr>
          <w:i/>
          <w:iCs/>
        </w:rPr>
        <w:t>Commuta habitum, ne cognoscaris</w:t>
      </w:r>
      <w:r w:rsidRPr="00A00221">
        <w:t xml:space="preserve">. </w:t>
      </w:r>
    </w:p>
    <w:p w14:paraId="4F4158E4" w14:textId="77777777" w:rsidR="009B0A9D" w:rsidRPr="00A00221" w:rsidRDefault="009B0A9D" w:rsidP="00C77E15">
      <w:pPr>
        <w:spacing w:before="240" w:line="480" w:lineRule="auto"/>
      </w:pPr>
      <w:r w:rsidRPr="00A00221">
        <w:t xml:space="preserve">¶ Item, non cognoscit propter auersionem dorsi, et hii sunt auari, Ezech. 8[:16]: </w:t>
      </w:r>
      <w:r w:rsidRPr="00A00221">
        <w:rPr>
          <w:i/>
          <w:iCs/>
        </w:rPr>
        <w:t>Viginti quinque viri</w:t>
      </w:r>
      <w:r w:rsidRPr="00A00221">
        <w:t xml:space="preserve"> habebant </w:t>
      </w:r>
      <w:r w:rsidRPr="00A00221">
        <w:rPr>
          <w:i/>
          <w:iCs/>
        </w:rPr>
        <w:t>dorsa contra templum Domini</w:t>
      </w:r>
      <w:r w:rsidRPr="00A00221">
        <w:t xml:space="preserve">, id est, Christum, </w:t>
      </w:r>
      <w:r w:rsidRPr="00A00221">
        <w:rPr>
          <w:i/>
          <w:iCs/>
        </w:rPr>
        <w:t>et facies</w:t>
      </w:r>
      <w:r w:rsidRPr="00A00221">
        <w:t xml:space="preserve"> versam </w:t>
      </w:r>
      <w:r w:rsidRPr="00A00221">
        <w:rPr>
          <w:i/>
          <w:iCs/>
        </w:rPr>
        <w:t>ad orientem,</w:t>
      </w:r>
      <w:r w:rsidRPr="00A00221">
        <w:t> id est, ad mundana.</w:t>
      </w:r>
    </w:p>
    <w:p w14:paraId="18FC0536" w14:textId="77777777" w:rsidR="009B0A9D" w:rsidRPr="00A00221" w:rsidRDefault="009B0A9D" w:rsidP="00C77E15">
      <w:pPr>
        <w:spacing w:before="240" w:line="480" w:lineRule="auto"/>
      </w:pPr>
      <w:r w:rsidRPr="00A00221">
        <w:t xml:space="preserve">¶ Item, non cognoscit in tenebris constitutos, id est, iracundos, [1] Joan. 2[:11]: </w:t>
      </w:r>
      <w:r w:rsidRPr="00A00221">
        <w:rPr>
          <w:i/>
          <w:iCs/>
        </w:rPr>
        <w:t>Qui odit fratrem suum in tenebris est</w:t>
      </w:r>
      <w:r w:rsidRPr="00A00221">
        <w:t xml:space="preserve">. </w:t>
      </w:r>
    </w:p>
    <w:p w14:paraId="1760AF0D" w14:textId="77777777" w:rsidR="009B0A9D" w:rsidRPr="00A00221" w:rsidRDefault="009B0A9D" w:rsidP="00C77E15">
      <w:pPr>
        <w:spacing w:before="240" w:line="480" w:lineRule="auto"/>
      </w:pPr>
      <w:r w:rsidRPr="00A00221">
        <w:t xml:space="preserve">¶ Item, non cognoscit facie coopertos, id est, accidiosos, Gen. 38[:15]: Thamar operuit </w:t>
      </w:r>
      <w:r w:rsidRPr="00A00221">
        <w:rPr>
          <w:i/>
          <w:iCs/>
        </w:rPr>
        <w:t>vultum suum, ne</w:t>
      </w:r>
      <w:r w:rsidRPr="00A00221">
        <w:t xml:space="preserve"> cognosceretur. </w:t>
      </w:r>
    </w:p>
    <w:p w14:paraId="732855AB" w14:textId="77777777" w:rsidR="009B0A9D" w:rsidRPr="00A00221" w:rsidRDefault="009B0A9D" w:rsidP="00C77E15">
      <w:pPr>
        <w:spacing w:before="240" w:line="480" w:lineRule="auto"/>
        <w:rPr>
          <w:i/>
          <w:iCs/>
        </w:rPr>
      </w:pPr>
      <w:r w:rsidRPr="00A00221">
        <w:t xml:space="preserve">¶ Item, </w:t>
      </w:r>
      <w:bookmarkStart w:id="0" w:name="_GoBack"/>
      <w:r w:rsidRPr="00A00221">
        <w:t>non conoscere longe distantes, id est, gulosos</w:t>
      </w:r>
      <w:bookmarkEnd w:id="0"/>
      <w:r w:rsidRPr="00A00221">
        <w:t xml:space="preserve">. </w:t>
      </w:r>
      <w:smartTag w:uri="urn:schemas-microsoft-com:office:smarttags" w:element="country-region">
        <w:r w:rsidRPr="00A00221">
          <w:t>Nam</w:t>
        </w:r>
      </w:smartTag>
      <w:r w:rsidRPr="00A00221">
        <w:t xml:space="preserve"> ipsi inimici </w:t>
      </w:r>
      <w:r w:rsidRPr="00A00221">
        <w:rPr>
          <w:i/>
          <w:iCs/>
        </w:rPr>
        <w:t>crucis Christi,</w:t>
      </w:r>
      <w:r w:rsidRPr="00A00221">
        <w:t xml:space="preserve"> secundum Apostolum, Phil. 3[:18]. Et breuiter non cognoscit reprobos, quibus dicet in fine illud Matt. 7[:23]: Non </w:t>
      </w:r>
      <w:r w:rsidRPr="00A00221">
        <w:rPr>
          <w:i/>
          <w:iCs/>
        </w:rPr>
        <w:t xml:space="preserve">noui uos. </w:t>
      </w:r>
    </w:p>
    <w:p w14:paraId="6D6B7A0E" w14:textId="77777777" w:rsidR="009B0A9D" w:rsidRPr="00A00221" w:rsidRDefault="009B0A9D" w:rsidP="00C77E15">
      <w:pPr>
        <w:spacing w:before="240" w:line="480" w:lineRule="auto"/>
      </w:pPr>
      <w:r w:rsidRPr="00A00221">
        <w:t xml:space="preserve">¶ Item, debemus cognoscere Dei opera, ut timeamus /f.19vb/ Psal. [138:14]: </w:t>
      </w:r>
      <w:r w:rsidRPr="00A00221">
        <w:rPr>
          <w:i/>
          <w:iCs/>
        </w:rPr>
        <w:t>Mirabilia opera tua</w:t>
      </w:r>
      <w:r w:rsidRPr="00A00221">
        <w:t xml:space="preserve">, Domine, </w:t>
      </w:r>
      <w:r w:rsidRPr="00A00221">
        <w:rPr>
          <w:i/>
          <w:iCs/>
        </w:rPr>
        <w:t>et anima mea cognoscit</w:t>
      </w:r>
      <w:r w:rsidRPr="00A00221">
        <w:t xml:space="preserve">. Set pauci sunt qui recognoscunt. Vnde, ipse conqueritur, in Psal. [141:5]: </w:t>
      </w:r>
      <w:r w:rsidRPr="00A00221">
        <w:rPr>
          <w:i/>
          <w:iCs/>
        </w:rPr>
        <w:t>Considerabam ad dexteram, et videbam, et non erat qui cognosceret me</w:t>
      </w:r>
      <w:r w:rsidRPr="00A00221">
        <w:t xml:space="preserve">. Item, debemus cognoscere eius beneficia, ut in eum credamus et diligamus. Exemplo reguli, Joan. 4[:53]: ut autem </w:t>
      </w:r>
      <w:r w:rsidRPr="00A00221">
        <w:rPr>
          <w:i/>
          <w:iCs/>
        </w:rPr>
        <w:t>cognovit pater, quia illa hora</w:t>
      </w:r>
      <w:r w:rsidRPr="00A00221">
        <w:t xml:space="preserve"> esset </w:t>
      </w:r>
      <w:r w:rsidRPr="00A00221">
        <w:rPr>
          <w:i/>
          <w:iCs/>
        </w:rPr>
        <w:t>qua dixit Jesus: Filius tuus vivit; credidit ipse et domus ejus tota</w:t>
      </w:r>
      <w:r w:rsidRPr="00A00221">
        <w:t>.</w:t>
      </w:r>
    </w:p>
    <w:sectPr w:rsidR="009B0A9D" w:rsidRPr="00A00221" w:rsidSect="00F87B8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A079A" w14:textId="77777777" w:rsidR="009431CA" w:rsidRDefault="009431CA">
      <w:r>
        <w:separator/>
      </w:r>
    </w:p>
  </w:endnote>
  <w:endnote w:type="continuationSeparator" w:id="0">
    <w:p w14:paraId="4962444B" w14:textId="77777777" w:rsidR="009431CA" w:rsidRDefault="009431CA">
      <w:r>
        <w:continuationSeparator/>
      </w:r>
    </w:p>
  </w:endnote>
  <w:endnote w:id="1">
    <w:p w14:paraId="4255DBCF" w14:textId="08A325AF" w:rsidR="00153197" w:rsidRPr="00153197" w:rsidRDefault="00153197">
      <w:pPr>
        <w:pStyle w:val="EndnoteText"/>
        <w:rPr>
          <w:sz w:val="24"/>
          <w:szCs w:val="24"/>
        </w:rPr>
      </w:pPr>
      <w:r w:rsidRPr="00153197">
        <w:rPr>
          <w:rStyle w:val="EndnoteReference"/>
          <w:sz w:val="24"/>
          <w:szCs w:val="24"/>
        </w:rPr>
        <w:endnoteRef/>
      </w:r>
      <w:r w:rsidRPr="00153197">
        <w:rPr>
          <w:sz w:val="24"/>
          <w:szCs w:val="24"/>
        </w:rPr>
        <w:t xml:space="preserve"> </w:t>
      </w:r>
      <w:proofErr w:type="gramStart"/>
      <w:r w:rsidRPr="00153197">
        <w:rPr>
          <w:sz w:val="24"/>
          <w:szCs w:val="24"/>
        </w:rPr>
        <w:t>et ]</w:t>
      </w:r>
      <w:proofErr w:type="gramEnd"/>
      <w:r w:rsidRPr="00153197">
        <w:rPr>
          <w:sz w:val="24"/>
          <w:szCs w:val="24"/>
        </w:rPr>
        <w:t xml:space="preserve"> Lambeth 23 </w:t>
      </w:r>
      <w:r w:rsidRPr="00153197">
        <w:rPr>
          <w:i/>
          <w:iCs/>
          <w:sz w:val="24"/>
          <w:szCs w:val="24"/>
        </w:rPr>
        <w:t>om</w:t>
      </w:r>
      <w:r w:rsidRPr="00153197">
        <w:rPr>
          <w:sz w:val="24"/>
          <w:szCs w:val="24"/>
        </w:rPr>
        <w:t>. F.128.</w:t>
      </w:r>
    </w:p>
    <w:p w14:paraId="75E970C7" w14:textId="77777777" w:rsidR="00153197" w:rsidRPr="00153197" w:rsidRDefault="00153197">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4B85" w14:textId="77777777" w:rsidR="009431CA" w:rsidRDefault="009431CA">
      <w:r>
        <w:separator/>
      </w:r>
    </w:p>
  </w:footnote>
  <w:footnote w:type="continuationSeparator" w:id="0">
    <w:p w14:paraId="0E5DEA35" w14:textId="77777777" w:rsidR="009431CA" w:rsidRDefault="00943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34E"/>
    <w:rsid w:val="00021A0C"/>
    <w:rsid w:val="00070343"/>
    <w:rsid w:val="000A1201"/>
    <w:rsid w:val="000E4179"/>
    <w:rsid w:val="000E6D98"/>
    <w:rsid w:val="000E76EF"/>
    <w:rsid w:val="0012371D"/>
    <w:rsid w:val="00153197"/>
    <w:rsid w:val="001760DF"/>
    <w:rsid w:val="0017720C"/>
    <w:rsid w:val="001D48C3"/>
    <w:rsid w:val="001D6052"/>
    <w:rsid w:val="00210115"/>
    <w:rsid w:val="00215F57"/>
    <w:rsid w:val="00284ED8"/>
    <w:rsid w:val="00285406"/>
    <w:rsid w:val="002B7051"/>
    <w:rsid w:val="002D1FB6"/>
    <w:rsid w:val="002D6B25"/>
    <w:rsid w:val="002F3B01"/>
    <w:rsid w:val="00314B20"/>
    <w:rsid w:val="0035769F"/>
    <w:rsid w:val="00392DFB"/>
    <w:rsid w:val="00393689"/>
    <w:rsid w:val="003B45A7"/>
    <w:rsid w:val="003C2F38"/>
    <w:rsid w:val="003C72FD"/>
    <w:rsid w:val="003E22CA"/>
    <w:rsid w:val="003F53B0"/>
    <w:rsid w:val="0041747B"/>
    <w:rsid w:val="0042157D"/>
    <w:rsid w:val="004414A5"/>
    <w:rsid w:val="00493BFD"/>
    <w:rsid w:val="0049412F"/>
    <w:rsid w:val="004A08C5"/>
    <w:rsid w:val="004B617B"/>
    <w:rsid w:val="004D634E"/>
    <w:rsid w:val="004E25C5"/>
    <w:rsid w:val="00505FFD"/>
    <w:rsid w:val="0056017D"/>
    <w:rsid w:val="00586823"/>
    <w:rsid w:val="005B5FB4"/>
    <w:rsid w:val="005C0653"/>
    <w:rsid w:val="005C2392"/>
    <w:rsid w:val="00690D69"/>
    <w:rsid w:val="006D01E5"/>
    <w:rsid w:val="006E2C24"/>
    <w:rsid w:val="006F09BA"/>
    <w:rsid w:val="006F4A49"/>
    <w:rsid w:val="007870B9"/>
    <w:rsid w:val="0079459C"/>
    <w:rsid w:val="0079567F"/>
    <w:rsid w:val="007D2EC2"/>
    <w:rsid w:val="007E5F12"/>
    <w:rsid w:val="00876D9D"/>
    <w:rsid w:val="008A3D47"/>
    <w:rsid w:val="008C3D21"/>
    <w:rsid w:val="008E4032"/>
    <w:rsid w:val="00900DF1"/>
    <w:rsid w:val="009071FE"/>
    <w:rsid w:val="009431CA"/>
    <w:rsid w:val="00981030"/>
    <w:rsid w:val="00986D6B"/>
    <w:rsid w:val="009967EA"/>
    <w:rsid w:val="009977DB"/>
    <w:rsid w:val="009B0A9D"/>
    <w:rsid w:val="00A00221"/>
    <w:rsid w:val="00A01A22"/>
    <w:rsid w:val="00A0441C"/>
    <w:rsid w:val="00A24E16"/>
    <w:rsid w:val="00A26612"/>
    <w:rsid w:val="00A561D1"/>
    <w:rsid w:val="00A77EBA"/>
    <w:rsid w:val="00A80B03"/>
    <w:rsid w:val="00A81FD7"/>
    <w:rsid w:val="00AC65FF"/>
    <w:rsid w:val="00AF6070"/>
    <w:rsid w:val="00B1611F"/>
    <w:rsid w:val="00B17091"/>
    <w:rsid w:val="00B70D16"/>
    <w:rsid w:val="00C31CD2"/>
    <w:rsid w:val="00C67F6F"/>
    <w:rsid w:val="00C77E15"/>
    <w:rsid w:val="00C823A9"/>
    <w:rsid w:val="00CA624C"/>
    <w:rsid w:val="00CB6DDC"/>
    <w:rsid w:val="00CC5465"/>
    <w:rsid w:val="00CF0686"/>
    <w:rsid w:val="00CF369C"/>
    <w:rsid w:val="00D827A2"/>
    <w:rsid w:val="00D905ED"/>
    <w:rsid w:val="00DA5476"/>
    <w:rsid w:val="00DB45D5"/>
    <w:rsid w:val="00DF3D1B"/>
    <w:rsid w:val="00E04570"/>
    <w:rsid w:val="00E50B09"/>
    <w:rsid w:val="00E7469B"/>
    <w:rsid w:val="00E751A0"/>
    <w:rsid w:val="00EA1089"/>
    <w:rsid w:val="00EF3CFF"/>
    <w:rsid w:val="00F368D8"/>
    <w:rsid w:val="00F70C3E"/>
    <w:rsid w:val="00F87B88"/>
    <w:rsid w:val="00FB55F8"/>
    <w:rsid w:val="00FC3ACF"/>
    <w:rsid w:val="00FD0286"/>
    <w:rsid w:val="00FD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5DFA7D"/>
  <w15:docId w15:val="{E8EF6A7B-0E39-41A8-9E14-31C11F20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0E6D98"/>
    <w:rPr>
      <w:sz w:val="20"/>
      <w:szCs w:val="20"/>
    </w:rPr>
  </w:style>
  <w:style w:type="character" w:customStyle="1" w:styleId="EndnoteTextChar">
    <w:name w:val="Endnote Text Char"/>
    <w:link w:val="EndnoteText"/>
    <w:uiPriority w:val="99"/>
    <w:semiHidden/>
    <w:rsid w:val="002D1FB6"/>
    <w:rPr>
      <w:sz w:val="20"/>
      <w:szCs w:val="20"/>
    </w:rPr>
  </w:style>
  <w:style w:type="character" w:styleId="EndnoteReference">
    <w:name w:val="endnote reference"/>
    <w:uiPriority w:val="99"/>
    <w:semiHidden/>
    <w:rsid w:val="000E6D98"/>
    <w:rPr>
      <w:vertAlign w:val="superscript"/>
    </w:rPr>
  </w:style>
  <w:style w:type="character" w:styleId="Hyperlink">
    <w:name w:val="Hyperlink"/>
    <w:uiPriority w:val="99"/>
    <w:rsid w:val="000E6D98"/>
    <w:rPr>
      <w:color w:val="0000FF"/>
      <w:u w:val="single"/>
    </w:rPr>
  </w:style>
  <w:style w:type="paragraph" w:styleId="BalloonText">
    <w:name w:val="Balloon Text"/>
    <w:basedOn w:val="Normal"/>
    <w:link w:val="BalloonTextChar"/>
    <w:uiPriority w:val="99"/>
    <w:semiHidden/>
    <w:rsid w:val="00B1611F"/>
    <w:rPr>
      <w:rFonts w:ascii="Tahoma" w:hAnsi="Tahoma" w:cs="Tahoma"/>
      <w:sz w:val="16"/>
      <w:szCs w:val="16"/>
    </w:rPr>
  </w:style>
  <w:style w:type="character" w:customStyle="1" w:styleId="BalloonTextChar">
    <w:name w:val="Balloon Text Char"/>
    <w:link w:val="BalloonText"/>
    <w:uiPriority w:val="99"/>
    <w:semiHidden/>
    <w:rsid w:val="00B16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5294E65-4CBC-471D-AEC2-51928C33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1115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63 Cognoscere</vt:lpstr>
    </vt:vector>
  </TitlesOfParts>
  <Company>Florida State University</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 Cognoscere</dc:title>
  <dc:subject/>
  <dc:creator>Eugene Crook</dc:creator>
  <cp:keywords/>
  <dc:description/>
  <cp:lastModifiedBy>Eugene Crook</cp:lastModifiedBy>
  <cp:revision>7</cp:revision>
  <cp:lastPrinted>2020-07-23T19:20:00Z</cp:lastPrinted>
  <dcterms:created xsi:type="dcterms:W3CDTF">2020-07-23T18:25:00Z</dcterms:created>
  <dcterms:modified xsi:type="dcterms:W3CDTF">2020-07-23T19:26:00Z</dcterms:modified>
</cp:coreProperties>
</file>