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BAC1" w14:textId="77777777" w:rsidR="0046615A" w:rsidRPr="002929FA" w:rsidRDefault="0046615A" w:rsidP="0046615A">
      <w:pPr>
        <w:spacing w:line="480" w:lineRule="auto"/>
        <w:rPr>
          <w:rFonts w:ascii="Times New Roman" w:hAnsi="Times New Roman" w:cs="Times New Roman"/>
          <w:sz w:val="24"/>
          <w:szCs w:val="24"/>
        </w:rPr>
      </w:pPr>
      <w:r w:rsidRPr="002929FA">
        <w:rPr>
          <w:rFonts w:ascii="Times New Roman" w:hAnsi="Times New Roman" w:cs="Times New Roman"/>
          <w:sz w:val="24"/>
          <w:szCs w:val="24"/>
        </w:rPr>
        <w:t>400 Image (</w:t>
      </w:r>
      <w:r w:rsidRPr="002929FA">
        <w:rPr>
          <w:rFonts w:ascii="Times New Roman" w:hAnsi="Times New Roman" w:cs="Times New Roman"/>
          <w:i/>
          <w:iCs/>
          <w:sz w:val="24"/>
          <w:szCs w:val="24"/>
        </w:rPr>
        <w:t>Ymago</w:t>
      </w:r>
      <w:r w:rsidRPr="002929FA">
        <w:rPr>
          <w:rFonts w:ascii="Times New Roman" w:hAnsi="Times New Roman" w:cs="Times New Roman"/>
          <w:sz w:val="24"/>
          <w:szCs w:val="24"/>
        </w:rPr>
        <w:t>)</w:t>
      </w:r>
    </w:p>
    <w:p w14:paraId="42337CF8" w14:textId="5DA494DA" w:rsidR="00C86C06" w:rsidRPr="002929FA" w:rsidRDefault="0046615A" w:rsidP="008D20A2">
      <w:pPr>
        <w:spacing w:line="480" w:lineRule="auto"/>
        <w:rPr>
          <w:rFonts w:ascii="Times New Roman" w:hAnsi="Times New Roman" w:cs="Times New Roman"/>
          <w:sz w:val="24"/>
          <w:szCs w:val="24"/>
        </w:rPr>
      </w:pPr>
      <w:r w:rsidRPr="002929FA">
        <w:rPr>
          <w:rFonts w:ascii="Times New Roman" w:hAnsi="Times New Roman" w:cs="Times New Roman"/>
          <w:sz w:val="24"/>
          <w:szCs w:val="24"/>
        </w:rPr>
        <w:t xml:space="preserve">According to Aristotle, </w:t>
      </w:r>
      <w:r w:rsidR="00C65888" w:rsidRPr="002929FA">
        <w:rPr>
          <w:rFonts w:ascii="Times New Roman" w:hAnsi="Times New Roman" w:cs="Times New Roman"/>
          <w:sz w:val="24"/>
          <w:szCs w:val="24"/>
        </w:rPr>
        <w:t xml:space="preserve">book 6, </w:t>
      </w:r>
      <w:r w:rsidR="00C65888" w:rsidRPr="002929FA">
        <w:rPr>
          <w:rFonts w:ascii="Times New Roman" w:hAnsi="Times New Roman" w:cs="Times New Roman"/>
          <w:i/>
          <w:iCs/>
          <w:sz w:val="24"/>
          <w:szCs w:val="24"/>
        </w:rPr>
        <w:t>Topics</w:t>
      </w:r>
      <w:r w:rsidR="00C65888" w:rsidRPr="002929FA">
        <w:rPr>
          <w:rFonts w:ascii="Times New Roman" w:hAnsi="Times New Roman" w:cs="Times New Roman"/>
          <w:sz w:val="24"/>
          <w:szCs w:val="24"/>
        </w:rPr>
        <w:t>,</w:t>
      </w:r>
      <w:r w:rsidR="004449B0" w:rsidRPr="002929FA">
        <w:rPr>
          <w:rStyle w:val="EndnoteReference"/>
          <w:rFonts w:ascii="Times New Roman" w:hAnsi="Times New Roman" w:cs="Times New Roman"/>
          <w:sz w:val="24"/>
          <w:szCs w:val="24"/>
        </w:rPr>
        <w:endnoteReference w:id="1"/>
      </w:r>
      <w:r w:rsidR="00C65888" w:rsidRPr="002929FA">
        <w:rPr>
          <w:rFonts w:ascii="Times New Roman" w:hAnsi="Times New Roman" w:cs="Times New Roman"/>
          <w:sz w:val="24"/>
          <w:szCs w:val="24"/>
        </w:rPr>
        <w:t xml:space="preserve"> an image is of something generated by imitation. However, how this imitation is held for the conservation of its image</w:t>
      </w:r>
      <w:r w:rsidR="00CC6BD5" w:rsidRPr="002929FA">
        <w:rPr>
          <w:rFonts w:ascii="Times New Roman" w:hAnsi="Times New Roman" w:cs="Times New Roman"/>
          <w:sz w:val="24"/>
          <w:szCs w:val="24"/>
        </w:rPr>
        <w:t xml:space="preserve">, Anselm teaches in his </w:t>
      </w:r>
      <w:r w:rsidR="00CC6BD5" w:rsidRPr="002929FA">
        <w:rPr>
          <w:rFonts w:ascii="Times New Roman" w:hAnsi="Times New Roman" w:cs="Times New Roman"/>
          <w:i/>
          <w:iCs/>
          <w:sz w:val="24"/>
          <w:szCs w:val="24"/>
        </w:rPr>
        <w:t>Meditationibus</w:t>
      </w:r>
      <w:r w:rsidR="00CC6BD5" w:rsidRPr="002929FA">
        <w:rPr>
          <w:rFonts w:ascii="Times New Roman" w:hAnsi="Times New Roman" w:cs="Times New Roman"/>
          <w:sz w:val="24"/>
          <w:szCs w:val="24"/>
        </w:rPr>
        <w:t>,</w:t>
      </w:r>
      <w:r w:rsidR="004449B0" w:rsidRPr="002929FA">
        <w:rPr>
          <w:rStyle w:val="EndnoteReference"/>
          <w:rFonts w:ascii="Times New Roman" w:hAnsi="Times New Roman" w:cs="Times New Roman"/>
          <w:sz w:val="24"/>
          <w:szCs w:val="24"/>
        </w:rPr>
        <w:endnoteReference w:id="2"/>
      </w:r>
      <w:r w:rsidR="00CC6BD5" w:rsidRPr="002929FA">
        <w:rPr>
          <w:rFonts w:ascii="Times New Roman" w:hAnsi="Times New Roman" w:cs="Times New Roman"/>
          <w:sz w:val="24"/>
          <w:szCs w:val="24"/>
        </w:rPr>
        <w:t xml:space="preserve"> </w:t>
      </w:r>
      <w:r w:rsidR="002F38FC" w:rsidRPr="002929FA">
        <w:rPr>
          <w:rFonts w:ascii="Times New Roman" w:hAnsi="Times New Roman" w:cs="Times New Roman"/>
          <w:sz w:val="24"/>
          <w:szCs w:val="24"/>
        </w:rPr>
        <w:t>saying</w:t>
      </w:r>
      <w:r w:rsidR="00CC6BD5" w:rsidRPr="002929FA">
        <w:rPr>
          <w:rFonts w:ascii="Times New Roman" w:hAnsi="Times New Roman" w:cs="Times New Roman"/>
          <w:sz w:val="24"/>
          <w:szCs w:val="24"/>
        </w:rPr>
        <w:t xml:space="preserve"> how man is the image of God. Listen. God always remembers his own, understands himself, and loves himself. And you therefore, if for your measure tirelessly you are mindful of God, you understand God, you love God, you will be to his image. </w:t>
      </w:r>
      <w:r w:rsidR="00D61DDB" w:rsidRPr="002929FA">
        <w:rPr>
          <w:rFonts w:ascii="Times New Roman" w:hAnsi="Times New Roman" w:cs="Times New Roman"/>
          <w:sz w:val="24"/>
          <w:szCs w:val="24"/>
        </w:rPr>
        <w:t xml:space="preserve">Because if you strive to do this, it is what God does. Therefore, just as one gravely exhibits the image of his king given in his palace obeys, so he who defiles the image of our king in his soul disobeys. Chrysostom, </w:t>
      </w:r>
      <w:r w:rsidR="00D61DDB" w:rsidRPr="002929FA">
        <w:rPr>
          <w:rFonts w:ascii="Times New Roman" w:hAnsi="Times New Roman" w:cs="Times New Roman"/>
          <w:i/>
          <w:iCs/>
          <w:sz w:val="24"/>
          <w:szCs w:val="24"/>
        </w:rPr>
        <w:t>Super Mattheum,</w:t>
      </w:r>
      <w:r w:rsidR="00D61DDB" w:rsidRPr="002929FA">
        <w:rPr>
          <w:rFonts w:ascii="Times New Roman" w:hAnsi="Times New Roman" w:cs="Times New Roman"/>
          <w:sz w:val="24"/>
          <w:szCs w:val="24"/>
        </w:rPr>
        <w:t xml:space="preserve"> homily 38,</w:t>
      </w:r>
      <w:r w:rsidR="004449B0" w:rsidRPr="002929FA">
        <w:rPr>
          <w:rStyle w:val="EndnoteReference"/>
          <w:rFonts w:ascii="Times New Roman" w:hAnsi="Times New Roman" w:cs="Times New Roman"/>
          <w:sz w:val="24"/>
          <w:szCs w:val="24"/>
        </w:rPr>
        <w:endnoteReference w:id="3"/>
      </w:r>
      <w:r w:rsidR="00D61DDB" w:rsidRPr="002929FA">
        <w:rPr>
          <w:rFonts w:ascii="Times New Roman" w:hAnsi="Times New Roman" w:cs="Times New Roman"/>
          <w:sz w:val="24"/>
          <w:szCs w:val="24"/>
        </w:rPr>
        <w:t xml:space="preserve"> for this we are made in his image, we may be as imitators of his will and behavior. And not a </w:t>
      </w:r>
      <w:r w:rsidR="002F38FC" w:rsidRPr="002929FA">
        <w:rPr>
          <w:rFonts w:ascii="Times New Roman" w:hAnsi="Times New Roman" w:cs="Times New Roman"/>
          <w:sz w:val="24"/>
          <w:szCs w:val="24"/>
        </w:rPr>
        <w:t>resemblance</w:t>
      </w:r>
      <w:r w:rsidR="00D61DDB" w:rsidRPr="002929FA">
        <w:rPr>
          <w:rFonts w:ascii="Times New Roman" w:hAnsi="Times New Roman" w:cs="Times New Roman"/>
          <w:sz w:val="24"/>
          <w:szCs w:val="24"/>
        </w:rPr>
        <w:t xml:space="preserve"> of his majesty</w:t>
      </w:r>
      <w:r w:rsidR="008D20A2" w:rsidRPr="002929FA">
        <w:rPr>
          <w:rFonts w:ascii="Times New Roman" w:hAnsi="Times New Roman" w:cs="Times New Roman"/>
          <w:sz w:val="24"/>
          <w:szCs w:val="24"/>
        </w:rPr>
        <w:t>. For that one could imitate our flesh, however, we cannot imitate his divinity. Therefore Matt. 26[:72] says to the reprobates, “I know not” you because he will not see his imitation in them</w:t>
      </w:r>
      <w:r w:rsidR="00C75A8C" w:rsidRPr="002929FA">
        <w:rPr>
          <w:rFonts w:ascii="Times New Roman" w:hAnsi="Times New Roman" w:cs="Times New Roman"/>
          <w:sz w:val="24"/>
          <w:szCs w:val="24"/>
        </w:rPr>
        <w:t xml:space="preserve">. I cannot say they are mine in whom I find nothing that is mine, Matt. 22[:20] Christ asks, “Whose image is this?” Seneca narrates, in book 10 of the </w:t>
      </w:r>
      <w:r w:rsidR="00C75A8C" w:rsidRPr="002929FA">
        <w:rPr>
          <w:rFonts w:ascii="Times New Roman" w:hAnsi="Times New Roman" w:cs="Times New Roman"/>
          <w:i/>
          <w:iCs/>
          <w:sz w:val="24"/>
          <w:szCs w:val="24"/>
        </w:rPr>
        <w:t>Declamationes</w:t>
      </w:r>
      <w:r w:rsidR="00C75A8C" w:rsidRPr="002929FA">
        <w:rPr>
          <w:rFonts w:ascii="Times New Roman" w:hAnsi="Times New Roman" w:cs="Times New Roman"/>
          <w:sz w:val="24"/>
          <w:szCs w:val="24"/>
        </w:rPr>
        <w:t xml:space="preserve"> 6,</w:t>
      </w:r>
      <w:r w:rsidR="004449B0" w:rsidRPr="002929FA">
        <w:rPr>
          <w:rStyle w:val="EndnoteReference"/>
          <w:rFonts w:ascii="Times New Roman" w:hAnsi="Times New Roman" w:cs="Times New Roman"/>
          <w:sz w:val="24"/>
          <w:szCs w:val="24"/>
        </w:rPr>
        <w:endnoteReference w:id="4"/>
      </w:r>
      <w:r w:rsidR="00C75A8C" w:rsidRPr="002929FA">
        <w:rPr>
          <w:rFonts w:ascii="Times New Roman" w:hAnsi="Times New Roman" w:cs="Times New Roman"/>
          <w:sz w:val="24"/>
          <w:szCs w:val="24"/>
        </w:rPr>
        <w:t xml:space="preserve"> that the image of Minerva, which rendered Troy invincible, Diomedes and Ulysses stole by night, and the land was conquered and captured, and thus when the image was taken away by a man a man was conquered. For when an image in the seal of someone is defiled or stolen</w:t>
      </w:r>
      <w:r w:rsidR="00C36F4A" w:rsidRPr="002929FA">
        <w:rPr>
          <w:rFonts w:ascii="Times New Roman" w:hAnsi="Times New Roman" w:cs="Times New Roman"/>
          <w:sz w:val="24"/>
          <w:szCs w:val="24"/>
        </w:rPr>
        <w:t xml:space="preserve">, one does not obey the letter. Just as it is treated in Extra. </w:t>
      </w:r>
      <w:r w:rsidR="00C36F4A" w:rsidRPr="002929FA">
        <w:rPr>
          <w:rFonts w:ascii="Times New Roman" w:hAnsi="Times New Roman" w:cs="Times New Roman"/>
          <w:i/>
          <w:iCs/>
          <w:sz w:val="24"/>
          <w:szCs w:val="24"/>
        </w:rPr>
        <w:t>De fide intrumentorum</w:t>
      </w:r>
      <w:r w:rsidR="00C36F4A" w:rsidRPr="002929FA">
        <w:rPr>
          <w:rFonts w:ascii="Times New Roman" w:hAnsi="Times New Roman" w:cs="Times New Roman"/>
          <w:sz w:val="24"/>
          <w:szCs w:val="24"/>
        </w:rPr>
        <w:t xml:space="preserve">, c. </w:t>
      </w:r>
      <w:r w:rsidR="00C36F4A" w:rsidRPr="002929FA">
        <w:rPr>
          <w:rFonts w:ascii="Times New Roman" w:hAnsi="Times New Roman" w:cs="Times New Roman"/>
          <w:i/>
          <w:iCs/>
          <w:sz w:val="24"/>
          <w:szCs w:val="24"/>
        </w:rPr>
        <w:t>Cum Dilectus</w:t>
      </w:r>
      <w:r w:rsidR="00C36F4A" w:rsidRPr="002929FA">
        <w:rPr>
          <w:rFonts w:ascii="Times New Roman" w:hAnsi="Times New Roman" w:cs="Times New Roman"/>
          <w:sz w:val="24"/>
          <w:szCs w:val="24"/>
        </w:rPr>
        <w:t>.</w:t>
      </w:r>
      <w:r w:rsidR="004449B0" w:rsidRPr="002929FA">
        <w:rPr>
          <w:rStyle w:val="EndnoteReference"/>
          <w:rFonts w:ascii="Times New Roman" w:hAnsi="Times New Roman" w:cs="Times New Roman"/>
          <w:sz w:val="24"/>
          <w:szCs w:val="24"/>
        </w:rPr>
        <w:endnoteReference w:id="5"/>
      </w:r>
      <w:r w:rsidR="00C36F4A" w:rsidRPr="002929FA">
        <w:rPr>
          <w:rFonts w:ascii="Times New Roman" w:hAnsi="Times New Roman" w:cs="Times New Roman"/>
          <w:sz w:val="24"/>
          <w:szCs w:val="24"/>
        </w:rPr>
        <w:t xml:space="preserve"> It is read in the </w:t>
      </w:r>
      <w:r w:rsidR="00C36F4A" w:rsidRPr="002929FA">
        <w:rPr>
          <w:rFonts w:ascii="Times New Roman" w:hAnsi="Times New Roman" w:cs="Times New Roman"/>
          <w:i/>
          <w:iCs/>
          <w:sz w:val="24"/>
          <w:szCs w:val="24"/>
        </w:rPr>
        <w:t>Historia tripartita</w:t>
      </w:r>
      <w:r w:rsidR="00C36F4A" w:rsidRPr="002929FA">
        <w:rPr>
          <w:rFonts w:ascii="Times New Roman" w:hAnsi="Times New Roman" w:cs="Times New Roman"/>
          <w:sz w:val="24"/>
          <w:szCs w:val="24"/>
        </w:rPr>
        <w:t xml:space="preserve"> book 9, c. 32,</w:t>
      </w:r>
      <w:r w:rsidR="004449B0" w:rsidRPr="002929FA">
        <w:rPr>
          <w:rStyle w:val="EndnoteReference"/>
          <w:rFonts w:ascii="Times New Roman" w:hAnsi="Times New Roman" w:cs="Times New Roman"/>
          <w:sz w:val="24"/>
          <w:szCs w:val="24"/>
        </w:rPr>
        <w:endnoteReference w:id="6"/>
      </w:r>
      <w:r w:rsidR="00C36F4A" w:rsidRPr="002929FA">
        <w:rPr>
          <w:rFonts w:ascii="Times New Roman" w:hAnsi="Times New Roman" w:cs="Times New Roman"/>
          <w:sz w:val="24"/>
          <w:szCs w:val="24"/>
        </w:rPr>
        <w:t xml:space="preserve"> when </w:t>
      </w:r>
      <w:r w:rsidR="002F38FC" w:rsidRPr="002929FA">
        <w:rPr>
          <w:rFonts w:ascii="Times New Roman" w:hAnsi="Times New Roman" w:cs="Times New Roman"/>
          <w:sz w:val="24"/>
          <w:szCs w:val="24"/>
        </w:rPr>
        <w:t>Theodosius</w:t>
      </w:r>
      <w:r w:rsidR="00C36F4A" w:rsidRPr="002929FA">
        <w:rPr>
          <w:rFonts w:ascii="Times New Roman" w:hAnsi="Times New Roman" w:cs="Times New Roman"/>
          <w:sz w:val="24"/>
          <w:szCs w:val="24"/>
        </w:rPr>
        <w:t xml:space="preserve"> the emperor had made a beautiful likeness in honor of Flaccilla his wife and placed it in the church of the city of Antioch, the citizens afterward, because the emperor had imposed on them a new taxation, taking down this image they drug it through the city. Wherefore the emperor revoked their privileges and handed over their principate to the Laodiceans, an inferior city, and proposed to have destroyed the city of Antioch, had </w:t>
      </w:r>
      <w:r w:rsidR="002F38FC" w:rsidRPr="002929FA">
        <w:rPr>
          <w:rFonts w:ascii="Times New Roman" w:hAnsi="Times New Roman" w:cs="Times New Roman"/>
          <w:sz w:val="24"/>
          <w:szCs w:val="24"/>
        </w:rPr>
        <w:t>he</w:t>
      </w:r>
      <w:r w:rsidR="00C36F4A" w:rsidRPr="002929FA">
        <w:rPr>
          <w:rFonts w:ascii="Times New Roman" w:hAnsi="Times New Roman" w:cs="Times New Roman"/>
          <w:sz w:val="24"/>
          <w:szCs w:val="24"/>
        </w:rPr>
        <w:t xml:space="preserve"> not been </w:t>
      </w:r>
      <w:r w:rsidR="00C21AC6" w:rsidRPr="002929FA">
        <w:rPr>
          <w:rFonts w:ascii="Times New Roman" w:hAnsi="Times New Roman" w:cs="Times New Roman"/>
          <w:sz w:val="24"/>
          <w:szCs w:val="24"/>
        </w:rPr>
        <w:t xml:space="preserve">prompted by one </w:t>
      </w:r>
      <w:r w:rsidR="00C21AC6" w:rsidRPr="002929FA">
        <w:rPr>
          <w:rFonts w:ascii="Times New Roman" w:hAnsi="Times New Roman" w:cs="Times New Roman"/>
          <w:sz w:val="24"/>
          <w:szCs w:val="24"/>
        </w:rPr>
        <w:lastRenderedPageBreak/>
        <w:t>herm</w:t>
      </w:r>
      <w:r w:rsidR="00F55066" w:rsidRPr="002929FA">
        <w:rPr>
          <w:rFonts w:ascii="Times New Roman" w:hAnsi="Times New Roman" w:cs="Times New Roman"/>
          <w:sz w:val="24"/>
          <w:szCs w:val="24"/>
        </w:rPr>
        <w:t>i</w:t>
      </w:r>
      <w:r w:rsidR="00C21AC6" w:rsidRPr="002929FA">
        <w:rPr>
          <w:rFonts w:ascii="Times New Roman" w:hAnsi="Times New Roman" w:cs="Times New Roman"/>
          <w:sz w:val="24"/>
          <w:szCs w:val="24"/>
        </w:rPr>
        <w:t>t.</w:t>
      </w:r>
      <w:r w:rsidR="00F55066" w:rsidRPr="002929FA">
        <w:rPr>
          <w:rFonts w:ascii="Times New Roman" w:hAnsi="Times New Roman" w:cs="Times New Roman"/>
          <w:sz w:val="24"/>
          <w:szCs w:val="24"/>
        </w:rPr>
        <w:t xml:space="preserve"> The Philosopher, book 7 </w:t>
      </w:r>
      <w:r w:rsidR="00F55066" w:rsidRPr="002929FA">
        <w:rPr>
          <w:rFonts w:ascii="Times New Roman" w:hAnsi="Times New Roman" w:cs="Times New Roman"/>
          <w:i/>
          <w:iCs/>
          <w:sz w:val="24"/>
          <w:szCs w:val="24"/>
        </w:rPr>
        <w:t>Politics</w:t>
      </w:r>
      <w:r w:rsidR="00F55066" w:rsidRPr="002929FA">
        <w:rPr>
          <w:rFonts w:ascii="Times New Roman" w:hAnsi="Times New Roman" w:cs="Times New Roman"/>
          <w:sz w:val="24"/>
          <w:szCs w:val="24"/>
        </w:rPr>
        <w:t xml:space="preserve"> c. 18,</w:t>
      </w:r>
      <w:r w:rsidR="004449B0" w:rsidRPr="002929FA">
        <w:rPr>
          <w:rStyle w:val="EndnoteReference"/>
          <w:rFonts w:ascii="Times New Roman" w:hAnsi="Times New Roman" w:cs="Times New Roman"/>
          <w:sz w:val="24"/>
          <w:szCs w:val="24"/>
        </w:rPr>
        <w:endnoteReference w:id="7"/>
      </w:r>
      <w:r w:rsidR="00F55066" w:rsidRPr="002929FA">
        <w:rPr>
          <w:rFonts w:ascii="Times New Roman" w:hAnsi="Times New Roman" w:cs="Times New Roman"/>
          <w:sz w:val="24"/>
          <w:szCs w:val="24"/>
        </w:rPr>
        <w:t xml:space="preserve"> narrated that </w:t>
      </w:r>
      <w:r w:rsidR="002F38FC" w:rsidRPr="002929FA">
        <w:rPr>
          <w:rFonts w:ascii="Times New Roman" w:hAnsi="Times New Roman" w:cs="Times New Roman"/>
          <w:sz w:val="24"/>
          <w:szCs w:val="24"/>
        </w:rPr>
        <w:t>about</w:t>
      </w:r>
      <w:r w:rsidR="00F55066" w:rsidRPr="002929FA">
        <w:rPr>
          <w:rFonts w:ascii="Times New Roman" w:hAnsi="Times New Roman" w:cs="Times New Roman"/>
          <w:sz w:val="24"/>
          <w:szCs w:val="24"/>
        </w:rPr>
        <w:t xml:space="preserve"> the sepulcher of a dead man are placed as many images </w:t>
      </w:r>
      <w:r w:rsidR="002F38FC" w:rsidRPr="002929FA">
        <w:rPr>
          <w:rFonts w:ascii="Times New Roman" w:hAnsi="Times New Roman" w:cs="Times New Roman"/>
          <w:sz w:val="24"/>
          <w:szCs w:val="24"/>
        </w:rPr>
        <w:t>as</w:t>
      </w:r>
      <w:r w:rsidR="00F55066" w:rsidRPr="002929FA">
        <w:rPr>
          <w:rFonts w:ascii="Times New Roman" w:hAnsi="Times New Roman" w:cs="Times New Roman"/>
          <w:sz w:val="24"/>
          <w:szCs w:val="24"/>
        </w:rPr>
        <w:t xml:space="preserve"> he had conquered </w:t>
      </w:r>
      <w:r w:rsidR="002F38FC" w:rsidRPr="002929FA">
        <w:rPr>
          <w:rFonts w:ascii="Times New Roman" w:hAnsi="Times New Roman" w:cs="Times New Roman"/>
          <w:sz w:val="24"/>
          <w:szCs w:val="24"/>
        </w:rPr>
        <w:t>enemies</w:t>
      </w:r>
      <w:r w:rsidR="00F55066" w:rsidRPr="002929FA">
        <w:rPr>
          <w:rFonts w:ascii="Times New Roman" w:hAnsi="Times New Roman" w:cs="Times New Roman"/>
          <w:sz w:val="24"/>
          <w:szCs w:val="24"/>
        </w:rPr>
        <w:t xml:space="preserve"> in his life.</w:t>
      </w:r>
    </w:p>
    <w:sectPr w:rsidR="00C86C06" w:rsidRPr="002929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10DC" w14:textId="77777777" w:rsidR="004449B0" w:rsidRDefault="004449B0" w:rsidP="004449B0">
      <w:pPr>
        <w:spacing w:after="0" w:line="240" w:lineRule="auto"/>
      </w:pPr>
      <w:r>
        <w:separator/>
      </w:r>
    </w:p>
  </w:endnote>
  <w:endnote w:type="continuationSeparator" w:id="0">
    <w:p w14:paraId="34A2147E" w14:textId="77777777" w:rsidR="004449B0" w:rsidRDefault="004449B0" w:rsidP="004449B0">
      <w:pPr>
        <w:spacing w:after="0" w:line="240" w:lineRule="auto"/>
      </w:pPr>
      <w:r>
        <w:continuationSeparator/>
      </w:r>
    </w:p>
  </w:endnote>
  <w:endnote w:id="1">
    <w:p w14:paraId="6263DFB8" w14:textId="3BF43046" w:rsidR="004449B0" w:rsidRPr="004449B0" w:rsidRDefault="004449B0" w:rsidP="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w:t>
      </w:r>
      <w:bookmarkStart w:id="0" w:name="_Hlk27826161"/>
      <w:r w:rsidRPr="004449B0">
        <w:rPr>
          <w:rFonts w:ascii="Times New Roman" w:hAnsi="Times New Roman" w:cs="Times New Roman"/>
          <w:sz w:val="24"/>
          <w:szCs w:val="24"/>
        </w:rPr>
        <w:t xml:space="preserve">Aristotle, </w:t>
      </w:r>
      <w:r w:rsidRPr="004449B0">
        <w:rPr>
          <w:rFonts w:ascii="Times New Roman" w:hAnsi="Times New Roman" w:cs="Times New Roman"/>
          <w:i/>
          <w:iCs/>
          <w:sz w:val="24"/>
          <w:szCs w:val="24"/>
        </w:rPr>
        <w:t>Topics</w:t>
      </w:r>
      <w:r w:rsidRPr="004449B0">
        <w:rPr>
          <w:rFonts w:ascii="Times New Roman" w:hAnsi="Times New Roman" w:cs="Times New Roman"/>
          <w:sz w:val="24"/>
          <w:szCs w:val="24"/>
        </w:rPr>
        <w:t xml:space="preserve"> 6.2 140a17 (Barnes, 1:236)</w:t>
      </w:r>
      <w:bookmarkEnd w:id="0"/>
      <w:r w:rsidRPr="004449B0">
        <w:rPr>
          <w:rFonts w:ascii="Times New Roman" w:hAnsi="Times New Roman" w:cs="Times New Roman"/>
          <w:sz w:val="24"/>
          <w:szCs w:val="24"/>
        </w:rPr>
        <w:t>: for an image is something produced by imitation.</w:t>
      </w:r>
    </w:p>
    <w:p w14:paraId="0DB71203" w14:textId="2C8A92C0" w:rsidR="004449B0" w:rsidRPr="004449B0" w:rsidRDefault="004449B0">
      <w:pPr>
        <w:pStyle w:val="EndnoteText"/>
        <w:rPr>
          <w:rFonts w:ascii="Times New Roman" w:hAnsi="Times New Roman" w:cs="Times New Roman"/>
          <w:sz w:val="24"/>
          <w:szCs w:val="24"/>
        </w:rPr>
      </w:pPr>
    </w:p>
  </w:endnote>
  <w:endnote w:id="2">
    <w:p w14:paraId="2F43E282" w14:textId="21ECBCDB" w:rsidR="004449B0" w:rsidRPr="004449B0" w:rsidRDefault="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w:t>
      </w:r>
      <w:bookmarkStart w:id="1" w:name="_Hlk27826225"/>
      <w:r w:rsidRPr="004449B0">
        <w:rPr>
          <w:rFonts w:ascii="Times New Roman" w:hAnsi="Times New Roman" w:cs="Times New Roman"/>
          <w:sz w:val="24"/>
          <w:szCs w:val="24"/>
        </w:rPr>
        <w:t xml:space="preserve">Anselm, </w:t>
      </w:r>
      <w:r w:rsidRPr="004449B0">
        <w:rPr>
          <w:rFonts w:ascii="Times New Roman" w:hAnsi="Times New Roman" w:cs="Times New Roman"/>
          <w:i/>
          <w:iCs/>
          <w:sz w:val="24"/>
          <w:szCs w:val="24"/>
        </w:rPr>
        <w:t xml:space="preserve">Liber </w:t>
      </w:r>
      <w:proofErr w:type="spellStart"/>
      <w:r w:rsidRPr="004449B0">
        <w:rPr>
          <w:rFonts w:ascii="Times New Roman" w:hAnsi="Times New Roman" w:cs="Times New Roman"/>
          <w:i/>
          <w:iCs/>
          <w:sz w:val="24"/>
          <w:szCs w:val="24"/>
        </w:rPr>
        <w:t>Meditationum</w:t>
      </w:r>
      <w:proofErr w:type="spellEnd"/>
      <w:r w:rsidRPr="004449B0">
        <w:rPr>
          <w:rFonts w:ascii="Times New Roman" w:hAnsi="Times New Roman" w:cs="Times New Roman"/>
          <w:i/>
          <w:iCs/>
          <w:sz w:val="24"/>
          <w:szCs w:val="24"/>
        </w:rPr>
        <w:t xml:space="preserve"> et </w:t>
      </w:r>
      <w:proofErr w:type="spellStart"/>
      <w:r w:rsidRPr="004449B0">
        <w:rPr>
          <w:rFonts w:ascii="Times New Roman" w:hAnsi="Times New Roman" w:cs="Times New Roman"/>
          <w:i/>
          <w:iCs/>
          <w:sz w:val="24"/>
          <w:szCs w:val="24"/>
        </w:rPr>
        <w:t>orationum</w:t>
      </w:r>
      <w:proofErr w:type="spellEnd"/>
      <w:r w:rsidRPr="004449B0">
        <w:rPr>
          <w:rFonts w:ascii="Times New Roman" w:hAnsi="Times New Roman" w:cs="Times New Roman"/>
          <w:sz w:val="24"/>
          <w:szCs w:val="24"/>
        </w:rPr>
        <w:t xml:space="preserve"> 1.1 (PL 158:710)</w:t>
      </w:r>
      <w:bookmarkEnd w:id="1"/>
      <w:r w:rsidRPr="004449B0">
        <w:rPr>
          <w:rFonts w:ascii="Times New Roman" w:hAnsi="Times New Roman" w:cs="Times New Roman"/>
          <w:sz w:val="24"/>
          <w:szCs w:val="24"/>
        </w:rPr>
        <w:t xml:space="preserve">: Quomodo </w:t>
      </w:r>
      <w:proofErr w:type="spellStart"/>
      <w:r w:rsidRPr="004449B0">
        <w:rPr>
          <w:rFonts w:ascii="Times New Roman" w:hAnsi="Times New Roman" w:cs="Times New Roman"/>
          <w:sz w:val="24"/>
          <w:szCs w:val="24"/>
        </w:rPr>
        <w:t>autem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ad</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imaginem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suam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Attende</w:t>
      </w:r>
      <w:proofErr w:type="spellEnd"/>
      <w:r w:rsidRPr="004449B0">
        <w:rPr>
          <w:rFonts w:ascii="Times New Roman" w:hAnsi="Times New Roman" w:cs="Times New Roman"/>
          <w:sz w:val="24"/>
          <w:szCs w:val="24"/>
        </w:rPr>
        <w:t xml:space="preserve">. Deus semper </w:t>
      </w:r>
      <w:proofErr w:type="spellStart"/>
      <w:r w:rsidRPr="004449B0">
        <w:rPr>
          <w:rFonts w:ascii="Times New Roman" w:hAnsi="Times New Roman" w:cs="Times New Roman"/>
          <w:sz w:val="24"/>
          <w:szCs w:val="24"/>
        </w:rPr>
        <w:t>meminit</w:t>
      </w:r>
      <w:proofErr w:type="spellEnd"/>
      <w:r w:rsidRPr="004449B0">
        <w:rPr>
          <w:rFonts w:ascii="Times New Roman" w:hAnsi="Times New Roman" w:cs="Times New Roman"/>
          <w:sz w:val="24"/>
          <w:szCs w:val="24"/>
        </w:rPr>
        <w:t xml:space="preserve"> sui, </w:t>
      </w:r>
      <w:proofErr w:type="spellStart"/>
      <w:r w:rsidRPr="004449B0">
        <w:rPr>
          <w:rFonts w:ascii="Times New Roman" w:hAnsi="Times New Roman" w:cs="Times New Roman"/>
          <w:sz w:val="24"/>
          <w:szCs w:val="24"/>
        </w:rPr>
        <w:t>intelligit</w:t>
      </w:r>
      <w:proofErr w:type="spellEnd"/>
      <w:r w:rsidRPr="004449B0">
        <w:rPr>
          <w:rFonts w:ascii="Times New Roman" w:hAnsi="Times New Roman" w:cs="Times New Roman"/>
          <w:sz w:val="24"/>
          <w:szCs w:val="24"/>
        </w:rPr>
        <w:t xml:space="preserve"> se, </w:t>
      </w:r>
      <w:proofErr w:type="spellStart"/>
      <w:r w:rsidRPr="004449B0">
        <w:rPr>
          <w:rFonts w:ascii="Times New Roman" w:hAnsi="Times New Roman" w:cs="Times New Roman"/>
          <w:sz w:val="24"/>
          <w:szCs w:val="24"/>
        </w:rPr>
        <w:t>amat</w:t>
      </w:r>
      <w:proofErr w:type="spellEnd"/>
      <w:r w:rsidRPr="004449B0">
        <w:rPr>
          <w:rFonts w:ascii="Times New Roman" w:hAnsi="Times New Roman" w:cs="Times New Roman"/>
          <w:sz w:val="24"/>
          <w:szCs w:val="24"/>
        </w:rPr>
        <w:t xml:space="preserve"> se. Et </w:t>
      </w:r>
      <w:proofErr w:type="spellStart"/>
      <w:r w:rsidRPr="004449B0">
        <w:rPr>
          <w:rFonts w:ascii="Times New Roman" w:hAnsi="Times New Roman" w:cs="Times New Roman"/>
          <w:sz w:val="24"/>
          <w:szCs w:val="24"/>
        </w:rPr>
        <w:t>tu</w:t>
      </w:r>
      <w:proofErr w:type="spellEnd"/>
      <w:r w:rsidRPr="004449B0">
        <w:rPr>
          <w:rFonts w:ascii="Times New Roman" w:hAnsi="Times New Roman" w:cs="Times New Roman"/>
          <w:sz w:val="24"/>
          <w:szCs w:val="24"/>
        </w:rPr>
        <w:t xml:space="preserve"> ergo, </w:t>
      </w:r>
      <w:proofErr w:type="spellStart"/>
      <w:r w:rsidRPr="004449B0">
        <w:rPr>
          <w:rFonts w:ascii="Times New Roman" w:hAnsi="Times New Roman" w:cs="Times New Roman"/>
          <w:sz w:val="24"/>
          <w:szCs w:val="24"/>
        </w:rPr>
        <w:t>si</w:t>
      </w:r>
      <w:proofErr w:type="spellEnd"/>
      <w:r w:rsidRPr="004449B0">
        <w:rPr>
          <w:rFonts w:ascii="Times New Roman" w:hAnsi="Times New Roman" w:cs="Times New Roman"/>
          <w:sz w:val="24"/>
          <w:szCs w:val="24"/>
        </w:rPr>
        <w:t xml:space="preserve"> pro modulo </w:t>
      </w:r>
      <w:proofErr w:type="spellStart"/>
      <w:r w:rsidRPr="004449B0">
        <w:rPr>
          <w:rFonts w:ascii="Times New Roman" w:hAnsi="Times New Roman" w:cs="Times New Roman"/>
          <w:sz w:val="24"/>
          <w:szCs w:val="24"/>
        </w:rPr>
        <w:t>tuo</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infatigabiliter</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memor</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fueris</w:t>
      </w:r>
      <w:proofErr w:type="spellEnd"/>
      <w:r w:rsidRPr="004449B0">
        <w:rPr>
          <w:rFonts w:ascii="Times New Roman" w:hAnsi="Times New Roman" w:cs="Times New Roman"/>
          <w:sz w:val="24"/>
          <w:szCs w:val="24"/>
        </w:rPr>
        <w:t xml:space="preserve"> Dei, </w:t>
      </w:r>
      <w:proofErr w:type="spellStart"/>
      <w:r w:rsidRPr="004449B0">
        <w:rPr>
          <w:rFonts w:ascii="Times New Roman" w:hAnsi="Times New Roman" w:cs="Times New Roman"/>
          <w:sz w:val="24"/>
          <w:szCs w:val="24"/>
        </w:rPr>
        <w:t>intellexeris</w:t>
      </w:r>
      <w:proofErr w:type="spellEnd"/>
      <w:r w:rsidRPr="004449B0">
        <w:rPr>
          <w:rFonts w:ascii="Times New Roman" w:hAnsi="Times New Roman" w:cs="Times New Roman"/>
          <w:sz w:val="24"/>
          <w:szCs w:val="24"/>
        </w:rPr>
        <w:t xml:space="preserve"> Deum, [Col.0710C] </w:t>
      </w:r>
      <w:proofErr w:type="spellStart"/>
      <w:r w:rsidRPr="004449B0">
        <w:rPr>
          <w:rFonts w:ascii="Times New Roman" w:hAnsi="Times New Roman" w:cs="Times New Roman"/>
          <w:sz w:val="24"/>
          <w:szCs w:val="24"/>
        </w:rPr>
        <w:t>amaveris</w:t>
      </w:r>
      <w:proofErr w:type="spellEnd"/>
      <w:r w:rsidRPr="004449B0">
        <w:rPr>
          <w:rFonts w:ascii="Times New Roman" w:hAnsi="Times New Roman" w:cs="Times New Roman"/>
          <w:sz w:val="24"/>
          <w:szCs w:val="24"/>
        </w:rPr>
        <w:t xml:space="preserve"> Deum, </w:t>
      </w:r>
      <w:proofErr w:type="spellStart"/>
      <w:r w:rsidRPr="004449B0">
        <w:rPr>
          <w:rFonts w:ascii="Times New Roman" w:hAnsi="Times New Roman" w:cs="Times New Roman"/>
          <w:sz w:val="24"/>
          <w:szCs w:val="24"/>
        </w:rPr>
        <w:t>eris</w:t>
      </w:r>
      <w:proofErr w:type="spellEnd"/>
      <w:r w:rsidRPr="004449B0">
        <w:rPr>
          <w:rFonts w:ascii="Times New Roman" w:hAnsi="Times New Roman" w:cs="Times New Roman"/>
          <w:sz w:val="24"/>
          <w:szCs w:val="24"/>
        </w:rPr>
        <w:t xml:space="preserve"> ad </w:t>
      </w:r>
      <w:proofErr w:type="spellStart"/>
      <w:r w:rsidRPr="004449B0">
        <w:rPr>
          <w:rFonts w:ascii="Times New Roman" w:hAnsi="Times New Roman" w:cs="Times New Roman"/>
          <w:sz w:val="24"/>
          <w:szCs w:val="24"/>
        </w:rPr>
        <w:t>imaginem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ejus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quia</w:t>
      </w:r>
      <w:proofErr w:type="spellEnd"/>
      <w:r w:rsidRPr="004449B0">
        <w:rPr>
          <w:rFonts w:ascii="Times New Roman" w:hAnsi="Times New Roman" w:cs="Times New Roman"/>
          <w:sz w:val="24"/>
          <w:szCs w:val="24"/>
        </w:rPr>
        <w:t xml:space="preserve"> hoc </w:t>
      </w:r>
      <w:proofErr w:type="spellStart"/>
      <w:r w:rsidRPr="004449B0">
        <w:rPr>
          <w:rFonts w:ascii="Times New Roman" w:hAnsi="Times New Roman" w:cs="Times New Roman"/>
          <w:sz w:val="24"/>
          <w:szCs w:val="24"/>
        </w:rPr>
        <w:t>facere</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niteris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quod</w:t>
      </w:r>
      <w:proofErr w:type="spellEnd"/>
      <w:r w:rsidRPr="004449B0">
        <w:rPr>
          <w:rFonts w:ascii="Times New Roman" w:hAnsi="Times New Roman" w:cs="Times New Roman"/>
          <w:sz w:val="24"/>
          <w:szCs w:val="24"/>
        </w:rPr>
        <w:t xml:space="preserve"> semper </w:t>
      </w:r>
      <w:proofErr w:type="spellStart"/>
      <w:r w:rsidRPr="004449B0">
        <w:rPr>
          <w:rFonts w:ascii="Times New Roman" w:hAnsi="Times New Roman" w:cs="Times New Roman"/>
          <w:sz w:val="24"/>
          <w:szCs w:val="24"/>
        </w:rPr>
        <w:t>facit</w:t>
      </w:r>
      <w:proofErr w:type="spellEnd"/>
      <w:r w:rsidRPr="004449B0">
        <w:rPr>
          <w:rFonts w:ascii="Times New Roman" w:hAnsi="Times New Roman" w:cs="Times New Roman"/>
          <w:sz w:val="24"/>
          <w:szCs w:val="24"/>
        </w:rPr>
        <w:t xml:space="preserve"> Deus.</w:t>
      </w:r>
    </w:p>
    <w:p w14:paraId="1215E5B8" w14:textId="77777777" w:rsidR="004449B0" w:rsidRPr="004449B0" w:rsidRDefault="004449B0">
      <w:pPr>
        <w:pStyle w:val="EndnoteText"/>
        <w:rPr>
          <w:rFonts w:ascii="Times New Roman" w:hAnsi="Times New Roman" w:cs="Times New Roman"/>
          <w:sz w:val="24"/>
          <w:szCs w:val="24"/>
        </w:rPr>
      </w:pPr>
    </w:p>
  </w:endnote>
  <w:endnote w:id="3">
    <w:p w14:paraId="7BFB2C93" w14:textId="77777777" w:rsidR="004449B0" w:rsidRPr="004449B0" w:rsidRDefault="004449B0" w:rsidP="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w:t>
      </w:r>
      <w:bookmarkStart w:id="2" w:name="_Hlk27826283"/>
      <w:r w:rsidRPr="004449B0">
        <w:rPr>
          <w:rFonts w:ascii="Times New Roman" w:hAnsi="Times New Roman" w:cs="Times New Roman"/>
          <w:sz w:val="24"/>
          <w:szCs w:val="24"/>
        </w:rPr>
        <w:t xml:space="preserve">(Pseudo-)Chrysostom, </w:t>
      </w:r>
      <w:r w:rsidRPr="004449B0">
        <w:rPr>
          <w:rFonts w:ascii="Times New Roman" w:hAnsi="Times New Roman" w:cs="Times New Roman"/>
          <w:i/>
          <w:iCs/>
          <w:sz w:val="24"/>
          <w:szCs w:val="24"/>
        </w:rPr>
        <w:t xml:space="preserve">Opus </w:t>
      </w:r>
      <w:proofErr w:type="spellStart"/>
      <w:r w:rsidRPr="004449B0">
        <w:rPr>
          <w:rFonts w:ascii="Times New Roman" w:hAnsi="Times New Roman" w:cs="Times New Roman"/>
          <w:i/>
          <w:iCs/>
          <w:sz w:val="24"/>
          <w:szCs w:val="24"/>
        </w:rPr>
        <w:t>imperfectum</w:t>
      </w:r>
      <w:proofErr w:type="spellEnd"/>
      <w:r w:rsidRPr="004449B0">
        <w:rPr>
          <w:rFonts w:ascii="Times New Roman" w:hAnsi="Times New Roman" w:cs="Times New Roman"/>
          <w:i/>
          <w:iCs/>
          <w:sz w:val="24"/>
          <w:szCs w:val="24"/>
        </w:rPr>
        <w:t xml:space="preserve"> in </w:t>
      </w:r>
      <w:proofErr w:type="spellStart"/>
      <w:r w:rsidRPr="004449B0">
        <w:rPr>
          <w:rFonts w:ascii="Times New Roman" w:hAnsi="Times New Roman" w:cs="Times New Roman"/>
          <w:i/>
          <w:iCs/>
          <w:sz w:val="24"/>
          <w:szCs w:val="24"/>
        </w:rPr>
        <w:t>Mattheum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hom</w:t>
      </w:r>
      <w:proofErr w:type="spellEnd"/>
      <w:r w:rsidRPr="004449B0">
        <w:rPr>
          <w:rFonts w:ascii="Times New Roman" w:hAnsi="Times New Roman" w:cs="Times New Roman"/>
          <w:sz w:val="24"/>
          <w:szCs w:val="24"/>
        </w:rPr>
        <w:t>. 35, ex cap. 20 (PG 56:832)</w:t>
      </w:r>
      <w:bookmarkEnd w:id="2"/>
      <w:r w:rsidRPr="004449B0">
        <w:rPr>
          <w:rFonts w:ascii="Times New Roman" w:hAnsi="Times New Roman" w:cs="Times New Roman"/>
          <w:sz w:val="24"/>
          <w:szCs w:val="24"/>
        </w:rPr>
        <w:t xml:space="preserve">: </w:t>
      </w:r>
      <w:bookmarkStart w:id="3" w:name="_Hlk24464240"/>
      <w:r w:rsidRPr="004449B0">
        <w:rPr>
          <w:rFonts w:ascii="Times New Roman" w:hAnsi="Times New Roman" w:cs="Times New Roman"/>
          <w:sz w:val="24"/>
          <w:szCs w:val="24"/>
        </w:rPr>
        <w:t xml:space="preserve">Ad hoc </w:t>
      </w:r>
      <w:proofErr w:type="spellStart"/>
      <w:r w:rsidRPr="004449B0">
        <w:rPr>
          <w:rFonts w:ascii="Times New Roman" w:hAnsi="Times New Roman" w:cs="Times New Roman"/>
          <w:sz w:val="24"/>
          <w:szCs w:val="24"/>
        </w:rPr>
        <w:t>enim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ad</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imaginem</w:t>
      </w:r>
      <w:proofErr w:type="spellEnd"/>
      <w:r w:rsidRPr="004449B0">
        <w:rPr>
          <w:rFonts w:ascii="Times New Roman" w:hAnsi="Times New Roman" w:cs="Times New Roman"/>
          <w:sz w:val="24"/>
          <w:szCs w:val="24"/>
        </w:rPr>
        <w:t xml:space="preserve"> Christi </w:t>
      </w:r>
      <w:proofErr w:type="spellStart"/>
      <w:r w:rsidRPr="004449B0">
        <w:rPr>
          <w:rFonts w:ascii="Times New Roman" w:hAnsi="Times New Roman" w:cs="Times New Roman"/>
          <w:sz w:val="24"/>
          <w:szCs w:val="24"/>
        </w:rPr>
        <w:t>facti</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sumus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ut</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imitatores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efficiamur</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voluntatis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ejus</w:t>
      </w:r>
      <w:proofErr w:type="spellEnd"/>
      <w:r w:rsidRPr="004449B0">
        <w:rPr>
          <w:rFonts w:ascii="Times New Roman" w:hAnsi="Times New Roman" w:cs="Times New Roman"/>
          <w:sz w:val="24"/>
          <w:szCs w:val="24"/>
        </w:rPr>
        <w:t xml:space="preserve"> et </w:t>
      </w:r>
      <w:proofErr w:type="spellStart"/>
      <w:r w:rsidRPr="004449B0">
        <w:rPr>
          <w:rFonts w:ascii="Times New Roman" w:hAnsi="Times New Roman" w:cs="Times New Roman"/>
          <w:sz w:val="24"/>
          <w:szCs w:val="24"/>
        </w:rPr>
        <w:t>conversationis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Numquid</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ad</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similitudinem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majestatis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ejus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sumus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creati</w:t>
      </w:r>
      <w:proofErr w:type="spellEnd"/>
      <w:r w:rsidRPr="004449B0">
        <w:rPr>
          <w:rFonts w:ascii="Times New Roman" w:hAnsi="Times New Roman" w:cs="Times New Roman"/>
          <w:sz w:val="24"/>
          <w:szCs w:val="24"/>
        </w:rPr>
        <w:t xml:space="preserve">? Nam </w:t>
      </w:r>
      <w:proofErr w:type="spellStart"/>
      <w:r w:rsidRPr="004449B0">
        <w:rPr>
          <w:rFonts w:ascii="Times New Roman" w:hAnsi="Times New Roman" w:cs="Times New Roman"/>
          <w:sz w:val="24"/>
          <w:szCs w:val="24"/>
        </w:rPr>
        <w:t>ille</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quidem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nostram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carnem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imitari</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potuit</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nos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autem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illius</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divinitatem</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imitari</w:t>
      </w:r>
      <w:proofErr w:type="spellEnd"/>
      <w:r w:rsidRPr="004449B0">
        <w:rPr>
          <w:rFonts w:ascii="Times New Roman" w:hAnsi="Times New Roman" w:cs="Times New Roman"/>
          <w:sz w:val="24"/>
          <w:szCs w:val="24"/>
        </w:rPr>
        <w:t xml:space="preserve"> non </w:t>
      </w:r>
      <w:proofErr w:type="spellStart"/>
      <w:r w:rsidRPr="004449B0">
        <w:rPr>
          <w:rFonts w:ascii="Times New Roman" w:hAnsi="Times New Roman" w:cs="Times New Roman"/>
          <w:sz w:val="24"/>
          <w:szCs w:val="24"/>
        </w:rPr>
        <w:t>possumus</w:t>
      </w:r>
      <w:proofErr w:type="spellEnd"/>
      <w:r w:rsidRPr="004449B0">
        <w:rPr>
          <w:rFonts w:ascii="Times New Roman" w:hAnsi="Times New Roman" w:cs="Times New Roman"/>
          <w:sz w:val="24"/>
          <w:szCs w:val="24"/>
        </w:rPr>
        <w:t>.</w:t>
      </w:r>
      <w:bookmarkEnd w:id="3"/>
    </w:p>
    <w:p w14:paraId="4E49A7C2" w14:textId="6DE9FF55" w:rsidR="004449B0" w:rsidRPr="004449B0" w:rsidRDefault="004449B0">
      <w:pPr>
        <w:pStyle w:val="EndnoteText"/>
        <w:rPr>
          <w:rFonts w:ascii="Times New Roman" w:hAnsi="Times New Roman" w:cs="Times New Roman"/>
          <w:sz w:val="24"/>
          <w:szCs w:val="24"/>
        </w:rPr>
      </w:pPr>
    </w:p>
  </w:endnote>
  <w:endnote w:id="4">
    <w:p w14:paraId="41FB3857" w14:textId="77777777" w:rsidR="004449B0" w:rsidRPr="004449B0" w:rsidRDefault="004449B0" w:rsidP="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Seneca, cf. the story is told by the mythographer Conon and retold by </w:t>
      </w:r>
      <w:proofErr w:type="spellStart"/>
      <w:r w:rsidRPr="004449B0">
        <w:rPr>
          <w:rFonts w:ascii="Times New Roman" w:hAnsi="Times New Roman" w:cs="Times New Roman"/>
          <w:sz w:val="24"/>
          <w:szCs w:val="24"/>
        </w:rPr>
        <w:t>Photius</w:t>
      </w:r>
      <w:proofErr w:type="spellEnd"/>
      <w:r w:rsidRPr="004449B0">
        <w:rPr>
          <w:rFonts w:ascii="Times New Roman" w:hAnsi="Times New Roman" w:cs="Times New Roman"/>
          <w:sz w:val="24"/>
          <w:szCs w:val="24"/>
        </w:rPr>
        <w:t xml:space="preserve"> (Codex 186.34): Diomedes and </w:t>
      </w:r>
      <w:proofErr w:type="spellStart"/>
      <w:r w:rsidRPr="004449B0">
        <w:rPr>
          <w:rFonts w:ascii="Times New Roman" w:hAnsi="Times New Roman" w:cs="Times New Roman"/>
          <w:sz w:val="24"/>
          <w:szCs w:val="24"/>
        </w:rPr>
        <w:t>Oydsseus</w:t>
      </w:r>
      <w:proofErr w:type="spellEnd"/>
      <w:r w:rsidRPr="004449B0">
        <w:rPr>
          <w:rFonts w:ascii="Times New Roman" w:hAnsi="Times New Roman" w:cs="Times New Roman"/>
          <w:sz w:val="24"/>
          <w:szCs w:val="24"/>
        </w:rPr>
        <w:t xml:space="preserve"> are sent to steal the </w:t>
      </w:r>
      <w:proofErr w:type="spellStart"/>
      <w:r w:rsidRPr="004449B0">
        <w:rPr>
          <w:rFonts w:ascii="Times New Roman" w:hAnsi="Times New Roman" w:cs="Times New Roman"/>
          <w:sz w:val="24"/>
          <w:szCs w:val="24"/>
        </w:rPr>
        <w:t>Palladion</w:t>
      </w:r>
      <w:proofErr w:type="spellEnd"/>
      <w:r w:rsidRPr="004449B0">
        <w:rPr>
          <w:rFonts w:ascii="Times New Roman" w:hAnsi="Times New Roman" w:cs="Times New Roman"/>
          <w:sz w:val="24"/>
          <w:szCs w:val="24"/>
        </w:rPr>
        <w:t xml:space="preserve">, and Diomedes climbs on the wall, standing on the shoulders of Odysseus. But he doesn't pull up Odysseus although he reaches up his hands; he goes to the </w:t>
      </w:r>
      <w:proofErr w:type="spellStart"/>
      <w:r w:rsidRPr="004449B0">
        <w:rPr>
          <w:rFonts w:ascii="Times New Roman" w:hAnsi="Times New Roman" w:cs="Times New Roman"/>
          <w:sz w:val="24"/>
          <w:szCs w:val="24"/>
        </w:rPr>
        <w:t>Palladion</w:t>
      </w:r>
      <w:proofErr w:type="spellEnd"/>
      <w:r w:rsidRPr="004449B0">
        <w:rPr>
          <w:rFonts w:ascii="Times New Roman" w:hAnsi="Times New Roman" w:cs="Times New Roman"/>
          <w:sz w:val="24"/>
          <w:szCs w:val="24"/>
        </w:rPr>
        <w:t xml:space="preserve"> and takes it and turns back toward Odysseus. And as they go down through the plain, when Odysseus questions him Diomedes knows the cunning of the man and answers that he didn't take the </w:t>
      </w:r>
      <w:proofErr w:type="spellStart"/>
      <w:r w:rsidRPr="004449B0">
        <w:rPr>
          <w:rFonts w:ascii="Times New Roman" w:hAnsi="Times New Roman" w:cs="Times New Roman"/>
          <w:sz w:val="24"/>
          <w:szCs w:val="24"/>
        </w:rPr>
        <w:t>Palladion</w:t>
      </w:r>
      <w:proofErr w:type="spellEnd"/>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Helenos</w:t>
      </w:r>
      <w:proofErr w:type="spellEnd"/>
      <w:r w:rsidRPr="004449B0">
        <w:rPr>
          <w:rFonts w:ascii="Times New Roman" w:hAnsi="Times New Roman" w:cs="Times New Roman"/>
          <w:sz w:val="24"/>
          <w:szCs w:val="24"/>
        </w:rPr>
        <w:t xml:space="preserve"> had said but a different one. Then the </w:t>
      </w:r>
      <w:proofErr w:type="spellStart"/>
      <w:r w:rsidRPr="004449B0">
        <w:rPr>
          <w:rFonts w:ascii="Times New Roman" w:hAnsi="Times New Roman" w:cs="Times New Roman"/>
          <w:sz w:val="24"/>
          <w:szCs w:val="24"/>
        </w:rPr>
        <w:t>Palladion</w:t>
      </w:r>
      <w:proofErr w:type="spellEnd"/>
      <w:r w:rsidRPr="004449B0">
        <w:rPr>
          <w:rFonts w:ascii="Times New Roman" w:hAnsi="Times New Roman" w:cs="Times New Roman"/>
          <w:sz w:val="24"/>
          <w:szCs w:val="24"/>
        </w:rPr>
        <w:t xml:space="preserve"> moved, by some daimon, and Odysseus understood it was that one, and a little later draws his sword, wanting to kill Diomedes and bring the </w:t>
      </w:r>
      <w:proofErr w:type="spellStart"/>
      <w:r w:rsidRPr="004449B0">
        <w:rPr>
          <w:rFonts w:ascii="Times New Roman" w:hAnsi="Times New Roman" w:cs="Times New Roman"/>
          <w:sz w:val="24"/>
          <w:szCs w:val="24"/>
        </w:rPr>
        <w:t>Palladion</w:t>
      </w:r>
      <w:proofErr w:type="spellEnd"/>
      <w:r w:rsidRPr="004449B0">
        <w:rPr>
          <w:rFonts w:ascii="Times New Roman" w:hAnsi="Times New Roman" w:cs="Times New Roman"/>
          <w:sz w:val="24"/>
          <w:szCs w:val="24"/>
        </w:rPr>
        <w:t xml:space="preserve"> to the </w:t>
      </w:r>
      <w:proofErr w:type="spellStart"/>
      <w:r w:rsidRPr="004449B0">
        <w:rPr>
          <w:rFonts w:ascii="Times New Roman" w:hAnsi="Times New Roman" w:cs="Times New Roman"/>
          <w:sz w:val="24"/>
          <w:szCs w:val="24"/>
        </w:rPr>
        <w:t>Achaians</w:t>
      </w:r>
      <w:proofErr w:type="spellEnd"/>
      <w:r w:rsidRPr="004449B0">
        <w:rPr>
          <w:rFonts w:ascii="Times New Roman" w:hAnsi="Times New Roman" w:cs="Times New Roman"/>
          <w:sz w:val="24"/>
          <w:szCs w:val="24"/>
        </w:rPr>
        <w:t xml:space="preserve"> himself. But as he is about to strike (there was a moon), Diomedes saw the glint of the sword. Odysseus was prevented from killing him, since he too drew his sword, and reproaching him for cowardice for not wanting to go in front, Diomedes drove him along striking his back with the flat of his sword. From this comes the proverb "</w:t>
      </w:r>
      <w:proofErr w:type="spellStart"/>
      <w:r w:rsidRPr="004449B0">
        <w:rPr>
          <w:rFonts w:ascii="Times New Roman" w:hAnsi="Times New Roman" w:cs="Times New Roman"/>
          <w:sz w:val="24"/>
          <w:szCs w:val="24"/>
        </w:rPr>
        <w:t>Diomedean</w:t>
      </w:r>
      <w:proofErr w:type="spellEnd"/>
      <w:r w:rsidRPr="004449B0">
        <w:rPr>
          <w:rFonts w:ascii="Times New Roman" w:hAnsi="Times New Roman" w:cs="Times New Roman"/>
          <w:sz w:val="24"/>
          <w:szCs w:val="24"/>
        </w:rPr>
        <w:t xml:space="preserve"> Necessity" used for everything done unwillingly.</w:t>
      </w:r>
    </w:p>
    <w:p w14:paraId="5DAD2D0F" w14:textId="77777777" w:rsidR="004449B0" w:rsidRPr="004449B0" w:rsidRDefault="00814B65" w:rsidP="004449B0">
      <w:pPr>
        <w:pStyle w:val="EndnoteText"/>
        <w:rPr>
          <w:rFonts w:ascii="Times New Roman" w:hAnsi="Times New Roman" w:cs="Times New Roman"/>
          <w:sz w:val="24"/>
          <w:szCs w:val="24"/>
        </w:rPr>
      </w:pPr>
      <w:hyperlink r:id="rId1" w:anchor="186" w:history="1">
        <w:r w:rsidR="004449B0" w:rsidRPr="004449B0">
          <w:rPr>
            <w:rStyle w:val="Hyperlink"/>
            <w:rFonts w:ascii="Times New Roman" w:hAnsi="Times New Roman" w:cs="Times New Roman"/>
            <w:sz w:val="24"/>
            <w:szCs w:val="24"/>
          </w:rPr>
          <w:t>http://www.tertullian.org/fathers/photius_copyright/photius_05bibliotheca.htm#186</w:t>
        </w:r>
      </w:hyperlink>
    </w:p>
    <w:p w14:paraId="29B893D0" w14:textId="26F9F860" w:rsidR="004449B0" w:rsidRPr="004449B0" w:rsidRDefault="004449B0">
      <w:pPr>
        <w:pStyle w:val="EndnoteText"/>
        <w:rPr>
          <w:rFonts w:ascii="Times New Roman" w:hAnsi="Times New Roman" w:cs="Times New Roman"/>
          <w:sz w:val="24"/>
          <w:szCs w:val="24"/>
        </w:rPr>
      </w:pPr>
    </w:p>
  </w:endnote>
  <w:endnote w:id="5">
    <w:p w14:paraId="351AFDF0" w14:textId="17AF008D" w:rsidR="004449B0" w:rsidRPr="00A968E5" w:rsidRDefault="004449B0" w:rsidP="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w:t>
      </w:r>
      <w:bookmarkStart w:id="4" w:name="_Hlk27826447"/>
      <w:proofErr w:type="spellStart"/>
      <w:r w:rsidRPr="004449B0">
        <w:rPr>
          <w:rFonts w:ascii="Times New Roman" w:hAnsi="Times New Roman" w:cs="Times New Roman"/>
          <w:i/>
          <w:sz w:val="24"/>
          <w:szCs w:val="24"/>
        </w:rPr>
        <w:t>Decretales</w:t>
      </w:r>
      <w:proofErr w:type="spellEnd"/>
      <w:r w:rsidRPr="004449B0">
        <w:rPr>
          <w:rFonts w:ascii="Times New Roman" w:hAnsi="Times New Roman" w:cs="Times New Roman"/>
          <w:sz w:val="24"/>
          <w:szCs w:val="24"/>
        </w:rPr>
        <w:t xml:space="preserve"> X.2.22.9</w:t>
      </w:r>
      <w:bookmarkEnd w:id="4"/>
      <w:r w:rsidR="002929FA">
        <w:rPr>
          <w:rFonts w:ascii="Times New Roman" w:hAnsi="Times New Roman" w:cs="Times New Roman"/>
          <w:sz w:val="24"/>
          <w:szCs w:val="24"/>
        </w:rPr>
        <w:t>:</w:t>
      </w:r>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Quem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dilectus</w:t>
      </w:r>
      <w:proofErr w:type="spellEnd"/>
      <w:r w:rsidR="00A968E5">
        <w:rPr>
          <w:rFonts w:ascii="Times New Roman" w:hAnsi="Times New Roman" w:cs="Times New Roman"/>
          <w:sz w:val="24"/>
          <w:szCs w:val="24"/>
        </w:rPr>
        <w:t xml:space="preserve"> … Ad </w:t>
      </w:r>
      <w:proofErr w:type="spellStart"/>
      <w:r w:rsidR="00A968E5">
        <w:rPr>
          <w:rFonts w:ascii="Times New Roman" w:hAnsi="Times New Roman" w:cs="Times New Roman"/>
          <w:sz w:val="24"/>
          <w:szCs w:val="24"/>
        </w:rPr>
        <w:t>secundam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i/>
          <w:iCs/>
          <w:sz w:val="24"/>
          <w:szCs w:val="24"/>
        </w:rPr>
        <w:t>autem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quaestionem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i/>
          <w:iCs/>
          <w:sz w:val="24"/>
          <w:szCs w:val="24"/>
        </w:rPr>
        <w:t>taliter</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duximus</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respondendum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quod</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utraque</w:t>
      </w:r>
      <w:proofErr w:type="spellEnd"/>
      <w:r w:rsidR="00A968E5">
        <w:rPr>
          <w:rFonts w:ascii="Times New Roman" w:hAnsi="Times New Roman" w:cs="Times New Roman"/>
          <w:sz w:val="24"/>
          <w:szCs w:val="24"/>
        </w:rPr>
        <w:t xml:space="preserve"> pars </w:t>
      </w:r>
      <w:proofErr w:type="spellStart"/>
      <w:r w:rsidR="00A968E5">
        <w:rPr>
          <w:rFonts w:ascii="Times New Roman" w:hAnsi="Times New Roman" w:cs="Times New Roman"/>
          <w:sz w:val="24"/>
          <w:szCs w:val="24"/>
        </w:rPr>
        <w:t>potest</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instrumenta</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etiam</w:t>
      </w:r>
      <w:proofErr w:type="spellEnd"/>
      <w:r w:rsidR="00A968E5">
        <w:rPr>
          <w:rFonts w:ascii="Times New Roman" w:hAnsi="Times New Roman" w:cs="Times New Roman"/>
          <w:sz w:val="24"/>
          <w:szCs w:val="24"/>
        </w:rPr>
        <w:t xml:space="preserve"> post </w:t>
      </w:r>
      <w:proofErr w:type="spellStart"/>
      <w:r w:rsidR="00A968E5">
        <w:rPr>
          <w:rFonts w:ascii="Times New Roman" w:hAnsi="Times New Roman" w:cs="Times New Roman"/>
          <w:sz w:val="24"/>
          <w:szCs w:val="24"/>
        </w:rPr>
        <w:t>publicationem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attestationum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usque</w:t>
      </w:r>
      <w:proofErr w:type="spellEnd"/>
      <w:r w:rsidR="00A968E5">
        <w:rPr>
          <w:rFonts w:ascii="Times New Roman" w:hAnsi="Times New Roman" w:cs="Times New Roman"/>
          <w:sz w:val="24"/>
          <w:szCs w:val="24"/>
        </w:rPr>
        <w:t xml:space="preserve"> ad </w:t>
      </w:r>
      <w:proofErr w:type="spellStart"/>
      <w:r w:rsidR="00A968E5">
        <w:rPr>
          <w:rFonts w:ascii="Times New Roman" w:hAnsi="Times New Roman" w:cs="Times New Roman"/>
          <w:sz w:val="24"/>
          <w:szCs w:val="24"/>
        </w:rPr>
        <w:t>diffinitivae</w:t>
      </w:r>
      <w:proofErr w:type="spellEnd"/>
      <w:r w:rsidR="00A968E5">
        <w:rPr>
          <w:rFonts w:ascii="Times New Roman" w:hAnsi="Times New Roman" w:cs="Times New Roman"/>
          <w:sz w:val="24"/>
          <w:szCs w:val="24"/>
        </w:rPr>
        <w:t xml:space="preserve"> sententiae </w:t>
      </w:r>
      <w:proofErr w:type="spellStart"/>
      <w:r w:rsidR="00A968E5">
        <w:rPr>
          <w:rFonts w:ascii="Times New Roman" w:hAnsi="Times New Roman" w:cs="Times New Roman"/>
          <w:sz w:val="24"/>
          <w:szCs w:val="24"/>
        </w:rPr>
        <w:t>calculum</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exhibere</w:t>
      </w:r>
      <w:proofErr w:type="spellEnd"/>
      <w:r w:rsidR="00A968E5">
        <w:rPr>
          <w:rFonts w:ascii="Times New Roman" w:hAnsi="Times New Roman" w:cs="Times New Roman"/>
          <w:sz w:val="24"/>
          <w:szCs w:val="24"/>
        </w:rPr>
        <w:t xml:space="preserve">, </w:t>
      </w:r>
      <w:proofErr w:type="spellStart"/>
      <w:r w:rsidR="00A968E5">
        <w:rPr>
          <w:rFonts w:ascii="Times New Roman" w:hAnsi="Times New Roman" w:cs="Times New Roman"/>
          <w:sz w:val="24"/>
          <w:szCs w:val="24"/>
        </w:rPr>
        <w:t>antequam</w:t>
      </w:r>
      <w:proofErr w:type="spellEnd"/>
      <w:r w:rsidR="00A968E5">
        <w:rPr>
          <w:rFonts w:ascii="Times New Roman" w:hAnsi="Times New Roman" w:cs="Times New Roman"/>
          <w:sz w:val="24"/>
          <w:szCs w:val="24"/>
        </w:rPr>
        <w:t xml:space="preserve"> sit in causa </w:t>
      </w:r>
      <w:proofErr w:type="spellStart"/>
      <w:r w:rsidR="00A968E5">
        <w:rPr>
          <w:rFonts w:ascii="Times New Roman" w:hAnsi="Times New Roman" w:cs="Times New Roman"/>
          <w:sz w:val="24"/>
          <w:szCs w:val="24"/>
        </w:rPr>
        <w:t>conclusum</w:t>
      </w:r>
      <w:proofErr w:type="spellEnd"/>
      <w:r w:rsidR="00A968E5">
        <w:rPr>
          <w:rFonts w:ascii="Times New Roman" w:hAnsi="Times New Roman" w:cs="Times New Roman"/>
          <w:sz w:val="24"/>
          <w:szCs w:val="24"/>
        </w:rPr>
        <w:t>. …</w:t>
      </w:r>
    </w:p>
    <w:p w14:paraId="5B2D8781" w14:textId="678CB00F" w:rsidR="004449B0" w:rsidRPr="004449B0" w:rsidRDefault="004449B0">
      <w:pPr>
        <w:pStyle w:val="EndnoteText"/>
        <w:rPr>
          <w:rFonts w:ascii="Times New Roman" w:hAnsi="Times New Roman" w:cs="Times New Roman"/>
          <w:sz w:val="24"/>
          <w:szCs w:val="24"/>
        </w:rPr>
      </w:pPr>
    </w:p>
  </w:endnote>
  <w:endnote w:id="6">
    <w:p w14:paraId="4BCDBD73" w14:textId="14F44C9E" w:rsidR="004449B0" w:rsidRPr="004449B0" w:rsidRDefault="004449B0" w:rsidP="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w:t>
      </w:r>
      <w:proofErr w:type="spellStart"/>
      <w:r w:rsidRPr="004449B0">
        <w:rPr>
          <w:rFonts w:ascii="Times New Roman" w:hAnsi="Times New Roman" w:cs="Times New Roman"/>
          <w:sz w:val="24"/>
          <w:szCs w:val="24"/>
        </w:rPr>
        <w:t>Theodoret</w:t>
      </w:r>
      <w:proofErr w:type="spellEnd"/>
      <w:r w:rsidRPr="004449B0">
        <w:rPr>
          <w:rFonts w:ascii="Times New Roman" w:hAnsi="Times New Roman" w:cs="Times New Roman"/>
          <w:sz w:val="24"/>
          <w:szCs w:val="24"/>
        </w:rPr>
        <w:t xml:space="preserve">, </w:t>
      </w:r>
      <w:proofErr w:type="gramStart"/>
      <w:r w:rsidRPr="004449B0">
        <w:rPr>
          <w:rFonts w:ascii="Times New Roman" w:hAnsi="Times New Roman" w:cs="Times New Roman"/>
          <w:i/>
          <w:iCs/>
          <w:sz w:val="24"/>
          <w:szCs w:val="24"/>
        </w:rPr>
        <w:t>The</w:t>
      </w:r>
      <w:proofErr w:type="gramEnd"/>
      <w:r w:rsidRPr="004449B0">
        <w:rPr>
          <w:rFonts w:ascii="Times New Roman" w:hAnsi="Times New Roman" w:cs="Times New Roman"/>
          <w:i/>
          <w:iCs/>
          <w:sz w:val="24"/>
          <w:szCs w:val="24"/>
        </w:rPr>
        <w:t xml:space="preserve"> ecclesiastical history: A history of the church</w:t>
      </w:r>
      <w:r w:rsidRPr="004449B0">
        <w:rPr>
          <w:rFonts w:ascii="Times New Roman" w:hAnsi="Times New Roman" w:cs="Times New Roman"/>
          <w:sz w:val="24"/>
          <w:szCs w:val="24"/>
        </w:rPr>
        <w:t xml:space="preserve"> 5.19-20 ed. Edward Walford (London: H. G. Bohn, 1854, pp. 224-226): By these counsels, so frequently reiterated, she cherished and watered the seeds of virtue which were in the breast of the emperor. She died before him; and </w:t>
      </w:r>
      <w:proofErr w:type="spellStart"/>
      <w:r w:rsidRPr="004449B0">
        <w:rPr>
          <w:rFonts w:ascii="Times New Roman" w:hAnsi="Times New Roman" w:cs="Times New Roman"/>
          <w:sz w:val="24"/>
          <w:szCs w:val="24"/>
        </w:rPr>
        <w:t>some time</w:t>
      </w:r>
      <w:proofErr w:type="spellEnd"/>
      <w:r w:rsidRPr="004449B0">
        <w:rPr>
          <w:rFonts w:ascii="Times New Roman" w:hAnsi="Times New Roman" w:cs="Times New Roman"/>
          <w:sz w:val="24"/>
          <w:szCs w:val="24"/>
        </w:rPr>
        <w:t xml:space="preserve"> after she deceased an incident occurred which disclosed the affection which the emperor had borne towards her. … The citizens of Antioch were indignant at the new taxation… they rose up in sedition…. Among other deeds, they threw down the bronze statue of the excellent empress </w:t>
      </w:r>
      <w:proofErr w:type="spellStart"/>
      <w:proofErr w:type="gramStart"/>
      <w:r w:rsidRPr="004449B0">
        <w:rPr>
          <w:rFonts w:ascii="Times New Roman" w:hAnsi="Times New Roman" w:cs="Times New Roman"/>
          <w:sz w:val="24"/>
          <w:szCs w:val="24"/>
        </w:rPr>
        <w:t>Flacilla</w:t>
      </w:r>
      <w:proofErr w:type="spellEnd"/>
      <w:r w:rsidRPr="004449B0">
        <w:rPr>
          <w:rFonts w:ascii="Times New Roman" w:hAnsi="Times New Roman" w:cs="Times New Roman"/>
          <w:sz w:val="24"/>
          <w:szCs w:val="24"/>
        </w:rPr>
        <w:t>, and</w:t>
      </w:r>
      <w:proofErr w:type="gramEnd"/>
      <w:r w:rsidRPr="004449B0">
        <w:rPr>
          <w:rFonts w:ascii="Times New Roman" w:hAnsi="Times New Roman" w:cs="Times New Roman"/>
          <w:sz w:val="24"/>
          <w:szCs w:val="24"/>
        </w:rPr>
        <w:t xml:space="preserve"> dragged it about the streets. …he deprived the city of the privileges which it had hitherto </w:t>
      </w:r>
      <w:proofErr w:type="gramStart"/>
      <w:r w:rsidRPr="004449B0">
        <w:rPr>
          <w:rFonts w:ascii="Times New Roman" w:hAnsi="Times New Roman" w:cs="Times New Roman"/>
          <w:sz w:val="24"/>
          <w:szCs w:val="24"/>
        </w:rPr>
        <w:t>enjoyed, and</w:t>
      </w:r>
      <w:proofErr w:type="gramEnd"/>
      <w:r w:rsidRPr="004449B0">
        <w:rPr>
          <w:rFonts w:ascii="Times New Roman" w:hAnsi="Times New Roman" w:cs="Times New Roman"/>
          <w:sz w:val="24"/>
          <w:szCs w:val="24"/>
        </w:rPr>
        <w:t xml:space="preserve"> bestowed them on the neighboring city … Laodicea … Amongst them was the divine </w:t>
      </w:r>
      <w:proofErr w:type="spellStart"/>
      <w:r w:rsidRPr="004449B0">
        <w:rPr>
          <w:rFonts w:ascii="Times New Roman" w:hAnsi="Times New Roman" w:cs="Times New Roman"/>
          <w:sz w:val="24"/>
          <w:szCs w:val="24"/>
        </w:rPr>
        <w:t>Macedonius</w:t>
      </w:r>
      <w:proofErr w:type="spellEnd"/>
      <w:r w:rsidRPr="004449B0">
        <w:rPr>
          <w:rFonts w:ascii="Times New Roman" w:hAnsi="Times New Roman" w:cs="Times New Roman"/>
          <w:sz w:val="24"/>
          <w:szCs w:val="24"/>
        </w:rPr>
        <w:t>, who was totally ignorant of all learning whether sacred or profane, and who passed his nights and his days in offering prayers to the Savior.</w:t>
      </w:r>
    </w:p>
    <w:p w14:paraId="3DA516DD" w14:textId="2EE9B224" w:rsidR="004449B0" w:rsidRPr="004449B0" w:rsidRDefault="004449B0">
      <w:pPr>
        <w:pStyle w:val="EndnoteText"/>
        <w:rPr>
          <w:rFonts w:ascii="Times New Roman" w:hAnsi="Times New Roman" w:cs="Times New Roman"/>
          <w:sz w:val="24"/>
          <w:szCs w:val="24"/>
        </w:rPr>
      </w:pPr>
    </w:p>
  </w:endnote>
  <w:endnote w:id="7">
    <w:p w14:paraId="0DEF5D0B" w14:textId="1BEB56EB" w:rsidR="004449B0" w:rsidRPr="004449B0" w:rsidRDefault="004449B0">
      <w:pPr>
        <w:pStyle w:val="EndnoteText"/>
        <w:rPr>
          <w:rFonts w:ascii="Times New Roman" w:hAnsi="Times New Roman" w:cs="Times New Roman"/>
          <w:sz w:val="24"/>
          <w:szCs w:val="24"/>
        </w:rPr>
      </w:pPr>
      <w:r w:rsidRPr="004449B0">
        <w:rPr>
          <w:rStyle w:val="EndnoteReference"/>
          <w:rFonts w:ascii="Times New Roman" w:hAnsi="Times New Roman" w:cs="Times New Roman"/>
          <w:sz w:val="24"/>
          <w:szCs w:val="24"/>
        </w:rPr>
        <w:endnoteRef/>
      </w:r>
      <w:r w:rsidRPr="004449B0">
        <w:rPr>
          <w:rFonts w:ascii="Times New Roman" w:hAnsi="Times New Roman" w:cs="Times New Roman"/>
          <w:sz w:val="24"/>
          <w:szCs w:val="24"/>
        </w:rPr>
        <w:t xml:space="preserve"> Aristotle, </w:t>
      </w:r>
      <w:r w:rsidRPr="004449B0">
        <w:rPr>
          <w:rFonts w:ascii="Times New Roman" w:hAnsi="Times New Roman" w:cs="Times New Roman"/>
          <w:i/>
          <w:iCs/>
          <w:sz w:val="24"/>
          <w:szCs w:val="24"/>
        </w:rPr>
        <w:t>Politics</w:t>
      </w:r>
      <w:r w:rsidRPr="004449B0">
        <w:rPr>
          <w:rFonts w:ascii="Times New Roman" w:hAnsi="Times New Roman" w:cs="Times New Roman"/>
          <w:sz w:val="24"/>
          <w:szCs w:val="24"/>
        </w:rPr>
        <w:t xml:space="preserve"> 1.2 1252a24 (Barnes,2:1986): in common with other animals and with plants, mankind </w:t>
      </w:r>
      <w:proofErr w:type="gramStart"/>
      <w:r w:rsidRPr="004449B0">
        <w:rPr>
          <w:rFonts w:ascii="Times New Roman" w:hAnsi="Times New Roman" w:cs="Times New Roman"/>
          <w:sz w:val="24"/>
          <w:szCs w:val="24"/>
        </w:rPr>
        <w:t>have</w:t>
      </w:r>
      <w:proofErr w:type="gramEnd"/>
      <w:r w:rsidRPr="004449B0">
        <w:rPr>
          <w:rFonts w:ascii="Times New Roman" w:hAnsi="Times New Roman" w:cs="Times New Roman"/>
          <w:sz w:val="24"/>
          <w:szCs w:val="24"/>
        </w:rPr>
        <w:t xml:space="preserve"> a natural desire to leave behind them an image of themselves), and of natural ruler and subject, that both may be preserved. For that which can foresee by the exercise of mind is by nature intended to be lord and master, and that which can with its body give effect to such foresight is a subject, and by nature a slave; hence master and slave have the same interest.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FCF0C" w14:textId="77777777" w:rsidR="004449B0" w:rsidRDefault="004449B0" w:rsidP="004449B0">
      <w:pPr>
        <w:spacing w:after="0" w:line="240" w:lineRule="auto"/>
      </w:pPr>
      <w:r>
        <w:separator/>
      </w:r>
    </w:p>
  </w:footnote>
  <w:footnote w:type="continuationSeparator" w:id="0">
    <w:p w14:paraId="09392EDD" w14:textId="77777777" w:rsidR="004449B0" w:rsidRDefault="004449B0" w:rsidP="00444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5A"/>
    <w:rsid w:val="000A04DE"/>
    <w:rsid w:val="002929FA"/>
    <w:rsid w:val="002F38FC"/>
    <w:rsid w:val="004449B0"/>
    <w:rsid w:val="0046615A"/>
    <w:rsid w:val="004E0523"/>
    <w:rsid w:val="0089703A"/>
    <w:rsid w:val="008D20A2"/>
    <w:rsid w:val="009F6EE6"/>
    <w:rsid w:val="00A968E5"/>
    <w:rsid w:val="00C21AC6"/>
    <w:rsid w:val="00C36F4A"/>
    <w:rsid w:val="00C65888"/>
    <w:rsid w:val="00C75A8C"/>
    <w:rsid w:val="00C86C06"/>
    <w:rsid w:val="00CC6BD5"/>
    <w:rsid w:val="00D61DDB"/>
    <w:rsid w:val="00F55066"/>
    <w:rsid w:val="00FA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F54F"/>
  <w15:chartTrackingRefBased/>
  <w15:docId w15:val="{4A280510-E1B9-4A5E-9B14-7BA41CAE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49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9B0"/>
    <w:rPr>
      <w:sz w:val="20"/>
      <w:szCs w:val="20"/>
    </w:rPr>
  </w:style>
  <w:style w:type="character" w:styleId="EndnoteReference">
    <w:name w:val="endnote reference"/>
    <w:basedOn w:val="DefaultParagraphFont"/>
    <w:uiPriority w:val="99"/>
    <w:semiHidden/>
    <w:unhideWhenUsed/>
    <w:rsid w:val="004449B0"/>
    <w:rPr>
      <w:vertAlign w:val="superscript"/>
    </w:rPr>
  </w:style>
  <w:style w:type="character" w:styleId="Hyperlink">
    <w:name w:val="Hyperlink"/>
    <w:basedOn w:val="DefaultParagraphFont"/>
    <w:uiPriority w:val="99"/>
    <w:unhideWhenUsed/>
    <w:rsid w:val="00444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tertullian.org/fathers/photius_copyright/photius_05bibliothec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C53BF-88C2-4254-A315-3B7B4B92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4</cp:revision>
  <cp:lastPrinted>2019-12-21T19:21:00Z</cp:lastPrinted>
  <dcterms:created xsi:type="dcterms:W3CDTF">2021-03-04T00:09:00Z</dcterms:created>
  <dcterms:modified xsi:type="dcterms:W3CDTF">2021-03-04T22:54:00Z</dcterms:modified>
</cp:coreProperties>
</file>