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A27F4" w14:textId="088A2A5C" w:rsidR="008C4276" w:rsidRPr="00DE44A5" w:rsidRDefault="008C4276" w:rsidP="008C42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 xml:space="preserve">398 </w:t>
      </w:r>
      <w:r w:rsidR="0082758A" w:rsidRPr="00DE44A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82758A" w:rsidRPr="00DE44A5">
        <w:rPr>
          <w:rFonts w:ascii="Times New Roman" w:hAnsi="Times New Roman" w:cs="Times New Roman"/>
          <w:sz w:val="24"/>
          <w:szCs w:val="24"/>
        </w:rPr>
        <w:t>Xp</w:t>
      </w:r>
      <w:proofErr w:type="spellEnd"/>
      <w:r w:rsidR="0082758A" w:rsidRPr="00DE44A5">
        <w:rPr>
          <w:rFonts w:ascii="Times New Roman" w:hAnsi="Times New Roman" w:cs="Times New Roman"/>
          <w:sz w:val="24"/>
          <w:szCs w:val="24"/>
        </w:rPr>
        <w:t xml:space="preserve">] </w:t>
      </w:r>
      <w:r w:rsidRPr="00DE44A5">
        <w:rPr>
          <w:rFonts w:ascii="Times New Roman" w:hAnsi="Times New Roman" w:cs="Times New Roman"/>
          <w:sz w:val="24"/>
          <w:szCs w:val="24"/>
        </w:rPr>
        <w:t>Christus</w:t>
      </w:r>
    </w:p>
    <w:p w14:paraId="55C575BD" w14:textId="35BFC3A6" w:rsidR="009162E1" w:rsidRPr="00DE44A5" w:rsidRDefault="008C4276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 xml:space="preserve">Secundum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Augustinum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</w:t>
      </w:r>
      <w:r w:rsidRPr="00DE44A5">
        <w:rPr>
          <w:rFonts w:ascii="Times New Roman" w:hAnsi="Times New Roman" w:cs="Times New Roman"/>
          <w:i/>
          <w:iCs/>
          <w:sz w:val="24"/>
          <w:szCs w:val="24"/>
        </w:rPr>
        <w:t>De ver</w:t>
      </w:r>
      <w:r w:rsidR="00985C36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="00985C36" w:rsidRPr="00DE44A5">
        <w:rPr>
          <w:rFonts w:ascii="Times New Roman" w:hAnsi="Times New Roman" w:cs="Times New Roman"/>
          <w:i/>
          <w:iCs/>
          <w:sz w:val="24"/>
          <w:szCs w:val="24"/>
        </w:rPr>
        <w:t>sermone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3</w:t>
      </w:r>
      <w:r w:rsidR="00F80B8E" w:rsidRPr="00DE44A5">
        <w:rPr>
          <w:rFonts w:ascii="Times New Roman" w:hAnsi="Times New Roman" w:cs="Times New Roman"/>
          <w:sz w:val="24"/>
          <w:szCs w:val="24"/>
        </w:rPr>
        <w:t>,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 c. 3,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aliam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significationem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="00C24680" w:rsidRPr="00DE44A5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985C36" w:rsidRPr="00DE44A5">
        <w:rPr>
          <w:rFonts w:ascii="Times New Roman" w:hAnsi="Times New Roman" w:cs="Times New Roman"/>
          <w:sz w:val="24"/>
          <w:szCs w:val="24"/>
        </w:rPr>
        <w:t>Jesus</w:t>
      </w:r>
      <w:r w:rsidR="009162E1" w:rsidRPr="00DE44A5">
        <w:rPr>
          <w:rFonts w:ascii="Times New Roman" w:hAnsi="Times New Roman" w:cs="Times New Roman"/>
          <w:sz w:val="24"/>
          <w:szCs w:val="24"/>
        </w:rPr>
        <w:t>,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aliam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Christus</w:t>
      </w:r>
      <w:r w:rsidR="009162E1" w:rsidRPr="00DE44A5">
        <w:rPr>
          <w:rFonts w:ascii="Times New Roman" w:hAnsi="Times New Roman" w:cs="Times New Roman"/>
          <w:sz w:val="24"/>
          <w:szCs w:val="24"/>
        </w:rPr>
        <w:t>.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9162E1" w:rsidRPr="00DE44A5">
        <w:rPr>
          <w:rFonts w:ascii="Times New Roman" w:hAnsi="Times New Roman" w:cs="Times New Roman"/>
          <w:sz w:val="24"/>
          <w:szCs w:val="24"/>
        </w:rPr>
        <w:t>C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tamen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vnus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Jesus Christus et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saluator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noster</w:t>
      </w:r>
      <w:proofErr w:type="spellEnd"/>
      <w:r w:rsidR="00F80B8E" w:rsidRPr="00DE44A5">
        <w:rPr>
          <w:rFonts w:ascii="Times New Roman" w:hAnsi="Times New Roman" w:cs="Times New Roman"/>
          <w:sz w:val="24"/>
          <w:szCs w:val="24"/>
        </w:rPr>
        <w:t>,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 Jesus proprium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nomen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illi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. Christus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autem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nomen</w:t>
      </w:r>
      <w:proofErr w:type="spellEnd"/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sacramenti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>. Quo</w:t>
      </w:r>
      <w:r w:rsidR="00F80B8E" w:rsidRPr="00DE44A5">
        <w:rPr>
          <w:rFonts w:ascii="Times New Roman" w:hAnsi="Times New Roman" w:cs="Times New Roman"/>
          <w:sz w:val="24"/>
          <w:szCs w:val="24"/>
        </w:rPr>
        <w:t>modo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E1" w:rsidRPr="00DE44A5">
        <w:rPr>
          <w:rFonts w:ascii="Times New Roman" w:hAnsi="Times New Roman" w:cs="Times New Roman"/>
          <w:sz w:val="24"/>
          <w:szCs w:val="24"/>
        </w:rPr>
        <w:t>s</w:t>
      </w:r>
      <w:r w:rsidR="00985C36" w:rsidRPr="00DE44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dicatur</w:t>
      </w:r>
      <w:proofErr w:type="spellEnd"/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propheta</w:t>
      </w:r>
      <w:proofErr w:type="spellEnd"/>
      <w:r w:rsidR="00F80B8E" w:rsidRPr="00DE44A5">
        <w:rPr>
          <w:rFonts w:ascii="Times New Roman" w:hAnsi="Times New Roman" w:cs="Times New Roman"/>
          <w:sz w:val="24"/>
          <w:szCs w:val="24"/>
        </w:rPr>
        <w:t>,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36" w:rsidRPr="00DE44A5">
        <w:rPr>
          <w:rFonts w:ascii="Times New Roman" w:hAnsi="Times New Roman" w:cs="Times New Roman"/>
          <w:sz w:val="24"/>
          <w:szCs w:val="24"/>
        </w:rPr>
        <w:t>sacerdos</w:t>
      </w:r>
      <w:proofErr w:type="spellEnd"/>
      <w:r w:rsidR="00F80B8E" w:rsidRPr="00DE44A5">
        <w:rPr>
          <w:rFonts w:ascii="Times New Roman" w:hAnsi="Times New Roman" w:cs="Times New Roman"/>
          <w:sz w:val="24"/>
          <w:szCs w:val="24"/>
        </w:rPr>
        <w:t>.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F80B8E" w:rsidRPr="00DE44A5">
        <w:rPr>
          <w:rFonts w:ascii="Times New Roman" w:hAnsi="Times New Roman" w:cs="Times New Roman"/>
          <w:sz w:val="24"/>
          <w:szCs w:val="24"/>
        </w:rPr>
        <w:t>S</w:t>
      </w:r>
      <w:r w:rsidR="00985C36" w:rsidRPr="00DE44A5">
        <w:rPr>
          <w:rFonts w:ascii="Times New Roman" w:hAnsi="Times New Roman" w:cs="Times New Roman"/>
          <w:sz w:val="24"/>
          <w:szCs w:val="24"/>
        </w:rPr>
        <w:t xml:space="preserve">ic Christus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commendatur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vnc</w:t>
      </w:r>
      <w:r w:rsidR="00FA21E3" w:rsidRPr="00DE44A5">
        <w:rPr>
          <w:rFonts w:ascii="Times New Roman" w:hAnsi="Times New Roman" w:cs="Times New Roman"/>
          <w:sz w:val="24"/>
          <w:szCs w:val="24"/>
        </w:rPr>
        <w:t>t</w:t>
      </w:r>
      <w:r w:rsidR="003A200B" w:rsidRPr="00DE44A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m</w:t>
      </w:r>
      <w:r w:rsidR="009162E1" w:rsidRPr="00DE44A5">
        <w:rPr>
          <w:rFonts w:ascii="Times New Roman" w:hAnsi="Times New Roman" w:cs="Times New Roman"/>
          <w:sz w:val="24"/>
          <w:szCs w:val="24"/>
        </w:rPr>
        <w:t>e</w:t>
      </w:r>
      <w:r w:rsidR="003A200B" w:rsidRPr="00DE44A5">
        <w:rPr>
          <w:rFonts w:ascii="Times New Roman" w:hAnsi="Times New Roman" w:cs="Times New Roman"/>
          <w:sz w:val="24"/>
          <w:szCs w:val="24"/>
        </w:rPr>
        <w:t>ndax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nisi is qui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negat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Jesus non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Christus. De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predixit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prophetice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>, Tre. 4[:</w:t>
      </w:r>
      <w:r w:rsidR="00733AEC" w:rsidRPr="00DE44A5">
        <w:rPr>
          <w:rFonts w:ascii="Times New Roman" w:hAnsi="Times New Roman" w:cs="Times New Roman"/>
          <w:sz w:val="24"/>
          <w:szCs w:val="24"/>
        </w:rPr>
        <w:t>20</w:t>
      </w:r>
      <w:r w:rsidR="003A200B" w:rsidRPr="00DE44A5">
        <w:rPr>
          <w:rFonts w:ascii="Times New Roman" w:hAnsi="Times New Roman" w:cs="Times New Roman"/>
          <w:sz w:val="24"/>
          <w:szCs w:val="24"/>
        </w:rPr>
        <w:t xml:space="preserve">]: </w:t>
      </w:r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Christus Dominus, in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peccatis</w:t>
      </w:r>
      <w:proofErr w:type="spellEnd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nostris</w:t>
      </w:r>
      <w:proofErr w:type="spellEnd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captus</w:t>
      </w:r>
      <w:proofErr w:type="spellEnd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9162E1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cui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diximus</w:t>
      </w:r>
      <w:proofErr w:type="spellEnd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: In umbra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tua</w:t>
      </w:r>
      <w:proofErr w:type="spellEnd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vivemus</w:t>
      </w:r>
      <w:proofErr w:type="spellEnd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3A200B" w:rsidRPr="00DE44A5">
        <w:rPr>
          <w:rFonts w:ascii="Times New Roman" w:hAnsi="Times New Roman" w:cs="Times New Roman"/>
          <w:i/>
          <w:iCs/>
          <w:sz w:val="24"/>
          <w:szCs w:val="24"/>
        </w:rPr>
        <w:t>gentibus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. Modus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autem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quo Christus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captus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peccatis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nostris</w:t>
      </w:r>
      <w:proofErr w:type="spellEnd"/>
      <w:r w:rsidR="00733AEC" w:rsidRPr="00DE44A5">
        <w:rPr>
          <w:rFonts w:ascii="Times New Roman" w:hAnsi="Times New Roman" w:cs="Times New Roman"/>
          <w:sz w:val="24"/>
          <w:szCs w:val="24"/>
        </w:rPr>
        <w:t>.</w:t>
      </w:r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AEC" w:rsidRPr="00DE44A5">
        <w:rPr>
          <w:rFonts w:ascii="Times New Roman" w:hAnsi="Times New Roman" w:cs="Times New Roman"/>
          <w:sz w:val="24"/>
          <w:szCs w:val="24"/>
        </w:rPr>
        <w:t>S</w:t>
      </w:r>
      <w:r w:rsidR="003A200B" w:rsidRPr="00DE44A5">
        <w:rPr>
          <w:rFonts w:ascii="Times New Roman" w:hAnsi="Times New Roman" w:cs="Times New Roman"/>
          <w:sz w:val="24"/>
          <w:szCs w:val="24"/>
        </w:rPr>
        <w:t>imilis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modo quo </w:t>
      </w:r>
      <w:proofErr w:type="spellStart"/>
      <w:r w:rsidR="00733AEC" w:rsidRPr="00DE44A5">
        <w:rPr>
          <w:rFonts w:ascii="Times New Roman" w:hAnsi="Times New Roman" w:cs="Times New Roman"/>
          <w:sz w:val="24"/>
          <w:szCs w:val="24"/>
        </w:rPr>
        <w:t>Co</w:t>
      </w:r>
      <w:r w:rsidR="003A200B" w:rsidRPr="00DE44A5">
        <w:rPr>
          <w:rFonts w:ascii="Times New Roman" w:hAnsi="Times New Roman" w:cs="Times New Roman"/>
          <w:sz w:val="24"/>
          <w:szCs w:val="24"/>
        </w:rPr>
        <w:t>drus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rex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A</w:t>
      </w:r>
      <w:r w:rsidR="00733AEC" w:rsidRPr="00DE44A5">
        <w:rPr>
          <w:rFonts w:ascii="Times New Roman" w:hAnsi="Times New Roman" w:cs="Times New Roman"/>
          <w:sz w:val="24"/>
          <w:szCs w:val="24"/>
        </w:rPr>
        <w:t>t</w:t>
      </w:r>
      <w:r w:rsidR="003A200B" w:rsidRPr="00DE44A5">
        <w:rPr>
          <w:rFonts w:ascii="Times New Roman" w:hAnsi="Times New Roman" w:cs="Times New Roman"/>
          <w:sz w:val="24"/>
          <w:szCs w:val="24"/>
        </w:rPr>
        <w:t>he</w:t>
      </w:r>
      <w:r w:rsidR="00733AEC" w:rsidRPr="00DE44A5">
        <w:rPr>
          <w:rFonts w:ascii="Times New Roman" w:hAnsi="Times New Roman" w:cs="Times New Roman"/>
          <w:sz w:val="24"/>
          <w:szCs w:val="24"/>
        </w:rPr>
        <w:t>niensis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00B" w:rsidRPr="00DE44A5">
        <w:rPr>
          <w:rFonts w:ascii="Times New Roman" w:hAnsi="Times New Roman" w:cs="Times New Roman"/>
          <w:sz w:val="24"/>
          <w:szCs w:val="24"/>
        </w:rPr>
        <w:t>occisus</w:t>
      </w:r>
      <w:proofErr w:type="spellEnd"/>
      <w:r w:rsidR="003A200B" w:rsidRPr="00DE44A5">
        <w:rPr>
          <w:rFonts w:ascii="Times New Roman" w:hAnsi="Times New Roman" w:cs="Times New Roman"/>
          <w:sz w:val="24"/>
          <w:szCs w:val="24"/>
        </w:rPr>
        <w:t xml:space="preserve"> est. </w:t>
      </w:r>
    </w:p>
    <w:p w14:paraId="7FBC1C88" w14:textId="3EB64D17" w:rsidR="009162E1" w:rsidRPr="00DE44A5" w:rsidRDefault="003A200B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44A5">
        <w:rPr>
          <w:rFonts w:ascii="Times New Roman" w:hAnsi="Times New Roman" w:cs="Times New Roman"/>
          <w:sz w:val="24"/>
          <w:szCs w:val="24"/>
        </w:rPr>
        <w:t>De quo</w:t>
      </w:r>
      <w:r w:rsidR="001C251B" w:rsidRPr="00DE44A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E44A5">
        <w:rPr>
          <w:rFonts w:ascii="Times New Roman" w:hAnsi="Times New Roman" w:cs="Times New Roman"/>
          <w:sz w:val="24"/>
          <w:szCs w:val="24"/>
        </w:rPr>
        <w:t xml:space="preserve"> vide supra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[379] Victoria. </w:t>
      </w:r>
    </w:p>
    <w:p w14:paraId="057605C5" w14:textId="0A4AECEA" w:rsidR="00A3723B" w:rsidRPr="00DE44A5" w:rsidRDefault="003A200B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>Sic cum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diu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fuisset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bellum int</w:t>
      </w:r>
      <w:r w:rsidR="009162E1" w:rsidRPr="00DE44A5">
        <w:rPr>
          <w:rFonts w:ascii="Times New Roman" w:hAnsi="Times New Roman" w:cs="Times New Roman"/>
          <w:sz w:val="24"/>
          <w:szCs w:val="24"/>
        </w:rPr>
        <w:t>e</w:t>
      </w:r>
      <w:r w:rsidR="00031F66" w:rsidRPr="00DE44A5">
        <w:rPr>
          <w:rFonts w:ascii="Times New Roman" w:hAnsi="Times New Roman" w:cs="Times New Roman"/>
          <w:sz w:val="24"/>
          <w:szCs w:val="24"/>
        </w:rPr>
        <w:t xml:space="preserve">r genus humanum et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demones</w:t>
      </w:r>
      <w:proofErr w:type="spellEnd"/>
      <w:r w:rsidR="001C251B" w:rsidRPr="00DE44A5">
        <w:rPr>
          <w:rFonts w:ascii="Times New Roman" w:hAnsi="Times New Roman" w:cs="Times New Roman"/>
          <w:sz w:val="24"/>
          <w:szCs w:val="24"/>
        </w:rPr>
        <w:t>,</w:t>
      </w:r>
      <w:r w:rsidR="00031F66" w:rsidRPr="00DE44A5">
        <w:rPr>
          <w:rFonts w:ascii="Times New Roman" w:hAnsi="Times New Roman" w:cs="Times New Roman"/>
          <w:sz w:val="24"/>
          <w:szCs w:val="24"/>
        </w:rPr>
        <w:t xml:space="preserve"> responsum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prophetas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ille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populus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vinceret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rex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moreretur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in bello. Sed Christus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malens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mori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populus</w:t>
      </w:r>
      <w:proofErr w:type="spellEnd"/>
      <w:r w:rsidR="001C251B" w:rsidRPr="00DE44A5">
        <w:rPr>
          <w:rFonts w:ascii="Times New Roman" w:hAnsi="Times New Roman" w:cs="Times New Roman"/>
          <w:sz w:val="24"/>
          <w:szCs w:val="24"/>
        </w:rPr>
        <w:t>,</w:t>
      </w:r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suspensus</w:t>
      </w:r>
      <w:proofErr w:type="spellEnd"/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vinceretur</w:t>
      </w:r>
      <w:proofErr w:type="spellEnd"/>
      <w:r w:rsidR="001C251B" w:rsidRPr="00DE44A5">
        <w:rPr>
          <w:rFonts w:ascii="Times New Roman" w:hAnsi="Times New Roman" w:cs="Times New Roman"/>
          <w:sz w:val="24"/>
          <w:szCs w:val="24"/>
        </w:rPr>
        <w:t>.</w:t>
      </w:r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51B" w:rsidRPr="00DE44A5">
        <w:rPr>
          <w:rFonts w:ascii="Times New Roman" w:hAnsi="Times New Roman" w:cs="Times New Roman"/>
          <w:sz w:val="24"/>
          <w:szCs w:val="24"/>
        </w:rPr>
        <w:t>A</w:t>
      </w:r>
      <w:r w:rsidR="00031F66" w:rsidRPr="00DE44A5">
        <w:rPr>
          <w:rFonts w:ascii="Times New Roman" w:hAnsi="Times New Roman" w:cs="Times New Roman"/>
          <w:sz w:val="24"/>
          <w:szCs w:val="24"/>
        </w:rPr>
        <w:t>pparuit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habitu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pauperis</w:t>
      </w:r>
      <w:r w:rsidR="001C251B" w:rsidRPr="00DE44A5">
        <w:rPr>
          <w:rFonts w:ascii="Times New Roman" w:hAnsi="Times New Roman" w:cs="Times New Roman"/>
          <w:sz w:val="24"/>
          <w:szCs w:val="24"/>
        </w:rPr>
        <w:t>,</w:t>
      </w:r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Jud</w:t>
      </w:r>
      <w:r w:rsidR="001C251B" w:rsidRPr="00DE44A5">
        <w:rPr>
          <w:rFonts w:ascii="Times New Roman" w:hAnsi="Times New Roman" w:cs="Times New Roman"/>
          <w:sz w:val="24"/>
          <w:szCs w:val="24"/>
        </w:rPr>
        <w:t>e</w:t>
      </w:r>
      <w:r w:rsidR="00031F66" w:rsidRPr="00DE44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in proprio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habitu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sz w:val="24"/>
          <w:szCs w:val="24"/>
        </w:rPr>
        <w:t>venientem</w:t>
      </w:r>
      <w:proofErr w:type="spellEnd"/>
      <w:r w:rsidR="00A97D55" w:rsidRPr="00DE44A5">
        <w:rPr>
          <w:rFonts w:ascii="Times New Roman" w:hAnsi="Times New Roman" w:cs="Times New Roman"/>
          <w:sz w:val="24"/>
          <w:szCs w:val="24"/>
        </w:rPr>
        <w:t>,</w:t>
      </w:r>
      <w:r w:rsidR="00031F66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>cognouissent</w:t>
      </w:r>
      <w:proofErr w:type="spellEnd"/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4260" w:rsidRPr="00DE44A5">
        <w:rPr>
          <w:rFonts w:ascii="Times New Roman" w:hAnsi="Times New Roman" w:cs="Times New Roman"/>
          <w:i/>
          <w:iCs/>
          <w:sz w:val="24"/>
          <w:szCs w:val="24"/>
        </w:rPr>
        <w:t>numquam</w:t>
      </w:r>
      <w:proofErr w:type="spellEnd"/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1F66" w:rsidRPr="00DE44A5">
        <w:rPr>
          <w:rFonts w:ascii="Times New Roman" w:hAnsi="Times New Roman" w:cs="Times New Roman"/>
          <w:sz w:val="24"/>
          <w:szCs w:val="24"/>
        </w:rPr>
        <w:t>quasi</w:t>
      </w:r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4260" w:rsidRPr="00DE44A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>ominum</w:t>
      </w:r>
      <w:proofErr w:type="spellEnd"/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>glorie</w:t>
      </w:r>
      <w:proofErr w:type="spellEnd"/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F66" w:rsidRPr="00DE44A5">
        <w:rPr>
          <w:rFonts w:ascii="Times New Roman" w:hAnsi="Times New Roman" w:cs="Times New Roman"/>
          <w:i/>
          <w:iCs/>
          <w:sz w:val="24"/>
          <w:szCs w:val="24"/>
        </w:rPr>
        <w:t>crucifixissent</w:t>
      </w:r>
      <w:proofErr w:type="spellEnd"/>
      <w:r w:rsidR="00031F66" w:rsidRPr="00DE44A5">
        <w:rPr>
          <w:rFonts w:ascii="Times New Roman" w:hAnsi="Times New Roman" w:cs="Times New Roman"/>
          <w:sz w:val="24"/>
          <w:szCs w:val="24"/>
        </w:rPr>
        <w:t>, 1 Cor. 2[:</w:t>
      </w:r>
      <w:r w:rsidR="00034260" w:rsidRPr="00DE44A5">
        <w:rPr>
          <w:rFonts w:ascii="Times New Roman" w:hAnsi="Times New Roman" w:cs="Times New Roman"/>
          <w:sz w:val="24"/>
          <w:szCs w:val="24"/>
        </w:rPr>
        <w:t>8].</w:t>
      </w:r>
      <w:r w:rsidR="00850EFB" w:rsidRPr="00DE44A5">
        <w:rPr>
          <w:rFonts w:ascii="Times New Roman" w:hAnsi="Times New Roman" w:cs="Times New Roman"/>
          <w:sz w:val="24"/>
          <w:szCs w:val="24"/>
        </w:rPr>
        <w:t xml:space="preserve"> Et propter hoc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habitu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inuentus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homo, Joan. 19[:34]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quem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apparentem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>unus</w:t>
      </w:r>
      <w:proofErr w:type="spellEnd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>militum</w:t>
      </w:r>
      <w:proofErr w:type="spellEnd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>lancea</w:t>
      </w:r>
      <w:proofErr w:type="spellEnd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latus </w:t>
      </w:r>
      <w:proofErr w:type="spellStart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>ejus</w:t>
      </w:r>
      <w:proofErr w:type="spellEnd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perforauit</w:t>
      </w:r>
      <w:proofErr w:type="spellEnd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50EFB" w:rsidRPr="00DE44A5">
        <w:rPr>
          <w:rFonts w:ascii="Times New Roman" w:hAnsi="Times New Roman" w:cs="Times New Roman"/>
          <w:sz w:val="24"/>
          <w:szCs w:val="24"/>
        </w:rPr>
        <w:t xml:space="preserve"> Et ex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vicit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quilibet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fidelis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Christianus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turbas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demonum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>. Hic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850EFB" w:rsidRPr="00DE44A5">
        <w:rPr>
          <w:rFonts w:ascii="Times New Roman" w:hAnsi="Times New Roman" w:cs="Times New Roman"/>
          <w:sz w:val="24"/>
          <w:szCs w:val="24"/>
        </w:rPr>
        <w:t xml:space="preserve">dicit Valerius Maximus, </w:t>
      </w:r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>gestis</w:t>
      </w:r>
      <w:proofErr w:type="spellEnd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i/>
          <w:iCs/>
          <w:sz w:val="24"/>
          <w:szCs w:val="24"/>
        </w:rPr>
        <w:t>memor</w:t>
      </w:r>
      <w:r w:rsidR="00137DF3" w:rsidRPr="00DE44A5">
        <w:rPr>
          <w:rFonts w:ascii="Times New Roman" w:hAnsi="Times New Roman" w:cs="Times New Roman"/>
          <w:i/>
          <w:iCs/>
          <w:sz w:val="24"/>
          <w:szCs w:val="24"/>
        </w:rPr>
        <w:t>abilibus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FB" w:rsidRPr="00DE44A5">
        <w:rPr>
          <w:rFonts w:ascii="Times New Roman" w:hAnsi="Times New Roman" w:cs="Times New Roman"/>
          <w:sz w:val="24"/>
          <w:szCs w:val="24"/>
        </w:rPr>
        <w:t>exit</w:t>
      </w:r>
      <w:r w:rsidR="00A97D55" w:rsidRPr="00DE44A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850EF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D55" w:rsidRPr="00DE44A5">
        <w:rPr>
          <w:rFonts w:ascii="Times New Roman" w:hAnsi="Times New Roman" w:cs="Times New Roman"/>
          <w:sz w:val="24"/>
          <w:szCs w:val="24"/>
        </w:rPr>
        <w:t>At</w:t>
      </w:r>
      <w:r w:rsidR="00850EFB" w:rsidRPr="00DE44A5">
        <w:rPr>
          <w:rFonts w:ascii="Times New Roman" w:hAnsi="Times New Roman" w:cs="Times New Roman"/>
          <w:sz w:val="24"/>
          <w:szCs w:val="24"/>
        </w:rPr>
        <w:t>he</w:t>
      </w:r>
      <w:r w:rsidR="00A97D55" w:rsidRPr="00DE44A5">
        <w:rPr>
          <w:rFonts w:ascii="Times New Roman" w:hAnsi="Times New Roman" w:cs="Times New Roman"/>
          <w:sz w:val="24"/>
          <w:szCs w:val="24"/>
        </w:rPr>
        <w:t>nienses</w:t>
      </w:r>
      <w:proofErr w:type="spellEnd"/>
      <w:r w:rsidR="00A97D5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D55" w:rsidRPr="00DE44A5">
        <w:rPr>
          <w:rFonts w:ascii="Times New Roman" w:hAnsi="Times New Roman" w:cs="Times New Roman"/>
          <w:sz w:val="24"/>
          <w:szCs w:val="24"/>
        </w:rPr>
        <w:t>Co</w:t>
      </w:r>
      <w:r w:rsidR="00F32AA4" w:rsidRPr="00DE44A5">
        <w:rPr>
          <w:rFonts w:ascii="Times New Roman" w:hAnsi="Times New Roman" w:cs="Times New Roman"/>
          <w:sz w:val="24"/>
          <w:szCs w:val="24"/>
        </w:rPr>
        <w:t>drum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deificare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volue</w:t>
      </w:r>
      <w:r w:rsidR="009162E1" w:rsidRPr="00DE44A5">
        <w:rPr>
          <w:rFonts w:ascii="Times New Roman" w:hAnsi="Times New Roman" w:cs="Times New Roman"/>
          <w:sz w:val="24"/>
          <w:szCs w:val="24"/>
        </w:rPr>
        <w:t>r</w:t>
      </w:r>
      <w:r w:rsidR="00F32AA4" w:rsidRPr="00DE44A5">
        <w:rPr>
          <w:rFonts w:ascii="Times New Roman" w:hAnsi="Times New Roman" w:cs="Times New Roman"/>
          <w:sz w:val="24"/>
          <w:szCs w:val="24"/>
        </w:rPr>
        <w:t>unt</w:t>
      </w:r>
      <w:proofErr w:type="spellEnd"/>
      <w:r w:rsidR="009162E1" w:rsidRPr="00DE44A5">
        <w:rPr>
          <w:rFonts w:ascii="Times New Roman" w:hAnsi="Times New Roman" w:cs="Times New Roman"/>
          <w:sz w:val="24"/>
          <w:szCs w:val="24"/>
        </w:rPr>
        <w:t>.</w:t>
      </w:r>
      <w:r w:rsidR="00F32AA4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9162E1" w:rsidRPr="00DE44A5">
        <w:rPr>
          <w:rFonts w:ascii="Times New Roman" w:hAnsi="Times New Roman" w:cs="Times New Roman"/>
          <w:sz w:val="24"/>
          <w:szCs w:val="24"/>
        </w:rPr>
        <w:t>S</w:t>
      </w:r>
      <w:r w:rsidR="00F32AA4" w:rsidRPr="00DE44A5">
        <w:rPr>
          <w:rFonts w:ascii="Times New Roman" w:hAnsi="Times New Roman" w:cs="Times New Roman"/>
          <w:sz w:val="24"/>
          <w:szCs w:val="24"/>
        </w:rPr>
        <w:t xml:space="preserve">ed de multis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narratur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in </w:t>
      </w:r>
      <w:r w:rsidR="00F32AA4" w:rsidRPr="00DE44A5">
        <w:rPr>
          <w:rFonts w:ascii="Times New Roman" w:hAnsi="Times New Roman" w:cs="Times New Roman"/>
          <w:i/>
          <w:iCs/>
          <w:sz w:val="24"/>
          <w:szCs w:val="24"/>
        </w:rPr>
        <w:t>Historia Roman</w:t>
      </w:r>
      <w:r w:rsidR="00AF4C3A" w:rsidRPr="00DE44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F4C3A" w:rsidRPr="00DE44A5">
        <w:rPr>
          <w:rFonts w:ascii="Times New Roman" w:hAnsi="Times New Roman" w:cs="Times New Roman"/>
          <w:sz w:val="24"/>
          <w:szCs w:val="24"/>
        </w:rPr>
        <w:t>,</w:t>
      </w:r>
      <w:r w:rsidR="00F32AA4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Romani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dummodo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AA4" w:rsidRPr="00DE44A5">
        <w:rPr>
          <w:rFonts w:ascii="Times New Roman" w:hAnsi="Times New Roman" w:cs="Times New Roman"/>
          <w:sz w:val="24"/>
          <w:szCs w:val="24"/>
        </w:rPr>
        <w:t>erant</w:t>
      </w:r>
      <w:proofErr w:type="spellEnd"/>
      <w:r w:rsidR="00F32AA4" w:rsidRPr="00DE44A5">
        <w:rPr>
          <w:rFonts w:ascii="Times New Roman" w:hAnsi="Times New Roman" w:cs="Times New Roman"/>
          <w:sz w:val="24"/>
          <w:szCs w:val="24"/>
        </w:rPr>
        <w:t xml:space="preserve"> gentiles</w:t>
      </w:r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noluerunt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colere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Christum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tanquam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Deum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pauper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8D1230" w:rsidRPr="00DE44A5">
        <w:rPr>
          <w:rFonts w:ascii="Times New Roman" w:hAnsi="Times New Roman" w:cs="Times New Roman"/>
          <w:sz w:val="24"/>
          <w:szCs w:val="24"/>
        </w:rPr>
        <w:t>.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8D1230" w:rsidRPr="00DE44A5">
        <w:rPr>
          <w:rFonts w:ascii="Times New Roman" w:hAnsi="Times New Roman" w:cs="Times New Roman"/>
          <w:sz w:val="24"/>
          <w:szCs w:val="24"/>
        </w:rPr>
        <w:t>E</w:t>
      </w:r>
      <w:r w:rsidR="00664585" w:rsidRPr="00DE44A5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tamen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magis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debuerant</w:t>
      </w:r>
      <w:proofErr w:type="spellEnd"/>
      <w:r w:rsidR="00262031" w:rsidRPr="00DE44A5">
        <w:rPr>
          <w:rFonts w:ascii="Times New Roman" w:hAnsi="Times New Roman" w:cs="Times New Roman"/>
          <w:sz w:val="24"/>
          <w:szCs w:val="24"/>
        </w:rPr>
        <w:t>.</w:t>
      </w:r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31" w:rsidRPr="00DE44A5">
        <w:rPr>
          <w:rFonts w:ascii="Times New Roman" w:hAnsi="Times New Roman" w:cs="Times New Roman"/>
          <w:sz w:val="24"/>
          <w:szCs w:val="24"/>
        </w:rPr>
        <w:t>E</w:t>
      </w:r>
      <w:r w:rsidR="00664585" w:rsidRPr="00DE44A5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coluisse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cum propter nos.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Egenus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factus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fuisset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tamen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esset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85" w:rsidRPr="00DE44A5">
        <w:rPr>
          <w:rFonts w:ascii="Times New Roman" w:hAnsi="Times New Roman" w:cs="Times New Roman"/>
          <w:sz w:val="24"/>
          <w:szCs w:val="24"/>
        </w:rPr>
        <w:t>diues</w:t>
      </w:r>
      <w:proofErr w:type="spellEnd"/>
      <w:r w:rsidR="00664585" w:rsidRPr="00DE44A5">
        <w:rPr>
          <w:rFonts w:ascii="Times New Roman" w:hAnsi="Times New Roman" w:cs="Times New Roman"/>
          <w:sz w:val="24"/>
          <w:szCs w:val="24"/>
        </w:rPr>
        <w:t>.</w:t>
      </w:r>
      <w:r w:rsidR="00AF4C3A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C3A" w:rsidRPr="00DE44A5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AF4C3A" w:rsidRPr="00DE44A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AF4C3A" w:rsidRPr="00DE44A5">
        <w:rPr>
          <w:rFonts w:ascii="Times New Roman" w:hAnsi="Times New Roman" w:cs="Times New Roman"/>
          <w:sz w:val="24"/>
          <w:szCs w:val="24"/>
        </w:rPr>
        <w:t>figuratus</w:t>
      </w:r>
      <w:proofErr w:type="spellEnd"/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C3A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F4C3A" w:rsidRPr="00DE44A5">
        <w:rPr>
          <w:rFonts w:ascii="Times New Roman" w:hAnsi="Times New Roman" w:cs="Times New Roman"/>
          <w:sz w:val="24"/>
          <w:szCs w:val="24"/>
        </w:rPr>
        <w:t>, 3 Reg. 2</w:t>
      </w:r>
      <w:r w:rsidR="00441E68" w:rsidRPr="00DE44A5">
        <w:rPr>
          <w:rFonts w:ascii="Times New Roman" w:hAnsi="Times New Roman" w:cs="Times New Roman"/>
          <w:sz w:val="24"/>
          <w:szCs w:val="24"/>
        </w:rPr>
        <w:t>2</w:t>
      </w:r>
      <w:r w:rsidR="00AF4C3A" w:rsidRPr="00DE44A5">
        <w:rPr>
          <w:rFonts w:ascii="Times New Roman" w:hAnsi="Times New Roman" w:cs="Times New Roman"/>
          <w:sz w:val="24"/>
          <w:szCs w:val="24"/>
        </w:rPr>
        <w:t>[:</w:t>
      </w:r>
      <w:r w:rsidR="00441E68" w:rsidRPr="00DE44A5">
        <w:rPr>
          <w:rFonts w:ascii="Times New Roman" w:hAnsi="Times New Roman" w:cs="Times New Roman"/>
          <w:sz w:val="24"/>
          <w:szCs w:val="24"/>
        </w:rPr>
        <w:t>30]</w:t>
      </w:r>
      <w:r w:rsidR="00AF4C3A" w:rsidRPr="00DE44A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AF4C3A" w:rsidRPr="00DE44A5">
        <w:rPr>
          <w:rFonts w:ascii="Times New Roman" w:hAnsi="Times New Roman" w:cs="Times New Roman"/>
          <w:sz w:val="24"/>
          <w:szCs w:val="24"/>
        </w:rPr>
        <w:t>Acha</w:t>
      </w:r>
      <w:r w:rsidR="00441E68" w:rsidRPr="00DE44A5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AF4C3A" w:rsidRPr="00DE44A5">
        <w:rPr>
          <w:rFonts w:ascii="Times New Roman" w:hAnsi="Times New Roman" w:cs="Times New Roman"/>
          <w:sz w:val="24"/>
          <w:szCs w:val="24"/>
        </w:rPr>
        <w:t xml:space="preserve"> de quo </w:t>
      </w:r>
      <w:proofErr w:type="spellStart"/>
      <w:r w:rsidR="00AF4C3A" w:rsidRPr="00DE44A5">
        <w:rPr>
          <w:rFonts w:ascii="Times New Roman" w:hAnsi="Times New Roman" w:cs="Times New Roman"/>
          <w:sz w:val="24"/>
          <w:szCs w:val="24"/>
        </w:rPr>
        <w:t>leger</w:t>
      </w:r>
      <w:r w:rsidR="003A5963" w:rsidRPr="00DE44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F4C3A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C3A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AF4C3A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AF4C3A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rex Israel </w:t>
      </w:r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>mu</w:t>
      </w:r>
      <w:r w:rsidR="00441E68" w:rsidRPr="00DE44A5">
        <w:rPr>
          <w:rFonts w:ascii="Times New Roman" w:hAnsi="Times New Roman" w:cs="Times New Roman"/>
          <w:sz w:val="24"/>
          <w:szCs w:val="24"/>
        </w:rPr>
        <w:t>-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441E68" w:rsidRPr="00DE44A5">
        <w:rPr>
          <w:rFonts w:ascii="Times New Roman" w:hAnsi="Times New Roman" w:cs="Times New Roman"/>
          <w:sz w:val="24"/>
          <w:szCs w:val="24"/>
        </w:rPr>
        <w:t>/f. 125ra/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>tauit</w:t>
      </w:r>
      <w:proofErr w:type="spellEnd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>habitum</w:t>
      </w:r>
      <w:proofErr w:type="spellEnd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>ingressus</w:t>
      </w:r>
      <w:proofErr w:type="spellEnd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441E6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bellum</w:t>
      </w:r>
      <w:r w:rsidR="009162E1" w:rsidRPr="00DE44A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9162E1" w:rsidRPr="00DE44A5">
        <w:rPr>
          <w:rFonts w:ascii="Times New Roman" w:hAnsi="Times New Roman" w:cs="Times New Roman"/>
          <w:sz w:val="24"/>
          <w:szCs w:val="24"/>
        </w:rPr>
        <w:t>E</w:t>
      </w:r>
      <w:r w:rsidR="00441E68" w:rsidRPr="00DE44A5">
        <w:rPr>
          <w:rFonts w:ascii="Times New Roman" w:hAnsi="Times New Roman" w:cs="Times New Roman"/>
          <w:sz w:val="24"/>
          <w:szCs w:val="24"/>
        </w:rPr>
        <w:t xml:space="preserve">t sic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pugnando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vsque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vesperam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mortuus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est. Causa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huius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belli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fuit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Syri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iniuste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tenuerant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Ramoth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Galaad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regem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Israel</w:t>
      </w:r>
      <w:r w:rsidR="009162E1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9162E1" w:rsidRPr="00DE44A5">
        <w:rPr>
          <w:rFonts w:ascii="Times New Roman" w:hAnsi="Times New Roman" w:cs="Times New Roman"/>
          <w:sz w:val="24"/>
          <w:szCs w:val="24"/>
        </w:rPr>
        <w:t>i</w:t>
      </w:r>
      <w:r w:rsidR="00441E68" w:rsidRPr="00DE44A5">
        <w:rPr>
          <w:rFonts w:ascii="Times New Roman" w:hAnsi="Times New Roman" w:cs="Times New Roman"/>
          <w:sz w:val="24"/>
          <w:szCs w:val="24"/>
        </w:rPr>
        <w:t>psa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civitas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>.</w:t>
      </w:r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A3723B" w:rsidRPr="00DE44A5">
        <w:rPr>
          <w:rFonts w:ascii="Times New Roman" w:hAnsi="Times New Roman" w:cs="Times New Roman"/>
          <w:sz w:val="24"/>
          <w:szCs w:val="24"/>
        </w:rPr>
        <w:t>S</w:t>
      </w:r>
      <w:r w:rsidR="00441E68" w:rsidRPr="00DE44A5">
        <w:rPr>
          <w:rFonts w:ascii="Times New Roman" w:hAnsi="Times New Roman" w:cs="Times New Roman"/>
          <w:sz w:val="24"/>
          <w:szCs w:val="24"/>
        </w:rPr>
        <w:t xml:space="preserve">ic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commisit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Christus bellum contra</w:t>
      </w:r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diabolum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prop</w:t>
      </w:r>
      <w:r w:rsidR="003A5963" w:rsidRPr="00DE44A5">
        <w:rPr>
          <w:rFonts w:ascii="Times New Roman" w:hAnsi="Times New Roman" w:cs="Times New Roman"/>
          <w:sz w:val="24"/>
          <w:szCs w:val="24"/>
        </w:rPr>
        <w:t>t</w:t>
      </w:r>
      <w:r w:rsidR="00441E68" w:rsidRPr="00DE44A5">
        <w:rPr>
          <w:rFonts w:ascii="Times New Roman" w:hAnsi="Times New Roman" w:cs="Times New Roman"/>
          <w:sz w:val="24"/>
          <w:szCs w:val="24"/>
        </w:rPr>
        <w:t>er genus humanum</w:t>
      </w:r>
      <w:r w:rsidR="003A5963" w:rsidRPr="00DE44A5">
        <w:rPr>
          <w:rFonts w:ascii="Times New Roman" w:hAnsi="Times New Roman" w:cs="Times New Roman"/>
          <w:sz w:val="24"/>
          <w:szCs w:val="24"/>
        </w:rPr>
        <w:t>,</w:t>
      </w:r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ipse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iniuste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possedit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in quo</w:t>
      </w:r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441E68" w:rsidRPr="00DE44A5">
        <w:rPr>
          <w:rFonts w:ascii="Times New Roman" w:hAnsi="Times New Roman" w:cs="Times New Roman"/>
          <w:sz w:val="24"/>
          <w:szCs w:val="24"/>
        </w:rPr>
        <w:t xml:space="preserve">et ipse </w:t>
      </w:r>
      <w:r w:rsidR="00441E68" w:rsidRPr="00DE44A5">
        <w:rPr>
          <w:rFonts w:ascii="Times New Roman" w:hAnsi="Times New Roman" w:cs="Times New Roman"/>
          <w:sz w:val="24"/>
          <w:szCs w:val="24"/>
        </w:rPr>
        <w:lastRenderedPageBreak/>
        <w:t xml:space="preserve">Christus </w:t>
      </w:r>
      <w:proofErr w:type="spellStart"/>
      <w:r w:rsidR="00441E68" w:rsidRPr="00DE44A5">
        <w:rPr>
          <w:rFonts w:ascii="Times New Roman" w:hAnsi="Times New Roman" w:cs="Times New Roman"/>
          <w:sz w:val="24"/>
          <w:szCs w:val="24"/>
        </w:rPr>
        <w:t>mortus</w:t>
      </w:r>
      <w:proofErr w:type="spellEnd"/>
      <w:r w:rsidR="00441E68" w:rsidRPr="00DE44A5">
        <w:rPr>
          <w:rFonts w:ascii="Times New Roman" w:hAnsi="Times New Roman" w:cs="Times New Roman"/>
          <w:sz w:val="24"/>
          <w:szCs w:val="24"/>
        </w:rPr>
        <w:t xml:space="preserve"> est. Nota hic </w:t>
      </w:r>
      <w:proofErr w:type="spellStart"/>
      <w:r w:rsidR="00C978B0" w:rsidRPr="00DE44A5">
        <w:rPr>
          <w:rFonts w:ascii="Times New Roman" w:hAnsi="Times New Roman" w:cs="Times New Roman"/>
          <w:sz w:val="24"/>
          <w:szCs w:val="24"/>
        </w:rPr>
        <w:t>narrationem</w:t>
      </w:r>
      <w:proofErr w:type="spellEnd"/>
      <w:r w:rsidR="00C978B0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8B0" w:rsidRPr="00DE44A5">
        <w:rPr>
          <w:rFonts w:ascii="Times New Roman" w:hAnsi="Times New Roman" w:cs="Times New Roman"/>
          <w:sz w:val="24"/>
          <w:szCs w:val="24"/>
        </w:rPr>
        <w:t>magni</w:t>
      </w:r>
      <w:proofErr w:type="spellEnd"/>
      <w:r w:rsidR="00C978B0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8B0" w:rsidRPr="00DE44A5">
        <w:rPr>
          <w:rFonts w:ascii="Times New Roman" w:hAnsi="Times New Roman" w:cs="Times New Roman"/>
          <w:sz w:val="24"/>
          <w:szCs w:val="24"/>
        </w:rPr>
        <w:t>Dionisii</w:t>
      </w:r>
      <w:proofErr w:type="spellEnd"/>
      <w:r w:rsidR="00C978B0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510DA6" w:rsidRPr="00DE44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978B0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proofErr w:type="spellStart"/>
      <w:r w:rsidR="00C978B0" w:rsidRPr="00DE44A5">
        <w:rPr>
          <w:rFonts w:ascii="Times New Roman" w:hAnsi="Times New Roman" w:cs="Times New Roman"/>
          <w:i/>
          <w:iCs/>
          <w:sz w:val="24"/>
          <w:szCs w:val="24"/>
        </w:rPr>
        <w:t>Demophilum</w:t>
      </w:r>
      <w:proofErr w:type="spellEnd"/>
      <w:r w:rsidR="00C978B0" w:rsidRPr="00DE44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78B0" w:rsidRPr="00DE44A5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="00C978B0" w:rsidRPr="00DE44A5">
        <w:rPr>
          <w:rFonts w:ascii="Times New Roman" w:hAnsi="Times New Roman" w:cs="Times New Roman"/>
          <w:sz w:val="24"/>
          <w:szCs w:val="24"/>
        </w:rPr>
        <w:t xml:space="preserve"> Carpi.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dicit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Augustinus</w:t>
      </w:r>
      <w:proofErr w:type="spellEnd"/>
      <w:r w:rsidR="003A5963" w:rsidRPr="00DE44A5">
        <w:rPr>
          <w:rFonts w:ascii="Times New Roman" w:hAnsi="Times New Roman" w:cs="Times New Roman"/>
          <w:sz w:val="24"/>
          <w:szCs w:val="24"/>
        </w:rPr>
        <w:t>,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5C207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5C2078" w:rsidRPr="00DE44A5">
        <w:rPr>
          <w:rFonts w:ascii="Times New Roman" w:hAnsi="Times New Roman" w:cs="Times New Roman"/>
          <w:i/>
          <w:iCs/>
          <w:sz w:val="24"/>
          <w:szCs w:val="24"/>
        </w:rPr>
        <w:t>duodecim</w:t>
      </w:r>
      <w:proofErr w:type="spellEnd"/>
      <w:r w:rsidR="00A3723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i/>
          <w:iCs/>
          <w:sz w:val="24"/>
          <w:szCs w:val="24"/>
        </w:rPr>
        <w:t>abusionibus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vltimo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simus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sine Christo in hoc tempore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transitorie</w:t>
      </w:r>
      <w:proofErr w:type="spellEnd"/>
      <w:r w:rsidR="008F6181" w:rsidRPr="00DE44A5">
        <w:rPr>
          <w:rFonts w:ascii="Times New Roman" w:hAnsi="Times New Roman" w:cs="Times New Roman"/>
          <w:sz w:val="24"/>
          <w:szCs w:val="24"/>
        </w:rPr>
        <w:t>,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5C2078" w:rsidRPr="00DE44A5">
        <w:rPr>
          <w:rFonts w:ascii="Times New Roman" w:hAnsi="Times New Roman" w:cs="Times New Roman"/>
          <w:sz w:val="24"/>
          <w:szCs w:val="24"/>
        </w:rPr>
        <w:t>Chris</w:t>
      </w:r>
      <w:r w:rsidR="008F6181" w:rsidRPr="00DE44A5">
        <w:rPr>
          <w:rFonts w:ascii="Times New Roman" w:hAnsi="Times New Roman" w:cs="Times New Roman"/>
          <w:sz w:val="24"/>
          <w:szCs w:val="24"/>
        </w:rPr>
        <w:t>t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us sit sine nobis in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futuro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Ambrosius,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5C207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5C2078" w:rsidRPr="00DE44A5">
        <w:rPr>
          <w:rFonts w:ascii="Times New Roman" w:hAnsi="Times New Roman" w:cs="Times New Roman"/>
          <w:i/>
          <w:iCs/>
          <w:sz w:val="24"/>
          <w:szCs w:val="24"/>
        </w:rPr>
        <w:t>virginitate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>, dicit de Christo</w:t>
      </w:r>
      <w:r w:rsidR="008F77EC" w:rsidRPr="00DE44A5">
        <w:rPr>
          <w:rFonts w:ascii="Times New Roman" w:hAnsi="Times New Roman" w:cs="Times New Roman"/>
          <w:sz w:val="24"/>
          <w:szCs w:val="24"/>
        </w:rPr>
        <w:t>,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vulnus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habes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>,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 medicus es</w:t>
      </w:r>
      <w:r w:rsidR="008F77EC" w:rsidRPr="00DE44A5">
        <w:rPr>
          <w:rFonts w:ascii="Times New Roman" w:hAnsi="Times New Roman" w:cs="Times New Roman"/>
          <w:sz w:val="24"/>
          <w:szCs w:val="24"/>
        </w:rPr>
        <w:t>t.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8F77EC" w:rsidRPr="00DE44A5">
        <w:rPr>
          <w:rFonts w:ascii="Times New Roman" w:hAnsi="Times New Roman" w:cs="Times New Roman"/>
          <w:sz w:val="24"/>
          <w:szCs w:val="24"/>
        </w:rPr>
        <w:t>S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f</w:t>
      </w:r>
      <w:r w:rsidR="008F77EC" w:rsidRPr="00DE44A5">
        <w:rPr>
          <w:rFonts w:ascii="Times New Roman" w:hAnsi="Times New Roman" w:cs="Times New Roman"/>
          <w:sz w:val="24"/>
          <w:szCs w:val="24"/>
        </w:rPr>
        <w:t>eb</w:t>
      </w:r>
      <w:r w:rsidR="005C2078" w:rsidRPr="00DE44A5">
        <w:rPr>
          <w:rFonts w:ascii="Times New Roman" w:hAnsi="Times New Roman" w:cs="Times New Roman"/>
          <w:sz w:val="24"/>
          <w:szCs w:val="24"/>
        </w:rPr>
        <w:t>ribus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estuas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>,</w:t>
      </w:r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fons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est</w:t>
      </w:r>
      <w:r w:rsidR="008F77EC" w:rsidRPr="00DE44A5">
        <w:rPr>
          <w:rFonts w:ascii="Times New Roman" w:hAnsi="Times New Roman" w:cs="Times New Roman"/>
          <w:sz w:val="24"/>
          <w:szCs w:val="24"/>
        </w:rPr>
        <w:t>.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8F77EC" w:rsidRPr="00DE44A5">
        <w:rPr>
          <w:rFonts w:ascii="Times New Roman" w:hAnsi="Times New Roman" w:cs="Times New Roman"/>
          <w:sz w:val="24"/>
          <w:szCs w:val="24"/>
        </w:rPr>
        <w:t>S</w:t>
      </w:r>
      <w:r w:rsidR="005C2078" w:rsidRPr="00DE44A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iniquitate</w:t>
      </w:r>
      <w:proofErr w:type="spellEnd"/>
      <w:r w:rsidR="005C207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078" w:rsidRPr="00DE44A5">
        <w:rPr>
          <w:rFonts w:ascii="Times New Roman" w:hAnsi="Times New Roman" w:cs="Times New Roman"/>
          <w:sz w:val="24"/>
          <w:szCs w:val="24"/>
        </w:rPr>
        <w:t>gra</w:t>
      </w:r>
      <w:r w:rsidR="008F77EC" w:rsidRPr="00DE44A5">
        <w:rPr>
          <w:rFonts w:ascii="Times New Roman" w:hAnsi="Times New Roman" w:cs="Times New Roman"/>
          <w:sz w:val="24"/>
          <w:szCs w:val="24"/>
        </w:rPr>
        <w:t>uaris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justitia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 est. Si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auxilio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eges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, virtus est. Si mortem times, vita est. </w:t>
      </w:r>
      <w:r w:rsidR="00A3723B" w:rsidRPr="00DE44A5">
        <w:rPr>
          <w:rFonts w:ascii="Times New Roman" w:hAnsi="Times New Roman" w:cs="Times New Roman"/>
          <w:sz w:val="24"/>
          <w:szCs w:val="24"/>
        </w:rPr>
        <w:t>S</w:t>
      </w:r>
      <w:r w:rsidR="008F77EC" w:rsidRPr="00DE44A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tenebras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fugis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, lux est. Si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cibum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queris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alimentum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 est</w:t>
      </w:r>
      <w:r w:rsidR="00A3723B" w:rsidRPr="00DE44A5">
        <w:rPr>
          <w:rFonts w:ascii="Times New Roman" w:hAnsi="Times New Roman" w:cs="Times New Roman"/>
          <w:sz w:val="24"/>
          <w:szCs w:val="24"/>
        </w:rPr>
        <w:t>.</w:t>
      </w:r>
      <w:r w:rsidR="008F77EC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A3723B" w:rsidRPr="00DE44A5">
        <w:rPr>
          <w:rFonts w:ascii="Times New Roman" w:hAnsi="Times New Roman" w:cs="Times New Roman"/>
          <w:sz w:val="24"/>
          <w:szCs w:val="24"/>
        </w:rPr>
        <w:t>S</w:t>
      </w:r>
      <w:r w:rsidR="008F77EC" w:rsidRPr="00DE44A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celum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EC" w:rsidRPr="00DE44A5">
        <w:rPr>
          <w:rFonts w:ascii="Times New Roman" w:hAnsi="Times New Roman" w:cs="Times New Roman"/>
          <w:sz w:val="24"/>
          <w:szCs w:val="24"/>
        </w:rPr>
        <w:t>desideras</w:t>
      </w:r>
      <w:proofErr w:type="spellEnd"/>
      <w:r w:rsidR="008F77EC" w:rsidRPr="00DE44A5">
        <w:rPr>
          <w:rFonts w:ascii="Times New Roman" w:hAnsi="Times New Roman" w:cs="Times New Roman"/>
          <w:sz w:val="24"/>
          <w:szCs w:val="24"/>
        </w:rPr>
        <w:t xml:space="preserve">, via est. </w:t>
      </w:r>
    </w:p>
    <w:p w14:paraId="37491F03" w14:textId="776F7BE9" w:rsidR="00A3723B" w:rsidRPr="00DE44A5" w:rsidRDefault="008F77EC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 xml:space="preserve">¶ 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morte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Christi</w:t>
      </w:r>
      <w:r w:rsidR="008F6181" w:rsidRPr="00DE44A5">
        <w:rPr>
          <w:rFonts w:ascii="Times New Roman" w:hAnsi="Times New Roman" w:cs="Times New Roman"/>
          <w:sz w:val="24"/>
          <w:szCs w:val="24"/>
        </w:rPr>
        <w:t>,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 quo ad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nostram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vtilitatem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Joan. 12[:24]: </w:t>
      </w:r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Nisi granum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frumenti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cadens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terram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, mortuum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fuerit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Sic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fuit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de Christo qui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dum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solus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vixit</w:t>
      </w:r>
      <w:proofErr w:type="spellEnd"/>
      <w:r w:rsidR="00525213" w:rsidRPr="00DE44A5">
        <w:rPr>
          <w:rFonts w:ascii="Times New Roman" w:hAnsi="Times New Roman" w:cs="Times New Roman"/>
          <w:sz w:val="24"/>
          <w:szCs w:val="24"/>
        </w:rPr>
        <w:t>,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modico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fructu</w:t>
      </w:r>
      <w:proofErr w:type="spellEnd"/>
      <w:r w:rsidR="00525213" w:rsidRPr="00DE44A5">
        <w:rPr>
          <w:rFonts w:ascii="Times New Roman" w:hAnsi="Times New Roman" w:cs="Times New Roman"/>
          <w:sz w:val="24"/>
          <w:szCs w:val="24"/>
        </w:rPr>
        <w:t>,</w:t>
      </w:r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sed ipso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mortuo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vna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radic</w:t>
      </w:r>
      <w:r w:rsidR="00A3723B" w:rsidRPr="00DE44A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pulularunt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multi</w:t>
      </w:r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rami.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Exod. 1[:7]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legitur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 Joseph </w:t>
      </w:r>
      <w:proofErr w:type="spellStart"/>
      <w:r w:rsidR="00B90988" w:rsidRPr="00DE44A5">
        <w:rPr>
          <w:rFonts w:ascii="Times New Roman" w:hAnsi="Times New Roman" w:cs="Times New Roman"/>
          <w:sz w:val="24"/>
          <w:szCs w:val="24"/>
        </w:rPr>
        <w:t>mortuo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 xml:space="preserve">, </w:t>
      </w:r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Filii Israel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creverunt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, et quasi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germinantes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multiplicati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sunt</w:t>
      </w:r>
      <w:r w:rsidR="00B90988" w:rsidRPr="00DE44A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impleverunt</w:t>
      </w:r>
      <w:proofErr w:type="spellEnd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0988" w:rsidRPr="00DE44A5">
        <w:rPr>
          <w:rFonts w:ascii="Times New Roman" w:hAnsi="Times New Roman" w:cs="Times New Roman"/>
          <w:i/>
          <w:iCs/>
          <w:sz w:val="24"/>
          <w:szCs w:val="24"/>
        </w:rPr>
        <w:t>terram</w:t>
      </w:r>
      <w:proofErr w:type="spellEnd"/>
      <w:r w:rsidR="00B90988" w:rsidRPr="00DE44A5">
        <w:rPr>
          <w:rFonts w:ascii="Times New Roman" w:hAnsi="Times New Roman" w:cs="Times New Roman"/>
          <w:sz w:val="24"/>
          <w:szCs w:val="24"/>
        </w:rPr>
        <w:t>.</w:t>
      </w:r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exponens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Origenes</w:t>
      </w:r>
      <w:proofErr w:type="spellEnd"/>
      <w:r w:rsidR="00F924A8" w:rsidRPr="00DE44A5">
        <w:rPr>
          <w:rFonts w:ascii="Times New Roman" w:hAnsi="Times New Roman" w:cs="Times New Roman"/>
          <w:sz w:val="24"/>
          <w:szCs w:val="24"/>
        </w:rPr>
        <w:t>,</w:t>
      </w:r>
      <w:r w:rsidR="0075201F" w:rsidRPr="00DE44A5">
        <w:rPr>
          <w:rFonts w:ascii="Times New Roman" w:hAnsi="Times New Roman" w:cs="Times New Roman"/>
          <w:sz w:val="24"/>
          <w:szCs w:val="24"/>
        </w:rPr>
        <w:t xml:space="preserve"> dicit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antequam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moreretur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noster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Joseph</w:t>
      </w:r>
      <w:r w:rsidR="00740B0A" w:rsidRPr="00DE44A5">
        <w:rPr>
          <w:rFonts w:ascii="Times New Roman" w:hAnsi="Times New Roman" w:cs="Times New Roman"/>
          <w:sz w:val="24"/>
          <w:szCs w:val="24"/>
        </w:rPr>
        <w:t>,</w:t>
      </w:r>
      <w:r w:rsidR="0075201F" w:rsidRPr="00DE44A5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venditus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23B" w:rsidRPr="00DE44A5">
        <w:rPr>
          <w:rFonts w:ascii="Times New Roman" w:hAnsi="Times New Roman" w:cs="Times New Roman"/>
          <w:sz w:val="24"/>
          <w:szCs w:val="24"/>
        </w:rPr>
        <w:t>triginta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argenteis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ab uno de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fratribus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="00740B0A" w:rsidRPr="00DE44A5">
        <w:rPr>
          <w:rFonts w:ascii="Times New Roman" w:hAnsi="Times New Roman" w:cs="Times New Roman"/>
          <w:sz w:val="24"/>
          <w:szCs w:val="24"/>
        </w:rPr>
        <w:t>,</w:t>
      </w:r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pauci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fuerunt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filiis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Israel. Cum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mortuus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multiplicatus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populus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1F" w:rsidRPr="00DE44A5">
        <w:rPr>
          <w:rFonts w:ascii="Times New Roman" w:hAnsi="Times New Roman" w:cs="Times New Roman"/>
          <w:sz w:val="24"/>
          <w:szCs w:val="24"/>
        </w:rPr>
        <w:t>fidelium</w:t>
      </w:r>
      <w:proofErr w:type="spellEnd"/>
      <w:r w:rsidR="0075201F" w:rsidRPr="00DE44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D65C8" w14:textId="760058E6" w:rsidR="00A3723B" w:rsidRPr="00DE44A5" w:rsidRDefault="0075201F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>Item</w:t>
      </w:r>
      <w:r w:rsidR="00A3723B" w:rsidRPr="00DE44A5">
        <w:rPr>
          <w:rFonts w:ascii="Times New Roman" w:hAnsi="Times New Roman" w:cs="Times New Roman"/>
          <w:sz w:val="24"/>
          <w:szCs w:val="24"/>
        </w:rPr>
        <w:t>,</w:t>
      </w:r>
      <w:r w:rsidRPr="00DE44A5">
        <w:rPr>
          <w:rFonts w:ascii="Times New Roman" w:hAnsi="Times New Roman" w:cs="Times New Roman"/>
          <w:sz w:val="24"/>
          <w:szCs w:val="24"/>
        </w:rPr>
        <w:t xml:space="preserve"> Christus in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aduentu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attulit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homini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bona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multa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in necessitate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exordi</w:t>
      </w:r>
      <w:r w:rsidR="00740B0A" w:rsidRPr="00DE44A5">
        <w:rPr>
          <w:rFonts w:ascii="Times New Roman" w:hAnsi="Times New Roman" w:cs="Times New Roman"/>
          <w:sz w:val="24"/>
          <w:szCs w:val="24"/>
        </w:rPr>
        <w:t>um</w:t>
      </w:r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leticie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>, Luc. 2[:</w:t>
      </w:r>
      <w:r w:rsidR="00855BB3" w:rsidRPr="00DE44A5">
        <w:rPr>
          <w:rFonts w:ascii="Times New Roman" w:hAnsi="Times New Roman" w:cs="Times New Roman"/>
          <w:sz w:val="24"/>
          <w:szCs w:val="24"/>
        </w:rPr>
        <w:t xml:space="preserve">10-11]: </w:t>
      </w:r>
      <w:proofErr w:type="spellStart"/>
      <w:r w:rsidR="00855BB3" w:rsidRPr="00DE44A5">
        <w:rPr>
          <w:rFonts w:ascii="Times New Roman" w:hAnsi="Times New Roman" w:cs="Times New Roman"/>
          <w:sz w:val="24"/>
          <w:szCs w:val="24"/>
        </w:rPr>
        <w:t>Annuncio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vobis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gaudium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magnum</w:t>
      </w:r>
      <w:r w:rsidR="00855BB3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quia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natus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vobis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hodie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Salvator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, qui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Christus Dominus</w:t>
      </w:r>
      <w:r w:rsidR="00855BB3" w:rsidRPr="00DE44A5">
        <w:rPr>
          <w:rFonts w:ascii="Times New Roman" w:hAnsi="Times New Roman" w:cs="Times New Roman"/>
          <w:sz w:val="24"/>
          <w:szCs w:val="24"/>
        </w:rPr>
        <w:t xml:space="preserve">. Et Matt. 1[:16]: </w:t>
      </w:r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Jacob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genuit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Joseph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virum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Mariae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, de qua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natus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BB3" w:rsidRPr="00DE44A5">
        <w:rPr>
          <w:rFonts w:ascii="Times New Roman" w:hAnsi="Times New Roman" w:cs="Times New Roman"/>
          <w:sz w:val="24"/>
          <w:szCs w:val="24"/>
        </w:rPr>
        <w:t>ille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, </w:t>
      </w:r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qui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vocatur</w:t>
      </w:r>
      <w:proofErr w:type="spellEnd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Christus.</w:t>
      </w:r>
      <w:r w:rsidR="00A3723B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5BB3" w:rsidRPr="00DE44A5">
        <w:rPr>
          <w:rFonts w:ascii="Times New Roman" w:hAnsi="Times New Roman" w:cs="Times New Roman"/>
          <w:sz w:val="24"/>
          <w:szCs w:val="24"/>
        </w:rPr>
        <w:t xml:space="preserve">Psal. [131:17]: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Paravi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="00855BB3" w:rsidRPr="00DE44A5">
        <w:rPr>
          <w:rFonts w:ascii="Times New Roman" w:hAnsi="Times New Roman" w:cs="Times New Roman"/>
          <w:sz w:val="24"/>
          <w:szCs w:val="24"/>
        </w:rPr>
        <w:t>spiritum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5BB3" w:rsidRPr="00DE44A5">
        <w:rPr>
          <w:rFonts w:ascii="Times New Roman" w:hAnsi="Times New Roman" w:cs="Times New Roman"/>
          <w:i/>
          <w:iCs/>
          <w:sz w:val="24"/>
          <w:szCs w:val="24"/>
        </w:rPr>
        <w:t>lucernam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855BB3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814A7" w:rsidRPr="00DE44A5">
        <w:rPr>
          <w:rFonts w:ascii="Times New Roman" w:hAnsi="Times New Roman" w:cs="Times New Roman"/>
          <w:sz w:val="24"/>
          <w:szCs w:val="24"/>
        </w:rPr>
        <w:t xml:space="preserve">Maria, </w:t>
      </w:r>
      <w:r w:rsidR="00855BB3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A3723B" w:rsidRPr="00DE44A5">
        <w:rPr>
          <w:rFonts w:ascii="Times New Roman" w:hAnsi="Times New Roman" w:cs="Times New Roman"/>
          <w:sz w:val="24"/>
          <w:szCs w:val="24"/>
        </w:rPr>
        <w:t>C</w:t>
      </w:r>
      <w:r w:rsidR="00855BB3" w:rsidRPr="00DE44A5">
        <w:rPr>
          <w:rFonts w:ascii="Times New Roman" w:hAnsi="Times New Roman" w:cs="Times New Roman"/>
          <w:sz w:val="24"/>
          <w:szCs w:val="24"/>
        </w:rPr>
        <w:t>hristo</w:t>
      </w:r>
      <w:proofErr w:type="gramEnd"/>
      <w:r w:rsidR="00855BB3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BB3" w:rsidRPr="00DE44A5">
        <w:rPr>
          <w:rFonts w:ascii="Times New Roman" w:hAnsi="Times New Roman" w:cs="Times New Roman"/>
          <w:sz w:val="24"/>
          <w:szCs w:val="24"/>
        </w:rPr>
        <w:t>meo</w:t>
      </w:r>
      <w:proofErr w:type="spellEnd"/>
      <w:r w:rsidR="00855BB3" w:rsidRPr="00DE44A5">
        <w:rPr>
          <w:rFonts w:ascii="Times New Roman" w:hAnsi="Times New Roman" w:cs="Times New Roman"/>
          <w:sz w:val="24"/>
          <w:szCs w:val="24"/>
        </w:rPr>
        <w:t>.</w:t>
      </w:r>
      <w:r w:rsidR="007814A7" w:rsidRPr="00DE44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B539D" w14:textId="065F698B" w:rsidR="00A3723B" w:rsidRPr="00DE44A5" w:rsidRDefault="007814A7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>,</w:t>
      </w:r>
      <w:r w:rsidRPr="00DE44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conuersatione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speculum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misericordie</w:t>
      </w:r>
      <w:proofErr w:type="spellEnd"/>
      <w:r w:rsidR="00740B0A" w:rsidRPr="00DE44A5">
        <w:rPr>
          <w:rFonts w:ascii="Times New Roman" w:hAnsi="Times New Roman" w:cs="Times New Roman"/>
          <w:sz w:val="24"/>
          <w:szCs w:val="24"/>
        </w:rPr>
        <w:t>,</w:t>
      </w:r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aquila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prouocat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pullos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Rom. [15:7]: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Suscipite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invicem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condonando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sicut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Christus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suscepit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vos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honorem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Dei</w:t>
      </w:r>
      <w:r w:rsidRPr="00DE44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31584" w14:textId="77DC1460" w:rsidR="00A3723B" w:rsidRPr="00DE44A5" w:rsidRDefault="007814A7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 xml:space="preserve">Tercio, in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predicacione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documentum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sapientie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sol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circuiens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terram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diffundat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claritatem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>, Rom</w:t>
      </w:r>
      <w:r w:rsidR="00515484" w:rsidRPr="00DE44A5">
        <w:rPr>
          <w:rFonts w:ascii="Times New Roman" w:hAnsi="Times New Roman" w:cs="Times New Roman"/>
          <w:sz w:val="24"/>
          <w:szCs w:val="24"/>
        </w:rPr>
        <w:t>.</w:t>
      </w:r>
      <w:r w:rsidRPr="00DE44A5">
        <w:rPr>
          <w:rFonts w:ascii="Times New Roman" w:hAnsi="Times New Roman" w:cs="Times New Roman"/>
          <w:sz w:val="24"/>
          <w:szCs w:val="24"/>
        </w:rPr>
        <w:t xml:space="preserve"> 15[:5</w:t>
      </w:r>
      <w:r w:rsidR="000603A8" w:rsidRPr="00DE44A5">
        <w:rPr>
          <w:rFonts w:ascii="Times New Roman" w:hAnsi="Times New Roman" w:cs="Times New Roman"/>
          <w:sz w:val="24"/>
          <w:szCs w:val="24"/>
        </w:rPr>
        <w:t>-6</w:t>
      </w:r>
      <w:r w:rsidRPr="00DE44A5">
        <w:rPr>
          <w:rFonts w:ascii="Times New Roman" w:hAnsi="Times New Roman" w:cs="Times New Roman"/>
          <w:sz w:val="24"/>
          <w:szCs w:val="24"/>
        </w:rPr>
        <w:t xml:space="preserve">]: </w:t>
      </w:r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Deus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autem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patientiae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dator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det vobis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idipsum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sapere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alterutrum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lastRenderedPageBreak/>
        <w:t>vnus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sapit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de Deo,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alterutrum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3A8" w:rsidRPr="00DE44A5">
        <w:rPr>
          <w:rFonts w:ascii="Times New Roman" w:hAnsi="Times New Roman" w:cs="Times New Roman"/>
          <w:sz w:val="24"/>
          <w:szCs w:val="24"/>
        </w:rPr>
        <w:t>sapiat</w:t>
      </w:r>
      <w:proofErr w:type="spellEnd"/>
      <w:r w:rsidR="000603A8" w:rsidRPr="00DE44A5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Jesum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Christum</w:t>
      </w:r>
      <w:r w:rsidR="000603A8" w:rsidRPr="00DE44A5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0603A8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515484" w:rsidRPr="00DE44A5">
        <w:rPr>
          <w:rFonts w:ascii="Times New Roman" w:hAnsi="Times New Roman" w:cs="Times New Roman"/>
          <w:sz w:val="24"/>
          <w:szCs w:val="24"/>
        </w:rPr>
        <w:t>,</w:t>
      </w:r>
      <w:r w:rsidR="000603A8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3A8" w:rsidRPr="00DE44A5">
        <w:rPr>
          <w:rFonts w:ascii="Times New Roman" w:hAnsi="Times New Roman" w:cs="Times New Roman"/>
          <w:sz w:val="24"/>
          <w:szCs w:val="24"/>
        </w:rPr>
        <w:t>doctrinam</w:t>
      </w:r>
      <w:proofErr w:type="spellEnd"/>
      <w:r w:rsidR="000603A8" w:rsidRPr="00DE44A5">
        <w:rPr>
          <w:rFonts w:ascii="Times New Roman" w:hAnsi="Times New Roman" w:cs="Times New Roman"/>
          <w:sz w:val="24"/>
          <w:szCs w:val="24"/>
        </w:rPr>
        <w:t xml:space="preserve"> Christi, </w:t>
      </w:r>
      <w:proofErr w:type="spellStart"/>
      <w:r w:rsidR="000603A8" w:rsidRPr="00DE44A5">
        <w:rPr>
          <w:rFonts w:ascii="Times New Roman" w:hAnsi="Times New Roman" w:cs="Times New Roman"/>
          <w:i/>
          <w:iCs/>
          <w:sz w:val="24"/>
          <w:szCs w:val="24"/>
        </w:rPr>
        <w:t>ut</w:t>
      </w:r>
      <w:proofErr w:type="spellEnd"/>
      <w:r w:rsidR="000603A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03A8" w:rsidRPr="00DE44A5">
        <w:rPr>
          <w:rFonts w:ascii="Times New Roman" w:hAnsi="Times New Roman" w:cs="Times New Roman"/>
          <w:i/>
          <w:iCs/>
          <w:sz w:val="24"/>
          <w:szCs w:val="24"/>
        </w:rPr>
        <w:t>unanimes</w:t>
      </w:r>
      <w:proofErr w:type="spellEnd"/>
      <w:r w:rsidR="000603A8" w:rsidRPr="00DE44A5">
        <w:rPr>
          <w:rFonts w:ascii="Times New Roman" w:hAnsi="Times New Roman" w:cs="Times New Roman"/>
          <w:sz w:val="24"/>
          <w:szCs w:val="24"/>
        </w:rPr>
        <w:t xml:space="preserve">, etc. </w:t>
      </w:r>
    </w:p>
    <w:p w14:paraId="5578FD8E" w14:textId="5106A3EE" w:rsidR="00A3723B" w:rsidRPr="00DE44A5" w:rsidRDefault="000603A8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>¶ Quarto</w:t>
      </w:r>
      <w:r w:rsidR="00A3723B" w:rsidRPr="00DE44A5">
        <w:rPr>
          <w:rFonts w:ascii="Times New Roman" w:hAnsi="Times New Roman" w:cs="Times New Roman"/>
          <w:sz w:val="24"/>
          <w:szCs w:val="24"/>
        </w:rPr>
        <w:t>,</w:t>
      </w:r>
      <w:r w:rsidRPr="00DE44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tribulatione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exemplum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patientie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innocentie</w:t>
      </w:r>
      <w:proofErr w:type="spellEnd"/>
      <w:r w:rsidR="00515484" w:rsidRPr="00DE44A5">
        <w:rPr>
          <w:rFonts w:ascii="Times New Roman" w:hAnsi="Times New Roman" w:cs="Times New Roman"/>
          <w:sz w:val="24"/>
          <w:szCs w:val="24"/>
        </w:rPr>
        <w:t>,</w:t>
      </w:r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pictor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tradit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discipulo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. Exemplum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pingendi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1 Pet. 2[:21]: </w:t>
      </w:r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Christus passus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pro nobis</w:t>
      </w:r>
      <w:r w:rsidRPr="00DE44A5">
        <w:rPr>
          <w:rFonts w:ascii="Times New Roman" w:hAnsi="Times New Roman" w:cs="Times New Roman"/>
          <w:sz w:val="24"/>
          <w:szCs w:val="24"/>
        </w:rPr>
        <w:t xml:space="preserve">, scilicet, opprobria et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verbera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, </w:t>
      </w:r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vobis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relinquens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exemplum</w:t>
      </w:r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ut</w:t>
      </w:r>
      <w:proofErr w:type="spellEnd"/>
      <w:r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i/>
          <w:iCs/>
          <w:sz w:val="24"/>
          <w:szCs w:val="24"/>
        </w:rPr>
        <w:t>sequamini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77A2EE" w14:textId="0EEBA148" w:rsidR="00A3723B" w:rsidRPr="00DE44A5" w:rsidRDefault="000603A8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>¶ Quinto</w:t>
      </w:r>
      <w:r w:rsidR="00A3723B" w:rsidRPr="00DE44A5">
        <w:rPr>
          <w:rFonts w:ascii="Times New Roman" w:hAnsi="Times New Roman" w:cs="Times New Roman"/>
          <w:sz w:val="24"/>
          <w:szCs w:val="24"/>
        </w:rPr>
        <w:t>,</w:t>
      </w:r>
      <w:r w:rsidRPr="00DE44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morte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pr</w:t>
      </w:r>
      <w:r w:rsidR="00316E70" w:rsidRPr="00DE44A5">
        <w:rPr>
          <w:rFonts w:ascii="Times New Roman" w:hAnsi="Times New Roman" w:cs="Times New Roman"/>
          <w:sz w:val="24"/>
          <w:szCs w:val="24"/>
        </w:rPr>
        <w:t>ecium</w:t>
      </w:r>
      <w:proofErr w:type="spellEnd"/>
      <w:r w:rsidR="00316E70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E70" w:rsidRPr="00DE44A5">
        <w:rPr>
          <w:rFonts w:ascii="Times New Roman" w:hAnsi="Times New Roman" w:cs="Times New Roman"/>
          <w:sz w:val="24"/>
          <w:szCs w:val="24"/>
        </w:rPr>
        <w:t>redempcionis</w:t>
      </w:r>
      <w:proofErr w:type="spellEnd"/>
      <w:r w:rsidR="00316E70" w:rsidRPr="00DE44A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316E70" w:rsidRPr="00DE44A5">
        <w:rPr>
          <w:rFonts w:ascii="Times New Roman" w:hAnsi="Times New Roman" w:cs="Times New Roman"/>
          <w:sz w:val="24"/>
          <w:szCs w:val="24"/>
        </w:rPr>
        <w:t>pocius</w:t>
      </w:r>
      <w:proofErr w:type="spellEnd"/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E70" w:rsidRPr="00DE44A5">
        <w:rPr>
          <w:rFonts w:ascii="Times New Roman" w:hAnsi="Times New Roman" w:cs="Times New Roman"/>
          <w:sz w:val="24"/>
          <w:szCs w:val="24"/>
        </w:rPr>
        <w:t>voluit</w:t>
      </w:r>
      <w:proofErr w:type="spellEnd"/>
      <w:r w:rsidR="00316E70" w:rsidRPr="00DE44A5">
        <w:rPr>
          <w:rFonts w:ascii="Times New Roman" w:hAnsi="Times New Roman" w:cs="Times New Roman"/>
          <w:sz w:val="24"/>
          <w:szCs w:val="24"/>
        </w:rPr>
        <w:t xml:space="preserve"> mori </w:t>
      </w:r>
      <w:proofErr w:type="spellStart"/>
      <w:r w:rsidR="00316E70" w:rsidRPr="00DE44A5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="00316E70" w:rsidRPr="00DE44A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316E70" w:rsidRPr="00DE44A5">
        <w:rPr>
          <w:rFonts w:ascii="Times New Roman" w:hAnsi="Times New Roman" w:cs="Times New Roman"/>
          <w:sz w:val="24"/>
          <w:szCs w:val="24"/>
        </w:rPr>
        <w:t>pacificare</w:t>
      </w:r>
      <w:proofErr w:type="spellEnd"/>
      <w:r w:rsidR="00316E70" w:rsidRPr="00DE44A5">
        <w:rPr>
          <w:rFonts w:ascii="Times New Roman" w:hAnsi="Times New Roman" w:cs="Times New Roman"/>
          <w:sz w:val="24"/>
          <w:szCs w:val="24"/>
        </w:rPr>
        <w:t xml:space="preserve">, [1] Tim. 2[:5-6]: </w:t>
      </w:r>
      <w:proofErr w:type="spellStart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>Unus</w:t>
      </w:r>
      <w:proofErr w:type="spellEnd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et mediator Dei et </w:t>
      </w:r>
      <w:proofErr w:type="spellStart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>hominum</w:t>
      </w:r>
      <w:proofErr w:type="spellEnd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homo Christus Jesus, qui </w:t>
      </w:r>
      <w:proofErr w:type="spellStart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>dedit</w:t>
      </w:r>
      <w:proofErr w:type="spellEnd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>redemptionem</w:t>
      </w:r>
      <w:proofErr w:type="spellEnd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>semetipsum</w:t>
      </w:r>
      <w:proofErr w:type="spellEnd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pro omnibus</w:t>
      </w:r>
      <w:r w:rsidR="00316E70" w:rsidRPr="00DE44A5">
        <w:rPr>
          <w:rFonts w:ascii="Times New Roman" w:hAnsi="Times New Roman" w:cs="Times New Roman"/>
          <w:sz w:val="24"/>
          <w:szCs w:val="24"/>
        </w:rPr>
        <w:t>.</w:t>
      </w:r>
      <w:r w:rsidR="00A3723B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316E70" w:rsidRPr="00DE44A5">
        <w:rPr>
          <w:rFonts w:ascii="Times New Roman" w:hAnsi="Times New Roman" w:cs="Times New Roman"/>
          <w:sz w:val="24"/>
          <w:szCs w:val="24"/>
        </w:rPr>
        <w:t>Dan. 9[</w:t>
      </w:r>
      <w:r w:rsidR="00733639" w:rsidRPr="00DE44A5">
        <w:rPr>
          <w:rFonts w:ascii="Times New Roman" w:hAnsi="Times New Roman" w:cs="Times New Roman"/>
          <w:sz w:val="24"/>
          <w:szCs w:val="24"/>
        </w:rPr>
        <w:t xml:space="preserve">:26]: </w:t>
      </w:r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Post </w:t>
      </w:r>
      <w:proofErr w:type="spellStart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>hebdomades</w:t>
      </w:r>
      <w:proofErr w:type="spellEnd"/>
      <w:r w:rsidR="00733639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FF8" w:rsidRPr="00DE44A5">
        <w:rPr>
          <w:rFonts w:ascii="Times New Roman" w:hAnsi="Times New Roman" w:cs="Times New Roman"/>
          <w:i/>
          <w:iCs/>
          <w:sz w:val="24"/>
          <w:szCs w:val="24"/>
        </w:rPr>
        <w:t>sexaginta</w:t>
      </w:r>
      <w:proofErr w:type="spellEnd"/>
      <w:r w:rsidR="00204FF8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4FF8" w:rsidRPr="00DE44A5">
        <w:rPr>
          <w:rFonts w:ascii="Times New Roman" w:hAnsi="Times New Roman" w:cs="Times New Roman"/>
          <w:i/>
          <w:iCs/>
          <w:sz w:val="24"/>
          <w:szCs w:val="24"/>
        </w:rPr>
        <w:t>duas</w:t>
      </w:r>
      <w:proofErr w:type="spellEnd"/>
      <w:r w:rsidR="00DE44A5" w:rsidRPr="00DE44A5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733639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>occidetur</w:t>
      </w:r>
      <w:proofErr w:type="spellEnd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Christus.</w:t>
      </w:r>
      <w:r w:rsidR="00733639" w:rsidRPr="00DE44A5">
        <w:rPr>
          <w:rFonts w:ascii="Times New Roman" w:hAnsi="Times New Roman" w:cs="Times New Roman"/>
          <w:sz w:val="24"/>
          <w:szCs w:val="24"/>
        </w:rPr>
        <w:t xml:space="preserve"> [2] Cor. 5[:14]: </w:t>
      </w:r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Pro omnibus </w:t>
      </w:r>
      <w:proofErr w:type="spellStart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>mortuus</w:t>
      </w:r>
      <w:proofErr w:type="spellEnd"/>
      <w:r w:rsidR="00316E70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est</w:t>
      </w:r>
      <w:r w:rsidR="00316E70" w:rsidRPr="00DE44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5136A" w14:textId="6BA48EFA" w:rsidR="00A3723B" w:rsidRPr="00DE44A5" w:rsidRDefault="00316E70" w:rsidP="003A20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A5">
        <w:rPr>
          <w:rFonts w:ascii="Times New Roman" w:hAnsi="Times New Roman" w:cs="Times New Roman"/>
          <w:sz w:val="24"/>
          <w:szCs w:val="24"/>
        </w:rPr>
        <w:t>Sexto</w:t>
      </w:r>
      <w:r w:rsidR="00A3723B" w:rsidRPr="00DE44A5">
        <w:rPr>
          <w:rFonts w:ascii="Times New Roman" w:hAnsi="Times New Roman" w:cs="Times New Roman"/>
          <w:sz w:val="24"/>
          <w:szCs w:val="24"/>
        </w:rPr>
        <w:t>,</w:t>
      </w:r>
      <w:r w:rsidRPr="00DE44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resurrectione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inicium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i</w:t>
      </w:r>
      <w:r w:rsidR="00204FF8" w:rsidRPr="00DE44A5">
        <w:rPr>
          <w:rFonts w:ascii="Times New Roman" w:hAnsi="Times New Roman" w:cs="Times New Roman"/>
          <w:sz w:val="24"/>
          <w:szCs w:val="24"/>
        </w:rPr>
        <w:t>m</w:t>
      </w:r>
      <w:r w:rsidRPr="00DE44A5">
        <w:rPr>
          <w:rFonts w:ascii="Times New Roman" w:hAnsi="Times New Roman" w:cs="Times New Roman"/>
          <w:sz w:val="24"/>
          <w:szCs w:val="24"/>
        </w:rPr>
        <w:t>mortale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39" w:rsidRPr="00DE44A5">
        <w:rPr>
          <w:rFonts w:ascii="Times New Roman" w:hAnsi="Times New Roman" w:cs="Times New Roman"/>
          <w:sz w:val="24"/>
          <w:szCs w:val="24"/>
        </w:rPr>
        <w:t>uite</w:t>
      </w:r>
      <w:proofErr w:type="spellEnd"/>
      <w:r w:rsidR="00733639" w:rsidRPr="00DE44A5">
        <w:rPr>
          <w:rFonts w:ascii="Times New Roman" w:hAnsi="Times New Roman" w:cs="Times New Roman"/>
          <w:sz w:val="24"/>
          <w:szCs w:val="24"/>
        </w:rPr>
        <w:t xml:space="preserve">, 1 Cor. 15[:20]: </w:t>
      </w:r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Christus </w:t>
      </w:r>
      <w:proofErr w:type="spellStart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>resurrexit</w:t>
      </w:r>
      <w:proofErr w:type="spellEnd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>primitiae</w:t>
      </w:r>
      <w:proofErr w:type="spellEnd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639" w:rsidRPr="00DE44A5">
        <w:rPr>
          <w:rFonts w:ascii="Times New Roman" w:hAnsi="Times New Roman" w:cs="Times New Roman"/>
          <w:i/>
          <w:iCs/>
          <w:sz w:val="24"/>
          <w:szCs w:val="24"/>
        </w:rPr>
        <w:t>dormientium</w:t>
      </w:r>
      <w:proofErr w:type="spellEnd"/>
      <w:r w:rsidR="00733639" w:rsidRPr="00DE44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6BD92" w14:textId="230DF4AC" w:rsidR="00933685" w:rsidRPr="00DE44A5" w:rsidRDefault="00733639" w:rsidP="003A200B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Septi</w:t>
      </w:r>
      <w:r w:rsidR="00933685" w:rsidRPr="00DE44A5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remuneratione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premiti</w:t>
      </w:r>
      <w:r w:rsidR="00204FF8" w:rsidRPr="00DE44A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glorie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perfecte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, Col. 3[:3-4]: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Mortui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enim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estis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vocati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, </w:t>
      </w:r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et vita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vestra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abscondita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cum Christo in Deo</w:t>
      </w:r>
      <w:r w:rsidR="00933685" w:rsidRPr="00DE44A5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amorem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eius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. </w:t>
      </w:r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Cum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autem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Christus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apparuerit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tunc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vos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apparebitis</w:t>
      </w:r>
      <w:proofErr w:type="spellEnd"/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 xml:space="preserve"> cum </w:t>
      </w:r>
      <w:proofErr w:type="spellStart"/>
      <w:r w:rsidR="00933685" w:rsidRPr="00DE44A5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933685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933685" w:rsidRPr="00DE44A5">
        <w:rPr>
          <w:rFonts w:ascii="Times New Roman" w:hAnsi="Times New Roman" w:cs="Times New Roman"/>
          <w:i/>
          <w:iCs/>
          <w:sz w:val="24"/>
          <w:szCs w:val="24"/>
        </w:rPr>
        <w:t>in gloria.</w:t>
      </w:r>
    </w:p>
    <w:sectPr w:rsidR="00933685" w:rsidRPr="00DE44A5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7730C" w14:textId="77777777" w:rsidR="00EA7F81" w:rsidRDefault="00EA7F81" w:rsidP="00985C36">
      <w:pPr>
        <w:spacing w:after="0" w:line="240" w:lineRule="auto"/>
      </w:pPr>
      <w:r>
        <w:separator/>
      </w:r>
    </w:p>
  </w:endnote>
  <w:endnote w:type="continuationSeparator" w:id="0">
    <w:p w14:paraId="4F0C9B0A" w14:textId="77777777" w:rsidR="00EA7F81" w:rsidRDefault="00EA7F81" w:rsidP="00985C36">
      <w:pPr>
        <w:spacing w:after="0" w:line="240" w:lineRule="auto"/>
      </w:pPr>
      <w:r>
        <w:continuationSeparator/>
      </w:r>
    </w:p>
  </w:endnote>
  <w:endnote w:id="1">
    <w:p w14:paraId="0E660A2E" w14:textId="6D37104A" w:rsidR="00C24680" w:rsidRPr="00DE44A5" w:rsidRDefault="00C2468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E44A5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44A5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DE44A5" w:rsidRPr="00DE44A5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DE44A5" w:rsidRPr="00DE44A5">
        <w:rPr>
          <w:rFonts w:ascii="Times New Roman" w:hAnsi="Times New Roman" w:cs="Times New Roman"/>
          <w:sz w:val="24"/>
          <w:szCs w:val="24"/>
        </w:rPr>
        <w:t xml:space="preserve"> </w:t>
      </w:r>
      <w:r w:rsidR="00DE44A5" w:rsidRPr="00DE44A5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="00DE44A5" w:rsidRPr="00DE44A5">
        <w:rPr>
          <w:rFonts w:ascii="Times New Roman" w:hAnsi="Times New Roman" w:cs="Times New Roman"/>
          <w:sz w:val="24"/>
          <w:szCs w:val="24"/>
        </w:rPr>
        <w:t xml:space="preserve">. </w:t>
      </w:r>
      <w:r w:rsidRPr="00DE44A5">
        <w:rPr>
          <w:rFonts w:ascii="Times New Roman" w:hAnsi="Times New Roman" w:cs="Times New Roman"/>
          <w:sz w:val="24"/>
          <w:szCs w:val="24"/>
        </w:rPr>
        <w:t>Christus</w:t>
      </w:r>
      <w:r w:rsidR="00DE44A5" w:rsidRPr="00DE44A5">
        <w:rPr>
          <w:rFonts w:ascii="Times New Roman" w:hAnsi="Times New Roman" w:cs="Times New Roman"/>
          <w:sz w:val="24"/>
          <w:szCs w:val="24"/>
        </w:rPr>
        <w:t xml:space="preserve"> F.128.</w:t>
      </w:r>
    </w:p>
    <w:p w14:paraId="7478E73B" w14:textId="77777777" w:rsidR="00DE44A5" w:rsidRPr="00DE44A5" w:rsidRDefault="00DE44A5">
      <w:pPr>
        <w:pStyle w:val="EndnoteText"/>
        <w:rPr>
          <w:rFonts w:ascii="Times New Roman" w:hAnsi="Times New Roman" w:cs="Times New Roman"/>
          <w:sz w:val="24"/>
          <w:szCs w:val="24"/>
        </w:rPr>
      </w:pPr>
    </w:p>
  </w:endnote>
  <w:endnote w:id="2">
    <w:p w14:paraId="0F57849B" w14:textId="32DD1DE2" w:rsidR="00DE44A5" w:rsidRPr="00DE44A5" w:rsidRDefault="00DE44A5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DE44A5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sexaginta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44A5">
        <w:rPr>
          <w:rFonts w:ascii="Times New Roman" w:hAnsi="Times New Roman" w:cs="Times New Roman"/>
          <w:sz w:val="24"/>
          <w:szCs w:val="24"/>
        </w:rPr>
        <w:t>duas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DE44A5">
        <w:rPr>
          <w:rFonts w:ascii="Times New Roman" w:hAnsi="Times New Roman" w:cs="Times New Roman"/>
          <w:sz w:val="24"/>
          <w:szCs w:val="24"/>
        </w:rPr>
        <w:t xml:space="preserve"> Vulgate </w:t>
      </w:r>
      <w:r w:rsidRPr="00DE44A5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DE4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44A5">
        <w:rPr>
          <w:rFonts w:ascii="Times New Roman" w:hAnsi="Times New Roman" w:cs="Times New Roman"/>
          <w:sz w:val="24"/>
          <w:szCs w:val="24"/>
        </w:rPr>
        <w:t>Septuaginta</w:t>
      </w:r>
      <w:proofErr w:type="spellEnd"/>
      <w:r w:rsidRPr="00DE44A5">
        <w:rPr>
          <w:rFonts w:ascii="Times New Roman" w:hAnsi="Times New Roman" w:cs="Times New Roman"/>
          <w:sz w:val="24"/>
          <w:szCs w:val="24"/>
        </w:rPr>
        <w:t xml:space="preserve"> F.128.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8FDBB" w14:textId="77777777" w:rsidR="00EA7F81" w:rsidRDefault="00EA7F81" w:rsidP="00985C36">
      <w:pPr>
        <w:spacing w:after="0" w:line="240" w:lineRule="auto"/>
      </w:pPr>
      <w:r>
        <w:separator/>
      </w:r>
    </w:p>
  </w:footnote>
  <w:footnote w:type="continuationSeparator" w:id="0">
    <w:p w14:paraId="7F0FBCE0" w14:textId="77777777" w:rsidR="00EA7F81" w:rsidRDefault="00EA7F81" w:rsidP="00985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76"/>
    <w:rsid w:val="00031F66"/>
    <w:rsid w:val="00034260"/>
    <w:rsid w:val="000603A8"/>
    <w:rsid w:val="00110CC3"/>
    <w:rsid w:val="00137DF3"/>
    <w:rsid w:val="001B6D7D"/>
    <w:rsid w:val="001C251B"/>
    <w:rsid w:val="00204FF8"/>
    <w:rsid w:val="00206CF4"/>
    <w:rsid w:val="00262031"/>
    <w:rsid w:val="0027452E"/>
    <w:rsid w:val="00316E70"/>
    <w:rsid w:val="003A200B"/>
    <w:rsid w:val="003A5963"/>
    <w:rsid w:val="003C5DC5"/>
    <w:rsid w:val="00441E68"/>
    <w:rsid w:val="00454CC1"/>
    <w:rsid w:val="00510DA6"/>
    <w:rsid w:val="00515484"/>
    <w:rsid w:val="00525213"/>
    <w:rsid w:val="005C2078"/>
    <w:rsid w:val="00664585"/>
    <w:rsid w:val="006D5781"/>
    <w:rsid w:val="00733639"/>
    <w:rsid w:val="00733AEC"/>
    <w:rsid w:val="00740B0A"/>
    <w:rsid w:val="0075201F"/>
    <w:rsid w:val="007814A7"/>
    <w:rsid w:val="0082758A"/>
    <w:rsid w:val="00850EFB"/>
    <w:rsid w:val="00855BB3"/>
    <w:rsid w:val="008C4276"/>
    <w:rsid w:val="008D1230"/>
    <w:rsid w:val="008F6181"/>
    <w:rsid w:val="008F77EC"/>
    <w:rsid w:val="009104CB"/>
    <w:rsid w:val="009162E1"/>
    <w:rsid w:val="00933685"/>
    <w:rsid w:val="00947D68"/>
    <w:rsid w:val="00985C36"/>
    <w:rsid w:val="00A3723B"/>
    <w:rsid w:val="00A72D60"/>
    <w:rsid w:val="00A97D55"/>
    <w:rsid w:val="00AF4C3A"/>
    <w:rsid w:val="00B90988"/>
    <w:rsid w:val="00BA2524"/>
    <w:rsid w:val="00C24680"/>
    <w:rsid w:val="00C978B0"/>
    <w:rsid w:val="00DE44A5"/>
    <w:rsid w:val="00E112EA"/>
    <w:rsid w:val="00E5628B"/>
    <w:rsid w:val="00EA7F81"/>
    <w:rsid w:val="00F32AA4"/>
    <w:rsid w:val="00F62FCF"/>
    <w:rsid w:val="00F80B8E"/>
    <w:rsid w:val="00F924A8"/>
    <w:rsid w:val="00FA21E3"/>
    <w:rsid w:val="00F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020C"/>
  <w15:chartTrackingRefBased/>
  <w15:docId w15:val="{B505DD8D-38EF-4AF3-8F68-80AEB157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85C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C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5C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4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5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F529-B336-4299-AA25-2BFFB755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Eugene Crook</cp:lastModifiedBy>
  <cp:revision>2</cp:revision>
  <cp:lastPrinted>2021-03-01T22:27:00Z</cp:lastPrinted>
  <dcterms:created xsi:type="dcterms:W3CDTF">2021-03-01T22:29:00Z</dcterms:created>
  <dcterms:modified xsi:type="dcterms:W3CDTF">2021-03-01T22:29:00Z</dcterms:modified>
</cp:coreProperties>
</file>