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486EC" w14:textId="77777777" w:rsidR="005365E9" w:rsidRPr="000C2844" w:rsidRDefault="00AC7A67" w:rsidP="00AC7A67">
      <w:pPr>
        <w:spacing w:line="480" w:lineRule="auto"/>
        <w:rPr>
          <w:rFonts w:ascii="Times New Roman" w:hAnsi="Times New Roman" w:cs="Times New Roman"/>
        </w:rPr>
      </w:pPr>
      <w:r w:rsidRPr="000C2844">
        <w:rPr>
          <w:rFonts w:ascii="Times New Roman" w:hAnsi="Times New Roman" w:cs="Times New Roman"/>
        </w:rPr>
        <w:t>392 One, Oneness (</w:t>
      </w:r>
      <w:r w:rsidRPr="000C2844">
        <w:rPr>
          <w:rFonts w:ascii="Times New Roman" w:hAnsi="Times New Roman" w:cs="Times New Roman"/>
          <w:i/>
          <w:iCs/>
        </w:rPr>
        <w:t>Unum, Unitas</w:t>
      </w:r>
      <w:r w:rsidRPr="000C2844">
        <w:rPr>
          <w:rFonts w:ascii="Times New Roman" w:hAnsi="Times New Roman" w:cs="Times New Roman"/>
        </w:rPr>
        <w:t>)</w:t>
      </w:r>
    </w:p>
    <w:p w14:paraId="1CA8B1A7" w14:textId="5FC5E838" w:rsidR="00AC7A67" w:rsidRPr="000C2844" w:rsidRDefault="00AC7A67" w:rsidP="00AC7A67">
      <w:pPr>
        <w:spacing w:line="480" w:lineRule="auto"/>
        <w:rPr>
          <w:rFonts w:ascii="Times New Roman" w:hAnsi="Times New Roman" w:cs="Times New Roman"/>
        </w:rPr>
      </w:pPr>
      <w:r w:rsidRPr="000C2844">
        <w:rPr>
          <w:rFonts w:ascii="Times New Roman" w:hAnsi="Times New Roman" w:cs="Times New Roman"/>
        </w:rPr>
        <w:t xml:space="preserve">In </w:t>
      </w:r>
      <w:r w:rsidR="00332D1D" w:rsidRPr="000C2844">
        <w:rPr>
          <w:rFonts w:ascii="Times New Roman" w:hAnsi="Times New Roman" w:cs="Times New Roman"/>
        </w:rPr>
        <w:t>this name</w:t>
      </w:r>
      <w:r w:rsidRPr="000C2844">
        <w:rPr>
          <w:rFonts w:ascii="Times New Roman" w:hAnsi="Times New Roman" w:cs="Times New Roman"/>
        </w:rPr>
        <w:t xml:space="preserve"> one is noted the conjunction or the s</w:t>
      </w:r>
      <w:r w:rsidR="00BF0B7A" w:rsidRPr="000C2844">
        <w:rPr>
          <w:rFonts w:ascii="Times New Roman" w:hAnsi="Times New Roman" w:cs="Times New Roman"/>
        </w:rPr>
        <w:t>plendid</w:t>
      </w:r>
      <w:r w:rsidRPr="000C2844">
        <w:rPr>
          <w:rFonts w:ascii="Times New Roman" w:hAnsi="Times New Roman" w:cs="Times New Roman"/>
        </w:rPr>
        <w:t xml:space="preserve"> joining, Psal. [132:1}: “Behold how good and how pleasant it is for brethren to dwell in unity.” Good as for the outsides, pleasant as for the insides. The example for this in nature and in art.</w:t>
      </w:r>
      <w:r w:rsidR="003614AA" w:rsidRPr="000C2844">
        <w:rPr>
          <w:rFonts w:ascii="Times New Roman" w:hAnsi="Times New Roman" w:cs="Times New Roman"/>
        </w:rPr>
        <w:t xml:space="preserve"> For as long as a thing is one it is saved so that it subsists, but when it is divided it corrupts. Thence it is that among the theologians the number two is consider infamous because it first recedes from unity. And according to the Philosopher,</w:t>
      </w:r>
      <w:r w:rsidR="0027358D" w:rsidRPr="000C2844">
        <w:rPr>
          <w:rStyle w:val="EndnoteReference"/>
          <w:rFonts w:ascii="Times New Roman" w:hAnsi="Times New Roman" w:cs="Times New Roman"/>
        </w:rPr>
        <w:endnoteReference w:id="1"/>
      </w:r>
      <w:r w:rsidR="003614AA" w:rsidRPr="000C2844">
        <w:rPr>
          <w:rFonts w:ascii="Times New Roman" w:hAnsi="Times New Roman" w:cs="Times New Roman"/>
        </w:rPr>
        <w:t xml:space="preserve"> every unified virtue is strong</w:t>
      </w:r>
      <w:r w:rsidR="00BF0B7A" w:rsidRPr="000C2844">
        <w:rPr>
          <w:rFonts w:ascii="Times New Roman" w:hAnsi="Times New Roman" w:cs="Times New Roman"/>
        </w:rPr>
        <w:t>er</w:t>
      </w:r>
      <w:r w:rsidR="003614AA" w:rsidRPr="000C2844">
        <w:rPr>
          <w:rFonts w:ascii="Times New Roman" w:hAnsi="Times New Roman" w:cs="Times New Roman"/>
        </w:rPr>
        <w:t xml:space="preserve"> than distributed from itself. The example is concerning the burning candle which if it were alone it would be extinguished easily, but not so when many are burning.</w:t>
      </w:r>
      <w:r w:rsidR="006C0C1D" w:rsidRPr="000C2844">
        <w:rPr>
          <w:rFonts w:ascii="Times New Roman" w:hAnsi="Times New Roman" w:cs="Times New Roman"/>
        </w:rPr>
        <w:t xml:space="preserve"> And one bird is more easily taken by a hawk than a crowd of birds. Therefor with the falcon flying to the cranes flying in unison </w:t>
      </w:r>
      <w:r w:rsidR="00935F8C" w:rsidRPr="000C2844">
        <w:rPr>
          <w:rFonts w:ascii="Times New Roman" w:hAnsi="Times New Roman" w:cs="Times New Roman"/>
        </w:rPr>
        <w:t>it helps them.</w:t>
      </w:r>
    </w:p>
    <w:p w14:paraId="5D32FD00" w14:textId="36354431" w:rsidR="00935F8C" w:rsidRPr="000C2844" w:rsidRDefault="00935F8C" w:rsidP="00AC7A67">
      <w:pPr>
        <w:spacing w:line="480" w:lineRule="auto"/>
        <w:rPr>
          <w:rFonts w:ascii="Times New Roman" w:hAnsi="Times New Roman" w:cs="Times New Roman"/>
        </w:rPr>
      </w:pPr>
      <w:r w:rsidRPr="000C2844">
        <w:rPr>
          <w:rFonts w:ascii="Times New Roman" w:hAnsi="Times New Roman" w:cs="Times New Roman"/>
        </w:rPr>
        <w:t>First, to disperse, so the devil does to men united, Eccle. 4[:9]: “It is better that two should be together, than one.”</w:t>
      </w:r>
    </w:p>
    <w:p w14:paraId="504EEF6F" w14:textId="3C3E7921" w:rsidR="00FD376C" w:rsidRPr="000C2844" w:rsidRDefault="00441F30" w:rsidP="00FE073A">
      <w:pPr>
        <w:spacing w:line="480" w:lineRule="auto"/>
        <w:rPr>
          <w:rFonts w:ascii="Times New Roman" w:hAnsi="Times New Roman" w:cs="Times New Roman"/>
        </w:rPr>
      </w:pPr>
      <w:r w:rsidRPr="000C2844">
        <w:rPr>
          <w:rFonts w:ascii="Times New Roman" w:hAnsi="Times New Roman" w:cs="Times New Roman"/>
        </w:rPr>
        <w:t xml:space="preserve">Again, </w:t>
      </w:r>
      <w:r w:rsidR="00AA3D83" w:rsidRPr="000C2844">
        <w:rPr>
          <w:rFonts w:ascii="Times New Roman" w:hAnsi="Times New Roman" w:cs="Times New Roman"/>
        </w:rPr>
        <w:t>in the same place [Eccle. 4:10]: “woe to him that is alone.” For many in a good congregation and united with effect proceed more securely, resist more forcefully, and overcome more joyfully. For unanimity makes men victors,</w:t>
      </w:r>
      <w:r w:rsidR="00445296" w:rsidRPr="000C2844">
        <w:rPr>
          <w:rFonts w:ascii="Times New Roman" w:hAnsi="Times New Roman" w:cs="Times New Roman"/>
        </w:rPr>
        <w:t xml:space="preserve"> just as on the other hand dissention makes for being conquered. The example of a certain father on the point of death and having seven sons, he ordered seven rods to be carried before them and said to </w:t>
      </w:r>
      <w:r w:rsidR="00332D1D" w:rsidRPr="000C2844">
        <w:rPr>
          <w:rFonts w:ascii="Times New Roman" w:hAnsi="Times New Roman" w:cs="Times New Roman"/>
        </w:rPr>
        <w:t>one</w:t>
      </w:r>
      <w:r w:rsidR="00445296" w:rsidRPr="000C2844">
        <w:rPr>
          <w:rFonts w:ascii="Times New Roman" w:hAnsi="Times New Roman" w:cs="Times New Roman"/>
        </w:rPr>
        <w:t xml:space="preserve"> of his sons that he should break one of the rods, and he broke it easily. </w:t>
      </w:r>
      <w:r w:rsidR="00BF0B7A" w:rsidRPr="000C2844">
        <w:rPr>
          <w:rFonts w:ascii="Times New Roman" w:hAnsi="Times New Roman" w:cs="Times New Roman"/>
        </w:rPr>
        <w:t>A</w:t>
      </w:r>
      <w:r w:rsidR="00445296" w:rsidRPr="000C2844">
        <w:rPr>
          <w:rFonts w:ascii="Times New Roman" w:hAnsi="Times New Roman" w:cs="Times New Roman"/>
        </w:rPr>
        <w:t xml:space="preserve">nd </w:t>
      </w:r>
      <w:r w:rsidR="00332D1D" w:rsidRPr="000C2844">
        <w:rPr>
          <w:rFonts w:ascii="Times New Roman" w:hAnsi="Times New Roman" w:cs="Times New Roman"/>
        </w:rPr>
        <w:t>again,</w:t>
      </w:r>
      <w:r w:rsidR="00445296" w:rsidRPr="000C2844">
        <w:rPr>
          <w:rFonts w:ascii="Times New Roman" w:hAnsi="Times New Roman" w:cs="Times New Roman"/>
        </w:rPr>
        <w:t xml:space="preserve"> he commanded that he break two together and he broke them but with more difficulty. Third he commanded that he break three together, but he could not do it. He said</w:t>
      </w:r>
      <w:r w:rsidR="00BF0B7A" w:rsidRPr="000C2844">
        <w:rPr>
          <w:rFonts w:ascii="Times New Roman" w:hAnsi="Times New Roman" w:cs="Times New Roman"/>
        </w:rPr>
        <w:t>,</w:t>
      </w:r>
      <w:r w:rsidR="00445296" w:rsidRPr="000C2844">
        <w:rPr>
          <w:rFonts w:ascii="Times New Roman" w:hAnsi="Times New Roman" w:cs="Times New Roman"/>
        </w:rPr>
        <w:t xml:space="preserve"> </w:t>
      </w:r>
      <w:proofErr w:type="gramStart"/>
      <w:r w:rsidR="00BF0B7A" w:rsidRPr="000C2844">
        <w:rPr>
          <w:rFonts w:ascii="Times New Roman" w:hAnsi="Times New Roman" w:cs="Times New Roman"/>
        </w:rPr>
        <w:t>C</w:t>
      </w:r>
      <w:r w:rsidR="00445296" w:rsidRPr="000C2844">
        <w:rPr>
          <w:rFonts w:ascii="Times New Roman" w:hAnsi="Times New Roman" w:cs="Times New Roman"/>
        </w:rPr>
        <w:t>oncerning</w:t>
      </w:r>
      <w:proofErr w:type="gramEnd"/>
      <w:r w:rsidR="00445296" w:rsidRPr="000C2844">
        <w:rPr>
          <w:rFonts w:ascii="Times New Roman" w:hAnsi="Times New Roman" w:cs="Times New Roman"/>
        </w:rPr>
        <w:t xml:space="preserve"> you </w:t>
      </w:r>
      <w:r w:rsidR="00332D1D" w:rsidRPr="000C2844">
        <w:rPr>
          <w:rFonts w:ascii="Times New Roman" w:hAnsi="Times New Roman" w:cs="Times New Roman"/>
        </w:rPr>
        <w:t>if</w:t>
      </w:r>
      <w:r w:rsidR="00445296" w:rsidRPr="000C2844">
        <w:rPr>
          <w:rFonts w:ascii="Times New Roman" w:hAnsi="Times New Roman" w:cs="Times New Roman"/>
        </w:rPr>
        <w:t xml:space="preserve"> </w:t>
      </w:r>
      <w:r w:rsidR="00332D1D" w:rsidRPr="000C2844">
        <w:rPr>
          <w:rFonts w:ascii="Times New Roman" w:hAnsi="Times New Roman" w:cs="Times New Roman"/>
        </w:rPr>
        <w:t>you</w:t>
      </w:r>
      <w:r w:rsidR="00445296" w:rsidRPr="000C2844">
        <w:rPr>
          <w:rFonts w:ascii="Times New Roman" w:hAnsi="Times New Roman" w:cs="Times New Roman"/>
        </w:rPr>
        <w:t xml:space="preserve"> are united you will prevail. But this is understood concerning the unity </w:t>
      </w:r>
      <w:r w:rsidR="003D661E" w:rsidRPr="000C2844">
        <w:rPr>
          <w:rFonts w:ascii="Times New Roman" w:hAnsi="Times New Roman" w:cs="Times New Roman"/>
        </w:rPr>
        <w:t>of the good and in the good, for the unity of the evil is harmful, and therefore it is to be torn apart according to Gregory, boo</w:t>
      </w:r>
      <w:r w:rsidR="00332D1D" w:rsidRPr="000C2844">
        <w:rPr>
          <w:rFonts w:ascii="Times New Roman" w:hAnsi="Times New Roman" w:cs="Times New Roman"/>
        </w:rPr>
        <w:t>k</w:t>
      </w:r>
      <w:r w:rsidR="003D661E" w:rsidRPr="000C2844">
        <w:rPr>
          <w:rFonts w:ascii="Times New Roman" w:hAnsi="Times New Roman" w:cs="Times New Roman"/>
        </w:rPr>
        <w:t xml:space="preserve"> 33, </w:t>
      </w:r>
      <w:r w:rsidR="003D661E" w:rsidRPr="000C2844">
        <w:rPr>
          <w:rFonts w:ascii="Times New Roman" w:hAnsi="Times New Roman" w:cs="Times New Roman"/>
          <w:i/>
          <w:iCs/>
        </w:rPr>
        <w:t>Moralia</w:t>
      </w:r>
      <w:r w:rsidR="003D661E" w:rsidRPr="000C2844">
        <w:rPr>
          <w:rFonts w:ascii="Times New Roman" w:hAnsi="Times New Roman" w:cs="Times New Roman"/>
        </w:rPr>
        <w:t>,</w:t>
      </w:r>
      <w:r w:rsidR="0027358D" w:rsidRPr="000C2844">
        <w:rPr>
          <w:rStyle w:val="EndnoteReference"/>
          <w:rFonts w:ascii="Times New Roman" w:hAnsi="Times New Roman" w:cs="Times New Roman"/>
        </w:rPr>
        <w:endnoteReference w:id="2"/>
      </w:r>
      <w:r w:rsidR="003D661E" w:rsidRPr="000C2844">
        <w:rPr>
          <w:rFonts w:ascii="Times New Roman" w:hAnsi="Times New Roman" w:cs="Times New Roman"/>
        </w:rPr>
        <w:t xml:space="preserve"> where it is said, just as they are accustomed to </w:t>
      </w:r>
      <w:proofErr w:type="gramStart"/>
      <w:r w:rsidR="003D661E" w:rsidRPr="000C2844">
        <w:rPr>
          <w:rFonts w:ascii="Times New Roman" w:hAnsi="Times New Roman" w:cs="Times New Roman"/>
        </w:rPr>
        <w:t>be</w:t>
      </w:r>
      <w:proofErr w:type="gramEnd"/>
      <w:r w:rsidR="003D661E" w:rsidRPr="000C2844">
        <w:rPr>
          <w:rFonts w:ascii="Times New Roman" w:hAnsi="Times New Roman" w:cs="Times New Roman"/>
        </w:rPr>
        <w:t xml:space="preserve"> harmful if unity is lacking from the good, so it is pernicious if it not </w:t>
      </w:r>
      <w:r w:rsidR="003D661E" w:rsidRPr="000C2844">
        <w:rPr>
          <w:rFonts w:ascii="Times New Roman" w:hAnsi="Times New Roman" w:cs="Times New Roman"/>
        </w:rPr>
        <w:lastRenderedPageBreak/>
        <w:t>lacking to the evil.</w:t>
      </w:r>
      <w:r w:rsidR="00F9542D" w:rsidRPr="000C2844">
        <w:rPr>
          <w:rFonts w:ascii="Times New Roman" w:hAnsi="Times New Roman" w:cs="Times New Roman"/>
        </w:rPr>
        <w:t xml:space="preserve"> For unity strengthens the perverse, while they </w:t>
      </w:r>
      <w:r w:rsidR="00332D1D" w:rsidRPr="000C2844">
        <w:rPr>
          <w:rFonts w:ascii="Times New Roman" w:hAnsi="Times New Roman" w:cs="Times New Roman"/>
        </w:rPr>
        <w:t>agree</w:t>
      </w:r>
      <w:r w:rsidR="00F9542D" w:rsidRPr="000C2844">
        <w:rPr>
          <w:rFonts w:ascii="Times New Roman" w:hAnsi="Times New Roman" w:cs="Times New Roman"/>
        </w:rPr>
        <w:t>, and so much more are they incorrigible when they are more united. But recall such thing</w:t>
      </w:r>
      <w:r w:rsidR="00BF0B7A" w:rsidRPr="000C2844">
        <w:rPr>
          <w:rFonts w:ascii="Times New Roman" w:hAnsi="Times New Roman" w:cs="Times New Roman"/>
        </w:rPr>
        <w:t>s</w:t>
      </w:r>
      <w:r w:rsidR="00F9542D" w:rsidRPr="000C2844">
        <w:rPr>
          <w:rFonts w:ascii="Times New Roman" w:hAnsi="Times New Roman" w:cs="Times New Roman"/>
        </w:rPr>
        <w:t xml:space="preserve"> that happened, Num 16[:16] they were an evil congregation. About which Psal. [105:17]: “The earth opened and swallowed up Dathan: and covered the congregation of Abiron.” The example is of the Red Sea through which sometimes is designated a degree of unity </w:t>
      </w:r>
      <w:r w:rsidR="00FD376C" w:rsidRPr="000C2844">
        <w:rPr>
          <w:rFonts w:ascii="Times New Roman" w:hAnsi="Times New Roman" w:cs="Times New Roman"/>
        </w:rPr>
        <w:t>had by the children of Israel toward the promised land. To those setting out it hindered, but when it was divided, it offered a passable route. For unless, as Gregory says,</w:t>
      </w:r>
      <w:r w:rsidR="0027358D" w:rsidRPr="000C2844">
        <w:rPr>
          <w:rStyle w:val="EndnoteReference"/>
          <w:rFonts w:ascii="Times New Roman" w:hAnsi="Times New Roman" w:cs="Times New Roman"/>
        </w:rPr>
        <w:endnoteReference w:id="3"/>
      </w:r>
      <w:r w:rsidR="00FD376C" w:rsidRPr="000C2844">
        <w:rPr>
          <w:rFonts w:ascii="Times New Roman" w:hAnsi="Times New Roman" w:cs="Times New Roman"/>
        </w:rPr>
        <w:t xml:space="preserve"> the unity of the evil had been harmful, not at all would divine providence have scattered </w:t>
      </w:r>
      <w:r w:rsidR="00FE073A" w:rsidRPr="000C2844">
        <w:rPr>
          <w:rFonts w:ascii="Times New Roman" w:hAnsi="Times New Roman" w:cs="Times New Roman"/>
        </w:rPr>
        <w:t xml:space="preserve">in so much diversity </w:t>
      </w:r>
      <w:r w:rsidR="00FD376C" w:rsidRPr="000C2844">
        <w:rPr>
          <w:rFonts w:ascii="Times New Roman" w:hAnsi="Times New Roman" w:cs="Times New Roman"/>
        </w:rPr>
        <w:t>the tongues of the proud</w:t>
      </w:r>
      <w:r w:rsidR="00FE073A" w:rsidRPr="000C2844">
        <w:rPr>
          <w:rFonts w:ascii="Times New Roman" w:hAnsi="Times New Roman" w:cs="Times New Roman"/>
        </w:rPr>
        <w:t xml:space="preserve"> in building the tower of Babel. </w:t>
      </w:r>
      <w:r w:rsidR="00332D1D" w:rsidRPr="000C2844">
        <w:rPr>
          <w:rFonts w:ascii="Times New Roman" w:hAnsi="Times New Roman" w:cs="Times New Roman"/>
        </w:rPr>
        <w:t>Therefore,</w:t>
      </w:r>
      <w:r w:rsidR="00FE073A" w:rsidRPr="000C2844">
        <w:rPr>
          <w:rFonts w:ascii="Times New Roman" w:hAnsi="Times New Roman" w:cs="Times New Roman"/>
        </w:rPr>
        <w:t xml:space="preserve"> the unity of the evil is evil, but of the good</w:t>
      </w:r>
      <w:r w:rsidR="00BF0B7A" w:rsidRPr="000C2844">
        <w:rPr>
          <w:rFonts w:ascii="Times New Roman" w:hAnsi="Times New Roman" w:cs="Times New Roman"/>
        </w:rPr>
        <w:t xml:space="preserve"> is good</w:t>
      </w:r>
      <w:r w:rsidR="00FE073A" w:rsidRPr="000C2844">
        <w:rPr>
          <w:rFonts w:ascii="Times New Roman" w:hAnsi="Times New Roman" w:cs="Times New Roman"/>
        </w:rPr>
        <w:t xml:space="preserve">, and this is true not only in politics and citizens. But in monasteries and religious congregations it is evident where good unity or unanimity not only </w:t>
      </w:r>
      <w:r w:rsidR="00332D1D" w:rsidRPr="000C2844">
        <w:rPr>
          <w:rFonts w:ascii="Times New Roman" w:hAnsi="Times New Roman" w:cs="Times New Roman"/>
        </w:rPr>
        <w:t>results</w:t>
      </w:r>
      <w:r w:rsidR="00FE073A" w:rsidRPr="000C2844">
        <w:rPr>
          <w:rFonts w:ascii="Times New Roman" w:hAnsi="Times New Roman" w:cs="Times New Roman"/>
        </w:rPr>
        <w:t xml:space="preserve"> when the inferior obeys his superior humbly, but also when the superior defers to his inferior rationally.</w:t>
      </w:r>
      <w:r w:rsidR="002044E6" w:rsidRPr="000C2844">
        <w:rPr>
          <w:rFonts w:ascii="Times New Roman" w:hAnsi="Times New Roman" w:cs="Times New Roman"/>
        </w:rPr>
        <w:t xml:space="preserve"> The example for this concerns the substances that can be mixed in a mixture. For when two diverse liquids or metals ought to be truly united or commingled, it is required that each substance to be mixed relinquish something of its activity and comply to its mixability. The example is in the cithara where the chord proportionally extended renders an agreeable sound, but if it is dispersed not at all.</w:t>
      </w:r>
    </w:p>
    <w:p w14:paraId="0B25E67C" w14:textId="58A30212" w:rsidR="002044E6" w:rsidRPr="000C2844" w:rsidRDefault="002044E6" w:rsidP="00FE073A">
      <w:pPr>
        <w:spacing w:line="480" w:lineRule="auto"/>
        <w:rPr>
          <w:rFonts w:ascii="Times New Roman" w:hAnsi="Times New Roman" w:cs="Times New Roman"/>
        </w:rPr>
      </w:pPr>
      <w:r w:rsidRPr="000C2844">
        <w:rPr>
          <w:rFonts w:ascii="Times New Roman" w:hAnsi="Times New Roman" w:cs="Times New Roman"/>
        </w:rPr>
        <w:t xml:space="preserve">Again, for this that </w:t>
      </w:r>
      <w:r w:rsidR="002A4F9A" w:rsidRPr="000C2844">
        <w:rPr>
          <w:rFonts w:ascii="Times New Roman" w:hAnsi="Times New Roman" w:cs="Times New Roman"/>
        </w:rPr>
        <w:t xml:space="preserve">laminates of gold are well attached they endure. With a laminate of </w:t>
      </w:r>
      <w:r w:rsidR="00332D1D" w:rsidRPr="000C2844">
        <w:rPr>
          <w:rFonts w:ascii="Times New Roman" w:hAnsi="Times New Roman" w:cs="Times New Roman"/>
        </w:rPr>
        <w:t>silver,</w:t>
      </w:r>
      <w:r w:rsidR="002A4F9A" w:rsidRPr="000C2844">
        <w:rPr>
          <w:rFonts w:ascii="Times New Roman" w:hAnsi="Times New Roman" w:cs="Times New Roman"/>
        </w:rPr>
        <w:t xml:space="preserve"> it is necessary that three things be watched for, from dampness, from dust, and from the wind. So </w:t>
      </w:r>
      <w:r w:rsidR="00332D1D" w:rsidRPr="000C2844">
        <w:rPr>
          <w:rFonts w:ascii="Times New Roman" w:hAnsi="Times New Roman" w:cs="Times New Roman"/>
        </w:rPr>
        <w:t>also,</w:t>
      </w:r>
      <w:r w:rsidR="002A4F9A" w:rsidRPr="000C2844">
        <w:rPr>
          <w:rFonts w:ascii="Times New Roman" w:hAnsi="Times New Roman" w:cs="Times New Roman"/>
        </w:rPr>
        <w:t xml:space="preserve"> this that the human will be united with the divine and on the other hand it is necessary that against three things it should be guarded. Those things that are in the world, according to the canonical letter [1] of John [2:6]: “From the concupiscence of the flesh,” as for the wetness, “and the concupiscence of the eyes,” as for the dust, </w:t>
      </w:r>
      <w:r w:rsidR="00E7288B" w:rsidRPr="000C2844">
        <w:rPr>
          <w:rFonts w:ascii="Times New Roman" w:hAnsi="Times New Roman" w:cs="Times New Roman"/>
        </w:rPr>
        <w:t>“</w:t>
      </w:r>
      <w:r w:rsidR="002A4F9A" w:rsidRPr="000C2844">
        <w:rPr>
          <w:rFonts w:ascii="Times New Roman" w:hAnsi="Times New Roman" w:cs="Times New Roman"/>
        </w:rPr>
        <w:t>and the pride of life,</w:t>
      </w:r>
      <w:r w:rsidR="00E7288B" w:rsidRPr="000C2844">
        <w:rPr>
          <w:rFonts w:ascii="Times New Roman" w:hAnsi="Times New Roman" w:cs="Times New Roman"/>
        </w:rPr>
        <w:t>” as for the wind.</w:t>
      </w:r>
    </w:p>
    <w:p w14:paraId="26F5302B" w14:textId="5E669929" w:rsidR="00837FCE" w:rsidRPr="000C2844" w:rsidRDefault="00E7288B" w:rsidP="000D241B">
      <w:pPr>
        <w:spacing w:line="480" w:lineRule="auto"/>
        <w:rPr>
          <w:rFonts w:ascii="Times New Roman" w:hAnsi="Times New Roman" w:cs="Times New Roman"/>
        </w:rPr>
      </w:pPr>
      <w:r w:rsidRPr="000C2844">
        <w:rPr>
          <w:rFonts w:ascii="Times New Roman" w:hAnsi="Times New Roman" w:cs="Times New Roman"/>
        </w:rPr>
        <w:lastRenderedPageBreak/>
        <w:t xml:space="preserve">¶ Again, according to Gregory in a </w:t>
      </w:r>
      <w:r w:rsidRPr="000C2844">
        <w:rPr>
          <w:rFonts w:ascii="Times New Roman" w:hAnsi="Times New Roman" w:cs="Times New Roman"/>
          <w:i/>
          <w:iCs/>
        </w:rPr>
        <w:t>Homilia</w:t>
      </w:r>
      <w:r w:rsidRPr="000C2844">
        <w:rPr>
          <w:rFonts w:ascii="Times New Roman" w:hAnsi="Times New Roman" w:cs="Times New Roman"/>
        </w:rPr>
        <w:t>,</w:t>
      </w:r>
      <w:r w:rsidR="0027358D" w:rsidRPr="000C2844">
        <w:rPr>
          <w:rStyle w:val="EndnoteReference"/>
          <w:rFonts w:ascii="Times New Roman" w:hAnsi="Times New Roman" w:cs="Times New Roman"/>
        </w:rPr>
        <w:endnoteReference w:id="4"/>
      </w:r>
      <w:r w:rsidRPr="000C2844">
        <w:rPr>
          <w:rFonts w:ascii="Times New Roman" w:hAnsi="Times New Roman" w:cs="Times New Roman"/>
        </w:rPr>
        <w:t xml:space="preserve"> between the evil and their heads the devil, there is so much conformity and connection that sometimes the members are called by the name of the head, as John 6[:71]: “One of you is a devil.” Sometimes t</w:t>
      </w:r>
      <w:r w:rsidR="00837FCE" w:rsidRPr="000C2844">
        <w:rPr>
          <w:rFonts w:ascii="Times New Roman" w:hAnsi="Times New Roman" w:cs="Times New Roman"/>
        </w:rPr>
        <w:t xml:space="preserve">he head is named from the members just as Matt. 13[:28]: “An enemy hath done this,” that is, the devil. </w:t>
      </w:r>
      <w:r w:rsidR="00332D1D" w:rsidRPr="000C2844">
        <w:rPr>
          <w:rFonts w:ascii="Times New Roman" w:hAnsi="Times New Roman" w:cs="Times New Roman"/>
        </w:rPr>
        <w:t>Similarly,</w:t>
      </w:r>
      <w:r w:rsidR="00837FCE" w:rsidRPr="000C2844">
        <w:rPr>
          <w:rFonts w:ascii="Times New Roman" w:hAnsi="Times New Roman" w:cs="Times New Roman"/>
        </w:rPr>
        <w:t xml:space="preserve"> the middle between the good and their head Christ. According to Augustine,</w:t>
      </w:r>
      <w:r w:rsidR="0027358D" w:rsidRPr="000C2844">
        <w:rPr>
          <w:rStyle w:val="EndnoteReference"/>
          <w:rFonts w:ascii="Times New Roman" w:hAnsi="Times New Roman" w:cs="Times New Roman"/>
        </w:rPr>
        <w:endnoteReference w:id="5"/>
      </w:r>
      <w:r w:rsidR="00837FCE" w:rsidRPr="000C2844">
        <w:rPr>
          <w:rFonts w:ascii="Times New Roman" w:hAnsi="Times New Roman" w:cs="Times New Roman"/>
        </w:rPr>
        <w:t xml:space="preserve"> so great is the </w:t>
      </w:r>
      <w:r w:rsidR="00332D1D" w:rsidRPr="000C2844">
        <w:rPr>
          <w:rFonts w:ascii="Times New Roman" w:hAnsi="Times New Roman" w:cs="Times New Roman"/>
        </w:rPr>
        <w:t>unity</w:t>
      </w:r>
      <w:r w:rsidR="00837FCE" w:rsidRPr="000C2844">
        <w:rPr>
          <w:rFonts w:ascii="Times New Roman" w:hAnsi="Times New Roman" w:cs="Times New Roman"/>
        </w:rPr>
        <w:t xml:space="preserve"> that sometimes the members are called by the name of the head as in the Psal. [104:15]: “Touch not my anointed.” Sometimes the head assumes the person of the members, as it is said in Acts 9[:14]: “Saul, why</w:t>
      </w:r>
      <w:r w:rsidR="000D241B" w:rsidRPr="000C2844">
        <w:rPr>
          <w:rFonts w:ascii="Times New Roman" w:hAnsi="Times New Roman" w:cs="Times New Roman"/>
        </w:rPr>
        <w:t xml:space="preserve"> do you</w:t>
      </w:r>
      <w:r w:rsidR="00837FCE" w:rsidRPr="000C2844">
        <w:rPr>
          <w:rFonts w:ascii="Times New Roman" w:hAnsi="Times New Roman" w:cs="Times New Roman"/>
        </w:rPr>
        <w:t xml:space="preserve"> persecute me?</w:t>
      </w:r>
      <w:r w:rsidR="000D241B" w:rsidRPr="000C2844">
        <w:rPr>
          <w:rFonts w:ascii="Times New Roman" w:hAnsi="Times New Roman" w:cs="Times New Roman"/>
        </w:rPr>
        <w:t>”</w:t>
      </w:r>
    </w:p>
    <w:p w14:paraId="2051390F" w14:textId="6A65EF93" w:rsidR="000D241B" w:rsidRPr="000C2844" w:rsidRDefault="000D241B" w:rsidP="007127CC">
      <w:pPr>
        <w:spacing w:line="480" w:lineRule="auto"/>
        <w:rPr>
          <w:rFonts w:ascii="Times New Roman" w:hAnsi="Times New Roman" w:cs="Times New Roman"/>
        </w:rPr>
      </w:pPr>
      <w:r w:rsidRPr="000C2844">
        <w:rPr>
          <w:rFonts w:ascii="Times New Roman" w:hAnsi="Times New Roman" w:cs="Times New Roman"/>
        </w:rPr>
        <w:t xml:space="preserve">¶ Again, Augustine says, book 2, </w:t>
      </w:r>
      <w:r w:rsidRPr="000C2844">
        <w:rPr>
          <w:rFonts w:ascii="Times New Roman" w:hAnsi="Times New Roman" w:cs="Times New Roman"/>
          <w:i/>
          <w:iCs/>
        </w:rPr>
        <w:t>De ordine</w:t>
      </w:r>
      <w:r w:rsidR="0027358D" w:rsidRPr="000C2844">
        <w:rPr>
          <w:rFonts w:ascii="Times New Roman" w:hAnsi="Times New Roman" w:cs="Times New Roman"/>
        </w:rPr>
        <w:t>,</w:t>
      </w:r>
      <w:r w:rsidR="0027358D" w:rsidRPr="000C2844">
        <w:rPr>
          <w:rStyle w:val="EndnoteReference"/>
          <w:rFonts w:ascii="Times New Roman" w:hAnsi="Times New Roman" w:cs="Times New Roman"/>
        </w:rPr>
        <w:endnoteReference w:id="6"/>
      </w:r>
      <w:r w:rsidRPr="000C2844">
        <w:rPr>
          <w:rFonts w:ascii="Times New Roman" w:hAnsi="Times New Roman" w:cs="Times New Roman"/>
        </w:rPr>
        <w:t xml:space="preserve"> that it is this unity which preserves all. For by the unity of the parts a stone is a </w:t>
      </w:r>
      <w:proofErr w:type="gramStart"/>
      <w:r w:rsidRPr="000C2844">
        <w:rPr>
          <w:rFonts w:ascii="Times New Roman" w:hAnsi="Times New Roman" w:cs="Times New Roman"/>
        </w:rPr>
        <w:t>stone</w:t>
      </w:r>
      <w:proofErr w:type="gramEnd"/>
      <w:r w:rsidRPr="000C2844">
        <w:rPr>
          <w:rFonts w:ascii="Times New Roman" w:hAnsi="Times New Roman" w:cs="Times New Roman"/>
        </w:rPr>
        <w:t xml:space="preserve"> and a tree is a tree. But if the parts suffer a divorce, now an animal will not be an animal. Friends try to be one. And how much more they are one, so much more are they friends.</w:t>
      </w:r>
      <w:r w:rsidR="007127CC" w:rsidRPr="000C2844">
        <w:rPr>
          <w:rFonts w:ascii="Times New Roman" w:hAnsi="Times New Roman" w:cs="Times New Roman"/>
        </w:rPr>
        <w:t xml:space="preserve"> One people is one city, from a thousand become one army.</w:t>
      </w:r>
    </w:p>
    <w:p w14:paraId="293E5D2A" w14:textId="2CE0D8CD" w:rsidR="005D31EA" w:rsidRPr="000C2844" w:rsidRDefault="007127CC" w:rsidP="00DC6D57">
      <w:pPr>
        <w:spacing w:line="480" w:lineRule="auto"/>
        <w:rPr>
          <w:rFonts w:ascii="Times New Roman" w:hAnsi="Times New Roman" w:cs="Times New Roman"/>
        </w:rPr>
      </w:pPr>
      <w:r w:rsidRPr="000C2844">
        <w:rPr>
          <w:rFonts w:ascii="Times New Roman" w:hAnsi="Times New Roman" w:cs="Times New Roman"/>
        </w:rPr>
        <w:t>¶ Again Augustine in the same place,</w:t>
      </w:r>
      <w:r w:rsidR="0027358D" w:rsidRPr="000C2844">
        <w:rPr>
          <w:rStyle w:val="EndnoteReference"/>
          <w:rFonts w:ascii="Times New Roman" w:hAnsi="Times New Roman" w:cs="Times New Roman"/>
        </w:rPr>
        <w:endnoteReference w:id="7"/>
      </w:r>
      <w:r w:rsidRPr="000C2844">
        <w:rPr>
          <w:rFonts w:ascii="Times New Roman" w:hAnsi="Times New Roman" w:cs="Times New Roman"/>
        </w:rPr>
        <w:t xml:space="preserve"> </w:t>
      </w:r>
      <w:r w:rsidR="00B53E89" w:rsidRPr="000C2844">
        <w:rPr>
          <w:rFonts w:ascii="Times New Roman" w:hAnsi="Times New Roman" w:cs="Times New Roman"/>
        </w:rPr>
        <w:t>God greatly commended unity among men. When from the beginning he made the creatures not all from one. But making one man he wanted all men to be from one.</w:t>
      </w:r>
      <w:r w:rsidR="005D31EA" w:rsidRPr="000C2844">
        <w:rPr>
          <w:rFonts w:ascii="Times New Roman" w:hAnsi="Times New Roman" w:cs="Times New Roman"/>
        </w:rPr>
        <w:t xml:space="preserve"> Macrobius upon </w:t>
      </w:r>
      <w:r w:rsidR="005D31EA" w:rsidRPr="000C2844">
        <w:rPr>
          <w:rFonts w:ascii="Times New Roman" w:hAnsi="Times New Roman" w:cs="Times New Roman"/>
          <w:i/>
          <w:iCs/>
        </w:rPr>
        <w:t>Somnium Scipionis</w:t>
      </w:r>
      <w:r w:rsidR="005D31EA" w:rsidRPr="000C2844">
        <w:rPr>
          <w:rFonts w:ascii="Times New Roman" w:hAnsi="Times New Roman" w:cs="Times New Roman"/>
        </w:rPr>
        <w:t>, book one,</w:t>
      </w:r>
      <w:r w:rsidR="0027358D" w:rsidRPr="000C2844">
        <w:rPr>
          <w:rStyle w:val="EndnoteReference"/>
          <w:rFonts w:ascii="Times New Roman" w:hAnsi="Times New Roman" w:cs="Times New Roman"/>
        </w:rPr>
        <w:endnoteReference w:id="8"/>
      </w:r>
      <w:r w:rsidR="005D31EA" w:rsidRPr="000C2844">
        <w:rPr>
          <w:rFonts w:ascii="Times New Roman" w:hAnsi="Times New Roman" w:cs="Times New Roman"/>
        </w:rPr>
        <w:t xml:space="preserve"> that </w:t>
      </w:r>
      <w:r w:rsidR="00DC6D57" w:rsidRPr="000C2844">
        <w:rPr>
          <w:rFonts w:ascii="Times New Roman" w:hAnsi="Times New Roman" w:cs="Times New Roman"/>
        </w:rPr>
        <w:t>none are more amicably joined to the number one (</w:t>
      </w:r>
      <w:r w:rsidR="00DC6D57" w:rsidRPr="000C2844">
        <w:rPr>
          <w:rFonts w:ascii="Times New Roman" w:hAnsi="Times New Roman" w:cs="Times New Roman"/>
          <w:i/>
          <w:iCs/>
        </w:rPr>
        <w:t>monas</w:t>
      </w:r>
      <w:r w:rsidR="00DC6D57" w:rsidRPr="000C2844">
        <w:rPr>
          <w:rFonts w:ascii="Times New Roman" w:hAnsi="Times New Roman" w:cs="Times New Roman"/>
        </w:rPr>
        <w:t>) than the number seven (</w:t>
      </w:r>
      <w:r w:rsidR="00DC6D57" w:rsidRPr="000C2844">
        <w:rPr>
          <w:rFonts w:ascii="Times New Roman" w:hAnsi="Times New Roman" w:cs="Times New Roman"/>
          <w:i/>
          <w:iCs/>
        </w:rPr>
        <w:t>virgini</w:t>
      </w:r>
      <w:r w:rsidR="00DC6D57" w:rsidRPr="000C2844">
        <w:rPr>
          <w:rFonts w:ascii="Times New Roman" w:hAnsi="Times New Roman" w:cs="Times New Roman"/>
        </w:rPr>
        <w:t>) on account of incorruption. Wherefore Matt. 24[:40] it is said,</w:t>
      </w:r>
      <w:r w:rsidR="00917984" w:rsidRPr="000C2844">
        <w:rPr>
          <w:rFonts w:ascii="Times New Roman" w:hAnsi="Times New Roman" w:cs="Times New Roman"/>
        </w:rPr>
        <w:t xml:space="preserve"> “One shall be taken,” namely, for the company of the angels, “and one shall be left.” For to these the angel is </w:t>
      </w:r>
      <w:r w:rsidR="00332D1D" w:rsidRPr="000C2844">
        <w:rPr>
          <w:rFonts w:ascii="Times New Roman" w:hAnsi="Times New Roman" w:cs="Times New Roman"/>
        </w:rPr>
        <w:t>recognized</w:t>
      </w:r>
      <w:r w:rsidR="00917984" w:rsidRPr="000C2844">
        <w:rPr>
          <w:rFonts w:ascii="Times New Roman" w:hAnsi="Times New Roman" w:cs="Times New Roman"/>
        </w:rPr>
        <w:t xml:space="preserve"> as virginity. Wherefore it is said, 1 Kings 1[:1]: “There was a man of Ramathaimsophim.” This name</w:t>
      </w:r>
      <w:r w:rsidR="00175E8B" w:rsidRPr="000C2844">
        <w:rPr>
          <w:rFonts w:ascii="Times New Roman" w:hAnsi="Times New Roman" w:cs="Times New Roman"/>
        </w:rPr>
        <w:t xml:space="preserve"> of one</w:t>
      </w:r>
      <w:r w:rsidR="00917984" w:rsidRPr="000C2844">
        <w:rPr>
          <w:rFonts w:ascii="Times New Roman" w:hAnsi="Times New Roman" w:cs="Times New Roman"/>
        </w:rPr>
        <w:t xml:space="preserve"> properly belongs to the praise of the just,</w:t>
      </w:r>
      <w:r w:rsidR="00175E8B" w:rsidRPr="000C2844">
        <w:rPr>
          <w:rFonts w:ascii="Times New Roman" w:hAnsi="Times New Roman" w:cs="Times New Roman"/>
        </w:rPr>
        <w:t xml:space="preserve"> but we who are sinners cannot claim the title of unity since we are in ourselves divided, now by sorrow and then by joy, now by anger and then by sadness, so that they seem as many </w:t>
      </w:r>
      <w:proofErr w:type="gramStart"/>
      <w:r w:rsidR="00175E8B" w:rsidRPr="000C2844">
        <w:rPr>
          <w:rFonts w:ascii="Times New Roman" w:hAnsi="Times New Roman" w:cs="Times New Roman"/>
        </w:rPr>
        <w:t>person</w:t>
      </w:r>
      <w:proofErr w:type="gramEnd"/>
      <w:r w:rsidR="00175E8B" w:rsidRPr="000C2844">
        <w:rPr>
          <w:rFonts w:ascii="Times New Roman" w:hAnsi="Times New Roman" w:cs="Times New Roman"/>
        </w:rPr>
        <w:t xml:space="preserve"> as dispositions, because Eccli. [27:12]: “A fool is changed as the moon.” And </w:t>
      </w:r>
      <w:r w:rsidR="00332D1D" w:rsidRPr="000C2844">
        <w:rPr>
          <w:rFonts w:ascii="Times New Roman" w:hAnsi="Times New Roman" w:cs="Times New Roman"/>
        </w:rPr>
        <w:t>so,</w:t>
      </w:r>
      <w:r w:rsidR="00175E8B" w:rsidRPr="000C2844">
        <w:rPr>
          <w:rFonts w:ascii="Times New Roman" w:hAnsi="Times New Roman" w:cs="Times New Roman"/>
        </w:rPr>
        <w:t xml:space="preserve"> in whatever mutation he seems diverse from himself, so that although they all run, “But one </w:t>
      </w:r>
      <w:r w:rsidR="00175E8B" w:rsidRPr="000C2844">
        <w:rPr>
          <w:rFonts w:ascii="Times New Roman" w:hAnsi="Times New Roman" w:cs="Times New Roman"/>
        </w:rPr>
        <w:lastRenderedPageBreak/>
        <w:t>receives the prize</w:t>
      </w:r>
      <w:r w:rsidR="005A0E23" w:rsidRPr="000C2844">
        <w:rPr>
          <w:rFonts w:ascii="Times New Roman" w:hAnsi="Times New Roman" w:cs="Times New Roman"/>
        </w:rPr>
        <w:t xml:space="preserve">,” 1 Cor. 9[:24]. </w:t>
      </w:r>
      <w:r w:rsidR="00332D1D" w:rsidRPr="000C2844">
        <w:rPr>
          <w:rFonts w:ascii="Times New Roman" w:hAnsi="Times New Roman" w:cs="Times New Roman"/>
        </w:rPr>
        <w:t>Therefore,</w:t>
      </w:r>
      <w:r w:rsidR="005A0E23" w:rsidRPr="000C2844">
        <w:rPr>
          <w:rFonts w:ascii="Times New Roman" w:hAnsi="Times New Roman" w:cs="Times New Roman"/>
        </w:rPr>
        <w:t xml:space="preserve"> it ought to be known that unity of souls for many things, namely, for beseeching from God is for conquering over the enemy and for profiting in the good.</w:t>
      </w:r>
    </w:p>
    <w:p w14:paraId="7F4EDBA5" w14:textId="3B7EF727" w:rsidR="005A0E23" w:rsidRPr="000C2844" w:rsidRDefault="005A0E23" w:rsidP="00DC6D57">
      <w:pPr>
        <w:spacing w:line="480" w:lineRule="auto"/>
        <w:rPr>
          <w:rFonts w:ascii="Times New Roman" w:hAnsi="Times New Roman" w:cs="Times New Roman"/>
        </w:rPr>
      </w:pPr>
      <w:r w:rsidRPr="000C2844">
        <w:rPr>
          <w:rFonts w:ascii="Times New Roman" w:hAnsi="Times New Roman" w:cs="Times New Roman"/>
        </w:rPr>
        <w:t xml:space="preserve">Concerning the first, by the poor gathering </w:t>
      </w:r>
      <w:r w:rsidR="00332D1D" w:rsidRPr="000C2844">
        <w:rPr>
          <w:rFonts w:ascii="Times New Roman" w:hAnsi="Times New Roman" w:cs="Times New Roman"/>
        </w:rPr>
        <w:t>at</w:t>
      </w:r>
      <w:r w:rsidRPr="000C2844">
        <w:rPr>
          <w:rFonts w:ascii="Times New Roman" w:hAnsi="Times New Roman" w:cs="Times New Roman"/>
        </w:rPr>
        <w:t xml:space="preserve"> the door of some lord, although one cries </w:t>
      </w:r>
      <w:proofErr w:type="gramStart"/>
      <w:r w:rsidRPr="000C2844">
        <w:rPr>
          <w:rFonts w:ascii="Times New Roman" w:hAnsi="Times New Roman" w:cs="Times New Roman"/>
        </w:rPr>
        <w:t>out</w:t>
      </w:r>
      <w:proofErr w:type="gramEnd"/>
      <w:r w:rsidRPr="000C2844">
        <w:rPr>
          <w:rFonts w:ascii="Times New Roman" w:hAnsi="Times New Roman" w:cs="Times New Roman"/>
        </w:rPr>
        <w:t xml:space="preserve"> he is not heard</w:t>
      </w:r>
      <w:r w:rsidR="009E3966" w:rsidRPr="000C2844">
        <w:rPr>
          <w:rFonts w:ascii="Times New Roman" w:hAnsi="Times New Roman" w:cs="Times New Roman"/>
        </w:rPr>
        <w:t>,</w:t>
      </w:r>
      <w:r w:rsidRPr="000C2844">
        <w:rPr>
          <w:rFonts w:ascii="Times New Roman" w:hAnsi="Times New Roman" w:cs="Times New Roman"/>
        </w:rPr>
        <w:t xml:space="preserve"> however if many together </w:t>
      </w:r>
      <w:r w:rsidR="009E3966" w:rsidRPr="000C2844">
        <w:rPr>
          <w:rFonts w:ascii="Times New Roman" w:hAnsi="Times New Roman" w:cs="Times New Roman"/>
        </w:rPr>
        <w:t xml:space="preserve">cry out the more quickly they will be heard, Matt. 18[:19]: “If two of you shall consent upon earth, concerning </w:t>
      </w:r>
      <w:r w:rsidR="00332D1D" w:rsidRPr="000C2844">
        <w:rPr>
          <w:rFonts w:ascii="Times New Roman" w:hAnsi="Times New Roman" w:cs="Times New Roman"/>
        </w:rPr>
        <w:t>anything</w:t>
      </w:r>
      <w:r w:rsidR="009E3966" w:rsidRPr="000C2844">
        <w:rPr>
          <w:rFonts w:ascii="Times New Roman" w:hAnsi="Times New Roman" w:cs="Times New Roman"/>
        </w:rPr>
        <w:t xml:space="preserve"> whatsoever they shall ask, it shall be done to them.” </w:t>
      </w:r>
      <w:r w:rsidR="000C2844" w:rsidRPr="000C2844">
        <w:rPr>
          <w:rFonts w:ascii="Times New Roman" w:hAnsi="Times New Roman" w:cs="Times New Roman"/>
        </w:rPr>
        <w:t>Because of</w:t>
      </w:r>
      <w:r w:rsidR="009E3966" w:rsidRPr="000C2844">
        <w:rPr>
          <w:rFonts w:ascii="Times New Roman" w:hAnsi="Times New Roman" w:cs="Times New Roman"/>
        </w:rPr>
        <w:t xml:space="preserve"> which it is said, Judith 6[:14] that “all of them together weeping poured out their prayers with one accord to the Lord.” And </w:t>
      </w:r>
      <w:r w:rsidR="00332D1D" w:rsidRPr="000C2844">
        <w:rPr>
          <w:rFonts w:ascii="Times New Roman" w:hAnsi="Times New Roman" w:cs="Times New Roman"/>
        </w:rPr>
        <w:t>therefore,</w:t>
      </w:r>
      <w:r w:rsidR="009E3966" w:rsidRPr="000C2844">
        <w:rPr>
          <w:rFonts w:ascii="Times New Roman" w:hAnsi="Times New Roman" w:cs="Times New Roman"/>
        </w:rPr>
        <w:t xml:space="preserve"> they were heard.</w:t>
      </w:r>
    </w:p>
    <w:p w14:paraId="4E6759FD" w14:textId="21523BF4" w:rsidR="002575DC" w:rsidRPr="000C2844" w:rsidRDefault="002575DC" w:rsidP="00DC6D57">
      <w:pPr>
        <w:spacing w:line="480" w:lineRule="auto"/>
        <w:rPr>
          <w:rFonts w:ascii="Times New Roman" w:hAnsi="Times New Roman" w:cs="Times New Roman"/>
        </w:rPr>
      </w:pPr>
      <w:r w:rsidRPr="000C2844">
        <w:rPr>
          <w:rFonts w:ascii="Times New Roman" w:hAnsi="Times New Roman" w:cs="Times New Roman"/>
        </w:rPr>
        <w:t xml:space="preserve">¶ Second, it is evident </w:t>
      </w:r>
      <w:r w:rsidR="0098161E" w:rsidRPr="000C2844">
        <w:rPr>
          <w:rFonts w:ascii="Times New Roman" w:hAnsi="Times New Roman" w:cs="Times New Roman"/>
        </w:rPr>
        <w:t xml:space="preserve">for the triumph over an enemy. There Ambrose says in the </w:t>
      </w:r>
      <w:r w:rsidR="0098161E" w:rsidRPr="000C2844">
        <w:rPr>
          <w:rFonts w:ascii="Times New Roman" w:hAnsi="Times New Roman" w:cs="Times New Roman"/>
          <w:i/>
          <w:iCs/>
        </w:rPr>
        <w:t>Hexameron</w:t>
      </w:r>
      <w:r w:rsidR="0098161E" w:rsidRPr="000C2844">
        <w:rPr>
          <w:rFonts w:ascii="Times New Roman" w:hAnsi="Times New Roman" w:cs="Times New Roman"/>
        </w:rPr>
        <w:t xml:space="preserve"> concerning the works of the sixth day,</w:t>
      </w:r>
      <w:r w:rsidR="0027358D" w:rsidRPr="000C2844">
        <w:rPr>
          <w:rStyle w:val="EndnoteReference"/>
          <w:rFonts w:ascii="Times New Roman" w:hAnsi="Times New Roman" w:cs="Times New Roman"/>
        </w:rPr>
        <w:endnoteReference w:id="9"/>
      </w:r>
      <w:r w:rsidR="0098161E" w:rsidRPr="000C2844">
        <w:rPr>
          <w:rFonts w:ascii="Times New Roman" w:hAnsi="Times New Roman" w:cs="Times New Roman"/>
        </w:rPr>
        <w:t xml:space="preserve"> that every fight waged unitedly yields a victory. </w:t>
      </w:r>
      <w:r w:rsidR="00332D1D" w:rsidRPr="000C2844">
        <w:rPr>
          <w:rFonts w:ascii="Times New Roman" w:hAnsi="Times New Roman" w:cs="Times New Roman"/>
        </w:rPr>
        <w:t>Therefore,</w:t>
      </w:r>
      <w:r w:rsidR="0098161E" w:rsidRPr="000C2844">
        <w:rPr>
          <w:rFonts w:ascii="Times New Roman" w:hAnsi="Times New Roman" w:cs="Times New Roman"/>
        </w:rPr>
        <w:t xml:space="preserve"> it is said, 1 Kings 11[:7</w:t>
      </w:r>
      <w:r w:rsidR="00332D1D" w:rsidRPr="000C2844">
        <w:rPr>
          <w:rFonts w:ascii="Times New Roman" w:hAnsi="Times New Roman" w:cs="Times New Roman"/>
        </w:rPr>
        <w:t>] concerning</w:t>
      </w:r>
      <w:r w:rsidR="0098161E" w:rsidRPr="000C2844">
        <w:rPr>
          <w:rFonts w:ascii="Times New Roman" w:hAnsi="Times New Roman" w:cs="Times New Roman"/>
        </w:rPr>
        <w:t xml:space="preserve"> the ancient warriors that “they went out as one man.”</w:t>
      </w:r>
    </w:p>
    <w:p w14:paraId="734CEA42" w14:textId="36AF5A96" w:rsidR="0098161E" w:rsidRPr="000C2844" w:rsidRDefault="0098161E" w:rsidP="00DC6D57">
      <w:pPr>
        <w:spacing w:line="480" w:lineRule="auto"/>
        <w:rPr>
          <w:rFonts w:ascii="Times New Roman" w:hAnsi="Times New Roman" w:cs="Times New Roman"/>
        </w:rPr>
      </w:pPr>
      <w:r w:rsidRPr="000C2844">
        <w:rPr>
          <w:rFonts w:ascii="Times New Roman" w:hAnsi="Times New Roman" w:cs="Times New Roman"/>
        </w:rPr>
        <w:t xml:space="preserve">¶ Third, namely unity for going forward in the good. </w:t>
      </w:r>
      <w:r w:rsidR="00332D1D" w:rsidRPr="000C2844">
        <w:rPr>
          <w:rFonts w:ascii="Times New Roman" w:hAnsi="Times New Roman" w:cs="Times New Roman"/>
        </w:rPr>
        <w:t>Therefore,</w:t>
      </w:r>
      <w:r w:rsidRPr="000C2844">
        <w:rPr>
          <w:rFonts w:ascii="Times New Roman" w:hAnsi="Times New Roman" w:cs="Times New Roman"/>
        </w:rPr>
        <w:t xml:space="preserve"> the Philosopher says, book 8, </w:t>
      </w:r>
      <w:r w:rsidRPr="000C2844">
        <w:rPr>
          <w:rFonts w:ascii="Times New Roman" w:hAnsi="Times New Roman" w:cs="Times New Roman"/>
          <w:i/>
          <w:iCs/>
        </w:rPr>
        <w:t>Ethicorum</w:t>
      </w:r>
      <w:r w:rsidR="0027358D" w:rsidRPr="000C2844">
        <w:rPr>
          <w:rFonts w:ascii="Times New Roman" w:hAnsi="Times New Roman" w:cs="Times New Roman"/>
        </w:rPr>
        <w:t>,</w:t>
      </w:r>
      <w:r w:rsidR="0027358D" w:rsidRPr="000C2844">
        <w:rPr>
          <w:rStyle w:val="EndnoteReference"/>
          <w:rFonts w:ascii="Times New Roman" w:hAnsi="Times New Roman" w:cs="Times New Roman"/>
        </w:rPr>
        <w:endnoteReference w:id="10"/>
      </w:r>
      <w:r w:rsidRPr="000C2844">
        <w:rPr>
          <w:rFonts w:ascii="Times New Roman" w:hAnsi="Times New Roman" w:cs="Times New Roman"/>
        </w:rPr>
        <w:t xml:space="preserve"> that two alike coming together to do and understand are more powerful because it proves the friendly unity and utility. Wherefore it is read [1] Esdras 3[:9-10] that in rebuilding and usefulness they stood together “</w:t>
      </w:r>
      <w:r w:rsidR="007D019F" w:rsidRPr="000C2844">
        <w:rPr>
          <w:rFonts w:ascii="Times New Roman" w:hAnsi="Times New Roman" w:cs="Times New Roman"/>
        </w:rPr>
        <w:t>Josue and his and the children of Juda, as one man.”</w:t>
      </w:r>
    </w:p>
    <w:p w14:paraId="33790836" w14:textId="11FB09E5" w:rsidR="007D019F" w:rsidRPr="000C2844" w:rsidRDefault="007D019F" w:rsidP="007D019F">
      <w:pPr>
        <w:spacing w:line="480" w:lineRule="auto"/>
        <w:rPr>
          <w:rFonts w:ascii="Times New Roman" w:hAnsi="Times New Roman" w:cs="Times New Roman"/>
        </w:rPr>
      </w:pPr>
      <w:r w:rsidRPr="000C2844">
        <w:rPr>
          <w:rFonts w:ascii="Times New Roman" w:hAnsi="Times New Roman" w:cs="Times New Roman"/>
        </w:rPr>
        <w:t xml:space="preserve">Again, Augustine, </w:t>
      </w:r>
      <w:r w:rsidRPr="000C2844">
        <w:rPr>
          <w:rFonts w:ascii="Times New Roman" w:hAnsi="Times New Roman" w:cs="Times New Roman"/>
          <w:i/>
          <w:iCs/>
        </w:rPr>
        <w:t>De libero arbitrio,</w:t>
      </w:r>
      <w:r w:rsidRPr="000C2844">
        <w:rPr>
          <w:rFonts w:ascii="Times New Roman" w:hAnsi="Times New Roman" w:cs="Times New Roman"/>
        </w:rPr>
        <w:t xml:space="preserve"> book 2, c. 38,</w:t>
      </w:r>
      <w:r w:rsidR="0027358D" w:rsidRPr="000C2844">
        <w:rPr>
          <w:rStyle w:val="EndnoteReference"/>
          <w:rFonts w:ascii="Times New Roman" w:hAnsi="Times New Roman" w:cs="Times New Roman"/>
        </w:rPr>
        <w:endnoteReference w:id="11"/>
      </w:r>
      <w:r w:rsidRPr="000C2844">
        <w:rPr>
          <w:rFonts w:ascii="Times New Roman" w:hAnsi="Times New Roman" w:cs="Times New Roman"/>
        </w:rPr>
        <w:t xml:space="preserve"> there is </w:t>
      </w:r>
      <w:r w:rsidR="00332D1D" w:rsidRPr="000C2844">
        <w:rPr>
          <w:rFonts w:ascii="Times New Roman" w:hAnsi="Times New Roman" w:cs="Times New Roman"/>
        </w:rPr>
        <w:t>nothing</w:t>
      </w:r>
      <w:r w:rsidRPr="000C2844">
        <w:rPr>
          <w:rFonts w:ascii="Times New Roman" w:hAnsi="Times New Roman" w:cs="Times New Roman"/>
        </w:rPr>
        <w:t xml:space="preserve"> of theirs which they do not feel sorrowful in division and </w:t>
      </w:r>
      <w:r w:rsidR="00332D1D" w:rsidRPr="000C2844">
        <w:rPr>
          <w:rFonts w:ascii="Times New Roman" w:hAnsi="Times New Roman" w:cs="Times New Roman"/>
        </w:rPr>
        <w:t>delightful</w:t>
      </w:r>
      <w:r w:rsidRPr="000C2844">
        <w:rPr>
          <w:rFonts w:ascii="Times New Roman" w:hAnsi="Times New Roman" w:cs="Times New Roman"/>
        </w:rPr>
        <w:t xml:space="preserve"> in unity.</w:t>
      </w:r>
    </w:p>
    <w:p w14:paraId="67BAAB34" w14:textId="05C8EECB" w:rsidR="007D019F" w:rsidRPr="000C2844" w:rsidRDefault="007D019F" w:rsidP="007D019F">
      <w:pPr>
        <w:spacing w:line="480" w:lineRule="auto"/>
        <w:rPr>
          <w:rFonts w:ascii="Times New Roman" w:hAnsi="Times New Roman" w:cs="Times New Roman"/>
        </w:rPr>
      </w:pPr>
      <w:r w:rsidRPr="000C2844">
        <w:rPr>
          <w:rFonts w:ascii="Times New Roman" w:hAnsi="Times New Roman" w:cs="Times New Roman"/>
        </w:rPr>
        <w:t>Again, in the same place,</w:t>
      </w:r>
      <w:r w:rsidR="0027358D" w:rsidRPr="000C2844">
        <w:rPr>
          <w:rStyle w:val="EndnoteReference"/>
          <w:rFonts w:ascii="Times New Roman" w:hAnsi="Times New Roman" w:cs="Times New Roman"/>
        </w:rPr>
        <w:endnoteReference w:id="12"/>
      </w:r>
      <w:r w:rsidRPr="000C2844">
        <w:rPr>
          <w:rFonts w:ascii="Times New Roman" w:hAnsi="Times New Roman" w:cs="Times New Roman"/>
        </w:rPr>
        <w:t xml:space="preserve"> everything is ambiguous and therefore harmful, because it does not have a fixed unity.</w:t>
      </w:r>
    </w:p>
    <w:p w14:paraId="57D02A14" w14:textId="2D7644C6" w:rsidR="007D019F" w:rsidRPr="000C2844" w:rsidRDefault="007D019F" w:rsidP="00391A2D">
      <w:pPr>
        <w:spacing w:line="480" w:lineRule="auto"/>
        <w:rPr>
          <w:rFonts w:ascii="Times New Roman" w:hAnsi="Times New Roman" w:cs="Times New Roman"/>
        </w:rPr>
      </w:pPr>
      <w:r w:rsidRPr="000C2844">
        <w:rPr>
          <w:rFonts w:ascii="Times New Roman" w:hAnsi="Times New Roman" w:cs="Times New Roman"/>
        </w:rPr>
        <w:t xml:space="preserve">Again, </w:t>
      </w:r>
      <w:r w:rsidR="00332D1D" w:rsidRPr="000C2844">
        <w:rPr>
          <w:rFonts w:ascii="Times New Roman" w:hAnsi="Times New Roman" w:cs="Times New Roman"/>
        </w:rPr>
        <w:t>Augustine</w:t>
      </w:r>
      <w:r w:rsidRPr="000C2844">
        <w:rPr>
          <w:rFonts w:ascii="Times New Roman" w:hAnsi="Times New Roman" w:cs="Times New Roman"/>
        </w:rPr>
        <w:t xml:space="preserve">, </w:t>
      </w:r>
      <w:r w:rsidR="00332D1D" w:rsidRPr="000C2844">
        <w:rPr>
          <w:rFonts w:ascii="Times New Roman" w:hAnsi="Times New Roman" w:cs="Times New Roman"/>
          <w:i/>
          <w:iCs/>
        </w:rPr>
        <w:t>Contra</w:t>
      </w:r>
      <w:r w:rsidRPr="000C2844">
        <w:rPr>
          <w:rFonts w:ascii="Times New Roman" w:hAnsi="Times New Roman" w:cs="Times New Roman"/>
          <w:i/>
          <w:iCs/>
        </w:rPr>
        <w:t xml:space="preserve"> quinque </w:t>
      </w:r>
      <w:r w:rsidR="00332D1D" w:rsidRPr="000C2844">
        <w:rPr>
          <w:rFonts w:ascii="Times New Roman" w:hAnsi="Times New Roman" w:cs="Times New Roman"/>
          <w:i/>
          <w:iCs/>
        </w:rPr>
        <w:t>hereses</w:t>
      </w:r>
      <w:r w:rsidR="0027358D" w:rsidRPr="000C2844">
        <w:rPr>
          <w:rFonts w:ascii="Times New Roman" w:hAnsi="Times New Roman" w:cs="Times New Roman"/>
        </w:rPr>
        <w:t>,</w:t>
      </w:r>
      <w:r w:rsidR="0027358D" w:rsidRPr="000C2844">
        <w:rPr>
          <w:rStyle w:val="EndnoteReference"/>
          <w:rFonts w:ascii="Times New Roman" w:hAnsi="Times New Roman" w:cs="Times New Roman"/>
        </w:rPr>
        <w:endnoteReference w:id="13"/>
      </w:r>
      <w:r w:rsidR="00332D1D" w:rsidRPr="000C2844">
        <w:rPr>
          <w:rFonts w:ascii="Times New Roman" w:hAnsi="Times New Roman" w:cs="Times New Roman"/>
        </w:rPr>
        <w:t xml:space="preserve"> why</w:t>
      </w:r>
      <w:r w:rsidRPr="000C2844">
        <w:rPr>
          <w:rFonts w:ascii="Times New Roman" w:hAnsi="Times New Roman" w:cs="Times New Roman"/>
        </w:rPr>
        <w:t xml:space="preserve"> do you </w:t>
      </w:r>
      <w:r w:rsidR="00391A2D" w:rsidRPr="000C2844">
        <w:rPr>
          <w:rFonts w:ascii="Times New Roman" w:hAnsi="Times New Roman" w:cs="Times New Roman"/>
        </w:rPr>
        <w:t xml:space="preserve">take apart the one. If you divide the one you will </w:t>
      </w:r>
      <w:r w:rsidR="00332D1D" w:rsidRPr="000C2844">
        <w:rPr>
          <w:rFonts w:ascii="Times New Roman" w:hAnsi="Times New Roman" w:cs="Times New Roman"/>
        </w:rPr>
        <w:t>not have</w:t>
      </w:r>
      <w:r w:rsidR="00391A2D" w:rsidRPr="000C2844">
        <w:rPr>
          <w:rFonts w:ascii="Times New Roman" w:hAnsi="Times New Roman" w:cs="Times New Roman"/>
        </w:rPr>
        <w:t xml:space="preserve"> peace if it is broken. </w:t>
      </w:r>
      <w:r w:rsidR="00332D1D" w:rsidRPr="000C2844">
        <w:rPr>
          <w:rFonts w:ascii="Times New Roman" w:hAnsi="Times New Roman" w:cs="Times New Roman"/>
        </w:rPr>
        <w:t>Therefore,</w:t>
      </w:r>
      <w:r w:rsidR="00391A2D" w:rsidRPr="000C2844">
        <w:rPr>
          <w:rFonts w:ascii="Times New Roman" w:hAnsi="Times New Roman" w:cs="Times New Roman"/>
        </w:rPr>
        <w:t xml:space="preserve"> there was no peace.</w:t>
      </w:r>
    </w:p>
    <w:p w14:paraId="7E8BB0EB" w14:textId="748A1374" w:rsidR="00391A2D" w:rsidRPr="000C2844" w:rsidRDefault="00391A2D" w:rsidP="00391A2D">
      <w:pPr>
        <w:spacing w:line="480" w:lineRule="auto"/>
        <w:rPr>
          <w:rFonts w:ascii="Times New Roman" w:hAnsi="Times New Roman" w:cs="Times New Roman"/>
        </w:rPr>
      </w:pPr>
      <w:r w:rsidRPr="000C2844">
        <w:rPr>
          <w:rFonts w:ascii="Times New Roman" w:hAnsi="Times New Roman" w:cs="Times New Roman"/>
        </w:rPr>
        <w:lastRenderedPageBreak/>
        <w:t>¶ Again, according to the Philosopher,</w:t>
      </w:r>
      <w:r w:rsidR="002A58A8" w:rsidRPr="000C2844">
        <w:rPr>
          <w:rStyle w:val="EndnoteReference"/>
          <w:rFonts w:ascii="Times New Roman" w:hAnsi="Times New Roman" w:cs="Times New Roman"/>
        </w:rPr>
        <w:endnoteReference w:id="14"/>
      </w:r>
      <w:r w:rsidRPr="000C2844">
        <w:rPr>
          <w:rFonts w:ascii="Times New Roman" w:hAnsi="Times New Roman" w:cs="Times New Roman"/>
        </w:rPr>
        <w:t xml:space="preserve"> one in substance makes that one in quantity, equally one in quality makes the like.</w:t>
      </w:r>
    </w:p>
    <w:sectPr w:rsidR="00391A2D" w:rsidRPr="000C284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F3DB" w14:textId="77777777" w:rsidR="0027358D" w:rsidRDefault="0027358D" w:rsidP="0027358D">
      <w:pPr>
        <w:spacing w:after="0" w:line="240" w:lineRule="auto"/>
      </w:pPr>
      <w:r>
        <w:separator/>
      </w:r>
    </w:p>
  </w:endnote>
  <w:endnote w:type="continuationSeparator" w:id="0">
    <w:p w14:paraId="1BB84F65" w14:textId="77777777" w:rsidR="0027358D" w:rsidRDefault="0027358D" w:rsidP="0027358D">
      <w:pPr>
        <w:spacing w:after="0" w:line="240" w:lineRule="auto"/>
      </w:pPr>
      <w:r>
        <w:continuationSeparator/>
      </w:r>
    </w:p>
  </w:endnote>
  <w:endnote w:id="1">
    <w:p w14:paraId="06E3569E"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0" w:name="_Hlk27573191"/>
      <w:r w:rsidRPr="002A58A8">
        <w:rPr>
          <w:rFonts w:ascii="Times New Roman" w:hAnsi="Times New Roman" w:cs="Times New Roman"/>
          <w:sz w:val="24"/>
          <w:szCs w:val="24"/>
        </w:rPr>
        <w:t xml:space="preserve">Aristotle, </w:t>
      </w:r>
      <w:proofErr w:type="spellStart"/>
      <w:r w:rsidRPr="002A58A8">
        <w:rPr>
          <w:rFonts w:ascii="Times New Roman" w:hAnsi="Times New Roman" w:cs="Times New Roman"/>
          <w:i/>
          <w:iCs/>
          <w:sz w:val="24"/>
          <w:szCs w:val="24"/>
        </w:rPr>
        <w:t>Nichomachean</w:t>
      </w:r>
      <w:proofErr w:type="spellEnd"/>
      <w:r w:rsidRPr="002A58A8">
        <w:rPr>
          <w:rFonts w:ascii="Times New Roman" w:hAnsi="Times New Roman" w:cs="Times New Roman"/>
          <w:i/>
          <w:iCs/>
          <w:sz w:val="24"/>
          <w:szCs w:val="24"/>
        </w:rPr>
        <w:t xml:space="preserve"> Ethics</w:t>
      </w:r>
      <w:r w:rsidRPr="002A58A8">
        <w:rPr>
          <w:rFonts w:ascii="Times New Roman" w:hAnsi="Times New Roman" w:cs="Times New Roman"/>
          <w:iCs/>
          <w:sz w:val="24"/>
          <w:szCs w:val="24"/>
        </w:rPr>
        <w:t xml:space="preserve"> 7.13</w:t>
      </w:r>
      <w:r w:rsidRPr="002A58A8">
        <w:rPr>
          <w:rFonts w:ascii="Times New Roman" w:hAnsi="Times New Roman" w:cs="Times New Roman"/>
          <w:sz w:val="24"/>
          <w:szCs w:val="24"/>
        </w:rPr>
        <w:t xml:space="preserve"> 1144b30, 1145a6 (Barnes 2:1808)</w:t>
      </w:r>
      <w:bookmarkEnd w:id="0"/>
      <w:r w:rsidRPr="002A58A8">
        <w:rPr>
          <w:rFonts w:ascii="Times New Roman" w:hAnsi="Times New Roman" w:cs="Times New Roman"/>
          <w:sz w:val="24"/>
          <w:szCs w:val="24"/>
        </w:rPr>
        <w:t xml:space="preserve">: It is clear, then, from what has been said, that it is not possible to be good in the strict sense without practical wisdom, nor practically wise without moral virtue. But in this </w:t>
      </w:r>
      <w:proofErr w:type="gramStart"/>
      <w:r w:rsidRPr="002A58A8">
        <w:rPr>
          <w:rFonts w:ascii="Times New Roman" w:hAnsi="Times New Roman" w:cs="Times New Roman"/>
          <w:sz w:val="24"/>
          <w:szCs w:val="24"/>
        </w:rPr>
        <w:t>way</w:t>
      </w:r>
      <w:proofErr w:type="gramEnd"/>
      <w:r w:rsidRPr="002A58A8">
        <w:rPr>
          <w:rFonts w:ascii="Times New Roman" w:hAnsi="Times New Roman" w:cs="Times New Roman"/>
          <w:sz w:val="24"/>
          <w:szCs w:val="24"/>
        </w:rPr>
        <w:t xml:space="preserve"> we may also refute the dialectical argument whereby it might be contended that the virtues exist in separation from each other; the same man, it might be said, is not best equipped by nature for all the virtues, so that he will have already acquired one when he has not yet acquired another. This is possible in respect of the natural virtues, but not in respect of those in respect of which a man is called without qualification good; for with the presence of the one quality, practical wisdom, will be given all the virtues. And it is plain that, even if it were of no practical value, we should have needed it because it is the virtue of the part of us in question; plain too that the choice will not be right without practical wisdom any more than without virtue; for the one </w:t>
      </w:r>
      <w:proofErr w:type="gramStart"/>
      <w:r w:rsidRPr="002A58A8">
        <w:rPr>
          <w:rFonts w:ascii="Times New Roman" w:hAnsi="Times New Roman" w:cs="Times New Roman"/>
          <w:sz w:val="24"/>
          <w:szCs w:val="24"/>
        </w:rPr>
        <w:t>deter</w:t>
      </w:r>
      <w:proofErr w:type="gramEnd"/>
      <w:r w:rsidRPr="002A58A8">
        <w:rPr>
          <w:rFonts w:ascii="Times New Roman" w:hAnsi="Times New Roman" w:cs="Times New Roman"/>
          <w:sz w:val="24"/>
          <w:szCs w:val="24"/>
        </w:rPr>
        <w:t>, mines the end and the other makes us do the things that lead to the end.</w:t>
      </w:r>
    </w:p>
    <w:p w14:paraId="466A9385" w14:textId="5A7E8F4A" w:rsidR="0027358D" w:rsidRPr="002A58A8" w:rsidRDefault="0027358D">
      <w:pPr>
        <w:pStyle w:val="EndnoteText"/>
        <w:rPr>
          <w:rFonts w:ascii="Times New Roman" w:hAnsi="Times New Roman" w:cs="Times New Roman"/>
          <w:sz w:val="24"/>
          <w:szCs w:val="24"/>
        </w:rPr>
      </w:pPr>
    </w:p>
  </w:endnote>
  <w:endnote w:id="2">
    <w:p w14:paraId="65589C0A"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 w:name="_Hlk27573283"/>
      <w:r w:rsidRPr="002A58A8">
        <w:rPr>
          <w:rFonts w:ascii="Times New Roman" w:hAnsi="Times New Roman" w:cs="Times New Roman"/>
          <w:sz w:val="24"/>
          <w:szCs w:val="24"/>
        </w:rPr>
        <w:t xml:space="preserve">Gregory, </w:t>
      </w:r>
      <w:proofErr w:type="spellStart"/>
      <w:r w:rsidRPr="002A58A8">
        <w:rPr>
          <w:rFonts w:ascii="Times New Roman" w:hAnsi="Times New Roman" w:cs="Times New Roman"/>
          <w:i/>
          <w:iCs/>
          <w:sz w:val="24"/>
          <w:szCs w:val="24"/>
        </w:rPr>
        <w:t>Moralia</w:t>
      </w:r>
      <w:proofErr w:type="spellEnd"/>
      <w:r w:rsidRPr="002A58A8">
        <w:rPr>
          <w:rFonts w:ascii="Times New Roman" w:hAnsi="Times New Roman" w:cs="Times New Roman"/>
          <w:sz w:val="24"/>
          <w:szCs w:val="24"/>
        </w:rPr>
        <w:t xml:space="preserve"> 33.31.55 (PL 76:708)</w:t>
      </w:r>
      <w:bookmarkEnd w:id="1"/>
      <w:r w:rsidRPr="002A58A8">
        <w:rPr>
          <w:rFonts w:ascii="Times New Roman" w:hAnsi="Times New Roman" w:cs="Times New Roman"/>
          <w:sz w:val="24"/>
          <w:szCs w:val="24"/>
        </w:rPr>
        <w:t xml:space="preserve">: Nam </w:t>
      </w:r>
      <w:proofErr w:type="spellStart"/>
      <w:r w:rsidRPr="002A58A8">
        <w:rPr>
          <w:rFonts w:ascii="Times New Roman" w:hAnsi="Times New Roman" w:cs="Times New Roman"/>
          <w:sz w:val="24"/>
          <w:szCs w:val="24"/>
        </w:rPr>
        <w:t>sicut</w:t>
      </w:r>
      <w:proofErr w:type="spellEnd"/>
      <w:r w:rsidRPr="002A58A8">
        <w:rPr>
          <w:rFonts w:ascii="Times New Roman" w:hAnsi="Times New Roman" w:cs="Times New Roman"/>
          <w:sz w:val="24"/>
          <w:szCs w:val="24"/>
        </w:rPr>
        <w:t xml:space="preserve"> esse </w:t>
      </w:r>
      <w:proofErr w:type="spellStart"/>
      <w:r w:rsidRPr="002A58A8">
        <w:rPr>
          <w:rFonts w:ascii="Times New Roman" w:hAnsi="Times New Roman" w:cs="Times New Roman"/>
          <w:sz w:val="24"/>
          <w:szCs w:val="24"/>
        </w:rPr>
        <w:t>noxium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solet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desit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bonis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perniciosum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desit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malis</w:t>
      </w:r>
      <w:proofErr w:type="spellEnd"/>
      <w:r w:rsidRPr="002A58A8">
        <w:rPr>
          <w:rFonts w:ascii="Times New Roman" w:hAnsi="Times New Roman" w:cs="Times New Roman"/>
          <w:sz w:val="24"/>
          <w:szCs w:val="24"/>
        </w:rPr>
        <w:t xml:space="preserve">. [Col.0709A] </w:t>
      </w:r>
      <w:proofErr w:type="spellStart"/>
      <w:r w:rsidRPr="002A58A8">
        <w:rPr>
          <w:rFonts w:ascii="Times New Roman" w:hAnsi="Times New Roman" w:cs="Times New Roman"/>
          <w:sz w:val="24"/>
          <w:szCs w:val="24"/>
        </w:rPr>
        <w:t>Perversos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quippe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corroborat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dum</w:t>
      </w:r>
      <w:proofErr w:type="spellEnd"/>
      <w:r w:rsidRPr="002A58A8">
        <w:rPr>
          <w:rFonts w:ascii="Times New Roman" w:hAnsi="Times New Roman" w:cs="Times New Roman"/>
          <w:sz w:val="24"/>
          <w:szCs w:val="24"/>
        </w:rPr>
        <w:t xml:space="preserve"> concordat; et tanto </w:t>
      </w:r>
      <w:proofErr w:type="spellStart"/>
      <w:r w:rsidRPr="002A58A8">
        <w:rPr>
          <w:rFonts w:ascii="Times New Roman" w:hAnsi="Times New Roman" w:cs="Times New Roman"/>
          <w:sz w:val="24"/>
          <w:szCs w:val="24"/>
        </w:rPr>
        <w:t>magis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incorrigibiles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quanto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unanimes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facit</w:t>
      </w:r>
      <w:proofErr w:type="spellEnd"/>
      <w:r w:rsidRPr="002A58A8">
        <w:rPr>
          <w:rFonts w:ascii="Times New Roman" w:hAnsi="Times New Roman" w:cs="Times New Roman"/>
          <w:sz w:val="24"/>
          <w:szCs w:val="24"/>
        </w:rPr>
        <w:t>.</w:t>
      </w:r>
    </w:p>
    <w:p w14:paraId="4550C52A" w14:textId="1367162F" w:rsidR="0027358D" w:rsidRPr="002A58A8" w:rsidRDefault="0027358D">
      <w:pPr>
        <w:pStyle w:val="EndnoteText"/>
        <w:rPr>
          <w:rFonts w:ascii="Times New Roman" w:hAnsi="Times New Roman" w:cs="Times New Roman"/>
          <w:sz w:val="24"/>
          <w:szCs w:val="24"/>
        </w:rPr>
      </w:pPr>
    </w:p>
  </w:endnote>
  <w:endnote w:id="3">
    <w:p w14:paraId="43B9C433" w14:textId="766CE3E5" w:rsidR="0027358D" w:rsidRPr="002A58A8" w:rsidRDefault="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2" w:name="_Hlk27573364"/>
      <w:r w:rsidRPr="002A58A8">
        <w:rPr>
          <w:rFonts w:ascii="Times New Roman" w:hAnsi="Times New Roman" w:cs="Times New Roman"/>
          <w:sz w:val="24"/>
          <w:szCs w:val="24"/>
        </w:rPr>
        <w:t xml:space="preserve">Gregory, </w:t>
      </w:r>
      <w:proofErr w:type="spellStart"/>
      <w:r w:rsidRPr="002A58A8">
        <w:rPr>
          <w:rFonts w:ascii="Times New Roman" w:hAnsi="Times New Roman" w:cs="Times New Roman"/>
          <w:i/>
          <w:iCs/>
          <w:sz w:val="24"/>
          <w:szCs w:val="24"/>
        </w:rPr>
        <w:t>Moralia</w:t>
      </w:r>
      <w:proofErr w:type="spellEnd"/>
      <w:r w:rsidRPr="002A58A8">
        <w:rPr>
          <w:rFonts w:ascii="Times New Roman" w:hAnsi="Times New Roman" w:cs="Times New Roman"/>
          <w:sz w:val="24"/>
          <w:szCs w:val="24"/>
        </w:rPr>
        <w:t xml:space="preserve"> 34.4.9 (PL 76:723)</w:t>
      </w:r>
      <w:bookmarkEnd w:id="2"/>
      <w:r w:rsidRPr="002A58A8">
        <w:rPr>
          <w:rFonts w:ascii="Times New Roman" w:hAnsi="Times New Roman" w:cs="Times New Roman"/>
          <w:sz w:val="24"/>
          <w:szCs w:val="24"/>
        </w:rPr>
        <w:t xml:space="preserve">: Si </w:t>
      </w:r>
      <w:proofErr w:type="spellStart"/>
      <w:r w:rsidRPr="002A58A8">
        <w:rPr>
          <w:rFonts w:ascii="Times New Roman" w:hAnsi="Times New Roman" w:cs="Times New Roman"/>
          <w:sz w:val="24"/>
          <w:szCs w:val="24"/>
        </w:rPr>
        <w:t>malorum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noxia</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fuisset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nequaquam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divina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providentia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superbientium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linguas</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tanta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diversitate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dissipasset</w:t>
      </w:r>
      <w:proofErr w:type="spellEnd"/>
      <w:r w:rsidRPr="002A58A8">
        <w:rPr>
          <w:rFonts w:ascii="Times New Roman" w:hAnsi="Times New Roman" w:cs="Times New Roman"/>
          <w:sz w:val="24"/>
          <w:szCs w:val="24"/>
        </w:rPr>
        <w:t xml:space="preserve"> (Genes. XI, 8).</w:t>
      </w:r>
    </w:p>
    <w:p w14:paraId="4A6FD056" w14:textId="77777777" w:rsidR="0027358D" w:rsidRPr="002A58A8" w:rsidRDefault="0027358D">
      <w:pPr>
        <w:pStyle w:val="EndnoteText"/>
        <w:rPr>
          <w:rFonts w:ascii="Times New Roman" w:hAnsi="Times New Roman" w:cs="Times New Roman"/>
          <w:sz w:val="24"/>
          <w:szCs w:val="24"/>
        </w:rPr>
      </w:pPr>
    </w:p>
  </w:endnote>
  <w:endnote w:id="4">
    <w:p w14:paraId="583D098C" w14:textId="351508E9" w:rsidR="0027358D" w:rsidRPr="002A58A8" w:rsidRDefault="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3" w:name="_Hlk27573459"/>
      <w:r w:rsidRPr="002A58A8">
        <w:rPr>
          <w:rFonts w:ascii="Times New Roman" w:hAnsi="Times New Roman" w:cs="Times New Roman"/>
          <w:sz w:val="24"/>
          <w:szCs w:val="24"/>
        </w:rPr>
        <w:t xml:space="preserve">Gregory, </w:t>
      </w:r>
      <w:proofErr w:type="spellStart"/>
      <w:r w:rsidRPr="002A58A8">
        <w:rPr>
          <w:rFonts w:ascii="Times New Roman" w:hAnsi="Times New Roman" w:cs="Times New Roman"/>
          <w:i/>
          <w:iCs/>
          <w:sz w:val="24"/>
          <w:szCs w:val="24"/>
        </w:rPr>
        <w:t>Moralia</w:t>
      </w:r>
      <w:proofErr w:type="spellEnd"/>
      <w:r w:rsidRPr="002A58A8">
        <w:rPr>
          <w:rFonts w:ascii="Times New Roman" w:hAnsi="Times New Roman" w:cs="Times New Roman"/>
          <w:sz w:val="24"/>
          <w:szCs w:val="24"/>
        </w:rPr>
        <w:t xml:space="preserve"> 13.34.38 (PL 75:1034)</w:t>
      </w:r>
      <w:bookmarkEnd w:id="3"/>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quippe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corpus sunt diabolus et </w:t>
      </w:r>
      <w:proofErr w:type="spellStart"/>
      <w:r w:rsidRPr="002A58A8">
        <w:rPr>
          <w:rFonts w:ascii="Times New Roman" w:hAnsi="Times New Roman" w:cs="Times New Roman"/>
          <w:sz w:val="24"/>
          <w:szCs w:val="24"/>
        </w:rPr>
        <w:t>omnes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iniqui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plerumque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capitis </w:t>
      </w:r>
      <w:proofErr w:type="spellStart"/>
      <w:r w:rsidRPr="002A58A8">
        <w:rPr>
          <w:rFonts w:ascii="Times New Roman" w:hAnsi="Times New Roman" w:cs="Times New Roman"/>
          <w:sz w:val="24"/>
          <w:szCs w:val="24"/>
        </w:rPr>
        <w:t>censeatur</w:t>
      </w:r>
      <w:proofErr w:type="spellEnd"/>
      <w:r w:rsidRPr="002A58A8">
        <w:rPr>
          <w:rFonts w:ascii="Times New Roman" w:hAnsi="Times New Roman" w:cs="Times New Roman"/>
          <w:sz w:val="24"/>
          <w:szCs w:val="24"/>
        </w:rPr>
        <w:t xml:space="preserve"> corpus, et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corporis </w:t>
      </w:r>
      <w:proofErr w:type="spellStart"/>
      <w:r w:rsidRPr="002A58A8">
        <w:rPr>
          <w:rFonts w:ascii="Times New Roman" w:hAnsi="Times New Roman" w:cs="Times New Roman"/>
          <w:sz w:val="24"/>
          <w:szCs w:val="24"/>
        </w:rPr>
        <w:t>appelletur</w:t>
      </w:r>
      <w:proofErr w:type="spellEnd"/>
      <w:r w:rsidRPr="002A58A8">
        <w:rPr>
          <w:rFonts w:ascii="Times New Roman" w:hAnsi="Times New Roman" w:cs="Times New Roman"/>
          <w:sz w:val="24"/>
          <w:szCs w:val="24"/>
        </w:rPr>
        <w:t xml:space="preserve"> caput. Nam capitis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censetur</w:t>
      </w:r>
      <w:proofErr w:type="spellEnd"/>
      <w:r w:rsidRPr="002A58A8">
        <w:rPr>
          <w:rFonts w:ascii="Times New Roman" w:hAnsi="Times New Roman" w:cs="Times New Roman"/>
          <w:sz w:val="24"/>
          <w:szCs w:val="24"/>
        </w:rPr>
        <w:t xml:space="preserve"> corpus cum de </w:t>
      </w:r>
      <w:proofErr w:type="spellStart"/>
      <w:r w:rsidRPr="002A58A8">
        <w:rPr>
          <w:rFonts w:ascii="Times New Roman" w:hAnsi="Times New Roman" w:cs="Times New Roman"/>
          <w:sz w:val="24"/>
          <w:szCs w:val="24"/>
        </w:rPr>
        <w:t>perverso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homine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dicitur</w:t>
      </w:r>
      <w:proofErr w:type="spellEnd"/>
      <w:r w:rsidRPr="002A58A8">
        <w:rPr>
          <w:rFonts w:ascii="Times New Roman" w:hAnsi="Times New Roman" w:cs="Times New Roman"/>
          <w:sz w:val="24"/>
          <w:szCs w:val="24"/>
        </w:rPr>
        <w:t xml:space="preserve">: Ex vobis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diabolus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(Joan. VI, 71). Et </w:t>
      </w:r>
      <w:proofErr w:type="spellStart"/>
      <w:r w:rsidRPr="002A58A8">
        <w:rPr>
          <w:rFonts w:ascii="Times New Roman" w:hAnsi="Times New Roman" w:cs="Times New Roman"/>
          <w:sz w:val="24"/>
          <w:szCs w:val="24"/>
        </w:rPr>
        <w:t>rursum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corporis [Col.1034B] </w:t>
      </w:r>
      <w:proofErr w:type="spellStart"/>
      <w:r w:rsidRPr="002A58A8">
        <w:rPr>
          <w:rFonts w:ascii="Times New Roman" w:hAnsi="Times New Roman" w:cs="Times New Roman"/>
          <w:sz w:val="24"/>
          <w:szCs w:val="24"/>
        </w:rPr>
        <w:t>appellatur</w:t>
      </w:r>
      <w:proofErr w:type="spellEnd"/>
      <w:r w:rsidRPr="002A58A8">
        <w:rPr>
          <w:rFonts w:ascii="Times New Roman" w:hAnsi="Times New Roman" w:cs="Times New Roman"/>
          <w:sz w:val="24"/>
          <w:szCs w:val="24"/>
        </w:rPr>
        <w:t xml:space="preserve"> caput cum de ipso </w:t>
      </w:r>
      <w:proofErr w:type="spellStart"/>
      <w:r w:rsidRPr="002A58A8">
        <w:rPr>
          <w:rFonts w:ascii="Times New Roman" w:hAnsi="Times New Roman" w:cs="Times New Roman"/>
          <w:sz w:val="24"/>
          <w:szCs w:val="24"/>
        </w:rPr>
        <w:t>apostata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angelo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dicitur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Inimicus</w:t>
      </w:r>
      <w:proofErr w:type="spellEnd"/>
      <w:r w:rsidRPr="002A58A8">
        <w:rPr>
          <w:rFonts w:ascii="Times New Roman" w:hAnsi="Times New Roman" w:cs="Times New Roman"/>
          <w:sz w:val="24"/>
          <w:szCs w:val="24"/>
        </w:rPr>
        <w:t xml:space="preserve"> homo hoc </w:t>
      </w:r>
      <w:proofErr w:type="spellStart"/>
      <w:r w:rsidRPr="002A58A8">
        <w:rPr>
          <w:rFonts w:ascii="Times New Roman" w:hAnsi="Times New Roman" w:cs="Times New Roman"/>
          <w:sz w:val="24"/>
          <w:szCs w:val="24"/>
        </w:rPr>
        <w:t>fecit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Matth</w:t>
      </w:r>
      <w:proofErr w:type="spellEnd"/>
      <w:r w:rsidRPr="002A58A8">
        <w:rPr>
          <w:rFonts w:ascii="Times New Roman" w:hAnsi="Times New Roman" w:cs="Times New Roman"/>
          <w:sz w:val="24"/>
          <w:szCs w:val="24"/>
        </w:rPr>
        <w:t>. XIII, 28).</w:t>
      </w:r>
    </w:p>
    <w:p w14:paraId="03039D34" w14:textId="77777777" w:rsidR="0027358D" w:rsidRPr="002A58A8" w:rsidRDefault="0027358D">
      <w:pPr>
        <w:pStyle w:val="EndnoteText"/>
        <w:rPr>
          <w:rFonts w:ascii="Times New Roman" w:hAnsi="Times New Roman" w:cs="Times New Roman"/>
          <w:sz w:val="24"/>
          <w:szCs w:val="24"/>
        </w:rPr>
      </w:pPr>
    </w:p>
  </w:endnote>
  <w:endnote w:id="5">
    <w:p w14:paraId="210EB53B" w14:textId="3980DCF4" w:rsidR="0027358D" w:rsidRPr="002A58A8" w:rsidRDefault="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4" w:name="_Hlk27573600"/>
      <w:r w:rsidRPr="002A58A8">
        <w:rPr>
          <w:rFonts w:ascii="Times New Roman" w:hAnsi="Times New Roman" w:cs="Times New Roman"/>
          <w:sz w:val="24"/>
          <w:szCs w:val="24"/>
        </w:rPr>
        <w:t xml:space="preserve">Augustine, </w:t>
      </w:r>
      <w:r w:rsidRPr="002A58A8">
        <w:rPr>
          <w:rFonts w:ascii="Times New Roman" w:hAnsi="Times New Roman" w:cs="Times New Roman"/>
          <w:i/>
          <w:iCs/>
          <w:sz w:val="24"/>
          <w:szCs w:val="24"/>
        </w:rPr>
        <w:t xml:space="preserve">Quaestiones in </w:t>
      </w:r>
      <w:proofErr w:type="spellStart"/>
      <w:r w:rsidRPr="002A58A8">
        <w:rPr>
          <w:rFonts w:ascii="Times New Roman" w:hAnsi="Times New Roman" w:cs="Times New Roman"/>
          <w:i/>
          <w:iCs/>
          <w:sz w:val="24"/>
          <w:szCs w:val="24"/>
        </w:rPr>
        <w:t>Heptateuchum</w:t>
      </w:r>
      <w:proofErr w:type="spellEnd"/>
      <w:r w:rsidRPr="002A58A8">
        <w:rPr>
          <w:rFonts w:ascii="Times New Roman" w:hAnsi="Times New Roman" w:cs="Times New Roman"/>
          <w:sz w:val="24"/>
          <w:szCs w:val="24"/>
        </w:rPr>
        <w:t xml:space="preserve"> 6.23 (PL 34:788)</w:t>
      </w:r>
      <w:bookmarkEnd w:id="4"/>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enim</w:t>
      </w:r>
      <w:proofErr w:type="spellEnd"/>
      <w:r w:rsidRPr="002A58A8">
        <w:rPr>
          <w:rFonts w:ascii="Times New Roman" w:hAnsi="Times New Roman" w:cs="Times New Roman"/>
          <w:sz w:val="24"/>
          <w:szCs w:val="24"/>
        </w:rPr>
        <w:t xml:space="preserve"> Dominus </w:t>
      </w:r>
      <w:proofErr w:type="spellStart"/>
      <w:r w:rsidRPr="002A58A8">
        <w:rPr>
          <w:rFonts w:ascii="Times New Roman" w:hAnsi="Times New Roman" w:cs="Times New Roman"/>
          <w:sz w:val="24"/>
          <w:szCs w:val="24"/>
        </w:rPr>
        <w:t>noster</w:t>
      </w:r>
      <w:proofErr w:type="spellEnd"/>
      <w:r w:rsidRPr="002A58A8">
        <w:rPr>
          <w:rFonts w:ascii="Times New Roman" w:hAnsi="Times New Roman" w:cs="Times New Roman"/>
          <w:sz w:val="24"/>
          <w:szCs w:val="24"/>
        </w:rPr>
        <w:t xml:space="preserve"> Jesus Christus (I Cor. VIII, 6): </w:t>
      </w:r>
      <w:proofErr w:type="spellStart"/>
      <w:r w:rsidRPr="002A58A8">
        <w:rPr>
          <w:rFonts w:ascii="Times New Roman" w:hAnsi="Times New Roman" w:cs="Times New Roman"/>
          <w:sz w:val="24"/>
          <w:szCs w:val="24"/>
        </w:rPr>
        <w:t>quamvis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dicantur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christi</w:t>
      </w:r>
      <w:proofErr w:type="spellEnd"/>
      <w:r w:rsidRPr="002A58A8">
        <w:rPr>
          <w:rFonts w:ascii="Times New Roman" w:hAnsi="Times New Roman" w:cs="Times New Roman"/>
          <w:sz w:val="24"/>
          <w:szCs w:val="24"/>
        </w:rPr>
        <w:t xml:space="preserve"> per </w:t>
      </w:r>
      <w:proofErr w:type="spellStart"/>
      <w:r w:rsidRPr="002A58A8">
        <w:rPr>
          <w:rFonts w:ascii="Times New Roman" w:hAnsi="Times New Roman" w:cs="Times New Roman"/>
          <w:sz w:val="24"/>
          <w:szCs w:val="24"/>
        </w:rPr>
        <w:t>ejus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gratiam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sicut</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Psalmo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legitur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Nolite</w:t>
      </w:r>
      <w:proofErr w:type="spellEnd"/>
      <w:r w:rsidRPr="002A58A8">
        <w:rPr>
          <w:rFonts w:ascii="Times New Roman" w:hAnsi="Times New Roman" w:cs="Times New Roman"/>
          <w:sz w:val="24"/>
          <w:szCs w:val="24"/>
        </w:rPr>
        <w:t xml:space="preserve"> tangere </w:t>
      </w:r>
      <w:proofErr w:type="spellStart"/>
      <w:r w:rsidRPr="002A58A8">
        <w:rPr>
          <w:rFonts w:ascii="Times New Roman" w:hAnsi="Times New Roman" w:cs="Times New Roman"/>
          <w:sz w:val="24"/>
          <w:szCs w:val="24"/>
        </w:rPr>
        <w:t>christos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meos</w:t>
      </w:r>
      <w:proofErr w:type="spellEnd"/>
      <w:r w:rsidRPr="002A58A8">
        <w:rPr>
          <w:rFonts w:ascii="Times New Roman" w:hAnsi="Times New Roman" w:cs="Times New Roman"/>
          <w:sz w:val="24"/>
          <w:szCs w:val="24"/>
        </w:rPr>
        <w:t xml:space="preserve"> (Psal. CIV, 15).</w:t>
      </w:r>
    </w:p>
    <w:p w14:paraId="1FA95F53" w14:textId="77777777" w:rsidR="0027358D" w:rsidRPr="002A58A8" w:rsidRDefault="0027358D">
      <w:pPr>
        <w:pStyle w:val="EndnoteText"/>
        <w:rPr>
          <w:rFonts w:ascii="Times New Roman" w:hAnsi="Times New Roman" w:cs="Times New Roman"/>
          <w:sz w:val="24"/>
          <w:szCs w:val="24"/>
        </w:rPr>
      </w:pPr>
    </w:p>
  </w:endnote>
  <w:endnote w:id="6">
    <w:p w14:paraId="3DCC5CA5"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5" w:name="_Hlk27573688"/>
      <w:r w:rsidRPr="002A58A8">
        <w:rPr>
          <w:rFonts w:ascii="Times New Roman" w:hAnsi="Times New Roman" w:cs="Times New Roman"/>
          <w:sz w:val="24"/>
          <w:szCs w:val="24"/>
        </w:rPr>
        <w:t xml:space="preserve">Augustine, </w:t>
      </w:r>
      <w:r w:rsidRPr="002A58A8">
        <w:rPr>
          <w:rFonts w:ascii="Times New Roman" w:hAnsi="Times New Roman" w:cs="Times New Roman"/>
          <w:i/>
          <w:iCs/>
          <w:sz w:val="24"/>
          <w:szCs w:val="24"/>
        </w:rPr>
        <w:t>De ordine</w:t>
      </w:r>
      <w:r w:rsidRPr="002A58A8">
        <w:rPr>
          <w:rFonts w:ascii="Times New Roman" w:hAnsi="Times New Roman" w:cs="Times New Roman"/>
          <w:sz w:val="24"/>
          <w:szCs w:val="24"/>
        </w:rPr>
        <w:t xml:space="preserve"> 2.18.48 (PL 32:1017-1018)</w:t>
      </w:r>
      <w:bookmarkEnd w:id="5"/>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illa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parte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vitantur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aliena</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hac</w:t>
      </w:r>
      <w:proofErr w:type="spellEnd"/>
      <w:r w:rsidRPr="002A58A8">
        <w:rPr>
          <w:rFonts w:ascii="Times New Roman" w:hAnsi="Times New Roman" w:cs="Times New Roman"/>
          <w:sz w:val="24"/>
          <w:szCs w:val="24"/>
        </w:rPr>
        <w:t xml:space="preserve"> propria </w:t>
      </w:r>
      <w:proofErr w:type="spellStart"/>
      <w:r w:rsidRPr="002A58A8">
        <w:rPr>
          <w:rFonts w:ascii="Times New Roman" w:hAnsi="Times New Roman" w:cs="Times New Roman"/>
          <w:sz w:val="24"/>
          <w:szCs w:val="24"/>
        </w:rPr>
        <w:t>copulantur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aliquid</w:t>
      </w:r>
      <w:proofErr w:type="spellEnd"/>
      <w:r w:rsidRPr="002A58A8">
        <w:rPr>
          <w:rFonts w:ascii="Times New Roman" w:hAnsi="Times New Roman" w:cs="Times New Roman"/>
          <w:sz w:val="24"/>
          <w:szCs w:val="24"/>
        </w:rPr>
        <w:t xml:space="preserve"> perfectum fiat. Lapis </w:t>
      </w:r>
      <w:proofErr w:type="spellStart"/>
      <w:r w:rsidRPr="002A58A8">
        <w:rPr>
          <w:rFonts w:ascii="Times New Roman" w:hAnsi="Times New Roman" w:cs="Times New Roman"/>
          <w:sz w:val="24"/>
          <w:szCs w:val="24"/>
        </w:rPr>
        <w:t>ut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esset</w:t>
      </w:r>
      <w:proofErr w:type="spellEnd"/>
      <w:r w:rsidRPr="002A58A8">
        <w:rPr>
          <w:rFonts w:ascii="Times New Roman" w:hAnsi="Times New Roman" w:cs="Times New Roman"/>
          <w:sz w:val="24"/>
          <w:szCs w:val="24"/>
        </w:rPr>
        <w:t xml:space="preserve"> lapis, </w:t>
      </w:r>
      <w:proofErr w:type="spellStart"/>
      <w:r w:rsidRPr="002A58A8">
        <w:rPr>
          <w:rFonts w:ascii="Times New Roman" w:hAnsi="Times New Roman" w:cs="Times New Roman"/>
          <w:sz w:val="24"/>
          <w:szCs w:val="24"/>
        </w:rPr>
        <w:t>omnes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ejus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partes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omnisque</w:t>
      </w:r>
      <w:proofErr w:type="spellEnd"/>
      <w:r w:rsidRPr="002A58A8">
        <w:rPr>
          <w:rFonts w:ascii="Times New Roman" w:hAnsi="Times New Roman" w:cs="Times New Roman"/>
          <w:sz w:val="24"/>
          <w:szCs w:val="24"/>
        </w:rPr>
        <w:t xml:space="preserve"> natura in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solidata</w:t>
      </w:r>
      <w:proofErr w:type="spellEnd"/>
      <w:r w:rsidRPr="002A58A8">
        <w:rPr>
          <w:rFonts w:ascii="Times New Roman" w:hAnsi="Times New Roman" w:cs="Times New Roman"/>
          <w:sz w:val="24"/>
          <w:szCs w:val="24"/>
        </w:rPr>
        <w:t xml:space="preserve"> est. Quid arbor? </w:t>
      </w:r>
      <w:proofErr w:type="spellStart"/>
      <w:r w:rsidRPr="002A58A8">
        <w:rPr>
          <w:rFonts w:ascii="Times New Roman" w:hAnsi="Times New Roman" w:cs="Times New Roman"/>
          <w:sz w:val="24"/>
          <w:szCs w:val="24"/>
        </w:rPr>
        <w:t>nonne</w:t>
      </w:r>
      <w:proofErr w:type="spellEnd"/>
      <w:r w:rsidRPr="002A58A8">
        <w:rPr>
          <w:rFonts w:ascii="Times New Roman" w:hAnsi="Times New Roman" w:cs="Times New Roman"/>
          <w:sz w:val="24"/>
          <w:szCs w:val="24"/>
        </w:rPr>
        <w:t xml:space="preserve"> arbor non </w:t>
      </w:r>
      <w:proofErr w:type="spellStart"/>
      <w:r w:rsidRPr="002A58A8">
        <w:rPr>
          <w:rFonts w:ascii="Times New Roman" w:hAnsi="Times New Roman" w:cs="Times New Roman"/>
          <w:sz w:val="24"/>
          <w:szCs w:val="24"/>
        </w:rPr>
        <w:t>esset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una non </w:t>
      </w:r>
      <w:proofErr w:type="spellStart"/>
      <w:r w:rsidRPr="002A58A8">
        <w:rPr>
          <w:rFonts w:ascii="Times New Roman" w:hAnsi="Times New Roman" w:cs="Times New Roman"/>
          <w:sz w:val="24"/>
          <w:szCs w:val="24"/>
        </w:rPr>
        <w:t>esset</w:t>
      </w:r>
      <w:proofErr w:type="spellEnd"/>
      <w:r w:rsidRPr="002A58A8">
        <w:rPr>
          <w:rFonts w:ascii="Times New Roman" w:hAnsi="Times New Roman" w:cs="Times New Roman"/>
          <w:sz w:val="24"/>
          <w:szCs w:val="24"/>
        </w:rPr>
        <w:t xml:space="preserve">? Quid membra </w:t>
      </w:r>
      <w:proofErr w:type="spellStart"/>
      <w:r w:rsidRPr="002A58A8">
        <w:rPr>
          <w:rFonts w:ascii="Times New Roman" w:hAnsi="Times New Roman" w:cs="Times New Roman"/>
          <w:sz w:val="24"/>
          <w:szCs w:val="24"/>
        </w:rPr>
        <w:t>cujuslibet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animantis</w:t>
      </w:r>
      <w:proofErr w:type="spellEnd"/>
      <w:r w:rsidRPr="002A58A8">
        <w:rPr>
          <w:rFonts w:ascii="Times New Roman" w:hAnsi="Times New Roman" w:cs="Times New Roman"/>
          <w:sz w:val="24"/>
          <w:szCs w:val="24"/>
        </w:rPr>
        <w:t xml:space="preserve"> ac viscera, et </w:t>
      </w:r>
      <w:proofErr w:type="spellStart"/>
      <w:r w:rsidRPr="002A58A8">
        <w:rPr>
          <w:rFonts w:ascii="Times New Roman" w:hAnsi="Times New Roman" w:cs="Times New Roman"/>
          <w:sz w:val="24"/>
          <w:szCs w:val="24"/>
        </w:rPr>
        <w:t>quidquid</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eorum</w:t>
      </w:r>
      <w:proofErr w:type="spellEnd"/>
      <w:r w:rsidRPr="002A58A8">
        <w:rPr>
          <w:rFonts w:ascii="Times New Roman" w:hAnsi="Times New Roman" w:cs="Times New Roman"/>
          <w:sz w:val="24"/>
          <w:szCs w:val="24"/>
        </w:rPr>
        <w:t xml:space="preserve"> e quibus </w:t>
      </w:r>
      <w:proofErr w:type="spellStart"/>
      <w:r w:rsidRPr="002A58A8">
        <w:rPr>
          <w:rFonts w:ascii="Times New Roman" w:hAnsi="Times New Roman" w:cs="Times New Roman"/>
          <w:sz w:val="24"/>
          <w:szCs w:val="24"/>
        </w:rPr>
        <w:t>constat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Certe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unitatis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patiantur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divortium</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erit</w:t>
      </w:r>
      <w:proofErr w:type="spellEnd"/>
      <w:r w:rsidRPr="002A58A8">
        <w:rPr>
          <w:rFonts w:ascii="Times New Roman" w:hAnsi="Times New Roman" w:cs="Times New Roman"/>
          <w:sz w:val="24"/>
          <w:szCs w:val="24"/>
        </w:rPr>
        <w:t xml:space="preserve"> animal. Amici quid </w:t>
      </w:r>
      <w:proofErr w:type="spellStart"/>
      <w:r w:rsidRPr="002A58A8">
        <w:rPr>
          <w:rFonts w:ascii="Times New Roman" w:hAnsi="Times New Roman" w:cs="Times New Roman"/>
          <w:sz w:val="24"/>
          <w:szCs w:val="24"/>
        </w:rPr>
        <w:t>aliud</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esse </w:t>
      </w:r>
      <w:proofErr w:type="spellStart"/>
      <w:r w:rsidRPr="002A58A8">
        <w:rPr>
          <w:rFonts w:ascii="Times New Roman" w:hAnsi="Times New Roman" w:cs="Times New Roman"/>
          <w:sz w:val="24"/>
          <w:szCs w:val="24"/>
        </w:rPr>
        <w:t>conantur</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quanto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magis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tanto </w:t>
      </w:r>
      <w:proofErr w:type="spellStart"/>
      <w:r w:rsidRPr="002A58A8">
        <w:rPr>
          <w:rFonts w:ascii="Times New Roman" w:hAnsi="Times New Roman" w:cs="Times New Roman"/>
          <w:sz w:val="24"/>
          <w:szCs w:val="24"/>
        </w:rPr>
        <w:t>magis</w:t>
      </w:r>
      <w:proofErr w:type="spellEnd"/>
      <w:r w:rsidRPr="002A58A8">
        <w:rPr>
          <w:rFonts w:ascii="Times New Roman" w:hAnsi="Times New Roman" w:cs="Times New Roman"/>
          <w:sz w:val="24"/>
          <w:szCs w:val="24"/>
        </w:rPr>
        <w:t xml:space="preserve"> amici sunt. Populus una civitas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cui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periculosa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dissensio</w:t>
      </w:r>
      <w:proofErr w:type="spellEnd"/>
      <w:r w:rsidRPr="002A58A8">
        <w:rPr>
          <w:rFonts w:ascii="Times New Roman" w:hAnsi="Times New Roman" w:cs="Times New Roman"/>
          <w:sz w:val="24"/>
          <w:szCs w:val="24"/>
        </w:rPr>
        <w:t xml:space="preserve">: quid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autem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dissentire</w:t>
      </w:r>
      <w:proofErr w:type="spellEnd"/>
      <w:r w:rsidRPr="002A58A8">
        <w:rPr>
          <w:rFonts w:ascii="Times New Roman" w:hAnsi="Times New Roman" w:cs="Times New Roman"/>
          <w:sz w:val="24"/>
          <w:szCs w:val="24"/>
        </w:rPr>
        <w:t xml:space="preserve">, nisi non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sentire</w:t>
      </w:r>
      <w:proofErr w:type="spellEnd"/>
      <w:r w:rsidRPr="002A58A8">
        <w:rPr>
          <w:rFonts w:ascii="Times New Roman" w:hAnsi="Times New Roman" w:cs="Times New Roman"/>
          <w:sz w:val="24"/>
          <w:szCs w:val="24"/>
        </w:rPr>
        <w:t xml:space="preserve">? Ex multis </w:t>
      </w:r>
      <w:proofErr w:type="spellStart"/>
      <w:r w:rsidRPr="002A58A8">
        <w:rPr>
          <w:rFonts w:ascii="Times New Roman" w:hAnsi="Times New Roman" w:cs="Times New Roman"/>
          <w:sz w:val="24"/>
          <w:szCs w:val="24"/>
        </w:rPr>
        <w:t>militibus</w:t>
      </w:r>
      <w:proofErr w:type="spellEnd"/>
      <w:r w:rsidRPr="002A58A8">
        <w:rPr>
          <w:rFonts w:ascii="Times New Roman" w:hAnsi="Times New Roman" w:cs="Times New Roman"/>
          <w:sz w:val="24"/>
          <w:szCs w:val="24"/>
        </w:rPr>
        <w:t xml:space="preserve"> fit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exercitus</w:t>
      </w:r>
      <w:proofErr w:type="spellEnd"/>
    </w:p>
    <w:p w14:paraId="63A4D043" w14:textId="640B0B78" w:rsidR="0027358D" w:rsidRPr="002A58A8" w:rsidRDefault="0027358D">
      <w:pPr>
        <w:pStyle w:val="EndnoteText"/>
        <w:rPr>
          <w:rFonts w:ascii="Times New Roman" w:hAnsi="Times New Roman" w:cs="Times New Roman"/>
          <w:sz w:val="24"/>
          <w:szCs w:val="24"/>
        </w:rPr>
      </w:pPr>
    </w:p>
  </w:endnote>
  <w:endnote w:id="7">
    <w:p w14:paraId="5EFA9761"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6" w:name="_Hlk27573776"/>
      <w:r w:rsidRPr="002A58A8">
        <w:rPr>
          <w:rFonts w:ascii="Times New Roman" w:hAnsi="Times New Roman" w:cs="Times New Roman"/>
          <w:sz w:val="24"/>
          <w:szCs w:val="24"/>
        </w:rPr>
        <w:t xml:space="preserve">Augustine, </w:t>
      </w:r>
      <w:proofErr w:type="spellStart"/>
      <w:r w:rsidRPr="002A58A8">
        <w:rPr>
          <w:rFonts w:ascii="Times New Roman" w:hAnsi="Times New Roman" w:cs="Times New Roman"/>
          <w:i/>
          <w:iCs/>
          <w:sz w:val="24"/>
          <w:szCs w:val="24"/>
        </w:rPr>
        <w:t>Sermo</w:t>
      </w:r>
      <w:proofErr w:type="spellEnd"/>
      <w:r w:rsidRPr="002A58A8">
        <w:rPr>
          <w:rFonts w:ascii="Times New Roman" w:hAnsi="Times New Roman" w:cs="Times New Roman"/>
          <w:sz w:val="24"/>
          <w:szCs w:val="24"/>
        </w:rPr>
        <w:t xml:space="preserve"> 268.3 (PL :1233)</w:t>
      </w:r>
      <w:bookmarkEnd w:id="6"/>
      <w:r w:rsidRPr="002A58A8">
        <w:rPr>
          <w:rFonts w:ascii="Times New Roman" w:hAnsi="Times New Roman" w:cs="Times New Roman"/>
          <w:sz w:val="24"/>
          <w:szCs w:val="24"/>
        </w:rPr>
        <w:t xml:space="preserve">: </w:t>
      </w:r>
      <w:bookmarkStart w:id="7" w:name="_Hlk23438176"/>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commendata</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creatione</w:t>
      </w:r>
      <w:proofErr w:type="spellEnd"/>
      <w:r w:rsidRPr="002A58A8">
        <w:rPr>
          <w:rFonts w:ascii="Times New Roman" w:hAnsi="Times New Roman" w:cs="Times New Roman"/>
          <w:sz w:val="24"/>
          <w:szCs w:val="24"/>
        </w:rPr>
        <w:t xml:space="preserve"> rerum et in Christi </w:t>
      </w:r>
      <w:proofErr w:type="spellStart"/>
      <w:r w:rsidRPr="002A58A8">
        <w:rPr>
          <w:rFonts w:ascii="Times New Roman" w:hAnsi="Times New Roman" w:cs="Times New Roman"/>
          <w:sz w:val="24"/>
          <w:szCs w:val="24"/>
        </w:rPr>
        <w:t>ortu</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Charissimi</w:t>
      </w:r>
      <w:proofErr w:type="spellEnd"/>
      <w:r w:rsidRPr="002A58A8">
        <w:rPr>
          <w:rFonts w:ascii="Times New Roman" w:hAnsi="Times New Roman" w:cs="Times New Roman"/>
          <w:sz w:val="24"/>
          <w:szCs w:val="24"/>
        </w:rPr>
        <w:t xml:space="preserve">, multum Deus </w:t>
      </w:r>
      <w:proofErr w:type="spellStart"/>
      <w:r w:rsidRPr="002A58A8">
        <w:rPr>
          <w:rFonts w:ascii="Times New Roman" w:hAnsi="Times New Roman" w:cs="Times New Roman"/>
          <w:sz w:val="24"/>
          <w:szCs w:val="24"/>
        </w:rPr>
        <w:t>commendat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unitatem</w:t>
      </w:r>
      <w:proofErr w:type="spellEnd"/>
      <w:r w:rsidRPr="002A58A8">
        <w:rPr>
          <w:rFonts w:ascii="Times New Roman" w:hAnsi="Times New Roman" w:cs="Times New Roman"/>
          <w:sz w:val="24"/>
          <w:szCs w:val="24"/>
        </w:rPr>
        <w:t xml:space="preserve">. Hoc ipsum </w:t>
      </w:r>
      <w:proofErr w:type="spellStart"/>
      <w:r w:rsidRPr="002A58A8">
        <w:rPr>
          <w:rFonts w:ascii="Times New Roman" w:hAnsi="Times New Roman" w:cs="Times New Roman"/>
          <w:sz w:val="24"/>
          <w:szCs w:val="24"/>
        </w:rPr>
        <w:t>vos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moveat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quod</w:t>
      </w:r>
      <w:proofErr w:type="spellEnd"/>
      <w:r w:rsidRPr="002A58A8">
        <w:rPr>
          <w:rFonts w:ascii="Times New Roman" w:hAnsi="Times New Roman" w:cs="Times New Roman"/>
          <w:sz w:val="24"/>
          <w:szCs w:val="24"/>
        </w:rPr>
        <w:t xml:space="preserve"> in principio </w:t>
      </w:r>
      <w:proofErr w:type="spellStart"/>
      <w:r w:rsidRPr="002A58A8">
        <w:rPr>
          <w:rFonts w:ascii="Times New Roman" w:hAnsi="Times New Roman" w:cs="Times New Roman"/>
          <w:sz w:val="24"/>
          <w:szCs w:val="24"/>
        </w:rPr>
        <w:t>creaturarum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quando</w:t>
      </w:r>
      <w:proofErr w:type="spellEnd"/>
      <w:r w:rsidRPr="002A58A8">
        <w:rPr>
          <w:rFonts w:ascii="Times New Roman" w:hAnsi="Times New Roman" w:cs="Times New Roman"/>
          <w:sz w:val="24"/>
          <w:szCs w:val="24"/>
        </w:rPr>
        <w:t xml:space="preserve"> Deus </w:t>
      </w:r>
      <w:proofErr w:type="spellStart"/>
      <w:r w:rsidRPr="002A58A8">
        <w:rPr>
          <w:rFonts w:ascii="Times New Roman" w:hAnsi="Times New Roman" w:cs="Times New Roman"/>
          <w:sz w:val="24"/>
          <w:szCs w:val="24"/>
        </w:rPr>
        <w:t>cuncta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constituit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fecit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sidera</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coelo</w:t>
      </w:r>
      <w:proofErr w:type="spellEnd"/>
      <w:r w:rsidRPr="002A58A8">
        <w:rPr>
          <w:rFonts w:ascii="Times New Roman" w:hAnsi="Times New Roman" w:cs="Times New Roman"/>
          <w:sz w:val="24"/>
          <w:szCs w:val="24"/>
        </w:rPr>
        <w:t xml:space="preserve">, in terra </w:t>
      </w:r>
      <w:proofErr w:type="spellStart"/>
      <w:r w:rsidRPr="002A58A8">
        <w:rPr>
          <w:rFonts w:ascii="Times New Roman" w:hAnsi="Times New Roman" w:cs="Times New Roman"/>
          <w:sz w:val="24"/>
          <w:szCs w:val="24"/>
        </w:rPr>
        <w:t>autem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herbas</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ligna</w:t>
      </w:r>
      <w:proofErr w:type="spellEnd"/>
      <w:r w:rsidRPr="002A58A8">
        <w:rPr>
          <w:rFonts w:ascii="Times New Roman" w:hAnsi="Times New Roman" w:cs="Times New Roman"/>
          <w:sz w:val="24"/>
          <w:szCs w:val="24"/>
        </w:rPr>
        <w:t xml:space="preserve">, dixit, </w:t>
      </w:r>
      <w:proofErr w:type="spellStart"/>
      <w:r w:rsidRPr="002A58A8">
        <w:rPr>
          <w:rFonts w:ascii="Times New Roman" w:hAnsi="Times New Roman" w:cs="Times New Roman"/>
          <w:sz w:val="24"/>
          <w:szCs w:val="24"/>
        </w:rPr>
        <w:t>Producat</w:t>
      </w:r>
      <w:proofErr w:type="spellEnd"/>
      <w:r w:rsidRPr="002A58A8">
        <w:rPr>
          <w:rFonts w:ascii="Times New Roman" w:hAnsi="Times New Roman" w:cs="Times New Roman"/>
          <w:sz w:val="24"/>
          <w:szCs w:val="24"/>
        </w:rPr>
        <w:t xml:space="preserve"> terra, et </w:t>
      </w:r>
      <w:proofErr w:type="spellStart"/>
      <w:r w:rsidRPr="002A58A8">
        <w:rPr>
          <w:rFonts w:ascii="Times New Roman" w:hAnsi="Times New Roman" w:cs="Times New Roman"/>
          <w:sz w:val="24"/>
          <w:szCs w:val="24"/>
        </w:rPr>
        <w:t>producta</w:t>
      </w:r>
      <w:proofErr w:type="spellEnd"/>
      <w:r w:rsidRPr="002A58A8">
        <w:rPr>
          <w:rFonts w:ascii="Times New Roman" w:hAnsi="Times New Roman" w:cs="Times New Roman"/>
          <w:sz w:val="24"/>
          <w:szCs w:val="24"/>
        </w:rPr>
        <w:t xml:space="preserve"> sunt </w:t>
      </w:r>
      <w:proofErr w:type="spellStart"/>
      <w:r w:rsidRPr="002A58A8">
        <w:rPr>
          <w:rFonts w:ascii="Times New Roman" w:hAnsi="Times New Roman" w:cs="Times New Roman"/>
          <w:sz w:val="24"/>
          <w:szCs w:val="24"/>
        </w:rPr>
        <w:t>ligna</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cuncta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virentia</w:t>
      </w:r>
      <w:proofErr w:type="spellEnd"/>
      <w:r w:rsidRPr="002A58A8">
        <w:rPr>
          <w:rFonts w:ascii="Times New Roman" w:hAnsi="Times New Roman" w:cs="Times New Roman"/>
          <w:sz w:val="24"/>
          <w:szCs w:val="24"/>
        </w:rPr>
        <w:t xml:space="preserve">: dixit, </w:t>
      </w:r>
      <w:proofErr w:type="spellStart"/>
      <w:r w:rsidRPr="002A58A8">
        <w:rPr>
          <w:rFonts w:ascii="Times New Roman" w:hAnsi="Times New Roman" w:cs="Times New Roman"/>
          <w:sz w:val="24"/>
          <w:szCs w:val="24"/>
        </w:rPr>
        <w:t>Producant</w:t>
      </w:r>
      <w:proofErr w:type="spellEnd"/>
      <w:r w:rsidRPr="002A58A8">
        <w:rPr>
          <w:rFonts w:ascii="Times New Roman" w:hAnsi="Times New Roman" w:cs="Times New Roman"/>
          <w:sz w:val="24"/>
          <w:szCs w:val="24"/>
        </w:rPr>
        <w:t xml:space="preserve"> aquae </w:t>
      </w:r>
      <w:proofErr w:type="spellStart"/>
      <w:r w:rsidRPr="002A58A8">
        <w:rPr>
          <w:rFonts w:ascii="Times New Roman" w:hAnsi="Times New Roman" w:cs="Times New Roman"/>
          <w:sz w:val="24"/>
          <w:szCs w:val="24"/>
        </w:rPr>
        <w:t>natantia</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volatilia</w:t>
      </w:r>
      <w:proofErr w:type="spellEnd"/>
      <w:r w:rsidRPr="002A58A8">
        <w:rPr>
          <w:rFonts w:ascii="Times New Roman" w:hAnsi="Times New Roman" w:cs="Times New Roman"/>
          <w:sz w:val="24"/>
          <w:szCs w:val="24"/>
        </w:rPr>
        <w:t xml:space="preserve">, et factum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sic: </w:t>
      </w:r>
      <w:proofErr w:type="spellStart"/>
      <w:r w:rsidRPr="002A58A8">
        <w:rPr>
          <w:rFonts w:ascii="Times New Roman" w:hAnsi="Times New Roman" w:cs="Times New Roman"/>
          <w:sz w:val="24"/>
          <w:szCs w:val="24"/>
        </w:rPr>
        <w:t>Producat</w:t>
      </w:r>
      <w:proofErr w:type="spellEnd"/>
      <w:r w:rsidRPr="002A58A8">
        <w:rPr>
          <w:rFonts w:ascii="Times New Roman" w:hAnsi="Times New Roman" w:cs="Times New Roman"/>
          <w:sz w:val="24"/>
          <w:szCs w:val="24"/>
        </w:rPr>
        <w:t xml:space="preserve"> terra </w:t>
      </w:r>
      <w:proofErr w:type="spellStart"/>
      <w:r w:rsidRPr="002A58A8">
        <w:rPr>
          <w:rFonts w:ascii="Times New Roman" w:hAnsi="Times New Roman" w:cs="Times New Roman"/>
          <w:sz w:val="24"/>
          <w:szCs w:val="24"/>
        </w:rPr>
        <w:t>animam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vivam</w:t>
      </w:r>
      <w:proofErr w:type="spellEnd"/>
      <w:r w:rsidRPr="002A58A8">
        <w:rPr>
          <w:rFonts w:ascii="Times New Roman" w:hAnsi="Times New Roman" w:cs="Times New Roman"/>
          <w:sz w:val="24"/>
          <w:szCs w:val="24"/>
        </w:rPr>
        <w:t xml:space="preserve"> omnium </w:t>
      </w:r>
      <w:proofErr w:type="spellStart"/>
      <w:r w:rsidRPr="002A58A8">
        <w:rPr>
          <w:rFonts w:ascii="Times New Roman" w:hAnsi="Times New Roman" w:cs="Times New Roman"/>
          <w:sz w:val="24"/>
          <w:szCs w:val="24"/>
        </w:rPr>
        <w:t>pecorum</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bestiarum</w:t>
      </w:r>
      <w:proofErr w:type="spellEnd"/>
      <w:r w:rsidRPr="002A58A8">
        <w:rPr>
          <w:rFonts w:ascii="Times New Roman" w:hAnsi="Times New Roman" w:cs="Times New Roman"/>
          <w:sz w:val="24"/>
          <w:szCs w:val="24"/>
        </w:rPr>
        <w:t xml:space="preserve">, et factum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sic. </w:t>
      </w:r>
      <w:proofErr w:type="spellStart"/>
      <w:r w:rsidRPr="002A58A8">
        <w:rPr>
          <w:rFonts w:ascii="Times New Roman" w:hAnsi="Times New Roman" w:cs="Times New Roman"/>
          <w:sz w:val="24"/>
          <w:szCs w:val="24"/>
        </w:rPr>
        <w:t>Numquid</w:t>
      </w:r>
      <w:proofErr w:type="spellEnd"/>
      <w:r w:rsidRPr="002A58A8">
        <w:rPr>
          <w:rFonts w:ascii="Times New Roman" w:hAnsi="Times New Roman" w:cs="Times New Roman"/>
          <w:sz w:val="24"/>
          <w:szCs w:val="24"/>
        </w:rPr>
        <w:t xml:space="preserve"> Deus de </w:t>
      </w:r>
      <w:proofErr w:type="spellStart"/>
      <w:r w:rsidRPr="002A58A8">
        <w:rPr>
          <w:rFonts w:ascii="Times New Roman" w:hAnsi="Times New Roman" w:cs="Times New Roman"/>
          <w:sz w:val="24"/>
          <w:szCs w:val="24"/>
        </w:rPr>
        <w:t>ave</w:t>
      </w:r>
      <w:proofErr w:type="spellEnd"/>
      <w:r w:rsidRPr="002A58A8">
        <w:rPr>
          <w:rFonts w:ascii="Times New Roman" w:hAnsi="Times New Roman" w:cs="Times New Roman"/>
          <w:sz w:val="24"/>
          <w:szCs w:val="24"/>
        </w:rPr>
        <w:t xml:space="preserve"> una </w:t>
      </w:r>
      <w:proofErr w:type="spellStart"/>
      <w:r w:rsidRPr="002A58A8">
        <w:rPr>
          <w:rFonts w:ascii="Times New Roman" w:hAnsi="Times New Roman" w:cs="Times New Roman"/>
          <w:sz w:val="24"/>
          <w:szCs w:val="24"/>
        </w:rPr>
        <w:t>fecit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caeteras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aves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numquid</w:t>
      </w:r>
      <w:proofErr w:type="spellEnd"/>
      <w:r w:rsidRPr="002A58A8">
        <w:rPr>
          <w:rFonts w:ascii="Times New Roman" w:hAnsi="Times New Roman" w:cs="Times New Roman"/>
          <w:sz w:val="24"/>
          <w:szCs w:val="24"/>
        </w:rPr>
        <w:t xml:space="preserve"> de uno </w:t>
      </w:r>
      <w:proofErr w:type="spellStart"/>
      <w:r w:rsidRPr="002A58A8">
        <w:rPr>
          <w:rFonts w:ascii="Times New Roman" w:hAnsi="Times New Roman" w:cs="Times New Roman"/>
          <w:sz w:val="24"/>
          <w:szCs w:val="24"/>
        </w:rPr>
        <w:t>pisce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omnes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pisces</w:t>
      </w:r>
      <w:proofErr w:type="spellEnd"/>
      <w:r w:rsidRPr="002A58A8">
        <w:rPr>
          <w:rFonts w:ascii="Times New Roman" w:hAnsi="Times New Roman" w:cs="Times New Roman"/>
          <w:sz w:val="24"/>
          <w:szCs w:val="24"/>
        </w:rPr>
        <w:t xml:space="preserve">? de uno </w:t>
      </w:r>
      <w:proofErr w:type="spellStart"/>
      <w:r w:rsidRPr="002A58A8">
        <w:rPr>
          <w:rFonts w:ascii="Times New Roman" w:hAnsi="Times New Roman" w:cs="Times New Roman"/>
          <w:sz w:val="24"/>
          <w:szCs w:val="24"/>
        </w:rPr>
        <w:t>equo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omnes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equos</w:t>
      </w:r>
      <w:proofErr w:type="spellEnd"/>
      <w:r w:rsidRPr="002A58A8">
        <w:rPr>
          <w:rFonts w:ascii="Times New Roman" w:hAnsi="Times New Roman" w:cs="Times New Roman"/>
          <w:sz w:val="24"/>
          <w:szCs w:val="24"/>
        </w:rPr>
        <w:t xml:space="preserve">? de una </w:t>
      </w:r>
      <w:proofErr w:type="spellStart"/>
      <w:r w:rsidRPr="002A58A8">
        <w:rPr>
          <w:rFonts w:ascii="Times New Roman" w:hAnsi="Times New Roman" w:cs="Times New Roman"/>
          <w:sz w:val="24"/>
          <w:szCs w:val="24"/>
        </w:rPr>
        <w:t>bestia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omnes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bestias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Numquid</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multa</w:t>
      </w:r>
      <w:proofErr w:type="spellEnd"/>
      <w:r w:rsidRPr="002A58A8">
        <w:rPr>
          <w:rFonts w:ascii="Times New Roman" w:hAnsi="Times New Roman" w:cs="Times New Roman"/>
          <w:sz w:val="24"/>
          <w:szCs w:val="24"/>
        </w:rPr>
        <w:t xml:space="preserve"> simul terra </w:t>
      </w:r>
      <w:proofErr w:type="spellStart"/>
      <w:r w:rsidRPr="002A58A8">
        <w:rPr>
          <w:rFonts w:ascii="Times New Roman" w:hAnsi="Times New Roman" w:cs="Times New Roman"/>
          <w:sz w:val="24"/>
          <w:szCs w:val="24"/>
        </w:rPr>
        <w:t>produxit</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multiplicibus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fetibus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multa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complevit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Ventum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ad hominem faciendum, et </w:t>
      </w:r>
      <w:proofErr w:type="spellStart"/>
      <w:r w:rsidRPr="002A58A8">
        <w:rPr>
          <w:rFonts w:ascii="Times New Roman" w:hAnsi="Times New Roman" w:cs="Times New Roman"/>
          <w:sz w:val="24"/>
          <w:szCs w:val="24"/>
        </w:rPr>
        <w:t>factus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de uno genus humanum. </w:t>
      </w:r>
      <w:proofErr w:type="spellStart"/>
      <w:r w:rsidRPr="002A58A8">
        <w:rPr>
          <w:rFonts w:ascii="Times New Roman" w:hAnsi="Times New Roman" w:cs="Times New Roman"/>
          <w:sz w:val="24"/>
          <w:szCs w:val="24"/>
        </w:rPr>
        <w:t>Nec</w:t>
      </w:r>
      <w:proofErr w:type="spellEnd"/>
      <w:r w:rsidRPr="002A58A8">
        <w:rPr>
          <w:rFonts w:ascii="Times New Roman" w:hAnsi="Times New Roman" w:cs="Times New Roman"/>
          <w:sz w:val="24"/>
          <w:szCs w:val="24"/>
        </w:rPr>
        <w:t xml:space="preserve"> duos </w:t>
      </w:r>
      <w:proofErr w:type="spellStart"/>
      <w:r w:rsidRPr="002A58A8">
        <w:rPr>
          <w:rFonts w:ascii="Times New Roman" w:hAnsi="Times New Roman" w:cs="Times New Roman"/>
          <w:sz w:val="24"/>
          <w:szCs w:val="24"/>
        </w:rPr>
        <w:t>facere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voluit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separatim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masculum</w:t>
      </w:r>
      <w:proofErr w:type="spellEnd"/>
      <w:r w:rsidRPr="002A58A8">
        <w:rPr>
          <w:rFonts w:ascii="Times New Roman" w:hAnsi="Times New Roman" w:cs="Times New Roman"/>
          <w:sz w:val="24"/>
          <w:szCs w:val="24"/>
        </w:rPr>
        <w:t xml:space="preserve"> et feminam: sed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et de uno unam (Gen. I </w:t>
      </w:r>
      <w:proofErr w:type="spellStart"/>
      <w:r w:rsidRPr="002A58A8">
        <w:rPr>
          <w:rFonts w:ascii="Times New Roman" w:hAnsi="Times New Roman" w:cs="Times New Roman"/>
          <w:sz w:val="24"/>
          <w:szCs w:val="24"/>
        </w:rPr>
        <w:t>et</w:t>
      </w:r>
      <w:proofErr w:type="spellEnd"/>
      <w:r w:rsidRPr="002A58A8">
        <w:rPr>
          <w:rFonts w:ascii="Times New Roman" w:hAnsi="Times New Roman" w:cs="Times New Roman"/>
          <w:sz w:val="24"/>
          <w:szCs w:val="24"/>
        </w:rPr>
        <w:t xml:space="preserve"> II). </w:t>
      </w:r>
      <w:proofErr w:type="spellStart"/>
      <w:r w:rsidRPr="002A58A8">
        <w:rPr>
          <w:rFonts w:ascii="Times New Roman" w:hAnsi="Times New Roman" w:cs="Times New Roman"/>
          <w:sz w:val="24"/>
          <w:szCs w:val="24"/>
        </w:rPr>
        <w:t>Quare</w:t>
      </w:r>
      <w:proofErr w:type="spellEnd"/>
      <w:r w:rsidRPr="002A58A8">
        <w:rPr>
          <w:rFonts w:ascii="Times New Roman" w:hAnsi="Times New Roman" w:cs="Times New Roman"/>
          <w:sz w:val="24"/>
          <w:szCs w:val="24"/>
        </w:rPr>
        <w:t xml:space="preserve"> sic? </w:t>
      </w:r>
      <w:proofErr w:type="spellStart"/>
      <w:r w:rsidRPr="002A58A8">
        <w:rPr>
          <w:rFonts w:ascii="Times New Roman" w:hAnsi="Times New Roman" w:cs="Times New Roman"/>
          <w:sz w:val="24"/>
          <w:szCs w:val="24"/>
        </w:rPr>
        <w:t>Quare</w:t>
      </w:r>
      <w:proofErr w:type="spellEnd"/>
      <w:r w:rsidRPr="002A58A8">
        <w:rPr>
          <w:rFonts w:ascii="Times New Roman" w:hAnsi="Times New Roman" w:cs="Times New Roman"/>
          <w:sz w:val="24"/>
          <w:szCs w:val="24"/>
        </w:rPr>
        <w:t xml:space="preserve"> ab uno genus humanum </w:t>
      </w:r>
      <w:proofErr w:type="spellStart"/>
      <w:r w:rsidRPr="002A58A8">
        <w:rPr>
          <w:rFonts w:ascii="Times New Roman" w:hAnsi="Times New Roman" w:cs="Times New Roman"/>
          <w:sz w:val="24"/>
          <w:szCs w:val="24"/>
        </w:rPr>
        <w:t>inchoatur</w:t>
      </w:r>
      <w:proofErr w:type="spellEnd"/>
      <w:r w:rsidRPr="002A58A8">
        <w:rPr>
          <w:rFonts w:ascii="Times New Roman" w:hAnsi="Times New Roman" w:cs="Times New Roman"/>
          <w:sz w:val="24"/>
          <w:szCs w:val="24"/>
        </w:rPr>
        <w:t xml:space="preserve">, nisi </w:t>
      </w:r>
      <w:proofErr w:type="spellStart"/>
      <w:r w:rsidRPr="002A58A8">
        <w:rPr>
          <w:rFonts w:ascii="Times New Roman" w:hAnsi="Times New Roman" w:cs="Times New Roman"/>
          <w:sz w:val="24"/>
          <w:szCs w:val="24"/>
        </w:rPr>
        <w:t>quia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generi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humano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commendatur</w:t>
      </w:r>
      <w:proofErr w:type="spellEnd"/>
      <w:r w:rsidRPr="002A58A8">
        <w:rPr>
          <w:rFonts w:ascii="Times New Roman" w:hAnsi="Times New Roman" w:cs="Times New Roman"/>
          <w:sz w:val="24"/>
          <w:szCs w:val="24"/>
        </w:rPr>
        <w:t xml:space="preserve">? Et Dominus Christus ex una,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virgo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tenet </w:t>
      </w:r>
      <w:proofErr w:type="spellStart"/>
      <w:r w:rsidRPr="002A58A8">
        <w:rPr>
          <w:rFonts w:ascii="Times New Roman" w:hAnsi="Times New Roman" w:cs="Times New Roman"/>
          <w:sz w:val="24"/>
          <w:szCs w:val="24"/>
        </w:rPr>
        <w:t>virginitatem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servat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incorruptionem</w:t>
      </w:r>
      <w:proofErr w:type="spellEnd"/>
      <w:r w:rsidRPr="002A58A8">
        <w:rPr>
          <w:rFonts w:ascii="Times New Roman" w:hAnsi="Times New Roman" w:cs="Times New Roman"/>
          <w:sz w:val="24"/>
          <w:szCs w:val="24"/>
        </w:rPr>
        <w:t>.</w:t>
      </w:r>
    </w:p>
    <w:bookmarkEnd w:id="7"/>
    <w:p w14:paraId="44E4937F" w14:textId="4E8E5814" w:rsidR="0027358D" w:rsidRPr="002A58A8" w:rsidRDefault="0027358D">
      <w:pPr>
        <w:pStyle w:val="EndnoteText"/>
        <w:rPr>
          <w:rFonts w:ascii="Times New Roman" w:hAnsi="Times New Roman" w:cs="Times New Roman"/>
          <w:sz w:val="24"/>
          <w:szCs w:val="24"/>
        </w:rPr>
      </w:pPr>
    </w:p>
  </w:endnote>
  <w:endnote w:id="8">
    <w:p w14:paraId="7DF02A3D"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8" w:name="_Hlk27573845"/>
      <w:bookmarkStart w:id="9" w:name="_Hlk23503080"/>
      <w:r w:rsidRPr="002A58A8">
        <w:rPr>
          <w:rFonts w:ascii="Times New Roman" w:hAnsi="Times New Roman" w:cs="Times New Roman"/>
          <w:sz w:val="24"/>
          <w:szCs w:val="24"/>
        </w:rPr>
        <w:t xml:space="preserve">Macrobius, </w:t>
      </w:r>
      <w:proofErr w:type="spellStart"/>
      <w:r w:rsidRPr="002A58A8">
        <w:rPr>
          <w:rFonts w:ascii="Times New Roman" w:hAnsi="Times New Roman" w:cs="Times New Roman"/>
          <w:i/>
          <w:iCs/>
          <w:sz w:val="24"/>
          <w:szCs w:val="24"/>
        </w:rPr>
        <w:t>Commentarii</w:t>
      </w:r>
      <w:proofErr w:type="spellEnd"/>
      <w:r w:rsidRPr="002A58A8">
        <w:rPr>
          <w:rFonts w:ascii="Times New Roman" w:hAnsi="Times New Roman" w:cs="Times New Roman"/>
          <w:i/>
          <w:iCs/>
          <w:sz w:val="24"/>
          <w:szCs w:val="24"/>
        </w:rPr>
        <w:t xml:space="preserve"> in Somnium Scipionis</w:t>
      </w:r>
      <w:r w:rsidRPr="002A58A8">
        <w:rPr>
          <w:rFonts w:ascii="Times New Roman" w:hAnsi="Times New Roman" w:cs="Times New Roman"/>
          <w:sz w:val="24"/>
          <w:szCs w:val="24"/>
        </w:rPr>
        <w:t xml:space="preserve"> 1.6.10 ed. </w:t>
      </w:r>
      <w:proofErr w:type="spellStart"/>
      <w:r w:rsidRPr="002A58A8">
        <w:rPr>
          <w:rFonts w:ascii="Times New Roman" w:hAnsi="Times New Roman" w:cs="Times New Roman"/>
          <w:sz w:val="24"/>
          <w:szCs w:val="24"/>
        </w:rPr>
        <w:t>Ludovicus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Ianus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Lipsiae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Godofredi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Bassiii</w:t>
      </w:r>
      <w:proofErr w:type="spellEnd"/>
      <w:r w:rsidRPr="002A58A8">
        <w:rPr>
          <w:rFonts w:ascii="Times New Roman" w:hAnsi="Times New Roman" w:cs="Times New Roman"/>
          <w:sz w:val="24"/>
          <w:szCs w:val="24"/>
        </w:rPr>
        <w:t>, 1848, 1:39)</w:t>
      </w:r>
      <w:bookmarkEnd w:id="8"/>
      <w:r w:rsidRPr="002A58A8">
        <w:rPr>
          <w:rFonts w:ascii="Times New Roman" w:hAnsi="Times New Roman" w:cs="Times New Roman"/>
          <w:sz w:val="24"/>
          <w:szCs w:val="24"/>
        </w:rPr>
        <w:t xml:space="preserve">: </w:t>
      </w:r>
      <w:bookmarkStart w:id="10" w:name="_Hlk23501383"/>
      <w:proofErr w:type="spellStart"/>
      <w:r w:rsidRPr="002A58A8">
        <w:rPr>
          <w:rFonts w:ascii="Times New Roman" w:hAnsi="Times New Roman" w:cs="Times New Roman"/>
          <w:sz w:val="24"/>
          <w:szCs w:val="24"/>
        </w:rPr>
        <w:t>Nec</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remordeat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quod</w:t>
      </w:r>
      <w:proofErr w:type="spellEnd"/>
      <w:r w:rsidRPr="002A58A8">
        <w:rPr>
          <w:rFonts w:ascii="Times New Roman" w:hAnsi="Times New Roman" w:cs="Times New Roman"/>
          <w:sz w:val="24"/>
          <w:szCs w:val="24"/>
        </w:rPr>
        <w:t xml:space="preserve">, cum omni numero </w:t>
      </w:r>
      <w:proofErr w:type="spellStart"/>
      <w:r w:rsidRPr="002A58A8">
        <w:rPr>
          <w:rFonts w:ascii="Times New Roman" w:hAnsi="Times New Roman" w:cs="Times New Roman"/>
          <w:sz w:val="24"/>
          <w:szCs w:val="24"/>
        </w:rPr>
        <w:t>praeesse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videatur</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coniunctione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praecipue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septenarii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praedicetur</w:t>
      </w:r>
      <w:proofErr w:type="spellEnd"/>
      <w:r w:rsidRPr="002A58A8">
        <w:rPr>
          <w:rFonts w:ascii="Times New Roman" w:hAnsi="Times New Roman" w:cs="Times New Roman"/>
          <w:sz w:val="24"/>
          <w:szCs w:val="24"/>
        </w:rPr>
        <w:t xml:space="preserve">: nulli </w:t>
      </w:r>
      <w:proofErr w:type="spellStart"/>
      <w:r w:rsidRPr="002A58A8">
        <w:rPr>
          <w:rFonts w:ascii="Times New Roman" w:hAnsi="Times New Roman" w:cs="Times New Roman"/>
          <w:sz w:val="24"/>
          <w:szCs w:val="24"/>
        </w:rPr>
        <w:t>enim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aptius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iungitur</w:t>
      </w:r>
      <w:proofErr w:type="spellEnd"/>
      <w:r w:rsidRPr="002A58A8">
        <w:rPr>
          <w:rFonts w:ascii="Times New Roman" w:hAnsi="Times New Roman" w:cs="Times New Roman"/>
          <w:sz w:val="24"/>
          <w:szCs w:val="24"/>
        </w:rPr>
        <w:t xml:space="preserve"> monas </w:t>
      </w:r>
      <w:proofErr w:type="spellStart"/>
      <w:r w:rsidRPr="002A58A8">
        <w:rPr>
          <w:rFonts w:ascii="Times New Roman" w:hAnsi="Times New Roman" w:cs="Times New Roman"/>
          <w:sz w:val="24"/>
          <w:szCs w:val="24"/>
        </w:rPr>
        <w:t>incorrupta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virgini</w:t>
      </w:r>
      <w:proofErr w:type="spellEnd"/>
      <w:r w:rsidRPr="002A58A8">
        <w:rPr>
          <w:rFonts w:ascii="Times New Roman" w:hAnsi="Times New Roman" w:cs="Times New Roman"/>
          <w:sz w:val="24"/>
          <w:szCs w:val="24"/>
        </w:rPr>
        <w:t>.</w:t>
      </w:r>
    </w:p>
    <w:p w14:paraId="019156B5" w14:textId="77777777" w:rsidR="0027358D" w:rsidRPr="002A58A8" w:rsidRDefault="0027358D" w:rsidP="0027358D">
      <w:pPr>
        <w:pStyle w:val="EndnoteText"/>
        <w:rPr>
          <w:rFonts w:ascii="Times New Roman" w:hAnsi="Times New Roman" w:cs="Times New Roman"/>
          <w:sz w:val="24"/>
          <w:szCs w:val="24"/>
        </w:rPr>
      </w:pPr>
    </w:p>
    <w:p w14:paraId="3FB80AA3" w14:textId="77777777" w:rsidR="0027358D" w:rsidRPr="002A58A8" w:rsidRDefault="0027358D" w:rsidP="0027358D">
      <w:pPr>
        <w:pStyle w:val="EndnoteText"/>
        <w:rPr>
          <w:rFonts w:ascii="Times New Roman" w:hAnsi="Times New Roman" w:cs="Times New Roman"/>
          <w:sz w:val="24"/>
          <w:szCs w:val="24"/>
        </w:rPr>
      </w:pPr>
      <w:r w:rsidRPr="002A58A8">
        <w:rPr>
          <w:rFonts w:ascii="Times New Roman" w:hAnsi="Times New Roman" w:cs="Times New Roman"/>
          <w:sz w:val="24"/>
          <w:szCs w:val="24"/>
        </w:rPr>
        <w:t>(Stahl, pp. 101-102_: Be not disturbed over the fact that although the monad seems to surpass all numbers it is especially praiseworthy in conjunction with seven: the incorrupt monad is joined with no number more appropriately than with the Virgin</w:t>
      </w:r>
      <w:r w:rsidRPr="002A58A8">
        <w:rPr>
          <w:rFonts w:ascii="Times New Roman" w:hAnsi="Times New Roman" w:cs="Times New Roman"/>
          <w:sz w:val="24"/>
          <w:szCs w:val="24"/>
          <w:vertAlign w:val="superscript"/>
        </w:rPr>
        <w:t>17</w:t>
      </w:r>
      <w:r w:rsidRPr="002A58A8">
        <w:rPr>
          <w:rFonts w:ascii="Times New Roman" w:hAnsi="Times New Roman" w:cs="Times New Roman"/>
          <w:sz w:val="24"/>
          <w:szCs w:val="24"/>
        </w:rPr>
        <w:t xml:space="preserve">. [Since seven “neither begets nor is begotten” and the monad “knows neither a beginning nor ending,” is </w:t>
      </w:r>
      <w:proofErr w:type="spellStart"/>
      <w:r w:rsidRPr="002A58A8">
        <w:rPr>
          <w:rFonts w:ascii="Times New Roman" w:hAnsi="Times New Roman" w:cs="Times New Roman"/>
          <w:sz w:val="24"/>
          <w:szCs w:val="24"/>
        </w:rPr>
        <w:t>is</w:t>
      </w:r>
      <w:proofErr w:type="spellEnd"/>
      <w:r w:rsidRPr="002A58A8">
        <w:rPr>
          <w:rFonts w:ascii="Times New Roman" w:hAnsi="Times New Roman" w:cs="Times New Roman"/>
          <w:sz w:val="24"/>
          <w:szCs w:val="24"/>
        </w:rPr>
        <w:t xml:space="preserve"> proper to join them.]</w:t>
      </w:r>
    </w:p>
    <w:bookmarkEnd w:id="9"/>
    <w:bookmarkEnd w:id="10"/>
    <w:p w14:paraId="48E9F6C1" w14:textId="127CE17E" w:rsidR="0027358D" w:rsidRPr="002A58A8" w:rsidRDefault="0027358D">
      <w:pPr>
        <w:pStyle w:val="EndnoteText"/>
        <w:rPr>
          <w:rFonts w:ascii="Times New Roman" w:hAnsi="Times New Roman" w:cs="Times New Roman"/>
          <w:sz w:val="24"/>
          <w:szCs w:val="24"/>
        </w:rPr>
      </w:pPr>
    </w:p>
  </w:endnote>
  <w:endnote w:id="9">
    <w:p w14:paraId="0C4B4904"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r w:rsidRPr="002A58A8">
        <w:rPr>
          <w:rFonts w:ascii="Times New Roman" w:hAnsi="Times New Roman" w:cs="Times New Roman"/>
          <w:sz w:val="24"/>
          <w:szCs w:val="24"/>
        </w:rPr>
        <w:t xml:space="preserve">Ambrose, cf. Jerome, </w:t>
      </w:r>
      <w:proofErr w:type="spellStart"/>
      <w:r w:rsidRPr="002A58A8">
        <w:rPr>
          <w:rFonts w:ascii="Times New Roman" w:hAnsi="Times New Roman" w:cs="Times New Roman"/>
          <w:i/>
          <w:iCs/>
          <w:sz w:val="24"/>
          <w:szCs w:val="24"/>
        </w:rPr>
        <w:t>Commentarii</w:t>
      </w:r>
      <w:proofErr w:type="spellEnd"/>
      <w:r w:rsidRPr="002A58A8">
        <w:rPr>
          <w:rFonts w:ascii="Times New Roman" w:hAnsi="Times New Roman" w:cs="Times New Roman"/>
          <w:i/>
          <w:iCs/>
          <w:sz w:val="24"/>
          <w:szCs w:val="24"/>
        </w:rPr>
        <w:t xml:space="preserve"> in </w:t>
      </w:r>
      <w:proofErr w:type="spellStart"/>
      <w:r w:rsidRPr="002A58A8">
        <w:rPr>
          <w:rFonts w:ascii="Times New Roman" w:hAnsi="Times New Roman" w:cs="Times New Roman"/>
          <w:i/>
          <w:iCs/>
          <w:sz w:val="24"/>
          <w:szCs w:val="24"/>
        </w:rPr>
        <w:t>Epistolas</w:t>
      </w:r>
      <w:proofErr w:type="spellEnd"/>
      <w:r w:rsidRPr="002A58A8">
        <w:rPr>
          <w:rFonts w:ascii="Times New Roman" w:hAnsi="Times New Roman" w:cs="Times New Roman"/>
          <w:i/>
          <w:iCs/>
          <w:sz w:val="24"/>
          <w:szCs w:val="24"/>
        </w:rPr>
        <w:t xml:space="preserve"> Sancti Pauli</w:t>
      </w:r>
      <w:r w:rsidRPr="002A58A8">
        <w:rPr>
          <w:rFonts w:ascii="Times New Roman" w:hAnsi="Times New Roman" w:cs="Times New Roman"/>
          <w:sz w:val="24"/>
          <w:szCs w:val="24"/>
        </w:rPr>
        <w:t xml:space="preserve"> Ad </w:t>
      </w:r>
      <w:proofErr w:type="spellStart"/>
      <w:r w:rsidRPr="002A58A8">
        <w:rPr>
          <w:rFonts w:ascii="Times New Roman" w:hAnsi="Times New Roman" w:cs="Times New Roman"/>
          <w:sz w:val="24"/>
          <w:szCs w:val="24"/>
        </w:rPr>
        <w:t>Philippenses</w:t>
      </w:r>
      <w:proofErr w:type="spellEnd"/>
      <w:r w:rsidRPr="002A58A8">
        <w:rPr>
          <w:rFonts w:ascii="Times New Roman" w:hAnsi="Times New Roman" w:cs="Times New Roman"/>
          <w:sz w:val="24"/>
          <w:szCs w:val="24"/>
        </w:rPr>
        <w:t xml:space="preserve">, 1 (PL 30:844): Omnis </w:t>
      </w:r>
      <w:proofErr w:type="spellStart"/>
      <w:r w:rsidRPr="002A58A8">
        <w:rPr>
          <w:rFonts w:ascii="Times New Roman" w:hAnsi="Times New Roman" w:cs="Times New Roman"/>
          <w:sz w:val="24"/>
          <w:szCs w:val="24"/>
        </w:rPr>
        <w:t>pugna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unanimiter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aggressa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victoriam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parit</w:t>
      </w:r>
      <w:proofErr w:type="spellEnd"/>
      <w:r w:rsidRPr="002A58A8">
        <w:rPr>
          <w:rFonts w:ascii="Times New Roman" w:hAnsi="Times New Roman" w:cs="Times New Roman"/>
          <w:sz w:val="24"/>
          <w:szCs w:val="24"/>
        </w:rPr>
        <w:t>.</w:t>
      </w:r>
    </w:p>
    <w:p w14:paraId="6AD2D5E1" w14:textId="3F3CCB30" w:rsidR="0027358D" w:rsidRPr="002A58A8" w:rsidRDefault="0027358D">
      <w:pPr>
        <w:pStyle w:val="EndnoteText"/>
        <w:rPr>
          <w:rFonts w:ascii="Times New Roman" w:hAnsi="Times New Roman" w:cs="Times New Roman"/>
          <w:sz w:val="24"/>
          <w:szCs w:val="24"/>
        </w:rPr>
      </w:pPr>
    </w:p>
  </w:endnote>
  <w:endnote w:id="10">
    <w:p w14:paraId="071D134A" w14:textId="77777777"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1" w:name="_Hlk27574239"/>
      <w:r w:rsidRPr="002A58A8">
        <w:rPr>
          <w:rFonts w:ascii="Times New Roman" w:hAnsi="Times New Roman" w:cs="Times New Roman"/>
          <w:sz w:val="24"/>
          <w:szCs w:val="24"/>
        </w:rPr>
        <w:t xml:space="preserve">Aristotle, </w:t>
      </w:r>
      <w:r w:rsidRPr="002A58A8">
        <w:rPr>
          <w:rFonts w:ascii="Times New Roman" w:hAnsi="Times New Roman" w:cs="Times New Roman"/>
          <w:i/>
          <w:iCs/>
          <w:sz w:val="24"/>
          <w:szCs w:val="24"/>
        </w:rPr>
        <w:t>Metaphysics</w:t>
      </w:r>
      <w:r w:rsidRPr="002A58A8">
        <w:rPr>
          <w:rFonts w:ascii="Times New Roman" w:hAnsi="Times New Roman" w:cs="Times New Roman"/>
          <w:sz w:val="24"/>
          <w:szCs w:val="24"/>
        </w:rPr>
        <w:t xml:space="preserve"> 8.6 1045a7-12 (Barnes 2:1650)</w:t>
      </w:r>
      <w:bookmarkEnd w:id="11"/>
      <w:r w:rsidRPr="002A58A8">
        <w:rPr>
          <w:rFonts w:ascii="Times New Roman" w:hAnsi="Times New Roman" w:cs="Times New Roman"/>
          <w:sz w:val="24"/>
          <w:szCs w:val="24"/>
        </w:rPr>
        <w:t>: To return to the difficulty which has been stated with respect both to definitions and to numbers, what is the cause of their unity? In the case of all things which have several parts and in which the totality is not, as it were, a mere heap, but the whole is something beside the parts, there is a cause; for even in bodies contact is the cause of unity in some cases, and in others viscosity or some other such quality.</w:t>
      </w:r>
    </w:p>
    <w:p w14:paraId="00330CDB" w14:textId="0179C55E" w:rsidR="0027358D" w:rsidRPr="002A58A8" w:rsidRDefault="0027358D">
      <w:pPr>
        <w:pStyle w:val="EndnoteText"/>
        <w:rPr>
          <w:rFonts w:ascii="Times New Roman" w:hAnsi="Times New Roman" w:cs="Times New Roman"/>
          <w:sz w:val="24"/>
          <w:szCs w:val="24"/>
        </w:rPr>
      </w:pPr>
    </w:p>
  </w:endnote>
  <w:endnote w:id="11">
    <w:p w14:paraId="66B7464B" w14:textId="06C562FF" w:rsidR="0027358D" w:rsidRPr="002A58A8" w:rsidRDefault="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2" w:name="_Hlk27574584"/>
      <w:r w:rsidRPr="002A58A8">
        <w:rPr>
          <w:rFonts w:ascii="Times New Roman" w:hAnsi="Times New Roman" w:cs="Times New Roman"/>
          <w:sz w:val="24"/>
          <w:szCs w:val="24"/>
        </w:rPr>
        <w:t xml:space="preserve">Augustine, </w:t>
      </w:r>
      <w:r w:rsidRPr="002A58A8">
        <w:rPr>
          <w:rFonts w:ascii="Times New Roman" w:hAnsi="Times New Roman" w:cs="Times New Roman"/>
          <w:i/>
          <w:sz w:val="24"/>
          <w:szCs w:val="24"/>
        </w:rPr>
        <w:t>De libero arbitrio</w:t>
      </w:r>
      <w:r w:rsidRPr="002A58A8">
        <w:rPr>
          <w:rFonts w:ascii="Times New Roman" w:hAnsi="Times New Roman" w:cs="Times New Roman"/>
          <w:sz w:val="24"/>
          <w:szCs w:val="24"/>
        </w:rPr>
        <w:t xml:space="preserve"> 3.23.70 (PL 32:1305)</w:t>
      </w:r>
      <w:bookmarkEnd w:id="12"/>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Nulla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enim</w:t>
      </w:r>
      <w:proofErr w:type="spellEnd"/>
      <w:r w:rsidRPr="002A58A8">
        <w:rPr>
          <w:rFonts w:ascii="Times New Roman" w:hAnsi="Times New Roman" w:cs="Times New Roman"/>
          <w:sz w:val="24"/>
          <w:szCs w:val="24"/>
        </w:rPr>
        <w:t xml:space="preserve"> res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earum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nec</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dolorem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nec</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voluptatem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sentiunt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quae</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aliqua</w:t>
      </w:r>
      <w:proofErr w:type="spellEnd"/>
      <w:r w:rsidRPr="002A58A8">
        <w:rPr>
          <w:rFonts w:ascii="Times New Roman" w:hAnsi="Times New Roman" w:cs="Times New Roman"/>
          <w:sz w:val="24"/>
          <w:szCs w:val="24"/>
        </w:rPr>
        <w:t xml:space="preserve"> unitate </w:t>
      </w:r>
      <w:proofErr w:type="spellStart"/>
      <w:r w:rsidRPr="002A58A8">
        <w:rPr>
          <w:rFonts w:ascii="Times New Roman" w:hAnsi="Times New Roman" w:cs="Times New Roman"/>
          <w:sz w:val="24"/>
          <w:szCs w:val="24"/>
        </w:rPr>
        <w:t>decus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proprii</w:t>
      </w:r>
      <w:proofErr w:type="spellEnd"/>
      <w:r w:rsidRPr="002A58A8">
        <w:rPr>
          <w:rFonts w:ascii="Times New Roman" w:hAnsi="Times New Roman" w:cs="Times New Roman"/>
          <w:sz w:val="24"/>
          <w:szCs w:val="24"/>
        </w:rPr>
        <w:t xml:space="preserve"> generis </w:t>
      </w:r>
      <w:proofErr w:type="spellStart"/>
      <w:r w:rsidRPr="002A58A8">
        <w:rPr>
          <w:rFonts w:ascii="Times New Roman" w:hAnsi="Times New Roman" w:cs="Times New Roman"/>
          <w:sz w:val="24"/>
          <w:szCs w:val="24"/>
        </w:rPr>
        <w:t>assequatur</w:t>
      </w:r>
      <w:proofErr w:type="spellEnd"/>
      <w:r w:rsidRPr="002A58A8">
        <w:rPr>
          <w:rFonts w:ascii="Times New Roman" w:hAnsi="Times New Roman" w:cs="Times New Roman"/>
          <w:sz w:val="24"/>
          <w:szCs w:val="24"/>
        </w:rPr>
        <w:t xml:space="preserve">, vel </w:t>
      </w:r>
      <w:proofErr w:type="spellStart"/>
      <w:r w:rsidRPr="002A58A8">
        <w:rPr>
          <w:rFonts w:ascii="Times New Roman" w:hAnsi="Times New Roman" w:cs="Times New Roman"/>
          <w:sz w:val="24"/>
          <w:szCs w:val="24"/>
        </w:rPr>
        <w:t>omnino</w:t>
      </w:r>
      <w:proofErr w:type="spellEnd"/>
      <w:r w:rsidRPr="002A58A8">
        <w:rPr>
          <w:rFonts w:ascii="Times New Roman" w:hAnsi="Times New Roman" w:cs="Times New Roman"/>
          <w:sz w:val="24"/>
          <w:szCs w:val="24"/>
        </w:rPr>
        <w:t xml:space="preserve"> naturae </w:t>
      </w:r>
      <w:proofErr w:type="spellStart"/>
      <w:r w:rsidRPr="002A58A8">
        <w:rPr>
          <w:rFonts w:ascii="Times New Roman" w:hAnsi="Times New Roman" w:cs="Times New Roman"/>
          <w:sz w:val="24"/>
          <w:szCs w:val="24"/>
        </w:rPr>
        <w:t>suae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qualemcumque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stabilitatem</w:t>
      </w:r>
      <w:proofErr w:type="spellEnd"/>
      <w:r w:rsidRPr="002A58A8">
        <w:rPr>
          <w:rFonts w:ascii="Times New Roman" w:hAnsi="Times New Roman" w:cs="Times New Roman"/>
          <w:sz w:val="24"/>
          <w:szCs w:val="24"/>
        </w:rPr>
        <w:t>.</w:t>
      </w:r>
    </w:p>
    <w:p w14:paraId="5D7397E4" w14:textId="77777777" w:rsidR="0027358D" w:rsidRPr="002A58A8" w:rsidRDefault="0027358D">
      <w:pPr>
        <w:pStyle w:val="EndnoteText"/>
        <w:rPr>
          <w:rFonts w:ascii="Times New Roman" w:hAnsi="Times New Roman" w:cs="Times New Roman"/>
          <w:sz w:val="24"/>
          <w:szCs w:val="24"/>
        </w:rPr>
      </w:pPr>
    </w:p>
  </w:endnote>
  <w:endnote w:id="12">
    <w:p w14:paraId="18A0EC59" w14:textId="585C2625"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r w:rsidRPr="002A58A8">
        <w:rPr>
          <w:rFonts w:ascii="Times New Roman" w:hAnsi="Times New Roman" w:cs="Times New Roman"/>
          <w:sz w:val="24"/>
          <w:szCs w:val="24"/>
        </w:rPr>
        <w:t xml:space="preserve">Augustine, </w:t>
      </w:r>
      <w:r w:rsidRPr="002A58A8">
        <w:rPr>
          <w:rFonts w:ascii="Times New Roman" w:hAnsi="Times New Roman" w:cs="Times New Roman"/>
          <w:i/>
          <w:sz w:val="24"/>
          <w:szCs w:val="24"/>
        </w:rPr>
        <w:t xml:space="preserve">De libero arbitrio </w:t>
      </w:r>
      <w:r w:rsidRPr="002A58A8">
        <w:rPr>
          <w:rFonts w:ascii="Times New Roman" w:hAnsi="Times New Roman" w:cs="Times New Roman"/>
          <w:sz w:val="24"/>
          <w:szCs w:val="24"/>
        </w:rPr>
        <w:t xml:space="preserve">3.23.70 (PL 32:1305): </w:t>
      </w:r>
      <w:proofErr w:type="spellStart"/>
      <w:r w:rsidRPr="002A58A8">
        <w:rPr>
          <w:rFonts w:ascii="Times New Roman" w:hAnsi="Times New Roman" w:cs="Times New Roman"/>
          <w:sz w:val="24"/>
          <w:szCs w:val="24"/>
        </w:rPr>
        <w:t>Omne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autem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ambiguum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unde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molestum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nisi </w:t>
      </w:r>
      <w:proofErr w:type="spellStart"/>
      <w:r w:rsidRPr="002A58A8">
        <w:rPr>
          <w:rFonts w:ascii="Times New Roman" w:hAnsi="Times New Roman" w:cs="Times New Roman"/>
          <w:sz w:val="24"/>
          <w:szCs w:val="24"/>
        </w:rPr>
        <w:t>quia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certam</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habet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unitatem</w:t>
      </w:r>
      <w:proofErr w:type="spellEnd"/>
      <w:r w:rsidRPr="002A58A8">
        <w:rPr>
          <w:rFonts w:ascii="Times New Roman" w:hAnsi="Times New Roman" w:cs="Times New Roman"/>
          <w:sz w:val="24"/>
          <w:szCs w:val="24"/>
        </w:rPr>
        <w:t>.</w:t>
      </w:r>
    </w:p>
    <w:p w14:paraId="087D8F28" w14:textId="7097CB5A" w:rsidR="0027358D" w:rsidRPr="002A58A8" w:rsidRDefault="0027358D">
      <w:pPr>
        <w:pStyle w:val="EndnoteText"/>
        <w:rPr>
          <w:rFonts w:ascii="Times New Roman" w:hAnsi="Times New Roman" w:cs="Times New Roman"/>
          <w:sz w:val="24"/>
          <w:szCs w:val="24"/>
        </w:rPr>
      </w:pPr>
    </w:p>
  </w:endnote>
  <w:endnote w:id="13">
    <w:p w14:paraId="6BAF382D" w14:textId="5A0426BC" w:rsidR="0027358D" w:rsidRPr="002A58A8" w:rsidRDefault="0027358D" w:rsidP="0027358D">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3" w:name="_Hlk27574683"/>
      <w:r w:rsidRPr="002A58A8">
        <w:rPr>
          <w:rFonts w:ascii="Times New Roman" w:hAnsi="Times New Roman" w:cs="Times New Roman"/>
          <w:sz w:val="24"/>
          <w:szCs w:val="24"/>
        </w:rPr>
        <w:t xml:space="preserve">Augustine, </w:t>
      </w:r>
      <w:proofErr w:type="spellStart"/>
      <w:r w:rsidRPr="002A58A8">
        <w:rPr>
          <w:rFonts w:ascii="Times New Roman" w:hAnsi="Times New Roman" w:cs="Times New Roman"/>
          <w:i/>
          <w:iCs/>
          <w:sz w:val="24"/>
          <w:szCs w:val="24"/>
        </w:rPr>
        <w:t>Adversus</w:t>
      </w:r>
      <w:proofErr w:type="spellEnd"/>
      <w:r w:rsidRPr="002A58A8">
        <w:rPr>
          <w:rFonts w:ascii="Times New Roman" w:hAnsi="Times New Roman" w:cs="Times New Roman"/>
          <w:i/>
          <w:iCs/>
          <w:sz w:val="24"/>
          <w:szCs w:val="24"/>
        </w:rPr>
        <w:t xml:space="preserve"> </w:t>
      </w:r>
      <w:proofErr w:type="spellStart"/>
      <w:r w:rsidRPr="002A58A8">
        <w:rPr>
          <w:rFonts w:ascii="Times New Roman" w:hAnsi="Times New Roman" w:cs="Times New Roman"/>
          <w:i/>
          <w:iCs/>
          <w:sz w:val="24"/>
          <w:szCs w:val="24"/>
        </w:rPr>
        <w:t>quinque</w:t>
      </w:r>
      <w:proofErr w:type="spellEnd"/>
      <w:r w:rsidRPr="002A58A8">
        <w:rPr>
          <w:rFonts w:ascii="Times New Roman" w:hAnsi="Times New Roman" w:cs="Times New Roman"/>
          <w:i/>
          <w:iCs/>
          <w:sz w:val="24"/>
          <w:szCs w:val="24"/>
        </w:rPr>
        <w:t xml:space="preserve"> </w:t>
      </w:r>
      <w:proofErr w:type="spellStart"/>
      <w:r w:rsidRPr="002A58A8">
        <w:rPr>
          <w:rFonts w:ascii="Times New Roman" w:hAnsi="Times New Roman" w:cs="Times New Roman"/>
          <w:i/>
          <w:iCs/>
          <w:sz w:val="24"/>
          <w:szCs w:val="24"/>
        </w:rPr>
        <w:t>Haereses</w:t>
      </w:r>
      <w:proofErr w:type="spellEnd"/>
      <w:r w:rsidRPr="002A58A8">
        <w:rPr>
          <w:rFonts w:ascii="Times New Roman" w:hAnsi="Times New Roman" w:cs="Times New Roman"/>
          <w:sz w:val="24"/>
          <w:szCs w:val="24"/>
        </w:rPr>
        <w:t xml:space="preserve"> 6.8 (PL 42:1109)</w:t>
      </w:r>
      <w:bookmarkEnd w:id="13"/>
      <w:r w:rsidRPr="002A58A8">
        <w:rPr>
          <w:rFonts w:ascii="Times New Roman" w:hAnsi="Times New Roman" w:cs="Times New Roman"/>
          <w:sz w:val="24"/>
          <w:szCs w:val="24"/>
        </w:rPr>
        <w:t xml:space="preserve">: Quid </w:t>
      </w:r>
      <w:proofErr w:type="spellStart"/>
      <w:r w:rsidRPr="002A58A8">
        <w:rPr>
          <w:rFonts w:ascii="Times New Roman" w:hAnsi="Times New Roman" w:cs="Times New Roman"/>
          <w:sz w:val="24"/>
          <w:szCs w:val="24"/>
        </w:rPr>
        <w:t>partiris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Si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diviseris</w:t>
      </w:r>
      <w:proofErr w:type="spellEnd"/>
      <w:r w:rsidRPr="002A58A8">
        <w:rPr>
          <w:rFonts w:ascii="Times New Roman" w:hAnsi="Times New Roman" w:cs="Times New Roman"/>
          <w:sz w:val="24"/>
          <w:szCs w:val="24"/>
        </w:rPr>
        <w:t xml:space="preserve">, integrum nihil </w:t>
      </w:r>
      <w:proofErr w:type="spellStart"/>
      <w:r w:rsidRPr="002A58A8">
        <w:rPr>
          <w:rFonts w:ascii="Times New Roman" w:hAnsi="Times New Roman" w:cs="Times New Roman"/>
          <w:sz w:val="24"/>
          <w:szCs w:val="24"/>
        </w:rPr>
        <w:t>habebis</w:t>
      </w:r>
      <w:proofErr w:type="spellEnd"/>
      <w:r w:rsidRPr="002A58A8">
        <w:rPr>
          <w:rFonts w:ascii="Times New Roman" w:hAnsi="Times New Roman" w:cs="Times New Roman"/>
          <w:sz w:val="24"/>
          <w:szCs w:val="24"/>
        </w:rPr>
        <w:t xml:space="preserve">. O </w:t>
      </w:r>
      <w:proofErr w:type="spellStart"/>
      <w:r w:rsidRPr="002A58A8">
        <w:rPr>
          <w:rFonts w:ascii="Times New Roman" w:hAnsi="Times New Roman" w:cs="Times New Roman"/>
          <w:sz w:val="24"/>
          <w:szCs w:val="24"/>
        </w:rPr>
        <w:t>ariana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haeresis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crudelis</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impia</w:t>
      </w:r>
      <w:proofErr w:type="spellEnd"/>
      <w:r w:rsidRPr="002A58A8">
        <w:rPr>
          <w:rFonts w:ascii="Times New Roman" w:hAnsi="Times New Roman" w:cs="Times New Roman"/>
          <w:sz w:val="24"/>
          <w:szCs w:val="24"/>
        </w:rPr>
        <w:t xml:space="preserve"> meretrix, </w:t>
      </w:r>
      <w:proofErr w:type="spellStart"/>
      <w:r w:rsidRPr="002A58A8">
        <w:rPr>
          <w:rFonts w:ascii="Times New Roman" w:hAnsi="Times New Roman" w:cs="Times New Roman"/>
          <w:sz w:val="24"/>
          <w:szCs w:val="24"/>
        </w:rPr>
        <w:t>erubesce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judicante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Salomone</w:t>
      </w:r>
      <w:proofErr w:type="spellEnd"/>
      <w:r w:rsidRPr="002A58A8">
        <w:rPr>
          <w:rFonts w:ascii="Times New Roman" w:hAnsi="Times New Roman" w:cs="Times New Roman"/>
          <w:sz w:val="24"/>
          <w:szCs w:val="24"/>
        </w:rPr>
        <w:t xml:space="preserve">. Meretrix, ne </w:t>
      </w:r>
      <w:proofErr w:type="spellStart"/>
      <w:r w:rsidRPr="002A58A8">
        <w:rPr>
          <w:rFonts w:ascii="Times New Roman" w:hAnsi="Times New Roman" w:cs="Times New Roman"/>
          <w:sz w:val="24"/>
          <w:szCs w:val="24"/>
        </w:rPr>
        <w:t>unum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vivum</w:t>
      </w:r>
      <w:proofErr w:type="spellEnd"/>
      <w:r w:rsidRPr="002A58A8">
        <w:rPr>
          <w:rFonts w:ascii="Times New Roman" w:hAnsi="Times New Roman" w:cs="Times New Roman"/>
          <w:sz w:val="24"/>
          <w:szCs w:val="24"/>
        </w:rPr>
        <w:t xml:space="preserve">, ne </w:t>
      </w:r>
      <w:proofErr w:type="spellStart"/>
      <w:r w:rsidRPr="002A58A8">
        <w:rPr>
          <w:rFonts w:ascii="Times New Roman" w:hAnsi="Times New Roman" w:cs="Times New Roman"/>
          <w:sz w:val="24"/>
          <w:szCs w:val="24"/>
        </w:rPr>
        <w:t>undecumque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conceptum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jamque</w:t>
      </w:r>
      <w:proofErr w:type="spellEnd"/>
      <w:r w:rsidRPr="002A58A8">
        <w:rPr>
          <w:rFonts w:ascii="Times New Roman" w:hAnsi="Times New Roman" w:cs="Times New Roman"/>
          <w:sz w:val="24"/>
          <w:szCs w:val="24"/>
        </w:rPr>
        <w:t xml:space="preserve"> partum </w:t>
      </w:r>
      <w:proofErr w:type="spellStart"/>
      <w:r w:rsidRPr="002A58A8">
        <w:rPr>
          <w:rFonts w:ascii="Times New Roman" w:hAnsi="Times New Roman" w:cs="Times New Roman"/>
          <w:sz w:val="24"/>
          <w:szCs w:val="24"/>
        </w:rPr>
        <w:t>perderet</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permisit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filium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suum</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tu</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Dominum</w:t>
      </w:r>
      <w:proofErr w:type="spellEnd"/>
      <w:r w:rsidRPr="002A58A8">
        <w:rPr>
          <w:rFonts w:ascii="Times New Roman" w:hAnsi="Times New Roman" w:cs="Times New Roman"/>
          <w:sz w:val="24"/>
          <w:szCs w:val="24"/>
        </w:rPr>
        <w:t xml:space="preserve"> Deum </w:t>
      </w:r>
      <w:proofErr w:type="spellStart"/>
      <w:r w:rsidRPr="002A58A8">
        <w:rPr>
          <w:rFonts w:ascii="Times New Roman" w:hAnsi="Times New Roman" w:cs="Times New Roman"/>
          <w:sz w:val="24"/>
          <w:szCs w:val="24"/>
        </w:rPr>
        <w:t>tuum</w:t>
      </w:r>
      <w:proofErr w:type="spellEnd"/>
      <w:r w:rsidRPr="002A58A8">
        <w:rPr>
          <w:rFonts w:ascii="Times New Roman" w:hAnsi="Times New Roman" w:cs="Times New Roman"/>
          <w:sz w:val="24"/>
          <w:szCs w:val="24"/>
        </w:rPr>
        <w:t xml:space="preserve">? Illa </w:t>
      </w:r>
      <w:proofErr w:type="spellStart"/>
      <w:r w:rsidRPr="002A58A8">
        <w:rPr>
          <w:rFonts w:ascii="Times New Roman" w:hAnsi="Times New Roman" w:cs="Times New Roman"/>
          <w:sz w:val="24"/>
          <w:szCs w:val="24"/>
        </w:rPr>
        <w:t>etsi</w:t>
      </w:r>
      <w:proofErr w:type="spellEnd"/>
      <w:r w:rsidRPr="002A58A8">
        <w:rPr>
          <w:rFonts w:ascii="Times New Roman" w:hAnsi="Times New Roman" w:cs="Times New Roman"/>
          <w:sz w:val="24"/>
          <w:szCs w:val="24"/>
        </w:rPr>
        <w:t xml:space="preserve"> meretrix, </w:t>
      </w:r>
      <w:proofErr w:type="spellStart"/>
      <w:r w:rsidRPr="002A58A8">
        <w:rPr>
          <w:rFonts w:ascii="Times New Roman" w:hAnsi="Times New Roman" w:cs="Times New Roman"/>
          <w:sz w:val="24"/>
          <w:szCs w:val="24"/>
        </w:rPr>
        <w:t>tamen</w:t>
      </w:r>
      <w:proofErr w:type="spellEnd"/>
      <w:r w:rsidRPr="002A58A8">
        <w:rPr>
          <w:rFonts w:ascii="Times New Roman" w:hAnsi="Times New Roman" w:cs="Times New Roman"/>
          <w:sz w:val="24"/>
          <w:szCs w:val="24"/>
        </w:rPr>
        <w:t xml:space="preserve"> pia, </w:t>
      </w:r>
      <w:proofErr w:type="spellStart"/>
      <w:r w:rsidRPr="002A58A8">
        <w:rPr>
          <w:rFonts w:ascii="Times New Roman" w:hAnsi="Times New Roman" w:cs="Times New Roman"/>
          <w:sz w:val="24"/>
          <w:szCs w:val="24"/>
        </w:rPr>
        <w:t>quia</w:t>
      </w:r>
      <w:proofErr w:type="spellEnd"/>
      <w:r w:rsidRPr="002A58A8">
        <w:rPr>
          <w:rFonts w:ascii="Times New Roman" w:hAnsi="Times New Roman" w:cs="Times New Roman"/>
          <w:sz w:val="24"/>
          <w:szCs w:val="24"/>
        </w:rPr>
        <w:t xml:space="preserve"> mater; </w:t>
      </w:r>
      <w:proofErr w:type="spellStart"/>
      <w:r w:rsidRPr="002A58A8">
        <w:rPr>
          <w:rFonts w:ascii="Times New Roman" w:hAnsi="Times New Roman" w:cs="Times New Roman"/>
          <w:sz w:val="24"/>
          <w:szCs w:val="24"/>
        </w:rPr>
        <w:t>tu</w:t>
      </w:r>
      <w:proofErr w:type="spellEnd"/>
      <w:r w:rsidRPr="002A58A8">
        <w:rPr>
          <w:rFonts w:ascii="Times New Roman" w:hAnsi="Times New Roman" w:cs="Times New Roman"/>
          <w:sz w:val="24"/>
          <w:szCs w:val="24"/>
        </w:rPr>
        <w:t xml:space="preserve"> et meretrix et </w:t>
      </w:r>
      <w:proofErr w:type="spellStart"/>
      <w:r w:rsidRPr="002A58A8">
        <w:rPr>
          <w:rFonts w:ascii="Times New Roman" w:hAnsi="Times New Roman" w:cs="Times New Roman"/>
          <w:sz w:val="24"/>
          <w:szCs w:val="24"/>
        </w:rPr>
        <w:t>impia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quia</w:t>
      </w:r>
      <w:proofErr w:type="spellEnd"/>
      <w:r w:rsidRPr="002A58A8">
        <w:rPr>
          <w:rFonts w:ascii="Times New Roman" w:hAnsi="Times New Roman" w:cs="Times New Roman"/>
          <w:sz w:val="24"/>
          <w:szCs w:val="24"/>
        </w:rPr>
        <w:t xml:space="preserve"> non mater, </w:t>
      </w:r>
      <w:proofErr w:type="spellStart"/>
      <w:r w:rsidRPr="002A58A8">
        <w:rPr>
          <w:rFonts w:ascii="Times New Roman" w:hAnsi="Times New Roman" w:cs="Times New Roman"/>
          <w:sz w:val="24"/>
          <w:szCs w:val="24"/>
        </w:rPr>
        <w:t>quod</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paris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praefocas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quod</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paris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congregas</w:t>
      </w:r>
      <w:proofErr w:type="spellEnd"/>
      <w:r w:rsidRPr="002A58A8">
        <w:rPr>
          <w:rFonts w:ascii="Times New Roman" w:hAnsi="Times New Roman" w:cs="Times New Roman"/>
          <w:sz w:val="24"/>
          <w:szCs w:val="24"/>
        </w:rPr>
        <w:t xml:space="preserve">. Quomodo </w:t>
      </w:r>
      <w:proofErr w:type="spellStart"/>
      <w:r w:rsidRPr="002A58A8">
        <w:rPr>
          <w:rFonts w:ascii="Times New Roman" w:hAnsi="Times New Roman" w:cs="Times New Roman"/>
          <w:sz w:val="24"/>
          <w:szCs w:val="24"/>
        </w:rPr>
        <w:t>alienum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lactas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tuum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necas</w:t>
      </w:r>
      <w:proofErr w:type="spellEnd"/>
      <w:r w:rsidRPr="002A58A8">
        <w:rPr>
          <w:rFonts w:ascii="Times New Roman" w:hAnsi="Times New Roman" w:cs="Times New Roman"/>
          <w:sz w:val="24"/>
          <w:szCs w:val="24"/>
        </w:rPr>
        <w:t xml:space="preserve">? Viscera </w:t>
      </w:r>
      <w:proofErr w:type="spellStart"/>
      <w:r w:rsidRPr="002A58A8">
        <w:rPr>
          <w:rFonts w:ascii="Times New Roman" w:hAnsi="Times New Roman" w:cs="Times New Roman"/>
          <w:sz w:val="24"/>
          <w:szCs w:val="24"/>
        </w:rPr>
        <w:t>tua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duruerunt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illius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tremuerunt</w:t>
      </w:r>
      <w:proofErr w:type="spellEnd"/>
      <w:r w:rsidRPr="002A58A8">
        <w:rPr>
          <w:rFonts w:ascii="Times New Roman" w:hAnsi="Times New Roman" w:cs="Times New Roman"/>
          <w:sz w:val="24"/>
          <w:szCs w:val="24"/>
        </w:rPr>
        <w:t xml:space="preserve">. Quid dixit? Date </w:t>
      </w:r>
      <w:proofErr w:type="spellStart"/>
      <w:r w:rsidRPr="002A58A8">
        <w:rPr>
          <w:rFonts w:ascii="Times New Roman" w:hAnsi="Times New Roman" w:cs="Times New Roman"/>
          <w:sz w:val="24"/>
          <w:szCs w:val="24"/>
        </w:rPr>
        <w:t>illi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puerum</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nolite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dividere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eum</w:t>
      </w:r>
      <w:proofErr w:type="spellEnd"/>
      <w:r w:rsidRPr="002A58A8">
        <w:rPr>
          <w:rFonts w:ascii="Times New Roman" w:hAnsi="Times New Roman" w:cs="Times New Roman"/>
          <w:sz w:val="24"/>
          <w:szCs w:val="24"/>
        </w:rPr>
        <w:t xml:space="preserve"> (III Reg. III, 27): </w:t>
      </w:r>
      <w:proofErr w:type="spellStart"/>
      <w:r w:rsidRPr="002A58A8">
        <w:rPr>
          <w:rFonts w:ascii="Times New Roman" w:hAnsi="Times New Roman" w:cs="Times New Roman"/>
          <w:sz w:val="24"/>
          <w:szCs w:val="24"/>
        </w:rPr>
        <w:t>Filius</w:t>
      </w:r>
      <w:proofErr w:type="spellEnd"/>
      <w:r w:rsidRPr="002A58A8">
        <w:rPr>
          <w:rFonts w:ascii="Times New Roman" w:hAnsi="Times New Roman" w:cs="Times New Roman"/>
          <w:sz w:val="24"/>
          <w:szCs w:val="24"/>
        </w:rPr>
        <w:t xml:space="preserve"> meus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sed </w:t>
      </w:r>
      <w:proofErr w:type="spellStart"/>
      <w:r w:rsidRPr="002A58A8">
        <w:rPr>
          <w:rFonts w:ascii="Times New Roman" w:hAnsi="Times New Roman" w:cs="Times New Roman"/>
          <w:sz w:val="24"/>
          <w:szCs w:val="24"/>
        </w:rPr>
        <w:t>melius</w:t>
      </w:r>
      <w:proofErr w:type="spellEnd"/>
      <w:r w:rsidRPr="002A58A8">
        <w:rPr>
          <w:rFonts w:ascii="Times New Roman" w:hAnsi="Times New Roman" w:cs="Times New Roman"/>
          <w:sz w:val="24"/>
          <w:szCs w:val="24"/>
        </w:rPr>
        <w:t xml:space="preserve"> apud </w:t>
      </w:r>
      <w:proofErr w:type="spellStart"/>
      <w:r w:rsidRPr="002A58A8">
        <w:rPr>
          <w:rFonts w:ascii="Times New Roman" w:hAnsi="Times New Roman" w:cs="Times New Roman"/>
          <w:sz w:val="24"/>
          <w:szCs w:val="24"/>
        </w:rPr>
        <w:t>illam</w:t>
      </w:r>
      <w:proofErr w:type="spellEnd"/>
      <w:r w:rsidRPr="002A58A8">
        <w:rPr>
          <w:rFonts w:ascii="Times New Roman" w:hAnsi="Times New Roman" w:cs="Times New Roman"/>
          <w:sz w:val="24"/>
          <w:szCs w:val="24"/>
        </w:rPr>
        <w:t xml:space="preserve"> integrum </w:t>
      </w:r>
      <w:proofErr w:type="spellStart"/>
      <w:r w:rsidRPr="002A58A8">
        <w:rPr>
          <w:rFonts w:ascii="Times New Roman" w:hAnsi="Times New Roman" w:cs="Times New Roman"/>
          <w:sz w:val="24"/>
          <w:szCs w:val="24"/>
        </w:rPr>
        <w:t>gaudeo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vivum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divisum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lugeam</w:t>
      </w:r>
      <w:proofErr w:type="spellEnd"/>
      <w:r w:rsidRPr="002A58A8">
        <w:rPr>
          <w:rFonts w:ascii="Times New Roman" w:hAnsi="Times New Roman" w:cs="Times New Roman"/>
          <w:sz w:val="24"/>
          <w:szCs w:val="24"/>
        </w:rPr>
        <w:t xml:space="preserve"> mortuum. </w:t>
      </w:r>
      <w:proofErr w:type="spellStart"/>
      <w:r w:rsidRPr="002A58A8">
        <w:rPr>
          <w:rFonts w:ascii="Times New Roman" w:hAnsi="Times New Roman" w:cs="Times New Roman"/>
          <w:sz w:val="24"/>
          <w:szCs w:val="24"/>
        </w:rPr>
        <w:t>Filius</w:t>
      </w:r>
      <w:proofErr w:type="spellEnd"/>
      <w:r w:rsidRPr="002A58A8">
        <w:rPr>
          <w:rFonts w:ascii="Times New Roman" w:hAnsi="Times New Roman" w:cs="Times New Roman"/>
          <w:sz w:val="24"/>
          <w:szCs w:val="24"/>
        </w:rPr>
        <w:t xml:space="preserve"> meus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inquit</w:t>
      </w:r>
      <w:proofErr w:type="spellEnd"/>
      <w:r w:rsidRPr="002A58A8">
        <w:rPr>
          <w:rFonts w:ascii="Times New Roman" w:hAnsi="Times New Roman" w:cs="Times New Roman"/>
          <w:sz w:val="24"/>
          <w:szCs w:val="24"/>
        </w:rPr>
        <w:t xml:space="preserve">; sed quid </w:t>
      </w:r>
      <w:proofErr w:type="spellStart"/>
      <w:r w:rsidRPr="002A58A8">
        <w:rPr>
          <w:rFonts w:ascii="Times New Roman" w:hAnsi="Times New Roman" w:cs="Times New Roman"/>
          <w:sz w:val="24"/>
          <w:szCs w:val="24"/>
        </w:rPr>
        <w:t>prodero</w:t>
      </w:r>
      <w:proofErr w:type="spellEnd"/>
      <w:r w:rsidRPr="002A58A8">
        <w:rPr>
          <w:rFonts w:ascii="Times New Roman" w:hAnsi="Times New Roman" w:cs="Times New Roman"/>
          <w:sz w:val="24"/>
          <w:szCs w:val="24"/>
        </w:rPr>
        <w:t xml:space="preserve"> mater </w:t>
      </w:r>
      <w:proofErr w:type="spellStart"/>
      <w:r w:rsidRPr="002A58A8">
        <w:rPr>
          <w:rFonts w:ascii="Times New Roman" w:hAnsi="Times New Roman" w:cs="Times New Roman"/>
          <w:sz w:val="24"/>
          <w:szCs w:val="24"/>
        </w:rPr>
        <w:t>puero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vitam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quam</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confero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aufero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volo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illius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crudelis</w:t>
      </w:r>
      <w:proofErr w:type="spellEnd"/>
      <w:r w:rsidRPr="002A58A8">
        <w:rPr>
          <w:rFonts w:ascii="Times New Roman" w:hAnsi="Times New Roman" w:cs="Times New Roman"/>
          <w:sz w:val="24"/>
          <w:szCs w:val="24"/>
        </w:rPr>
        <w:t xml:space="preserve"> a </w:t>
      </w:r>
      <w:proofErr w:type="spellStart"/>
      <w:r w:rsidRPr="002A58A8">
        <w:rPr>
          <w:rFonts w:ascii="Times New Roman" w:hAnsi="Times New Roman" w:cs="Times New Roman"/>
          <w:sz w:val="24"/>
          <w:szCs w:val="24"/>
        </w:rPr>
        <w:t>parvulo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repellere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ubera</w:t>
      </w:r>
      <w:proofErr w:type="spellEnd"/>
      <w:r w:rsidRPr="002A58A8">
        <w:rPr>
          <w:rFonts w:ascii="Times New Roman" w:hAnsi="Times New Roman" w:cs="Times New Roman"/>
          <w:sz w:val="24"/>
          <w:szCs w:val="24"/>
        </w:rPr>
        <w:t xml:space="preserve">, sed </w:t>
      </w:r>
      <w:proofErr w:type="spellStart"/>
      <w:r w:rsidRPr="002A58A8">
        <w:rPr>
          <w:rFonts w:ascii="Times New Roman" w:hAnsi="Times New Roman" w:cs="Times New Roman"/>
          <w:sz w:val="24"/>
          <w:szCs w:val="24"/>
        </w:rPr>
        <w:t>magis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cogor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judicis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timere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machaeram</w:t>
      </w:r>
      <w:proofErr w:type="spellEnd"/>
      <w:r w:rsidRPr="002A58A8">
        <w:rPr>
          <w:rFonts w:ascii="Times New Roman" w:hAnsi="Times New Roman" w:cs="Times New Roman"/>
          <w:sz w:val="24"/>
          <w:szCs w:val="24"/>
        </w:rPr>
        <w:t xml:space="preserve">. Date </w:t>
      </w:r>
      <w:proofErr w:type="spellStart"/>
      <w:r w:rsidRPr="002A58A8">
        <w:rPr>
          <w:rFonts w:ascii="Times New Roman" w:hAnsi="Times New Roman" w:cs="Times New Roman"/>
          <w:sz w:val="24"/>
          <w:szCs w:val="24"/>
        </w:rPr>
        <w:t>illi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filium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meum</w:t>
      </w:r>
      <w:proofErr w:type="spellEnd"/>
      <w:r w:rsidRPr="002A58A8">
        <w:rPr>
          <w:rFonts w:ascii="Times New Roman" w:hAnsi="Times New Roman" w:cs="Times New Roman"/>
          <w:sz w:val="24"/>
          <w:szCs w:val="24"/>
        </w:rPr>
        <w:t xml:space="preserve">: meus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natus</w:t>
      </w:r>
      <w:proofErr w:type="spellEnd"/>
      <w:r w:rsidRPr="002A58A8">
        <w:rPr>
          <w:rFonts w:ascii="Times New Roman" w:hAnsi="Times New Roman" w:cs="Times New Roman"/>
          <w:sz w:val="24"/>
          <w:szCs w:val="24"/>
        </w:rPr>
        <w:t xml:space="preserve">; sed </w:t>
      </w:r>
      <w:proofErr w:type="spellStart"/>
      <w:r w:rsidRPr="002A58A8">
        <w:rPr>
          <w:rFonts w:ascii="Times New Roman" w:hAnsi="Times New Roman" w:cs="Times New Roman"/>
          <w:sz w:val="24"/>
          <w:szCs w:val="24"/>
        </w:rPr>
        <w:t>migret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ad</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illam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totus</w:t>
      </w:r>
      <w:proofErr w:type="spellEnd"/>
      <w:r w:rsidRPr="002A58A8">
        <w:rPr>
          <w:rFonts w:ascii="Times New Roman" w:hAnsi="Times New Roman" w:cs="Times New Roman"/>
          <w:sz w:val="24"/>
          <w:szCs w:val="24"/>
        </w:rPr>
        <w:t xml:space="preserve">, apud me </w:t>
      </w:r>
      <w:proofErr w:type="spellStart"/>
      <w:r w:rsidRPr="002A58A8">
        <w:rPr>
          <w:rFonts w:ascii="Times New Roman" w:hAnsi="Times New Roman" w:cs="Times New Roman"/>
          <w:sz w:val="24"/>
          <w:szCs w:val="24"/>
        </w:rPr>
        <w:t>maneat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affectus</w:t>
      </w:r>
      <w:proofErr w:type="spellEnd"/>
      <w:r w:rsidRPr="002A58A8">
        <w:rPr>
          <w:rFonts w:ascii="Times New Roman" w:hAnsi="Times New Roman" w:cs="Times New Roman"/>
          <w:sz w:val="24"/>
          <w:szCs w:val="24"/>
        </w:rPr>
        <w:t xml:space="preserve">. Date </w:t>
      </w:r>
      <w:proofErr w:type="spellStart"/>
      <w:r w:rsidRPr="002A58A8">
        <w:rPr>
          <w:rFonts w:ascii="Times New Roman" w:hAnsi="Times New Roman" w:cs="Times New Roman"/>
          <w:sz w:val="24"/>
          <w:szCs w:val="24"/>
        </w:rPr>
        <w:t>illi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puerum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totum</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auferatur</w:t>
      </w:r>
      <w:proofErr w:type="spellEnd"/>
      <w:r w:rsidRPr="002A58A8">
        <w:rPr>
          <w:rFonts w:ascii="Times New Roman" w:hAnsi="Times New Roman" w:cs="Times New Roman"/>
          <w:sz w:val="24"/>
          <w:szCs w:val="24"/>
        </w:rPr>
        <w:t xml:space="preserve"> vita </w:t>
      </w:r>
      <w:proofErr w:type="spellStart"/>
      <w:r w:rsidRPr="002A58A8">
        <w:rPr>
          <w:rFonts w:ascii="Times New Roman" w:hAnsi="Times New Roman" w:cs="Times New Roman"/>
          <w:sz w:val="24"/>
          <w:szCs w:val="24"/>
        </w:rPr>
        <w:t>membrorum</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dividatur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integritas</w:t>
      </w:r>
      <w:proofErr w:type="spellEnd"/>
      <w:r w:rsidRPr="002A58A8">
        <w:rPr>
          <w:rFonts w:ascii="Times New Roman" w:hAnsi="Times New Roman" w:cs="Times New Roman"/>
          <w:sz w:val="24"/>
          <w:szCs w:val="24"/>
        </w:rPr>
        <w:t xml:space="preserve">, mihi non </w:t>
      </w:r>
      <w:proofErr w:type="spellStart"/>
      <w:r w:rsidRPr="002A58A8">
        <w:rPr>
          <w:rFonts w:ascii="Times New Roman" w:hAnsi="Times New Roman" w:cs="Times New Roman"/>
          <w:sz w:val="24"/>
          <w:szCs w:val="24"/>
        </w:rPr>
        <w:t>eripitur</w:t>
      </w:r>
      <w:proofErr w:type="spellEnd"/>
      <w:r w:rsidRPr="002A58A8">
        <w:rPr>
          <w:rFonts w:ascii="Times New Roman" w:hAnsi="Times New Roman" w:cs="Times New Roman"/>
          <w:sz w:val="24"/>
          <w:szCs w:val="24"/>
        </w:rPr>
        <w:t xml:space="preserve"> pietas. Quid dixit, Date </w:t>
      </w:r>
      <w:proofErr w:type="spellStart"/>
      <w:r w:rsidRPr="002A58A8">
        <w:rPr>
          <w:rFonts w:ascii="Times New Roman" w:hAnsi="Times New Roman" w:cs="Times New Roman"/>
          <w:sz w:val="24"/>
          <w:szCs w:val="24"/>
        </w:rPr>
        <w:t>illi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puerum</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nolite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dividere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eum</w:t>
      </w:r>
      <w:proofErr w:type="spellEnd"/>
      <w:r w:rsidRPr="002A58A8">
        <w:rPr>
          <w:rFonts w:ascii="Times New Roman" w:hAnsi="Times New Roman" w:cs="Times New Roman"/>
          <w:sz w:val="24"/>
          <w:szCs w:val="24"/>
        </w:rPr>
        <w:t xml:space="preserve">? Ecce et ego </w:t>
      </w:r>
      <w:proofErr w:type="spellStart"/>
      <w:r w:rsidRPr="002A58A8">
        <w:rPr>
          <w:rFonts w:ascii="Times New Roman" w:hAnsi="Times New Roman" w:cs="Times New Roman"/>
          <w:sz w:val="24"/>
          <w:szCs w:val="24"/>
        </w:rPr>
        <w:t>dico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totum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posside</w:t>
      </w:r>
      <w:proofErr w:type="spellEnd"/>
      <w:r w:rsidRPr="002A58A8">
        <w:rPr>
          <w:rFonts w:ascii="Times New Roman" w:hAnsi="Times New Roman" w:cs="Times New Roman"/>
          <w:sz w:val="24"/>
          <w:szCs w:val="24"/>
        </w:rPr>
        <w:t xml:space="preserve">, et </w:t>
      </w:r>
      <w:proofErr w:type="spellStart"/>
      <w:r w:rsidRPr="002A58A8">
        <w:rPr>
          <w:rFonts w:ascii="Times New Roman" w:hAnsi="Times New Roman" w:cs="Times New Roman"/>
          <w:sz w:val="24"/>
          <w:szCs w:val="24"/>
        </w:rPr>
        <w:t>noli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dividere</w:t>
      </w:r>
      <w:proofErr w:type="spellEnd"/>
      <w:r w:rsidRPr="002A58A8">
        <w:rPr>
          <w:rFonts w:ascii="Times New Roman" w:hAnsi="Times New Roman" w:cs="Times New Roman"/>
          <w:sz w:val="24"/>
          <w:szCs w:val="24"/>
        </w:rPr>
        <w:t xml:space="preserve"> Deum. Non, </w:t>
      </w:r>
      <w:proofErr w:type="spellStart"/>
      <w:r w:rsidRPr="002A58A8">
        <w:rPr>
          <w:rFonts w:ascii="Times New Roman" w:hAnsi="Times New Roman" w:cs="Times New Roman"/>
          <w:sz w:val="24"/>
          <w:szCs w:val="24"/>
        </w:rPr>
        <w:t>inquit</w:t>
      </w:r>
      <w:proofErr w:type="spellEnd"/>
      <w:r w:rsidRPr="002A58A8">
        <w:rPr>
          <w:rFonts w:ascii="Times New Roman" w:hAnsi="Times New Roman" w:cs="Times New Roman"/>
          <w:sz w:val="24"/>
          <w:szCs w:val="24"/>
        </w:rPr>
        <w:t xml:space="preserve">; sed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vis habere </w:t>
      </w:r>
      <w:proofErr w:type="spellStart"/>
      <w:r w:rsidRPr="002A58A8">
        <w:rPr>
          <w:rFonts w:ascii="Times New Roman" w:hAnsi="Times New Roman" w:cs="Times New Roman"/>
          <w:sz w:val="24"/>
          <w:szCs w:val="24"/>
        </w:rPr>
        <w:t>pacem</w:t>
      </w:r>
      <w:proofErr w:type="spellEnd"/>
      <w:r w:rsidRPr="002A58A8">
        <w:rPr>
          <w:rFonts w:ascii="Times New Roman" w:hAnsi="Times New Roman" w:cs="Times New Roman"/>
          <w:sz w:val="24"/>
          <w:szCs w:val="24"/>
        </w:rPr>
        <w:t xml:space="preserve"> sine </w:t>
      </w:r>
      <w:proofErr w:type="spellStart"/>
      <w:r w:rsidRPr="002A58A8">
        <w:rPr>
          <w:rFonts w:ascii="Times New Roman" w:hAnsi="Times New Roman" w:cs="Times New Roman"/>
          <w:sz w:val="24"/>
          <w:szCs w:val="24"/>
        </w:rPr>
        <w:t>praejudicio</w:t>
      </w:r>
      <w:proofErr w:type="spellEnd"/>
      <w:r w:rsidRPr="002A58A8">
        <w:rPr>
          <w:rFonts w:ascii="Times New Roman" w:hAnsi="Times New Roman" w:cs="Times New Roman"/>
          <w:sz w:val="24"/>
          <w:szCs w:val="24"/>
        </w:rPr>
        <w:t xml:space="preserve">, divide </w:t>
      </w:r>
      <w:proofErr w:type="spellStart"/>
      <w:r w:rsidRPr="002A58A8">
        <w:rPr>
          <w:rFonts w:ascii="Times New Roman" w:hAnsi="Times New Roman" w:cs="Times New Roman"/>
          <w:sz w:val="24"/>
          <w:szCs w:val="24"/>
        </w:rPr>
        <w:t>haereditatem</w:t>
      </w:r>
      <w:proofErr w:type="spellEnd"/>
      <w:r w:rsidRPr="002A58A8">
        <w:rPr>
          <w:rFonts w:ascii="Times New Roman" w:hAnsi="Times New Roman" w:cs="Times New Roman"/>
          <w:sz w:val="24"/>
          <w:szCs w:val="24"/>
        </w:rPr>
        <w:t xml:space="preserve">. Et quomodo </w:t>
      </w:r>
      <w:proofErr w:type="spellStart"/>
      <w:r w:rsidRPr="002A58A8">
        <w:rPr>
          <w:rFonts w:ascii="Times New Roman" w:hAnsi="Times New Roman" w:cs="Times New Roman"/>
          <w:sz w:val="24"/>
          <w:szCs w:val="24"/>
        </w:rPr>
        <w:t>habeo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dividere</w:t>
      </w:r>
      <w:proofErr w:type="spellEnd"/>
      <w:r w:rsidRPr="002A58A8">
        <w:rPr>
          <w:rFonts w:ascii="Times New Roman" w:hAnsi="Times New Roman" w:cs="Times New Roman"/>
          <w:sz w:val="24"/>
          <w:szCs w:val="24"/>
        </w:rPr>
        <w:t xml:space="preserve">? Pater major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Filius</w:t>
      </w:r>
      <w:proofErr w:type="spellEnd"/>
      <w:r w:rsidRPr="002A58A8">
        <w:rPr>
          <w:rFonts w:ascii="Times New Roman" w:hAnsi="Times New Roman" w:cs="Times New Roman"/>
          <w:sz w:val="24"/>
          <w:szCs w:val="24"/>
        </w:rPr>
        <w:t xml:space="preserve"> minor? O </w:t>
      </w:r>
      <w:proofErr w:type="spellStart"/>
      <w:r w:rsidRPr="002A58A8">
        <w:rPr>
          <w:rFonts w:ascii="Times New Roman" w:hAnsi="Times New Roman" w:cs="Times New Roman"/>
          <w:sz w:val="24"/>
          <w:szCs w:val="24"/>
        </w:rPr>
        <w:t>partes</w:t>
      </w:r>
      <w:proofErr w:type="spellEnd"/>
      <w:r w:rsidRPr="002A58A8">
        <w:rPr>
          <w:rFonts w:ascii="Times New Roman" w:hAnsi="Times New Roman" w:cs="Times New Roman"/>
          <w:sz w:val="24"/>
          <w:szCs w:val="24"/>
        </w:rPr>
        <w:t xml:space="preserve">! o </w:t>
      </w:r>
      <w:proofErr w:type="spellStart"/>
      <w:r w:rsidRPr="002A58A8">
        <w:rPr>
          <w:rFonts w:ascii="Times New Roman" w:hAnsi="Times New Roman" w:cs="Times New Roman"/>
          <w:sz w:val="24"/>
          <w:szCs w:val="24"/>
        </w:rPr>
        <w:t>justitia</w:t>
      </w:r>
      <w:proofErr w:type="spellEnd"/>
      <w:r w:rsidRPr="002A58A8">
        <w:rPr>
          <w:rFonts w:ascii="Times New Roman" w:hAnsi="Times New Roman" w:cs="Times New Roman"/>
          <w:sz w:val="24"/>
          <w:szCs w:val="24"/>
        </w:rPr>
        <w:t xml:space="preserve">! o </w:t>
      </w:r>
      <w:proofErr w:type="spellStart"/>
      <w:r w:rsidRPr="002A58A8">
        <w:rPr>
          <w:rFonts w:ascii="Times New Roman" w:hAnsi="Times New Roman" w:cs="Times New Roman"/>
          <w:sz w:val="24"/>
          <w:szCs w:val="24"/>
        </w:rPr>
        <w:t>aequalitas</w:t>
      </w:r>
      <w:proofErr w:type="spellEnd"/>
      <w:r w:rsidRPr="002A58A8">
        <w:rPr>
          <w:rFonts w:ascii="Times New Roman" w:hAnsi="Times New Roman" w:cs="Times New Roman"/>
          <w:sz w:val="24"/>
          <w:szCs w:val="24"/>
        </w:rPr>
        <w:t xml:space="preserve"> [1 1Kb</w:t>
      </w:r>
      <w:proofErr w:type="gramStart"/>
      <w:r w:rsidRPr="002A58A8">
        <w:rPr>
          <w:rFonts w:ascii="Times New Roman" w:hAnsi="Times New Roman" w:cs="Times New Roman"/>
          <w:sz w:val="24"/>
          <w:szCs w:val="24"/>
        </w:rPr>
        <w:t>] !</w:t>
      </w:r>
      <w:proofErr w:type="gramEnd"/>
      <w:r w:rsidRPr="002A58A8">
        <w:rPr>
          <w:rFonts w:ascii="Times New Roman" w:hAnsi="Times New Roman" w:cs="Times New Roman"/>
          <w:sz w:val="24"/>
          <w:szCs w:val="24"/>
        </w:rPr>
        <w:t xml:space="preserve"> Una pars major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alia minor. Non </w:t>
      </w:r>
      <w:proofErr w:type="spellStart"/>
      <w:r w:rsidRPr="002A58A8">
        <w:rPr>
          <w:rFonts w:ascii="Times New Roman" w:hAnsi="Times New Roman" w:cs="Times New Roman"/>
          <w:sz w:val="24"/>
          <w:szCs w:val="24"/>
        </w:rPr>
        <w:t>consentio</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facio</w:t>
      </w:r>
      <w:proofErr w:type="spellEnd"/>
      <w:r w:rsidRPr="002A58A8">
        <w:rPr>
          <w:rFonts w:ascii="Times New Roman" w:hAnsi="Times New Roman" w:cs="Times New Roman"/>
          <w:sz w:val="24"/>
          <w:szCs w:val="24"/>
        </w:rPr>
        <w:t xml:space="preserve"> partem; </w:t>
      </w:r>
      <w:proofErr w:type="spellStart"/>
      <w:r w:rsidRPr="002A58A8">
        <w:rPr>
          <w:rFonts w:ascii="Times New Roman" w:hAnsi="Times New Roman" w:cs="Times New Roman"/>
          <w:sz w:val="24"/>
          <w:szCs w:val="24"/>
        </w:rPr>
        <w:t>quia</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divido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pacem</w:t>
      </w:r>
      <w:proofErr w:type="spellEnd"/>
      <w:r w:rsidRPr="002A58A8">
        <w:rPr>
          <w:rFonts w:ascii="Times New Roman" w:hAnsi="Times New Roman" w:cs="Times New Roman"/>
          <w:sz w:val="24"/>
          <w:szCs w:val="24"/>
        </w:rPr>
        <w:t xml:space="preserve">. Si </w:t>
      </w:r>
      <w:proofErr w:type="spellStart"/>
      <w:r w:rsidRPr="002A58A8">
        <w:rPr>
          <w:rFonts w:ascii="Times New Roman" w:hAnsi="Times New Roman" w:cs="Times New Roman"/>
          <w:sz w:val="24"/>
          <w:szCs w:val="24"/>
        </w:rPr>
        <w:t>enim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fracta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fuerit</w:t>
      </w:r>
      <w:proofErr w:type="spellEnd"/>
      <w:r w:rsidRPr="002A58A8">
        <w:rPr>
          <w:rFonts w:ascii="Times New Roman" w:hAnsi="Times New Roman" w:cs="Times New Roman"/>
          <w:sz w:val="24"/>
          <w:szCs w:val="24"/>
        </w:rPr>
        <w:t xml:space="preserve"> pax, jam non </w:t>
      </w:r>
      <w:proofErr w:type="spellStart"/>
      <w:r w:rsidRPr="002A58A8">
        <w:rPr>
          <w:rFonts w:ascii="Times New Roman" w:hAnsi="Times New Roman" w:cs="Times New Roman"/>
          <w:sz w:val="24"/>
          <w:szCs w:val="24"/>
        </w:rPr>
        <w:t>erit</w:t>
      </w:r>
      <w:proofErr w:type="spellEnd"/>
      <w:r w:rsidRPr="002A58A8">
        <w:rPr>
          <w:rFonts w:ascii="Times New Roman" w:hAnsi="Times New Roman" w:cs="Times New Roman"/>
          <w:sz w:val="24"/>
          <w:szCs w:val="24"/>
        </w:rPr>
        <w:t xml:space="preserve"> pax.</w:t>
      </w:r>
    </w:p>
    <w:p w14:paraId="2D392085" w14:textId="3C0B0910" w:rsidR="0027358D" w:rsidRPr="002A58A8" w:rsidRDefault="0027358D">
      <w:pPr>
        <w:pStyle w:val="EndnoteText"/>
        <w:rPr>
          <w:rFonts w:ascii="Times New Roman" w:hAnsi="Times New Roman" w:cs="Times New Roman"/>
          <w:sz w:val="24"/>
          <w:szCs w:val="24"/>
        </w:rPr>
      </w:pPr>
    </w:p>
  </w:endnote>
  <w:endnote w:id="14">
    <w:p w14:paraId="70193735" w14:textId="2BA5E303" w:rsidR="002A58A8" w:rsidRPr="002A58A8" w:rsidRDefault="002A58A8">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4" w:name="_Hlk27575809"/>
      <w:r w:rsidRPr="002A58A8">
        <w:rPr>
          <w:rFonts w:ascii="Times New Roman" w:hAnsi="Times New Roman" w:cs="Times New Roman"/>
          <w:sz w:val="24"/>
          <w:szCs w:val="24"/>
        </w:rPr>
        <w:t xml:space="preserve">Aristotle, </w:t>
      </w:r>
      <w:r w:rsidRPr="002A58A8">
        <w:rPr>
          <w:rFonts w:ascii="Times New Roman" w:hAnsi="Times New Roman" w:cs="Times New Roman"/>
          <w:i/>
          <w:sz w:val="24"/>
          <w:szCs w:val="24"/>
        </w:rPr>
        <w:t>Metaphysics</w:t>
      </w:r>
      <w:r w:rsidRPr="002A58A8">
        <w:rPr>
          <w:rFonts w:ascii="Times New Roman" w:hAnsi="Times New Roman" w:cs="Times New Roman"/>
          <w:sz w:val="24"/>
          <w:szCs w:val="24"/>
        </w:rPr>
        <w:t xml:space="preserve"> 5.6.d 1016b6-11 (Barnes 2:1605)</w:t>
      </w:r>
      <w:bookmarkEnd w:id="14"/>
      <w:r w:rsidRPr="002A58A8">
        <w:rPr>
          <w:rFonts w:ascii="Times New Roman" w:hAnsi="Times New Roman" w:cs="Times New Roman"/>
          <w:sz w:val="24"/>
          <w:szCs w:val="24"/>
        </w:rPr>
        <w:t>: Now most things are called one because they do or have or suffer or are related to something else that is one , but the things that are primarily called one are those whose substance is one ,—and one either in continuity or in form or in formula; for we count as more than one either things that are not continuous, or those whose form is not one , or those whose formula is not one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4C2AE" w14:textId="77777777" w:rsidR="0027358D" w:rsidRDefault="0027358D" w:rsidP="0027358D">
      <w:pPr>
        <w:spacing w:after="0" w:line="240" w:lineRule="auto"/>
      </w:pPr>
      <w:r>
        <w:separator/>
      </w:r>
    </w:p>
  </w:footnote>
  <w:footnote w:type="continuationSeparator" w:id="0">
    <w:p w14:paraId="414C45A8" w14:textId="77777777" w:rsidR="0027358D" w:rsidRDefault="0027358D" w:rsidP="00273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67"/>
    <w:rsid w:val="000300F4"/>
    <w:rsid w:val="000863BB"/>
    <w:rsid w:val="000C2844"/>
    <w:rsid w:val="000D241B"/>
    <w:rsid w:val="00175E8B"/>
    <w:rsid w:val="002044E6"/>
    <w:rsid w:val="002575DC"/>
    <w:rsid w:val="0027358D"/>
    <w:rsid w:val="002A3489"/>
    <w:rsid w:val="002A4F9A"/>
    <w:rsid w:val="002A58A8"/>
    <w:rsid w:val="00332D1D"/>
    <w:rsid w:val="003614AA"/>
    <w:rsid w:val="00391A2D"/>
    <w:rsid w:val="003D661E"/>
    <w:rsid w:val="00441F30"/>
    <w:rsid w:val="00445296"/>
    <w:rsid w:val="00530651"/>
    <w:rsid w:val="005365E9"/>
    <w:rsid w:val="005A0E23"/>
    <w:rsid w:val="005D31EA"/>
    <w:rsid w:val="006122E9"/>
    <w:rsid w:val="00631315"/>
    <w:rsid w:val="006C0C1D"/>
    <w:rsid w:val="007127CC"/>
    <w:rsid w:val="00765C14"/>
    <w:rsid w:val="007D019F"/>
    <w:rsid w:val="007F4B56"/>
    <w:rsid w:val="00837FCE"/>
    <w:rsid w:val="00917984"/>
    <w:rsid w:val="00935F8C"/>
    <w:rsid w:val="0098161E"/>
    <w:rsid w:val="009E3966"/>
    <w:rsid w:val="00AA3D83"/>
    <w:rsid w:val="00AC7A67"/>
    <w:rsid w:val="00B53E89"/>
    <w:rsid w:val="00BF0B7A"/>
    <w:rsid w:val="00DC6D57"/>
    <w:rsid w:val="00E7288B"/>
    <w:rsid w:val="00F9542D"/>
    <w:rsid w:val="00FD376C"/>
    <w:rsid w:val="00FE073A"/>
    <w:rsid w:val="00FE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AE10"/>
  <w15:chartTrackingRefBased/>
  <w15:docId w15:val="{7DFF1C35-E28E-45C5-865E-51354C5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9A8"/>
    <w:rPr>
      <w:rFonts w:ascii="Segoe UI" w:hAnsi="Segoe UI" w:cs="Segoe UI"/>
      <w:sz w:val="18"/>
      <w:szCs w:val="18"/>
    </w:rPr>
  </w:style>
  <w:style w:type="paragraph" w:styleId="EndnoteText">
    <w:name w:val="endnote text"/>
    <w:basedOn w:val="Normal"/>
    <w:link w:val="EndnoteTextChar"/>
    <w:uiPriority w:val="99"/>
    <w:unhideWhenUsed/>
    <w:rsid w:val="0027358D"/>
    <w:pPr>
      <w:spacing w:after="0" w:line="240" w:lineRule="auto"/>
    </w:pPr>
    <w:rPr>
      <w:sz w:val="20"/>
      <w:szCs w:val="20"/>
    </w:rPr>
  </w:style>
  <w:style w:type="character" w:customStyle="1" w:styleId="EndnoteTextChar">
    <w:name w:val="Endnote Text Char"/>
    <w:basedOn w:val="DefaultParagraphFont"/>
    <w:link w:val="EndnoteText"/>
    <w:uiPriority w:val="99"/>
    <w:rsid w:val="0027358D"/>
    <w:rPr>
      <w:sz w:val="20"/>
      <w:szCs w:val="20"/>
    </w:rPr>
  </w:style>
  <w:style w:type="character" w:styleId="EndnoteReference">
    <w:name w:val="endnote reference"/>
    <w:basedOn w:val="DefaultParagraphFont"/>
    <w:uiPriority w:val="99"/>
    <w:semiHidden/>
    <w:unhideWhenUsed/>
    <w:rsid w:val="00273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AF71-2126-483F-ABF5-C74FEF26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3</cp:revision>
  <cp:lastPrinted>2019-12-18T21:41:00Z</cp:lastPrinted>
  <dcterms:created xsi:type="dcterms:W3CDTF">2021-02-27T22:58:00Z</dcterms:created>
  <dcterms:modified xsi:type="dcterms:W3CDTF">2021-02-27T22:59:00Z</dcterms:modified>
</cp:coreProperties>
</file>