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45B8B" w14:textId="77777777" w:rsidR="005365E9" w:rsidRPr="005C7986" w:rsidRDefault="00CB7BE8" w:rsidP="00CB7BE8">
      <w:pPr>
        <w:spacing w:line="480" w:lineRule="auto"/>
        <w:rPr>
          <w:rFonts w:ascii="Times New Roman" w:hAnsi="Times New Roman" w:cs="Times New Roman"/>
        </w:rPr>
      </w:pPr>
      <w:r w:rsidRPr="005C7986">
        <w:rPr>
          <w:rFonts w:ascii="Times New Roman" w:hAnsi="Times New Roman" w:cs="Times New Roman"/>
        </w:rPr>
        <w:t>389 Visitation (</w:t>
      </w:r>
      <w:r w:rsidRPr="005C7986">
        <w:rPr>
          <w:rFonts w:ascii="Times New Roman" w:hAnsi="Times New Roman" w:cs="Times New Roman"/>
          <w:i/>
          <w:iCs/>
        </w:rPr>
        <w:t>Visitatio</w:t>
      </w:r>
      <w:r w:rsidRPr="005C7986">
        <w:rPr>
          <w:rFonts w:ascii="Times New Roman" w:hAnsi="Times New Roman" w:cs="Times New Roman"/>
        </w:rPr>
        <w:t>)</w:t>
      </w:r>
    </w:p>
    <w:p w14:paraId="5CE8DEC0" w14:textId="7F3833F4" w:rsidR="00CB7BE8" w:rsidRPr="005C7986" w:rsidRDefault="00CB7BE8" w:rsidP="00CB7BE8">
      <w:pPr>
        <w:spacing w:line="480" w:lineRule="auto"/>
        <w:rPr>
          <w:rFonts w:ascii="Times New Roman" w:hAnsi="Times New Roman" w:cs="Times New Roman"/>
        </w:rPr>
      </w:pPr>
      <w:r w:rsidRPr="005C7986">
        <w:rPr>
          <w:rFonts w:ascii="Times New Roman" w:hAnsi="Times New Roman" w:cs="Times New Roman"/>
        </w:rPr>
        <w:t>God visits, man visits, and the angel visits. The visitation of God is triple: past, present, and future.</w:t>
      </w:r>
    </w:p>
    <w:p w14:paraId="6CB6644F" w14:textId="77777777" w:rsidR="00CB7BE8" w:rsidRPr="005C7986" w:rsidRDefault="00CB7BE8" w:rsidP="00CB7BE8">
      <w:pPr>
        <w:spacing w:line="480" w:lineRule="auto"/>
        <w:rPr>
          <w:rFonts w:ascii="Times New Roman" w:hAnsi="Times New Roman" w:cs="Times New Roman"/>
        </w:rPr>
      </w:pPr>
      <w:r w:rsidRPr="005C7986">
        <w:rPr>
          <w:rFonts w:ascii="Times New Roman" w:hAnsi="Times New Roman" w:cs="Times New Roman"/>
        </w:rPr>
        <w:t>First therefore, God visited man with a corporeal presence in the incarnation, just as if a legate sent from the side of the pope with a plenitude of power.</w:t>
      </w:r>
    </w:p>
    <w:p w14:paraId="2C330E81" w14:textId="6B6C4B60" w:rsidR="00CB7BE8" w:rsidRPr="005C7986" w:rsidRDefault="00CB7BE8" w:rsidP="00CB7BE8">
      <w:pPr>
        <w:spacing w:line="480" w:lineRule="auto"/>
        <w:rPr>
          <w:rFonts w:ascii="Times New Roman" w:hAnsi="Times New Roman" w:cs="Times New Roman"/>
        </w:rPr>
      </w:pPr>
      <w:r w:rsidRPr="005C7986">
        <w:rPr>
          <w:rFonts w:ascii="Times New Roman" w:hAnsi="Times New Roman" w:cs="Times New Roman"/>
        </w:rPr>
        <w:t xml:space="preserve">For first, </w:t>
      </w:r>
      <w:r w:rsidR="00CA2DC7" w:rsidRPr="005C7986">
        <w:rPr>
          <w:rFonts w:ascii="Times New Roman" w:hAnsi="Times New Roman" w:cs="Times New Roman"/>
        </w:rPr>
        <w:t>in the difficult case of the incarnation he dispensed over every decree so that a virgin without deflowering be fruitful, without burden be pregnant, without pain be a woman who has given birth. A virgin mother of a son, a woman mother of God, a daughter mother of the Father, Psal. [64:10]: “You have visited the earth,” that is, a humble and steadfast virgin, “and have plentifully watered it,” through a plenitude of gifts, “</w:t>
      </w:r>
      <w:r w:rsidR="00FA2D3E" w:rsidRPr="005C7986">
        <w:rPr>
          <w:rFonts w:ascii="Times New Roman" w:hAnsi="Times New Roman" w:cs="Times New Roman"/>
        </w:rPr>
        <w:t>y</w:t>
      </w:r>
      <w:r w:rsidR="00CA2DC7" w:rsidRPr="005C7986">
        <w:rPr>
          <w:rFonts w:ascii="Times New Roman" w:hAnsi="Times New Roman" w:cs="Times New Roman"/>
        </w:rPr>
        <w:t>ou ha</w:t>
      </w:r>
      <w:r w:rsidR="001F530E" w:rsidRPr="005C7986">
        <w:rPr>
          <w:rFonts w:ascii="Times New Roman" w:hAnsi="Times New Roman" w:cs="Times New Roman"/>
        </w:rPr>
        <w:t>ve</w:t>
      </w:r>
      <w:r w:rsidR="00CA2DC7" w:rsidRPr="005C7986">
        <w:rPr>
          <w:rFonts w:ascii="Times New Roman" w:hAnsi="Times New Roman" w:cs="Times New Roman"/>
        </w:rPr>
        <w:t xml:space="preserve"> many ways enriched it</w:t>
      </w:r>
      <w:r w:rsidR="00FA2D3E" w:rsidRPr="005C7986">
        <w:rPr>
          <w:rFonts w:ascii="Times New Roman" w:hAnsi="Times New Roman" w:cs="Times New Roman"/>
        </w:rPr>
        <w:t xml:space="preserve">,” through the fertilization made of the Holy Spirit. Jer. 29[:10]: “I will visit you, and I will perform my good word in your </w:t>
      </w:r>
      <w:r w:rsidR="00CC3CBE" w:rsidRPr="005C7986">
        <w:rPr>
          <w:rFonts w:ascii="Times New Roman" w:hAnsi="Times New Roman" w:cs="Times New Roman"/>
        </w:rPr>
        <w:t>favor</w:t>
      </w:r>
      <w:r w:rsidR="00FA2D3E" w:rsidRPr="005C7986">
        <w:rPr>
          <w:rFonts w:ascii="Times New Roman" w:hAnsi="Times New Roman" w:cs="Times New Roman"/>
        </w:rPr>
        <w:t>.”</w:t>
      </w:r>
    </w:p>
    <w:p w14:paraId="3DC0429B" w14:textId="77777777" w:rsidR="00FA2D3E" w:rsidRPr="005C7986" w:rsidRDefault="00FA2D3E" w:rsidP="00CB7BE8">
      <w:pPr>
        <w:spacing w:line="480" w:lineRule="auto"/>
        <w:rPr>
          <w:rFonts w:ascii="Times New Roman" w:hAnsi="Times New Roman" w:cs="Times New Roman"/>
        </w:rPr>
      </w:pPr>
      <w:r w:rsidRPr="005C7986">
        <w:rPr>
          <w:rFonts w:ascii="Times New Roman" w:hAnsi="Times New Roman" w:cs="Times New Roman"/>
        </w:rPr>
        <w:t xml:space="preserve">Second, </w:t>
      </w:r>
      <w:r w:rsidR="00B44705" w:rsidRPr="005C7986">
        <w:rPr>
          <w:rFonts w:ascii="Times New Roman" w:hAnsi="Times New Roman" w:cs="Times New Roman"/>
        </w:rPr>
        <w:t>in that coming he worked at preaching, Luke 1[:78-79]: “</w:t>
      </w:r>
      <w:r w:rsidR="00FF66E9" w:rsidRPr="005C7986">
        <w:rPr>
          <w:rFonts w:ascii="Times New Roman" w:hAnsi="Times New Roman" w:cs="Times New Roman"/>
        </w:rPr>
        <w:t>The Orient from on high has visited us to enlighten them,” etc. For man does not know how to find the door of paradise like a whale, but each fell into the ditch of hell, Luke 7[:16]: “A great prophet is risen up among us: and, God has visited his people.”</w:t>
      </w:r>
    </w:p>
    <w:p w14:paraId="13C802B0" w14:textId="0CA25BCF" w:rsidR="00FF66E9" w:rsidRPr="005C7986" w:rsidRDefault="00FF66E9" w:rsidP="00CB7BE8">
      <w:pPr>
        <w:spacing w:line="480" w:lineRule="auto"/>
        <w:rPr>
          <w:rFonts w:ascii="Times New Roman" w:hAnsi="Times New Roman" w:cs="Times New Roman"/>
        </w:rPr>
      </w:pPr>
      <w:r w:rsidRPr="005C7986">
        <w:rPr>
          <w:rFonts w:ascii="Times New Roman" w:hAnsi="Times New Roman" w:cs="Times New Roman"/>
        </w:rPr>
        <w:lastRenderedPageBreak/>
        <w:t xml:space="preserve">¶ Third, </w:t>
      </w:r>
      <w:r w:rsidR="0033632D" w:rsidRPr="005C7986">
        <w:rPr>
          <w:rFonts w:ascii="Times New Roman" w:hAnsi="Times New Roman" w:cs="Times New Roman"/>
        </w:rPr>
        <w:t xml:space="preserve">he pacified the great discords which were between God and man, angel and man, man and man. Nor was there another who could pacify this, because God did not want to put himself above a pure man, nor man above a pure God. </w:t>
      </w:r>
      <w:r w:rsidR="009D035F" w:rsidRPr="005C7986">
        <w:rPr>
          <w:rFonts w:ascii="Times New Roman" w:hAnsi="Times New Roman" w:cs="Times New Roman"/>
        </w:rPr>
        <w:t>Therefore,</w:t>
      </w:r>
      <w:r w:rsidR="0033632D" w:rsidRPr="005C7986">
        <w:rPr>
          <w:rFonts w:ascii="Times New Roman" w:hAnsi="Times New Roman" w:cs="Times New Roman"/>
        </w:rPr>
        <w:t xml:space="preserve"> he was mixed as a mediator of God and man, the man Christ Jesus in whom God and man came to an agreement, Psal. [11:6]: “I will se</w:t>
      </w:r>
      <w:r w:rsidR="001F530E" w:rsidRPr="005C7986">
        <w:rPr>
          <w:rFonts w:ascii="Times New Roman" w:hAnsi="Times New Roman" w:cs="Times New Roman"/>
        </w:rPr>
        <w:t>t</w:t>
      </w:r>
      <w:r w:rsidR="0033632D" w:rsidRPr="005C7986">
        <w:rPr>
          <w:rFonts w:ascii="Times New Roman" w:hAnsi="Times New Roman" w:cs="Times New Roman"/>
        </w:rPr>
        <w:t xml:space="preserve"> him in safety,” says God the Father and I, “I will deal confidently in his regard</w:t>
      </w:r>
      <w:r w:rsidR="0062466B" w:rsidRPr="005C7986">
        <w:rPr>
          <w:rFonts w:ascii="Times New Roman" w:hAnsi="Times New Roman" w:cs="Times New Roman"/>
        </w:rPr>
        <w:t xml:space="preserve">,” says the good man the mediator Christ who rather wished to die in pain than </w:t>
      </w:r>
      <w:r w:rsidR="001F530E" w:rsidRPr="005C7986">
        <w:rPr>
          <w:rFonts w:ascii="Times New Roman" w:hAnsi="Times New Roman" w:cs="Times New Roman"/>
        </w:rPr>
        <w:t>not</w:t>
      </w:r>
      <w:r w:rsidR="0062466B" w:rsidRPr="005C7986">
        <w:rPr>
          <w:rFonts w:ascii="Times New Roman" w:hAnsi="Times New Roman" w:cs="Times New Roman"/>
        </w:rPr>
        <w:t xml:space="preserve"> to pacify between the parts, Isai. 60[:17]: “I will make your visitation peace.” Psal. [105:4]: “Visit us with your salvation,” so that namely he may pacify </w:t>
      </w:r>
      <w:r w:rsidR="009D035F" w:rsidRPr="005C7986">
        <w:rPr>
          <w:rFonts w:ascii="Times New Roman" w:hAnsi="Times New Roman" w:cs="Times New Roman"/>
        </w:rPr>
        <w:t>through his</w:t>
      </w:r>
      <w:r w:rsidR="0062466B" w:rsidRPr="005C7986">
        <w:rPr>
          <w:rFonts w:ascii="Times New Roman" w:hAnsi="Times New Roman" w:cs="Times New Roman"/>
        </w:rPr>
        <w:t xml:space="preserve"> passion.</w:t>
      </w:r>
    </w:p>
    <w:p w14:paraId="7B1BCD43" w14:textId="393308A5" w:rsidR="0062466B" w:rsidRPr="005C7986" w:rsidRDefault="0062466B" w:rsidP="00CB7BE8">
      <w:pPr>
        <w:spacing w:line="480" w:lineRule="auto"/>
        <w:rPr>
          <w:rFonts w:ascii="Times New Roman" w:hAnsi="Times New Roman" w:cs="Times New Roman"/>
        </w:rPr>
      </w:pPr>
      <w:r w:rsidRPr="005C7986">
        <w:rPr>
          <w:rFonts w:ascii="Times New Roman" w:hAnsi="Times New Roman" w:cs="Times New Roman"/>
        </w:rPr>
        <w:t xml:space="preserve">Fourth, </w:t>
      </w:r>
      <w:r w:rsidR="00304742" w:rsidRPr="005C7986">
        <w:rPr>
          <w:rFonts w:ascii="Times New Roman" w:hAnsi="Times New Roman" w:cs="Times New Roman"/>
        </w:rPr>
        <w:t>he promulgated absolutions and indulgences</w:t>
      </w:r>
      <w:r w:rsidR="00905BD6" w:rsidRPr="005C7986">
        <w:rPr>
          <w:rFonts w:ascii="Times New Roman" w:hAnsi="Times New Roman" w:cs="Times New Roman"/>
        </w:rPr>
        <w:t xml:space="preserve">. He was of </w:t>
      </w:r>
      <w:r w:rsidR="009D035F" w:rsidRPr="005C7986">
        <w:rPr>
          <w:rFonts w:ascii="Times New Roman" w:hAnsi="Times New Roman" w:cs="Times New Roman"/>
        </w:rPr>
        <w:t>humankind</w:t>
      </w:r>
      <w:r w:rsidR="00905BD6" w:rsidRPr="005C7986">
        <w:rPr>
          <w:rFonts w:ascii="Times New Roman" w:hAnsi="Times New Roman" w:cs="Times New Roman"/>
        </w:rPr>
        <w:t xml:space="preserve">, excommunicated by the sentence of the Church, the triumphant one thrown out from the communion, Luke [1:68]: “Blessed be the Lord God of Israel; because he has visited and wrought the redemption.” Where Joseph said </w:t>
      </w:r>
      <w:r w:rsidR="00207AD2" w:rsidRPr="005C7986">
        <w:rPr>
          <w:rFonts w:ascii="Times New Roman" w:hAnsi="Times New Roman" w:cs="Times New Roman"/>
        </w:rPr>
        <w:t>in parallel</w:t>
      </w:r>
      <w:r w:rsidR="00905BD6" w:rsidRPr="005C7986">
        <w:rPr>
          <w:rFonts w:ascii="Times New Roman" w:hAnsi="Times New Roman" w:cs="Times New Roman"/>
        </w:rPr>
        <w:t xml:space="preserve"> of Christ, Gen. last chapter [50:23]: “God will visit you after my </w:t>
      </w:r>
      <w:r w:rsidR="009D035F" w:rsidRPr="005C7986">
        <w:rPr>
          <w:rFonts w:ascii="Times New Roman" w:hAnsi="Times New Roman" w:cs="Times New Roman"/>
        </w:rPr>
        <w:t>death and</w:t>
      </w:r>
      <w:r w:rsidR="00905BD6" w:rsidRPr="005C7986">
        <w:rPr>
          <w:rFonts w:ascii="Times New Roman" w:hAnsi="Times New Roman" w:cs="Times New Roman"/>
        </w:rPr>
        <w:t xml:space="preserve"> will make you go up out of this land,” that is, from limbo. Psal. [8:5]: Lord, “What is man that you ar</w:t>
      </w:r>
      <w:r w:rsidR="008207C9" w:rsidRPr="005C7986">
        <w:rPr>
          <w:rFonts w:ascii="Times New Roman" w:hAnsi="Times New Roman" w:cs="Times New Roman"/>
        </w:rPr>
        <w:t>e</w:t>
      </w:r>
      <w:r w:rsidR="00905BD6" w:rsidRPr="005C7986">
        <w:rPr>
          <w:rFonts w:ascii="Times New Roman" w:hAnsi="Times New Roman" w:cs="Times New Roman"/>
        </w:rPr>
        <w:t xml:space="preserve"> mindful </w:t>
      </w:r>
      <w:r w:rsidR="008207C9" w:rsidRPr="005C7986">
        <w:rPr>
          <w:rFonts w:ascii="Times New Roman" w:hAnsi="Times New Roman" w:cs="Times New Roman"/>
        </w:rPr>
        <w:t>[</w:t>
      </w:r>
      <w:r w:rsidR="00905BD6" w:rsidRPr="005C7986">
        <w:rPr>
          <w:rFonts w:ascii="Times New Roman" w:hAnsi="Times New Roman" w:cs="Times New Roman"/>
        </w:rPr>
        <w:t>of him?</w:t>
      </w:r>
      <w:r w:rsidR="008207C9" w:rsidRPr="005C7986">
        <w:rPr>
          <w:rFonts w:ascii="Times New Roman" w:hAnsi="Times New Roman" w:cs="Times New Roman"/>
        </w:rPr>
        <w:t>] etc. He visits man with his presence and spiritually.</w:t>
      </w:r>
    </w:p>
    <w:p w14:paraId="749E6D6F" w14:textId="61B5B8CF" w:rsidR="008207C9" w:rsidRPr="005C7986" w:rsidRDefault="008207C9" w:rsidP="00CB7BE8">
      <w:pPr>
        <w:spacing w:line="480" w:lineRule="auto"/>
        <w:rPr>
          <w:rFonts w:ascii="Times New Roman" w:hAnsi="Times New Roman" w:cs="Times New Roman"/>
        </w:rPr>
      </w:pPr>
      <w:r w:rsidRPr="005C7986">
        <w:rPr>
          <w:rFonts w:ascii="Times New Roman" w:hAnsi="Times New Roman" w:cs="Times New Roman"/>
        </w:rPr>
        <w:t xml:space="preserve">First, just as a master of discipline does not err and if he would have erred, so that he may correct defects by sending in </w:t>
      </w:r>
      <w:r w:rsidRPr="005C7986">
        <w:rPr>
          <w:rFonts w:ascii="Times New Roman" w:hAnsi="Times New Roman" w:cs="Times New Roman"/>
        </w:rPr>
        <w:lastRenderedPageBreak/>
        <w:t>his medicinal tribulations, 1 Kings 17[:18]: “Go see your brethren.</w:t>
      </w:r>
      <w:r w:rsidR="00207AD2" w:rsidRPr="005C7986">
        <w:rPr>
          <w:rFonts w:ascii="Times New Roman" w:hAnsi="Times New Roman" w:cs="Times New Roman"/>
        </w:rPr>
        <w:t>”</w:t>
      </w:r>
      <w:r w:rsidRPr="005C7986">
        <w:rPr>
          <w:rFonts w:ascii="Times New Roman" w:hAnsi="Times New Roman" w:cs="Times New Roman"/>
        </w:rPr>
        <w:t xml:space="preserve"> 1 Kings 17[:18]: “Go see your brethren, if they are well</w:t>
      </w:r>
      <w:r w:rsidR="000B3EDE" w:rsidRPr="005C7986">
        <w:rPr>
          <w:rFonts w:ascii="Times New Roman" w:hAnsi="Times New Roman" w:cs="Times New Roman"/>
        </w:rPr>
        <w:t>,” etc. Psal. [88:31, 33]: “If his children forsake my law, and walk not in my judgments … I will visit [their iniquities] with a rod,” etc.</w:t>
      </w:r>
    </w:p>
    <w:p w14:paraId="7CD94351" w14:textId="7BAFDD87" w:rsidR="000B3EDE" w:rsidRPr="005C7986" w:rsidRDefault="000B3EDE" w:rsidP="00CB7BE8">
      <w:pPr>
        <w:spacing w:line="480" w:lineRule="auto"/>
        <w:rPr>
          <w:rFonts w:ascii="Times New Roman" w:hAnsi="Times New Roman" w:cs="Times New Roman"/>
        </w:rPr>
      </w:pPr>
      <w:r w:rsidRPr="005C7986">
        <w:rPr>
          <w:rFonts w:ascii="Times New Roman" w:hAnsi="Times New Roman" w:cs="Times New Roman"/>
        </w:rPr>
        <w:t xml:space="preserve">Again, in the Psal. [58:6]: “Attend to visit all the nations,” etc., “have no mercy on </w:t>
      </w:r>
      <w:r w:rsidR="00EA6AF3" w:rsidRPr="005C7986">
        <w:rPr>
          <w:rFonts w:ascii="Times New Roman" w:hAnsi="Times New Roman" w:cs="Times New Roman"/>
        </w:rPr>
        <w:t>all of</w:t>
      </w:r>
      <w:r w:rsidRPr="005C7986">
        <w:rPr>
          <w:rFonts w:ascii="Times New Roman" w:hAnsi="Times New Roman" w:cs="Times New Roman"/>
        </w:rPr>
        <w:t xml:space="preserve"> them that work iniquity,” namely, in the future.</w:t>
      </w:r>
    </w:p>
    <w:p w14:paraId="35F86E57" w14:textId="4CF9BB93" w:rsidR="000B3EDE" w:rsidRPr="005C7986" w:rsidRDefault="000B3EDE" w:rsidP="00CB7BE8">
      <w:pPr>
        <w:spacing w:line="480" w:lineRule="auto"/>
        <w:rPr>
          <w:rFonts w:ascii="Times New Roman" w:hAnsi="Times New Roman" w:cs="Times New Roman"/>
        </w:rPr>
      </w:pPr>
      <w:r w:rsidRPr="005C7986">
        <w:rPr>
          <w:rFonts w:ascii="Times New Roman" w:hAnsi="Times New Roman" w:cs="Times New Roman"/>
        </w:rPr>
        <w:t xml:space="preserve">Second, so that placed in affliction he may be consoled and bring happiness, just as the three friends of Job [2:11]: </w:t>
      </w:r>
      <w:r w:rsidR="00937A55" w:rsidRPr="005C7986">
        <w:rPr>
          <w:rFonts w:ascii="Times New Roman" w:hAnsi="Times New Roman" w:cs="Times New Roman"/>
        </w:rPr>
        <w:t xml:space="preserve">“They had made an appointment to come together and visit </w:t>
      </w:r>
      <w:r w:rsidR="009D035F" w:rsidRPr="005C7986">
        <w:rPr>
          <w:rFonts w:ascii="Times New Roman" w:hAnsi="Times New Roman" w:cs="Times New Roman"/>
        </w:rPr>
        <w:t>him and</w:t>
      </w:r>
      <w:r w:rsidR="00937A55" w:rsidRPr="005C7986">
        <w:rPr>
          <w:rFonts w:ascii="Times New Roman" w:hAnsi="Times New Roman" w:cs="Times New Roman"/>
        </w:rPr>
        <w:t xml:space="preserve"> comfort him.” Exod. 3[:16-17]: “Visiting,” through tribulation, “I have visited you,” through consolation, “and I have seen,” with my eye of compassion, “all,” namely, adversities, “that hath befallen you in Egypt,” by the Pharaoh, that is, the persecuting devil, “And I have said the word to bring you forth out of the land of Egypt,” etc.</w:t>
      </w:r>
    </w:p>
    <w:p w14:paraId="16ADD973" w14:textId="0A5E5486" w:rsidR="00DD3FBB" w:rsidRPr="005C7986" w:rsidRDefault="00937A55" w:rsidP="00CB7BE8">
      <w:pPr>
        <w:spacing w:line="480" w:lineRule="auto"/>
        <w:rPr>
          <w:rFonts w:ascii="Times New Roman" w:hAnsi="Times New Roman" w:cs="Times New Roman"/>
        </w:rPr>
      </w:pPr>
      <w:r w:rsidRPr="005C7986">
        <w:rPr>
          <w:rFonts w:ascii="Times New Roman" w:hAnsi="Times New Roman" w:cs="Times New Roman"/>
        </w:rPr>
        <w:t>Third, that advancing to the good work he may stimulate you to continue, just as the householder visits his laboring workers</w:t>
      </w:r>
      <w:r w:rsidR="00DD3FBB" w:rsidRPr="005C7986">
        <w:rPr>
          <w:rFonts w:ascii="Times New Roman" w:hAnsi="Times New Roman" w:cs="Times New Roman"/>
        </w:rPr>
        <w:t xml:space="preserve">, Gen. 21[:1]: “The Lord visited Sara,” that is, the straitened soul which Isaac found who is interpreted as laughter, that is, a </w:t>
      </w:r>
      <w:r w:rsidR="00CC3CBE" w:rsidRPr="005C7986">
        <w:rPr>
          <w:rFonts w:ascii="Times New Roman" w:hAnsi="Times New Roman" w:cs="Times New Roman"/>
        </w:rPr>
        <w:t>meritorious</w:t>
      </w:r>
      <w:r w:rsidR="00DD3FBB" w:rsidRPr="005C7986">
        <w:rPr>
          <w:rFonts w:ascii="Times New Roman" w:hAnsi="Times New Roman" w:cs="Times New Roman"/>
        </w:rPr>
        <w:t xml:space="preserve"> work.</w:t>
      </w:r>
    </w:p>
    <w:p w14:paraId="267BBC16" w14:textId="6D5E64FA" w:rsidR="001E38C9" w:rsidRPr="005C7986" w:rsidRDefault="00DD3FBB" w:rsidP="00CB7BE8">
      <w:pPr>
        <w:spacing w:line="480" w:lineRule="auto"/>
        <w:rPr>
          <w:rFonts w:ascii="Times New Roman" w:hAnsi="Times New Roman" w:cs="Times New Roman"/>
        </w:rPr>
      </w:pPr>
      <w:r w:rsidRPr="005C7986">
        <w:rPr>
          <w:rFonts w:ascii="Times New Roman" w:hAnsi="Times New Roman" w:cs="Times New Roman"/>
        </w:rPr>
        <w:lastRenderedPageBreak/>
        <w:t xml:space="preserve">¶ Third, the word will visit the world at the end and the good and evil and particularly the proud will be put away from the throne, Soph. 1[:8-9]: “I will visit upon the princes,” who are proud of the power, “and upon the king's sons,” who are proud of their noble origins, “and upon all such as are clothed with strange apparel,” that is, hypocrites who </w:t>
      </w:r>
      <w:r w:rsidR="001E38C9" w:rsidRPr="005C7986">
        <w:rPr>
          <w:rFonts w:ascii="Times New Roman" w:hAnsi="Times New Roman" w:cs="Times New Roman"/>
        </w:rPr>
        <w:t>outwardly are dressed as a lamb, but inwardly are wolves,</w:t>
      </w:r>
      <w:r w:rsidRPr="005C7986">
        <w:rPr>
          <w:rFonts w:ascii="Times New Roman" w:hAnsi="Times New Roman" w:cs="Times New Roman"/>
        </w:rPr>
        <w:t xml:space="preserve"> </w:t>
      </w:r>
      <w:r w:rsidR="001E38C9" w:rsidRPr="005C7986">
        <w:rPr>
          <w:rFonts w:ascii="Times New Roman" w:hAnsi="Times New Roman" w:cs="Times New Roman"/>
        </w:rPr>
        <w:t>“a</w:t>
      </w:r>
      <w:r w:rsidRPr="005C7986">
        <w:rPr>
          <w:rFonts w:ascii="Times New Roman" w:hAnsi="Times New Roman" w:cs="Times New Roman"/>
        </w:rPr>
        <w:t>nd I will visit upon every one that enter</w:t>
      </w:r>
      <w:r w:rsidR="00CC3CBE" w:rsidRPr="005C7986">
        <w:rPr>
          <w:rFonts w:ascii="Times New Roman" w:hAnsi="Times New Roman" w:cs="Times New Roman"/>
        </w:rPr>
        <w:t>s</w:t>
      </w:r>
      <w:r w:rsidRPr="005C7986">
        <w:rPr>
          <w:rFonts w:ascii="Times New Roman" w:hAnsi="Times New Roman" w:cs="Times New Roman"/>
        </w:rPr>
        <w:t xml:space="preserve"> arrogantly over the threshold</w:t>
      </w:r>
      <w:r w:rsidR="001E38C9" w:rsidRPr="005C7986">
        <w:rPr>
          <w:rFonts w:ascii="Times New Roman" w:hAnsi="Times New Roman" w:cs="Times New Roman"/>
        </w:rPr>
        <w:t xml:space="preserve"> </w:t>
      </w:r>
      <w:r w:rsidRPr="005C7986">
        <w:rPr>
          <w:rFonts w:ascii="Times New Roman" w:hAnsi="Times New Roman" w:cs="Times New Roman"/>
        </w:rPr>
        <w:t>the house of the Lord</w:t>
      </w:r>
      <w:r w:rsidR="001E38C9" w:rsidRPr="005C7986">
        <w:rPr>
          <w:rFonts w:ascii="Times New Roman" w:hAnsi="Times New Roman" w:cs="Times New Roman"/>
        </w:rPr>
        <w:t xml:space="preserve">,” that is, who are proud of their knowledge and authority. </w:t>
      </w:r>
      <w:r w:rsidR="009D035F" w:rsidRPr="005C7986">
        <w:rPr>
          <w:rFonts w:ascii="Times New Roman" w:hAnsi="Times New Roman" w:cs="Times New Roman"/>
        </w:rPr>
        <w:t>Therefore,</w:t>
      </w:r>
      <w:r w:rsidR="001E38C9" w:rsidRPr="005C7986">
        <w:rPr>
          <w:rFonts w:ascii="Times New Roman" w:hAnsi="Times New Roman" w:cs="Times New Roman"/>
        </w:rPr>
        <w:t xml:space="preserve"> it is said in 1 Pet. 5[:6]: “Be humbled under the mighty hand of God.”</w:t>
      </w:r>
    </w:p>
    <w:p w14:paraId="73EB7161" w14:textId="32B1448F" w:rsidR="00937A55" w:rsidRPr="005C7986" w:rsidRDefault="001E38C9" w:rsidP="00CB7BE8">
      <w:pPr>
        <w:spacing w:line="480" w:lineRule="auto"/>
        <w:rPr>
          <w:rFonts w:ascii="Times New Roman" w:hAnsi="Times New Roman" w:cs="Times New Roman"/>
        </w:rPr>
      </w:pPr>
      <w:r w:rsidRPr="005C7986">
        <w:rPr>
          <w:rFonts w:ascii="Times New Roman" w:hAnsi="Times New Roman" w:cs="Times New Roman"/>
        </w:rPr>
        <w:t xml:space="preserve">Second, </w:t>
      </w:r>
      <w:r w:rsidR="00FE0098" w:rsidRPr="005C7986">
        <w:rPr>
          <w:rFonts w:ascii="Times New Roman" w:hAnsi="Times New Roman" w:cs="Times New Roman"/>
        </w:rPr>
        <w:t>he will visit the cupidinous and th</w:t>
      </w:r>
      <w:r w:rsidR="002B5021" w:rsidRPr="005C7986">
        <w:rPr>
          <w:rFonts w:ascii="Times New Roman" w:hAnsi="Times New Roman" w:cs="Times New Roman"/>
        </w:rPr>
        <w:t>e</w:t>
      </w:r>
      <w:r w:rsidR="00FE0098" w:rsidRPr="005C7986">
        <w:rPr>
          <w:rFonts w:ascii="Times New Roman" w:hAnsi="Times New Roman" w:cs="Times New Roman"/>
        </w:rPr>
        <w:t xml:space="preserve"> avaricious so that they will be despoiled of their riches, Jer. 6[:13, 15] and namely “from the least of them even to the greatest, all are given to covetousness,” and it follows as a result “in the time of their visitation they shall fall down.” So that rich man was visited, and Luke 12[:21]. But </w:t>
      </w:r>
      <w:r w:rsidR="00EA6AF3" w:rsidRPr="005C7986">
        <w:rPr>
          <w:rFonts w:ascii="Times New Roman" w:hAnsi="Times New Roman" w:cs="Times New Roman"/>
        </w:rPr>
        <w:t>otherwise,</w:t>
      </w:r>
      <w:r w:rsidR="00FE0098" w:rsidRPr="005C7986">
        <w:rPr>
          <w:rFonts w:ascii="Times New Roman" w:hAnsi="Times New Roman" w:cs="Times New Roman"/>
        </w:rPr>
        <w:t xml:space="preserve"> the simple will be visited, Ezech. 34[:12, 14]: “So will I visit my sheep, and will deliver them,” so that </w:t>
      </w:r>
      <w:r w:rsidR="00297BCD" w:rsidRPr="005C7986">
        <w:rPr>
          <w:rFonts w:ascii="Times New Roman" w:hAnsi="Times New Roman" w:cs="Times New Roman"/>
        </w:rPr>
        <w:t>“I will feed them.”</w:t>
      </w:r>
    </w:p>
    <w:p w14:paraId="2A698AD4" w14:textId="77777777" w:rsidR="00297BCD" w:rsidRPr="005C7986" w:rsidRDefault="00297BCD" w:rsidP="00CB7BE8">
      <w:pPr>
        <w:spacing w:line="480" w:lineRule="auto"/>
        <w:rPr>
          <w:rFonts w:ascii="Times New Roman" w:hAnsi="Times New Roman" w:cs="Times New Roman"/>
        </w:rPr>
      </w:pPr>
      <w:r w:rsidRPr="005C7986">
        <w:rPr>
          <w:rFonts w:ascii="Times New Roman" w:hAnsi="Times New Roman" w:cs="Times New Roman"/>
        </w:rPr>
        <w:t xml:space="preserve">Third, the voluptuous will be tortured eternally, Soph. 1[:12]: “I will visit upon the men that are settled on their lees,” so that they will be gnawing their flesh. It is said in Soph.  2[:7]: “They shall rest in the evening,” like good workers, </w:t>
      </w:r>
      <w:r w:rsidRPr="005C7986">
        <w:rPr>
          <w:rFonts w:ascii="Times New Roman" w:hAnsi="Times New Roman" w:cs="Times New Roman"/>
        </w:rPr>
        <w:lastRenderedPageBreak/>
        <w:t>“because the Lord their God will visit them, and bring back their captivity.”</w:t>
      </w:r>
    </w:p>
    <w:p w14:paraId="2DFFB2C5" w14:textId="070076CE" w:rsidR="00297BCD" w:rsidRPr="005C7986" w:rsidRDefault="00297BCD" w:rsidP="00CB7BE8">
      <w:pPr>
        <w:spacing w:line="480" w:lineRule="auto"/>
        <w:rPr>
          <w:rFonts w:ascii="Times New Roman" w:hAnsi="Times New Roman" w:cs="Times New Roman"/>
        </w:rPr>
      </w:pPr>
      <w:r w:rsidRPr="005C7986">
        <w:rPr>
          <w:rFonts w:ascii="Times New Roman" w:hAnsi="Times New Roman" w:cs="Times New Roman"/>
        </w:rPr>
        <w:t>Fourth, so that the detractors and false speakers may be confounded, Jer. 9[:</w:t>
      </w:r>
      <w:r w:rsidR="000C1E28" w:rsidRPr="005C7986">
        <w:rPr>
          <w:rFonts w:ascii="Times New Roman" w:hAnsi="Times New Roman" w:cs="Times New Roman"/>
        </w:rPr>
        <w:t>8; 51:33]: “Their tongue is a piercing arrow, it hath spoken deceit. One speak</w:t>
      </w:r>
      <w:r w:rsidR="00CC3CBE" w:rsidRPr="005C7986">
        <w:rPr>
          <w:rFonts w:ascii="Times New Roman" w:hAnsi="Times New Roman" w:cs="Times New Roman"/>
        </w:rPr>
        <w:t>s</w:t>
      </w:r>
      <w:r w:rsidR="000C1E28" w:rsidRPr="005C7986">
        <w:rPr>
          <w:rFonts w:ascii="Times New Roman" w:hAnsi="Times New Roman" w:cs="Times New Roman"/>
        </w:rPr>
        <w:t xml:space="preserve"> peace with his friend,” and it follows, Woe to them, “</w:t>
      </w:r>
      <w:r w:rsidR="00CC3CBE" w:rsidRPr="005C7986">
        <w:rPr>
          <w:rFonts w:ascii="Times New Roman" w:hAnsi="Times New Roman" w:cs="Times New Roman"/>
        </w:rPr>
        <w:t>Because</w:t>
      </w:r>
      <w:r w:rsidR="000C1E28" w:rsidRPr="005C7986">
        <w:rPr>
          <w:rFonts w:ascii="Times New Roman" w:hAnsi="Times New Roman" w:cs="Times New Roman"/>
        </w:rPr>
        <w:t xml:space="preserve"> the time shall come.”</w:t>
      </w:r>
    </w:p>
    <w:p w14:paraId="4579FB8B" w14:textId="77777777" w:rsidR="000C1E28" w:rsidRPr="005C7986" w:rsidRDefault="000C1E28" w:rsidP="00CB7BE8">
      <w:pPr>
        <w:spacing w:line="480" w:lineRule="auto"/>
        <w:rPr>
          <w:rFonts w:ascii="Times New Roman" w:hAnsi="Times New Roman" w:cs="Times New Roman"/>
        </w:rPr>
      </w:pPr>
      <w:r w:rsidRPr="005C7986">
        <w:rPr>
          <w:rFonts w:ascii="Times New Roman" w:hAnsi="Times New Roman" w:cs="Times New Roman"/>
        </w:rPr>
        <w:t>The second visitation is of man to man and this is useful.</w:t>
      </w:r>
    </w:p>
    <w:p w14:paraId="73B3E460" w14:textId="417C62DA" w:rsidR="000C1E28" w:rsidRPr="005C7986" w:rsidRDefault="000C1E28" w:rsidP="00CB7BE8">
      <w:pPr>
        <w:spacing w:line="480" w:lineRule="auto"/>
        <w:rPr>
          <w:rFonts w:ascii="Times New Roman" w:hAnsi="Times New Roman" w:cs="Times New Roman"/>
        </w:rPr>
      </w:pPr>
      <w:r w:rsidRPr="005C7986">
        <w:rPr>
          <w:rFonts w:ascii="Times New Roman" w:hAnsi="Times New Roman" w:cs="Times New Roman"/>
        </w:rPr>
        <w:t xml:space="preserve">First, because it renders man grateful to God. For he loves those princes who visit their friends, namely, </w:t>
      </w:r>
      <w:r w:rsidR="00F427D1" w:rsidRPr="005C7986">
        <w:rPr>
          <w:rFonts w:ascii="Times New Roman" w:hAnsi="Times New Roman" w:cs="Times New Roman"/>
        </w:rPr>
        <w:t xml:space="preserve">being sick in distant parts, James 1[:27]: “Religion clean before God and </w:t>
      </w:r>
      <w:r w:rsidR="009D035F" w:rsidRPr="005C7986">
        <w:rPr>
          <w:rFonts w:ascii="Times New Roman" w:hAnsi="Times New Roman" w:cs="Times New Roman"/>
        </w:rPr>
        <w:t>men, is</w:t>
      </w:r>
      <w:r w:rsidR="00F427D1" w:rsidRPr="005C7986">
        <w:rPr>
          <w:rFonts w:ascii="Times New Roman" w:hAnsi="Times New Roman" w:cs="Times New Roman"/>
        </w:rPr>
        <w:t xml:space="preserve"> this, to visit” the sick, among those cited before the judge. Let him think about these over whom he is to be judge, Matt. 25[:36]: “I was sick, and you visited me.”</w:t>
      </w:r>
    </w:p>
    <w:p w14:paraId="574D31C2" w14:textId="77777777" w:rsidR="00F427D1" w:rsidRPr="005C7986" w:rsidRDefault="00F427D1" w:rsidP="00CB7BE8">
      <w:pPr>
        <w:spacing w:line="480" w:lineRule="auto"/>
        <w:rPr>
          <w:rFonts w:ascii="Times New Roman" w:hAnsi="Times New Roman" w:cs="Times New Roman"/>
        </w:rPr>
      </w:pPr>
      <w:r w:rsidRPr="005C7986">
        <w:rPr>
          <w:rFonts w:ascii="Times New Roman" w:hAnsi="Times New Roman" w:cs="Times New Roman"/>
        </w:rPr>
        <w:t>Second, because he preserves man from sin, Job [5:24]: “Visiting your beauty you shall not sin.</w:t>
      </w:r>
      <w:r w:rsidR="001D31A7" w:rsidRPr="005C7986">
        <w:rPr>
          <w:rFonts w:ascii="Times New Roman" w:hAnsi="Times New Roman" w:cs="Times New Roman"/>
        </w:rPr>
        <w:t>” The wagon driver seeing his companion to have fallen down guards himself, and one seeing the house of his neighbor to burn guards himself.</w:t>
      </w:r>
    </w:p>
    <w:p w14:paraId="477AB51F" w14:textId="1741E801" w:rsidR="00625F42" w:rsidRPr="005C7986" w:rsidRDefault="001D31A7" w:rsidP="00C55074">
      <w:pPr>
        <w:spacing w:line="480" w:lineRule="auto"/>
        <w:rPr>
          <w:rFonts w:ascii="Times New Roman" w:hAnsi="Times New Roman" w:cs="Times New Roman"/>
        </w:rPr>
      </w:pPr>
      <w:r w:rsidRPr="005C7986">
        <w:rPr>
          <w:rFonts w:ascii="Times New Roman" w:hAnsi="Times New Roman" w:cs="Times New Roman"/>
        </w:rPr>
        <w:t>Third, he edifies his neighbor, Eccli. 7[:39]: “</w:t>
      </w:r>
      <w:r w:rsidR="00625F42" w:rsidRPr="005C7986">
        <w:rPr>
          <w:rFonts w:ascii="Times New Roman" w:hAnsi="Times New Roman" w:cs="Times New Roman"/>
        </w:rPr>
        <w:t xml:space="preserve">Be not slow to visit the sick.” </w:t>
      </w:r>
      <w:r w:rsidR="009D035F" w:rsidRPr="005C7986">
        <w:rPr>
          <w:rFonts w:ascii="Times New Roman" w:hAnsi="Times New Roman" w:cs="Times New Roman"/>
        </w:rPr>
        <w:t>However,</w:t>
      </w:r>
      <w:r w:rsidR="00625F42" w:rsidRPr="005C7986">
        <w:rPr>
          <w:rFonts w:ascii="Times New Roman" w:hAnsi="Times New Roman" w:cs="Times New Roman"/>
        </w:rPr>
        <w:t xml:space="preserve"> </w:t>
      </w:r>
      <w:r w:rsidR="00CC3CBE" w:rsidRPr="005C7986">
        <w:rPr>
          <w:rFonts w:ascii="Times New Roman" w:hAnsi="Times New Roman" w:cs="Times New Roman"/>
        </w:rPr>
        <w:t>note</w:t>
      </w:r>
      <w:r w:rsidR="00625F42" w:rsidRPr="005C7986">
        <w:rPr>
          <w:rFonts w:ascii="Times New Roman" w:hAnsi="Times New Roman" w:cs="Times New Roman"/>
        </w:rPr>
        <w:t xml:space="preserve"> here that for this man ought to be visited so that his spirit may be guarded, Job 10[:12]: “Your visitation has preserved my spirit.” For a man is besieged by many pursuers, Psal. [55:2-3]: “</w:t>
      </w:r>
      <w:r w:rsidR="009D035F" w:rsidRPr="005C7986">
        <w:rPr>
          <w:rFonts w:ascii="Times New Roman" w:hAnsi="Times New Roman" w:cs="Times New Roman"/>
        </w:rPr>
        <w:t>All day</w:t>
      </w:r>
      <w:r w:rsidR="00625F42" w:rsidRPr="005C7986">
        <w:rPr>
          <w:rFonts w:ascii="Times New Roman" w:hAnsi="Times New Roman" w:cs="Times New Roman"/>
        </w:rPr>
        <w:t xml:space="preserve"> long he hath afflicted </w:t>
      </w:r>
      <w:r w:rsidR="00625F42" w:rsidRPr="005C7986">
        <w:rPr>
          <w:rFonts w:ascii="Times New Roman" w:hAnsi="Times New Roman" w:cs="Times New Roman"/>
        </w:rPr>
        <w:lastRenderedPageBreak/>
        <w:t xml:space="preserve">me fighting against me. They are many that make war against me.” According to Ambrose in his </w:t>
      </w:r>
      <w:r w:rsidR="00625F42" w:rsidRPr="005C7986">
        <w:rPr>
          <w:rFonts w:ascii="Times New Roman" w:hAnsi="Times New Roman" w:cs="Times New Roman"/>
          <w:i/>
          <w:iCs/>
        </w:rPr>
        <w:t>Hexameron</w:t>
      </w:r>
      <w:r w:rsidR="00625F42" w:rsidRPr="005C7986">
        <w:rPr>
          <w:rFonts w:ascii="Times New Roman" w:hAnsi="Times New Roman" w:cs="Times New Roman"/>
        </w:rPr>
        <w:t>,</w:t>
      </w:r>
      <w:r w:rsidR="00CB5F8B" w:rsidRPr="005C7986">
        <w:rPr>
          <w:rStyle w:val="EndnoteReference"/>
          <w:rFonts w:ascii="Times New Roman" w:hAnsi="Times New Roman" w:cs="Times New Roman"/>
        </w:rPr>
        <w:endnoteReference w:id="1"/>
      </w:r>
      <w:r w:rsidR="00625F42" w:rsidRPr="005C7986">
        <w:rPr>
          <w:rFonts w:ascii="Times New Roman" w:hAnsi="Times New Roman" w:cs="Times New Roman"/>
        </w:rPr>
        <w:t xml:space="preserve"> </w:t>
      </w:r>
      <w:r w:rsidR="00CB5F8B" w:rsidRPr="005C7986">
        <w:rPr>
          <w:rFonts w:ascii="Times New Roman" w:hAnsi="Times New Roman" w:cs="Times New Roman"/>
        </w:rPr>
        <w:t>(</w:t>
      </w:r>
      <w:r w:rsidR="00C55074" w:rsidRPr="005C7986">
        <w:rPr>
          <w:rFonts w:ascii="Times New Roman" w:hAnsi="Times New Roman" w:cs="Times New Roman"/>
        </w:rPr>
        <w:t>hawks</w:t>
      </w:r>
      <w:r w:rsidR="00CB5F8B" w:rsidRPr="005C7986">
        <w:rPr>
          <w:rFonts w:ascii="Times New Roman" w:hAnsi="Times New Roman" w:cs="Times New Roman"/>
        </w:rPr>
        <w:t>)</w:t>
      </w:r>
      <w:r w:rsidR="00C55074" w:rsidRPr="005C7986">
        <w:rPr>
          <w:rFonts w:ascii="Times New Roman" w:hAnsi="Times New Roman" w:cs="Times New Roman"/>
        </w:rPr>
        <w:t xml:space="preserve"> visit their chicks in the nest while they are tender lest they grow fat and lazy, but rather to learn to capture prey, but the prelate ought to visit his underlings, Matt. 25</w:t>
      </w:r>
      <w:r w:rsidR="00224028" w:rsidRPr="005C7986">
        <w:rPr>
          <w:rFonts w:ascii="Times New Roman" w:hAnsi="Times New Roman" w:cs="Times New Roman"/>
        </w:rPr>
        <w:t>[:36]: “I was sick, and you visited me.”</w:t>
      </w:r>
    </w:p>
    <w:p w14:paraId="3A85608A" w14:textId="4379C44C" w:rsidR="00483A94" w:rsidRPr="005C7986" w:rsidRDefault="00526BB8" w:rsidP="00C55074">
      <w:pPr>
        <w:spacing w:line="480" w:lineRule="auto"/>
        <w:rPr>
          <w:rFonts w:ascii="Times New Roman" w:hAnsi="Times New Roman" w:cs="Times New Roman"/>
        </w:rPr>
      </w:pPr>
      <w:r w:rsidRPr="005C7986">
        <w:rPr>
          <w:rFonts w:ascii="Times New Roman" w:hAnsi="Times New Roman" w:cs="Times New Roman"/>
        </w:rPr>
        <w:t xml:space="preserve">Again, the eagle often visits her chicks on account of the serpent which naturally attacks them ascends the tree </w:t>
      </w:r>
      <w:r w:rsidR="00EA6AF3" w:rsidRPr="005C7986">
        <w:rPr>
          <w:rFonts w:ascii="Times New Roman" w:hAnsi="Times New Roman" w:cs="Times New Roman"/>
        </w:rPr>
        <w:t>to</w:t>
      </w:r>
      <w:r w:rsidRPr="005C7986">
        <w:rPr>
          <w:rFonts w:ascii="Times New Roman" w:hAnsi="Times New Roman" w:cs="Times New Roman"/>
        </w:rPr>
        <w:t xml:space="preserve"> kill them if it can, so the sons of the Church ought to be visited against the devil. </w:t>
      </w:r>
      <w:r w:rsidR="009D035F" w:rsidRPr="005C7986">
        <w:rPr>
          <w:rFonts w:ascii="Times New Roman" w:hAnsi="Times New Roman" w:cs="Times New Roman"/>
        </w:rPr>
        <w:t>However,</w:t>
      </w:r>
      <w:r w:rsidRPr="005C7986">
        <w:rPr>
          <w:rFonts w:ascii="Times New Roman" w:hAnsi="Times New Roman" w:cs="Times New Roman"/>
        </w:rPr>
        <w:t xml:space="preserve"> the manner of the human visitation is placed, 1 Kings 17[:18] where Isai the father said to David, “go see y</w:t>
      </w:r>
      <w:r w:rsidR="002B5021" w:rsidRPr="005C7986">
        <w:rPr>
          <w:rFonts w:ascii="Times New Roman" w:hAnsi="Times New Roman" w:cs="Times New Roman"/>
        </w:rPr>
        <w:t>our</w:t>
      </w:r>
      <w:r w:rsidRPr="005C7986">
        <w:rPr>
          <w:rFonts w:ascii="Times New Roman" w:hAnsi="Times New Roman" w:cs="Times New Roman"/>
        </w:rPr>
        <w:t xml:space="preserve"> brethren, if they are well: and learn with whom they are placed.” For the visitor ought to learn the conditions of those to be visited. For they are not his servants but his brothers.</w:t>
      </w:r>
      <w:r w:rsidR="009322DD" w:rsidRPr="005C7986">
        <w:rPr>
          <w:rFonts w:ascii="Times New Roman" w:hAnsi="Times New Roman" w:cs="Times New Roman"/>
        </w:rPr>
        <w:t xml:space="preserve"> For they are not his servants but his brothers in Christ. </w:t>
      </w:r>
      <w:r w:rsidR="009D035F" w:rsidRPr="005C7986">
        <w:rPr>
          <w:rFonts w:ascii="Times New Roman" w:hAnsi="Times New Roman" w:cs="Times New Roman"/>
        </w:rPr>
        <w:t>However,</w:t>
      </w:r>
      <w:r w:rsidR="009322DD" w:rsidRPr="005C7986">
        <w:rPr>
          <w:rFonts w:ascii="Times New Roman" w:hAnsi="Times New Roman" w:cs="Times New Roman"/>
        </w:rPr>
        <w:t xml:space="preserve"> a brother is a person of </w:t>
      </w:r>
      <w:r w:rsidR="005F7A6A" w:rsidRPr="005C7986">
        <w:rPr>
          <w:rFonts w:ascii="Times New Roman" w:hAnsi="Times New Roman" w:cs="Times New Roman"/>
        </w:rPr>
        <w:t xml:space="preserve">skill. </w:t>
      </w:r>
      <w:r w:rsidR="009D035F" w:rsidRPr="005C7986">
        <w:rPr>
          <w:rFonts w:ascii="Times New Roman" w:hAnsi="Times New Roman" w:cs="Times New Roman"/>
        </w:rPr>
        <w:t>However,</w:t>
      </w:r>
      <w:r w:rsidR="005F7A6A" w:rsidRPr="005C7986">
        <w:rPr>
          <w:rFonts w:ascii="Times New Roman" w:hAnsi="Times New Roman" w:cs="Times New Roman"/>
        </w:rPr>
        <w:t xml:space="preserve"> all of us where we do not sin are equal according to Gregory in his </w:t>
      </w:r>
      <w:r w:rsidR="005F7A6A" w:rsidRPr="005C7986">
        <w:rPr>
          <w:rFonts w:ascii="Times New Roman" w:hAnsi="Times New Roman" w:cs="Times New Roman"/>
          <w:i/>
          <w:iCs/>
        </w:rPr>
        <w:t>Pastorale</w:t>
      </w:r>
      <w:r w:rsidR="005F7A6A" w:rsidRPr="005C7986">
        <w:rPr>
          <w:rFonts w:ascii="Times New Roman" w:hAnsi="Times New Roman" w:cs="Times New Roman"/>
        </w:rPr>
        <w:t>.</w:t>
      </w:r>
      <w:r w:rsidR="00CB5F8B" w:rsidRPr="005C7986">
        <w:rPr>
          <w:rStyle w:val="EndnoteReference"/>
          <w:rFonts w:ascii="Times New Roman" w:hAnsi="Times New Roman" w:cs="Times New Roman"/>
        </w:rPr>
        <w:endnoteReference w:id="2"/>
      </w:r>
      <w:r w:rsidR="005F7A6A" w:rsidRPr="005C7986">
        <w:rPr>
          <w:rFonts w:ascii="Times New Roman" w:hAnsi="Times New Roman" w:cs="Times New Roman"/>
        </w:rPr>
        <w:t xml:space="preserve"> On account of this Christ said to Peter how he should set up the prelacy of the others, Luke 22[:32]: “And you, being once converted, confirm your brethren.” This is shown figuratively, Gen. 37[:14] in this that Jacob the patriarch told Joseph as a future prelate over all his brothers, “Go, and see if all things be well with your brethren, and the cattle.”</w:t>
      </w:r>
    </w:p>
    <w:p w14:paraId="740FB7EA" w14:textId="200D0AAC" w:rsidR="005F7A6A" w:rsidRPr="005C7986" w:rsidRDefault="005F7A6A" w:rsidP="00C55074">
      <w:pPr>
        <w:spacing w:line="480" w:lineRule="auto"/>
        <w:rPr>
          <w:rFonts w:ascii="Times New Roman" w:hAnsi="Times New Roman" w:cs="Times New Roman"/>
        </w:rPr>
      </w:pPr>
      <w:r w:rsidRPr="005C7986">
        <w:rPr>
          <w:rFonts w:ascii="Times New Roman" w:hAnsi="Times New Roman" w:cs="Times New Roman"/>
        </w:rPr>
        <w:lastRenderedPageBreak/>
        <w:t xml:space="preserve">Concerning this authority, see above chapter [296] To </w:t>
      </w:r>
      <w:r w:rsidR="00085661" w:rsidRPr="005C7986">
        <w:rPr>
          <w:rFonts w:ascii="Times New Roman" w:hAnsi="Times New Roman" w:cs="Times New Roman"/>
        </w:rPr>
        <w:t>Preach (</w:t>
      </w:r>
      <w:r w:rsidR="00085661" w:rsidRPr="005C7986">
        <w:rPr>
          <w:rFonts w:ascii="Times New Roman" w:hAnsi="Times New Roman" w:cs="Times New Roman"/>
          <w:i/>
          <w:iCs/>
        </w:rPr>
        <w:t>Predicare</w:t>
      </w:r>
      <w:r w:rsidR="00085661" w:rsidRPr="005C7986">
        <w:rPr>
          <w:rFonts w:ascii="Times New Roman" w:hAnsi="Times New Roman" w:cs="Times New Roman"/>
        </w:rPr>
        <w:t>)</w:t>
      </w:r>
    </w:p>
    <w:p w14:paraId="2F5F3822" w14:textId="629E29FE" w:rsidR="00085661" w:rsidRPr="005C7986" w:rsidRDefault="00085661" w:rsidP="00C55074">
      <w:pPr>
        <w:spacing w:line="480" w:lineRule="auto"/>
        <w:rPr>
          <w:rFonts w:ascii="Times New Roman" w:hAnsi="Times New Roman" w:cs="Times New Roman"/>
        </w:rPr>
      </w:pPr>
      <w:r w:rsidRPr="005C7986">
        <w:rPr>
          <w:rFonts w:ascii="Times New Roman" w:hAnsi="Times New Roman" w:cs="Times New Roman"/>
        </w:rPr>
        <w:t xml:space="preserve">This one wants that he may see if all things are well because prosperity is to be fears more than adversity. </w:t>
      </w:r>
    </w:p>
    <w:p w14:paraId="68BDCD63" w14:textId="13447CE3" w:rsidR="00085661" w:rsidRPr="005C7986" w:rsidRDefault="00085661" w:rsidP="00C55074">
      <w:pPr>
        <w:spacing w:line="480" w:lineRule="auto"/>
        <w:rPr>
          <w:rFonts w:ascii="Times New Roman" w:hAnsi="Times New Roman" w:cs="Times New Roman"/>
        </w:rPr>
      </w:pPr>
      <w:r w:rsidRPr="005C7986">
        <w:rPr>
          <w:rFonts w:ascii="Times New Roman" w:hAnsi="Times New Roman" w:cs="Times New Roman"/>
        </w:rPr>
        <w:t>Just as it is evident above in the chapter Prosperity (</w:t>
      </w:r>
      <w:r w:rsidRPr="005C7986">
        <w:rPr>
          <w:rFonts w:ascii="Times New Roman" w:hAnsi="Times New Roman" w:cs="Times New Roman"/>
          <w:i/>
          <w:iCs/>
        </w:rPr>
        <w:t>Prosperitas</w:t>
      </w:r>
      <w:r w:rsidRPr="005C7986">
        <w:rPr>
          <w:rFonts w:ascii="Times New Roman" w:hAnsi="Times New Roman" w:cs="Times New Roman"/>
        </w:rPr>
        <w:t>).</w:t>
      </w:r>
      <w:r w:rsidR="00CB5F8B" w:rsidRPr="005C7986">
        <w:rPr>
          <w:rStyle w:val="EndnoteReference"/>
          <w:rFonts w:ascii="Times New Roman" w:hAnsi="Times New Roman" w:cs="Times New Roman"/>
        </w:rPr>
        <w:endnoteReference w:id="3"/>
      </w:r>
    </w:p>
    <w:p w14:paraId="083AC421" w14:textId="4944EE8B" w:rsidR="00A73E46" w:rsidRPr="005C7986" w:rsidRDefault="009D035F" w:rsidP="00C55074">
      <w:pPr>
        <w:spacing w:line="480" w:lineRule="auto"/>
        <w:rPr>
          <w:rFonts w:ascii="Times New Roman" w:hAnsi="Times New Roman" w:cs="Times New Roman"/>
        </w:rPr>
      </w:pPr>
      <w:r w:rsidRPr="005C7986">
        <w:rPr>
          <w:rFonts w:ascii="Times New Roman" w:hAnsi="Times New Roman" w:cs="Times New Roman"/>
        </w:rPr>
        <w:t>Also,</w:t>
      </w:r>
      <w:r w:rsidR="00085661" w:rsidRPr="005C7986">
        <w:rPr>
          <w:rFonts w:ascii="Times New Roman" w:hAnsi="Times New Roman" w:cs="Times New Roman"/>
        </w:rPr>
        <w:t xml:space="preserve"> he ought to pay attention to their occupation. Wherefore he says, “If they are well,” Prov. 12[:22]: </w:t>
      </w:r>
      <w:r w:rsidR="00A73E46" w:rsidRPr="005C7986">
        <w:rPr>
          <w:rFonts w:ascii="Times New Roman" w:hAnsi="Times New Roman" w:cs="Times New Roman"/>
        </w:rPr>
        <w:t xml:space="preserve">“They that deal faithfully please him.” And to [2] Thess. 3[:11]: “For we have heard there are some among you who walk disorderly, working not at all, but curiously meddling.” </w:t>
      </w:r>
    </w:p>
    <w:p w14:paraId="65B483C7" w14:textId="60C848AC" w:rsidR="00085661" w:rsidRPr="005C7986" w:rsidRDefault="00A73E46" w:rsidP="00C55074">
      <w:pPr>
        <w:spacing w:line="480" w:lineRule="auto"/>
        <w:rPr>
          <w:rFonts w:ascii="Times New Roman" w:hAnsi="Times New Roman" w:cs="Times New Roman"/>
        </w:rPr>
      </w:pPr>
      <w:r w:rsidRPr="005C7986">
        <w:rPr>
          <w:rFonts w:ascii="Times New Roman" w:hAnsi="Times New Roman" w:cs="Times New Roman"/>
        </w:rPr>
        <w:t>Against whom it is noted above in chapter [262] Work (</w:t>
      </w:r>
      <w:r w:rsidRPr="005C7986">
        <w:rPr>
          <w:rFonts w:ascii="Times New Roman" w:hAnsi="Times New Roman" w:cs="Times New Roman"/>
          <w:i/>
          <w:iCs/>
        </w:rPr>
        <w:t>Operari</w:t>
      </w:r>
      <w:r w:rsidRPr="005C7986">
        <w:rPr>
          <w:rFonts w:ascii="Times New Roman" w:hAnsi="Times New Roman" w:cs="Times New Roman"/>
        </w:rPr>
        <w:t>).</w:t>
      </w:r>
    </w:p>
    <w:p w14:paraId="307A4C95" w14:textId="70FC3A8F" w:rsidR="00323067" w:rsidRPr="005C7986" w:rsidRDefault="009D035F" w:rsidP="00323067">
      <w:pPr>
        <w:spacing w:line="480" w:lineRule="auto"/>
        <w:rPr>
          <w:rFonts w:ascii="Times New Roman" w:hAnsi="Times New Roman" w:cs="Times New Roman"/>
        </w:rPr>
      </w:pPr>
      <w:r w:rsidRPr="005C7986">
        <w:rPr>
          <w:rFonts w:ascii="Times New Roman" w:hAnsi="Times New Roman" w:cs="Times New Roman"/>
        </w:rPr>
        <w:t>Also,</w:t>
      </w:r>
      <w:r w:rsidR="00A73E46" w:rsidRPr="005C7986">
        <w:rPr>
          <w:rFonts w:ascii="Times New Roman" w:hAnsi="Times New Roman" w:cs="Times New Roman"/>
        </w:rPr>
        <w:t xml:space="preserve"> he ought to see the association of the underlings</w:t>
      </w:r>
      <w:r w:rsidR="004029A5" w:rsidRPr="005C7986">
        <w:rPr>
          <w:rFonts w:ascii="Times New Roman" w:hAnsi="Times New Roman" w:cs="Times New Roman"/>
        </w:rPr>
        <w:t xml:space="preserve"> with others. </w:t>
      </w:r>
      <w:r w:rsidRPr="005C7986">
        <w:rPr>
          <w:rFonts w:ascii="Times New Roman" w:hAnsi="Times New Roman" w:cs="Times New Roman"/>
        </w:rPr>
        <w:t>Therefore,</w:t>
      </w:r>
      <w:r w:rsidR="004029A5" w:rsidRPr="005C7986">
        <w:rPr>
          <w:rFonts w:ascii="Times New Roman" w:hAnsi="Times New Roman" w:cs="Times New Roman"/>
        </w:rPr>
        <w:t xml:space="preserve"> he says, “And learn with whom they are placed.” For all things which are according to God are ordered, Rom. 13[:1]. Wherefore also the society of the Church is described “as an army set in array,” Can. 6[:3]. But according to the Philosopher, book </w:t>
      </w:r>
      <w:r w:rsidR="00EA6AF3" w:rsidRPr="005C7986">
        <w:rPr>
          <w:rFonts w:ascii="Times New Roman" w:hAnsi="Times New Roman" w:cs="Times New Roman"/>
        </w:rPr>
        <w:t>12</w:t>
      </w:r>
      <w:r w:rsidR="004029A5" w:rsidRPr="005C7986">
        <w:rPr>
          <w:rFonts w:ascii="Times New Roman" w:hAnsi="Times New Roman" w:cs="Times New Roman"/>
        </w:rPr>
        <w:t xml:space="preserve"> of the </w:t>
      </w:r>
      <w:r w:rsidR="004029A5" w:rsidRPr="005C7986">
        <w:rPr>
          <w:rFonts w:ascii="Times New Roman" w:hAnsi="Times New Roman" w:cs="Times New Roman"/>
          <w:i/>
          <w:iCs/>
        </w:rPr>
        <w:t>Metaphysics</w:t>
      </w:r>
      <w:r w:rsidR="00CB5F8B" w:rsidRPr="005C7986">
        <w:rPr>
          <w:rFonts w:ascii="Times New Roman" w:hAnsi="Times New Roman" w:cs="Times New Roman"/>
        </w:rPr>
        <w:t>,</w:t>
      </w:r>
      <w:r w:rsidR="00CB5F8B" w:rsidRPr="005C7986">
        <w:rPr>
          <w:rStyle w:val="EndnoteReference"/>
          <w:rFonts w:ascii="Times New Roman" w:hAnsi="Times New Roman" w:cs="Times New Roman"/>
        </w:rPr>
        <w:endnoteReference w:id="4"/>
      </w:r>
      <w:r w:rsidR="004029A5" w:rsidRPr="005C7986">
        <w:rPr>
          <w:rFonts w:ascii="Times New Roman" w:hAnsi="Times New Roman" w:cs="Times New Roman"/>
          <w:i/>
          <w:iCs/>
        </w:rPr>
        <w:t xml:space="preserve"> </w:t>
      </w:r>
      <w:r w:rsidR="004029A5" w:rsidRPr="005C7986">
        <w:rPr>
          <w:rFonts w:ascii="Times New Roman" w:hAnsi="Times New Roman" w:cs="Times New Roman"/>
        </w:rPr>
        <w:t xml:space="preserve">in a community there is a kind of double order. One of all to the prelate just as an army to the leader. The other is order of individual things among themselves. </w:t>
      </w:r>
      <w:r w:rsidRPr="005C7986">
        <w:rPr>
          <w:rFonts w:ascii="Times New Roman" w:hAnsi="Times New Roman" w:cs="Times New Roman"/>
        </w:rPr>
        <w:t>So,</w:t>
      </w:r>
      <w:r w:rsidR="004029A5" w:rsidRPr="005C7986">
        <w:rPr>
          <w:rFonts w:ascii="Times New Roman" w:hAnsi="Times New Roman" w:cs="Times New Roman"/>
        </w:rPr>
        <w:t xml:space="preserve"> the underlings ought to be </w:t>
      </w:r>
      <w:r w:rsidR="00CC3CBE" w:rsidRPr="005C7986">
        <w:rPr>
          <w:rFonts w:ascii="Times New Roman" w:hAnsi="Times New Roman" w:cs="Times New Roman"/>
        </w:rPr>
        <w:t>ordered</w:t>
      </w:r>
      <w:r w:rsidR="00323067" w:rsidRPr="005C7986">
        <w:rPr>
          <w:rFonts w:ascii="Times New Roman" w:hAnsi="Times New Roman" w:cs="Times New Roman"/>
        </w:rPr>
        <w:t xml:space="preserve"> in humility to the prelate, in </w:t>
      </w:r>
      <w:r w:rsidR="00CC3CBE" w:rsidRPr="005C7986">
        <w:rPr>
          <w:rFonts w:ascii="Times New Roman" w:hAnsi="Times New Roman" w:cs="Times New Roman"/>
        </w:rPr>
        <w:t>amicability</w:t>
      </w:r>
      <w:r w:rsidR="00323067" w:rsidRPr="005C7986">
        <w:rPr>
          <w:rFonts w:ascii="Times New Roman" w:hAnsi="Times New Roman" w:cs="Times New Roman"/>
        </w:rPr>
        <w:t xml:space="preserve"> to the society. </w:t>
      </w:r>
      <w:r w:rsidR="00323067" w:rsidRPr="005C7986">
        <w:rPr>
          <w:rFonts w:ascii="Times New Roman" w:hAnsi="Times New Roman" w:cs="Times New Roman"/>
        </w:rPr>
        <w:lastRenderedPageBreak/>
        <w:t>Wherefore Bernard,</w:t>
      </w:r>
      <w:r w:rsidR="00CB5F8B" w:rsidRPr="005C7986">
        <w:rPr>
          <w:rStyle w:val="EndnoteReference"/>
          <w:rFonts w:ascii="Times New Roman" w:hAnsi="Times New Roman" w:cs="Times New Roman"/>
        </w:rPr>
        <w:endnoteReference w:id="5"/>
      </w:r>
      <w:r w:rsidR="00323067" w:rsidRPr="005C7986">
        <w:rPr>
          <w:rFonts w:ascii="Times New Roman" w:hAnsi="Times New Roman" w:cs="Times New Roman"/>
        </w:rPr>
        <w:t xml:space="preserve"> you who live in a congregation, you live well, if you live orderly and humbly. And note here that of the distributions of the house of Joseph when the </w:t>
      </w:r>
      <w:r w:rsidR="000E5DCA" w:rsidRPr="005C7986">
        <w:rPr>
          <w:rFonts w:ascii="Times New Roman" w:hAnsi="Times New Roman" w:cs="Times New Roman"/>
        </w:rPr>
        <w:t xml:space="preserve">sacks of grain were examined Joseph began “at the eldest and ending at the youngest,” Gen. 44[:12]. </w:t>
      </w:r>
      <w:r w:rsidRPr="005C7986">
        <w:rPr>
          <w:rFonts w:ascii="Times New Roman" w:hAnsi="Times New Roman" w:cs="Times New Roman"/>
        </w:rPr>
        <w:t>So,</w:t>
      </w:r>
      <w:r w:rsidR="000E5DCA" w:rsidRPr="005C7986">
        <w:rPr>
          <w:rFonts w:ascii="Times New Roman" w:hAnsi="Times New Roman" w:cs="Times New Roman"/>
        </w:rPr>
        <w:t xml:space="preserve"> the visiting prelate ought to begin at the older because as commonly the sin of the underlings is nothing but the negligence of the prelates or of those giving the example of an evil life. Just as the dryness of the branches in the tree comes from a defect in the root, Ezech. 9[:6]: “Begin at my sanctuary.”</w:t>
      </w:r>
    </w:p>
    <w:p w14:paraId="26CACDFE" w14:textId="33B2FE5F" w:rsidR="000E5DCA" w:rsidRPr="005C7986" w:rsidRDefault="000E5DCA" w:rsidP="00323067">
      <w:pPr>
        <w:spacing w:line="480" w:lineRule="auto"/>
        <w:rPr>
          <w:rFonts w:ascii="Times New Roman" w:hAnsi="Times New Roman" w:cs="Times New Roman"/>
        </w:rPr>
      </w:pPr>
      <w:r w:rsidRPr="005C7986">
        <w:rPr>
          <w:rFonts w:ascii="Times New Roman" w:hAnsi="Times New Roman" w:cs="Times New Roman"/>
        </w:rPr>
        <w:t xml:space="preserve">¶ Again, Laban first examined the tent of Jacob himself then the others, Gen. 31[:33]. </w:t>
      </w:r>
      <w:r w:rsidR="009D035F" w:rsidRPr="005C7986">
        <w:rPr>
          <w:rFonts w:ascii="Times New Roman" w:hAnsi="Times New Roman" w:cs="Times New Roman"/>
        </w:rPr>
        <w:t>Therefore,</w:t>
      </w:r>
      <w:r w:rsidRPr="005C7986">
        <w:rPr>
          <w:rFonts w:ascii="Times New Roman" w:hAnsi="Times New Roman" w:cs="Times New Roman"/>
        </w:rPr>
        <w:t xml:space="preserve"> every human visitation ought to be salutary, that is for the health of the underlings. This is to be prayed for, Psal. [105:4]: “</w:t>
      </w:r>
      <w:r w:rsidR="002140F8" w:rsidRPr="005C7986">
        <w:rPr>
          <w:rFonts w:ascii="Times New Roman" w:hAnsi="Times New Roman" w:cs="Times New Roman"/>
        </w:rPr>
        <w:t>Visit us with your salvation.”</w:t>
      </w:r>
    </w:p>
    <w:p w14:paraId="515A332D" w14:textId="4B6322D1" w:rsidR="002140F8" w:rsidRPr="005C7986" w:rsidRDefault="002140F8" w:rsidP="00323067">
      <w:pPr>
        <w:spacing w:line="480" w:lineRule="auto"/>
        <w:rPr>
          <w:rFonts w:ascii="Times New Roman" w:hAnsi="Times New Roman" w:cs="Times New Roman"/>
        </w:rPr>
      </w:pPr>
      <w:r w:rsidRPr="005C7986">
        <w:rPr>
          <w:rFonts w:ascii="Times New Roman" w:hAnsi="Times New Roman" w:cs="Times New Roman"/>
        </w:rPr>
        <w:t xml:space="preserve">Again, see and visit the vine itself and perfect it. </w:t>
      </w:r>
      <w:r w:rsidR="009D035F" w:rsidRPr="005C7986">
        <w:rPr>
          <w:rFonts w:ascii="Times New Roman" w:hAnsi="Times New Roman" w:cs="Times New Roman"/>
        </w:rPr>
        <w:t>So,</w:t>
      </w:r>
      <w:r w:rsidRPr="005C7986">
        <w:rPr>
          <w:rFonts w:ascii="Times New Roman" w:hAnsi="Times New Roman" w:cs="Times New Roman"/>
        </w:rPr>
        <w:t xml:space="preserve"> the vine needs to be watched continuously and purged of superfluities, if the vine of the Church is not be converted by chance into wild vines, that is, into the forest life. </w:t>
      </w:r>
      <w:r w:rsidR="00EC031B" w:rsidRPr="005C7986">
        <w:rPr>
          <w:rFonts w:ascii="Times New Roman" w:hAnsi="Times New Roman" w:cs="Times New Roman"/>
        </w:rPr>
        <w:t xml:space="preserve">Wherefore Psal. [88:33]: “I will visit their iniquities with a rod.” Meritoriously when the Lord sent Moses into Egypt to visit the children of </w:t>
      </w:r>
      <w:r w:rsidR="009D035F" w:rsidRPr="005C7986">
        <w:rPr>
          <w:rFonts w:ascii="Times New Roman" w:hAnsi="Times New Roman" w:cs="Times New Roman"/>
        </w:rPr>
        <w:t>Israel,</w:t>
      </w:r>
      <w:r w:rsidR="00EC031B" w:rsidRPr="005C7986">
        <w:rPr>
          <w:rFonts w:ascii="Times New Roman" w:hAnsi="Times New Roman" w:cs="Times New Roman"/>
        </w:rPr>
        <w:t xml:space="preserve"> he gave him a rod in his hand, Exod</w:t>
      </w:r>
      <w:r w:rsidR="00CC3CBE" w:rsidRPr="005C7986">
        <w:rPr>
          <w:rFonts w:ascii="Times New Roman" w:hAnsi="Times New Roman" w:cs="Times New Roman"/>
        </w:rPr>
        <w:t>.</w:t>
      </w:r>
      <w:r w:rsidR="00EC031B" w:rsidRPr="005C7986">
        <w:rPr>
          <w:rFonts w:ascii="Times New Roman" w:hAnsi="Times New Roman" w:cs="Times New Roman"/>
        </w:rPr>
        <w:t xml:space="preserve"> 4[:4-20]. But although God often visits men, they do not notice this because Christ complains, Luke [19:42]: “If you also had known,” </w:t>
      </w:r>
      <w:r w:rsidR="00EC031B" w:rsidRPr="005C7986">
        <w:rPr>
          <w:rFonts w:ascii="Times New Roman" w:hAnsi="Times New Roman" w:cs="Times New Roman"/>
        </w:rPr>
        <w:lastRenderedPageBreak/>
        <w:t xml:space="preserve">because you did not know the time of your visitation. Therefore Amos [3:2] the prophet says of God, “You only have I known of all the families of the earth: </w:t>
      </w:r>
      <w:r w:rsidR="009D035F" w:rsidRPr="005C7986">
        <w:rPr>
          <w:rFonts w:ascii="Times New Roman" w:hAnsi="Times New Roman" w:cs="Times New Roman"/>
        </w:rPr>
        <w:t>therefore,</w:t>
      </w:r>
      <w:r w:rsidR="00EC031B" w:rsidRPr="005C7986">
        <w:rPr>
          <w:rFonts w:ascii="Times New Roman" w:hAnsi="Times New Roman" w:cs="Times New Roman"/>
        </w:rPr>
        <w:t xml:space="preserve"> will I visit upon you all your iniquities.”</w:t>
      </w:r>
    </w:p>
    <w:p w14:paraId="0BCF8079" w14:textId="0D419D48" w:rsidR="00EC031B" w:rsidRPr="005C7986" w:rsidRDefault="00EC031B" w:rsidP="00323067">
      <w:pPr>
        <w:spacing w:line="480" w:lineRule="auto"/>
        <w:rPr>
          <w:rFonts w:ascii="Times New Roman" w:hAnsi="Times New Roman" w:cs="Times New Roman"/>
        </w:rPr>
      </w:pPr>
      <w:r w:rsidRPr="005C7986">
        <w:rPr>
          <w:rFonts w:ascii="Times New Roman" w:hAnsi="Times New Roman" w:cs="Times New Roman"/>
        </w:rPr>
        <w:t xml:space="preserve">¶ Third, an angel </w:t>
      </w:r>
      <w:r w:rsidR="009D035F" w:rsidRPr="005C7986">
        <w:rPr>
          <w:rFonts w:ascii="Times New Roman" w:hAnsi="Times New Roman" w:cs="Times New Roman"/>
        </w:rPr>
        <w:t>visits man</w:t>
      </w:r>
      <w:r w:rsidRPr="005C7986">
        <w:rPr>
          <w:rFonts w:ascii="Times New Roman" w:hAnsi="Times New Roman" w:cs="Times New Roman"/>
        </w:rPr>
        <w:t xml:space="preserve"> just like the messenger of the king visits his friend when he is sick, Tob. 3[:25] God sent Raphael to Tobias and Sara so that he may guard them and heal the elder Tobias from his blindness. </w:t>
      </w:r>
      <w:r w:rsidR="009D035F" w:rsidRPr="005C7986">
        <w:rPr>
          <w:rFonts w:ascii="Times New Roman" w:hAnsi="Times New Roman" w:cs="Times New Roman"/>
        </w:rPr>
        <w:t>So,</w:t>
      </w:r>
      <w:r w:rsidRPr="005C7986">
        <w:rPr>
          <w:rFonts w:ascii="Times New Roman" w:hAnsi="Times New Roman" w:cs="Times New Roman"/>
        </w:rPr>
        <w:t xml:space="preserve"> God sent his son to visit and heal us, Luke 1[:78-79]: “The mercy of our God, in which the Orient from on high has visited us, to enlighten them that sit in darkness.” From all of which it is gathered that a visitation is the be praised</w:t>
      </w:r>
      <w:r w:rsidR="004A4E7A" w:rsidRPr="005C7986">
        <w:rPr>
          <w:rFonts w:ascii="Times New Roman" w:hAnsi="Times New Roman" w:cs="Times New Roman"/>
        </w:rPr>
        <w:t xml:space="preserve"> when it happens quietly, charitably, and piously. And according to this God visits us, as a prelate made to his underlings seeking out diligently, as a teacher to his student rooting out freely, as a physician to the sick considering wisely. </w:t>
      </w:r>
    </w:p>
    <w:p w14:paraId="74FD7929" w14:textId="15C4BE71" w:rsidR="00A41159" w:rsidRPr="005C7986" w:rsidRDefault="004A4E7A" w:rsidP="00323067">
      <w:pPr>
        <w:spacing w:line="480" w:lineRule="auto"/>
        <w:rPr>
          <w:rFonts w:ascii="Times New Roman" w:hAnsi="Times New Roman" w:cs="Times New Roman"/>
        </w:rPr>
      </w:pPr>
      <w:r w:rsidRPr="005C7986">
        <w:rPr>
          <w:rFonts w:ascii="Times New Roman" w:hAnsi="Times New Roman" w:cs="Times New Roman"/>
        </w:rPr>
        <w:t>Concerning the first, Isai. 26[:21]: “The Lord will come out of his place, to visit the iniquity of the inhabitant</w:t>
      </w:r>
      <w:r w:rsidR="00A41159" w:rsidRPr="005C7986">
        <w:rPr>
          <w:rFonts w:ascii="Times New Roman" w:hAnsi="Times New Roman" w:cs="Times New Roman"/>
        </w:rPr>
        <w:t>.” And Exod. 3[:16]: “Visiting I have visited you: and I have seen all that hath befallen you,” etc.</w:t>
      </w:r>
    </w:p>
    <w:p w14:paraId="5EE68DCC" w14:textId="77777777" w:rsidR="00A41159" w:rsidRPr="005C7986" w:rsidRDefault="00A41159" w:rsidP="00323067">
      <w:pPr>
        <w:spacing w:line="480" w:lineRule="auto"/>
        <w:rPr>
          <w:rFonts w:ascii="Times New Roman" w:hAnsi="Times New Roman" w:cs="Times New Roman"/>
        </w:rPr>
      </w:pPr>
      <w:r w:rsidRPr="005C7986">
        <w:rPr>
          <w:rFonts w:ascii="Times New Roman" w:hAnsi="Times New Roman" w:cs="Times New Roman"/>
        </w:rPr>
        <w:t>Concerning the second, Psal. [88:33]: “I will visit their iniquities with a rod.”</w:t>
      </w:r>
    </w:p>
    <w:p w14:paraId="2A69977B" w14:textId="77D210A1" w:rsidR="004A4E7A" w:rsidRPr="005C7986" w:rsidRDefault="00A41159" w:rsidP="00323067">
      <w:pPr>
        <w:spacing w:line="480" w:lineRule="auto"/>
        <w:rPr>
          <w:rFonts w:ascii="Times New Roman" w:hAnsi="Times New Roman" w:cs="Times New Roman"/>
        </w:rPr>
      </w:pPr>
      <w:r w:rsidRPr="005C7986">
        <w:rPr>
          <w:rFonts w:ascii="Times New Roman" w:hAnsi="Times New Roman" w:cs="Times New Roman"/>
        </w:rPr>
        <w:lastRenderedPageBreak/>
        <w:t xml:space="preserve">Concerning the third, 4 Kings 8[:29]: “The king of Juda, went down to visit Joram.” Christ did this by </w:t>
      </w:r>
      <w:r w:rsidR="009D035F" w:rsidRPr="005C7986">
        <w:rPr>
          <w:rFonts w:ascii="Times New Roman" w:hAnsi="Times New Roman" w:cs="Times New Roman"/>
        </w:rPr>
        <w:t>assuming</w:t>
      </w:r>
      <w:r w:rsidRPr="005C7986">
        <w:rPr>
          <w:rFonts w:ascii="Times New Roman" w:hAnsi="Times New Roman" w:cs="Times New Roman"/>
        </w:rPr>
        <w:t xml:space="preserve"> our flesh. </w:t>
      </w:r>
    </w:p>
    <w:sectPr w:rsidR="004A4E7A" w:rsidRPr="005C798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5D325" w14:textId="77777777" w:rsidR="00CB5F8B" w:rsidRDefault="00CB5F8B" w:rsidP="00CB5F8B">
      <w:pPr>
        <w:spacing w:after="0" w:line="240" w:lineRule="auto"/>
      </w:pPr>
      <w:r>
        <w:separator/>
      </w:r>
    </w:p>
  </w:endnote>
  <w:endnote w:type="continuationSeparator" w:id="0">
    <w:p w14:paraId="2437791A" w14:textId="77777777" w:rsidR="00CB5F8B" w:rsidRDefault="00CB5F8B" w:rsidP="00CB5F8B">
      <w:pPr>
        <w:spacing w:after="0" w:line="240" w:lineRule="auto"/>
      </w:pPr>
      <w:r>
        <w:continuationSeparator/>
      </w:r>
    </w:p>
  </w:endnote>
  <w:endnote w:id="1">
    <w:p w14:paraId="4817CFE5" w14:textId="77777777" w:rsidR="00CB5F8B" w:rsidRPr="00CB5F8B" w:rsidRDefault="00CB5F8B" w:rsidP="00CB5F8B">
      <w:pPr>
        <w:pStyle w:val="EndnoteText"/>
        <w:rPr>
          <w:rFonts w:ascii="Times New Roman" w:hAnsi="Times New Roman" w:cs="Times New Roman"/>
          <w:sz w:val="24"/>
          <w:szCs w:val="24"/>
        </w:rPr>
      </w:pPr>
      <w:r w:rsidRPr="00CB5F8B">
        <w:rPr>
          <w:rStyle w:val="EndnoteReference"/>
          <w:rFonts w:ascii="Times New Roman" w:hAnsi="Times New Roman" w:cs="Times New Roman"/>
          <w:sz w:val="24"/>
          <w:szCs w:val="24"/>
        </w:rPr>
        <w:endnoteRef/>
      </w:r>
      <w:r w:rsidRPr="00CB5F8B">
        <w:rPr>
          <w:rFonts w:ascii="Times New Roman" w:hAnsi="Times New Roman" w:cs="Times New Roman"/>
          <w:sz w:val="24"/>
          <w:szCs w:val="24"/>
        </w:rPr>
        <w:t xml:space="preserve"> </w:t>
      </w:r>
      <w:r w:rsidRPr="00CB5F8B">
        <w:rPr>
          <w:rFonts w:ascii="Times New Roman" w:hAnsi="Times New Roman" w:cs="Times New Roman"/>
          <w:sz w:val="24"/>
          <w:szCs w:val="24"/>
        </w:rPr>
        <w:t xml:space="preserve">Ambrose, </w:t>
      </w:r>
      <w:r w:rsidRPr="00CB5F8B">
        <w:rPr>
          <w:rFonts w:ascii="Times New Roman" w:hAnsi="Times New Roman" w:cs="Times New Roman"/>
          <w:i/>
          <w:iCs/>
          <w:sz w:val="24"/>
          <w:szCs w:val="24"/>
        </w:rPr>
        <w:t>Hexameron</w:t>
      </w:r>
      <w:r w:rsidRPr="00CB5F8B">
        <w:rPr>
          <w:rFonts w:ascii="Times New Roman" w:hAnsi="Times New Roman" w:cs="Times New Roman"/>
          <w:sz w:val="24"/>
          <w:szCs w:val="24"/>
        </w:rPr>
        <w:t xml:space="preserve"> 5.18.59 (PL 14:231): [Accipitres] </w:t>
      </w:r>
      <w:proofErr w:type="spellStart"/>
      <w:r w:rsidRPr="00CB5F8B">
        <w:rPr>
          <w:rFonts w:ascii="Times New Roman" w:hAnsi="Times New Roman" w:cs="Times New Roman"/>
          <w:sz w:val="24"/>
          <w:szCs w:val="24"/>
        </w:rPr>
        <w:t>Deinde</w:t>
      </w:r>
      <w:proofErr w:type="spellEnd"/>
      <w:r w:rsidRPr="00CB5F8B">
        <w:rPr>
          <w:rFonts w:ascii="Times New Roman" w:hAnsi="Times New Roman" w:cs="Times New Roman"/>
          <w:sz w:val="24"/>
          <w:szCs w:val="24"/>
        </w:rPr>
        <w:t xml:space="preserve"> cum his natura </w:t>
      </w:r>
      <w:proofErr w:type="spellStart"/>
      <w:r w:rsidRPr="00CB5F8B">
        <w:rPr>
          <w:rFonts w:ascii="Times New Roman" w:hAnsi="Times New Roman" w:cs="Times New Roman"/>
          <w:sz w:val="24"/>
          <w:szCs w:val="24"/>
        </w:rPr>
        <w:t>quadam</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praedandi</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munus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inoleverit</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magis</w:t>
      </w:r>
      <w:proofErr w:type="spellEnd"/>
      <w:r w:rsidRPr="00CB5F8B">
        <w:rPr>
          <w:rFonts w:ascii="Times New Roman" w:hAnsi="Times New Roman" w:cs="Times New Roman"/>
          <w:sz w:val="24"/>
          <w:szCs w:val="24"/>
        </w:rPr>
        <w:t xml:space="preserve"> a </w:t>
      </w:r>
      <w:proofErr w:type="spellStart"/>
      <w:r w:rsidRPr="00CB5F8B">
        <w:rPr>
          <w:rFonts w:ascii="Times New Roman" w:hAnsi="Times New Roman" w:cs="Times New Roman"/>
          <w:sz w:val="24"/>
          <w:szCs w:val="24"/>
        </w:rPr>
        <w:t>tenero</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pullos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suos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instituere</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videntur</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ad</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praedam</w:t>
      </w:r>
      <w:proofErr w:type="spellEnd"/>
      <w:r w:rsidRPr="00CB5F8B">
        <w:rPr>
          <w:rFonts w:ascii="Times New Roman" w:hAnsi="Times New Roman" w:cs="Times New Roman"/>
          <w:sz w:val="24"/>
          <w:szCs w:val="24"/>
        </w:rPr>
        <w:t xml:space="preserve">, [Col.0231D] </w:t>
      </w:r>
      <w:proofErr w:type="spellStart"/>
      <w:r w:rsidRPr="00CB5F8B">
        <w:rPr>
          <w:rFonts w:ascii="Times New Roman" w:hAnsi="Times New Roman" w:cs="Times New Roman"/>
          <w:sz w:val="24"/>
          <w:szCs w:val="24"/>
        </w:rPr>
        <w:t>quam</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pastus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abdicare</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compendiis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Cavent</w:t>
      </w:r>
      <w:proofErr w:type="spellEnd"/>
      <w:r w:rsidRPr="00CB5F8B">
        <w:rPr>
          <w:rFonts w:ascii="Times New Roman" w:hAnsi="Times New Roman" w:cs="Times New Roman"/>
          <w:sz w:val="24"/>
          <w:szCs w:val="24"/>
        </w:rPr>
        <w:t xml:space="preserve"> ne in </w:t>
      </w:r>
      <w:proofErr w:type="spellStart"/>
      <w:r w:rsidRPr="00CB5F8B">
        <w:rPr>
          <w:rFonts w:ascii="Times New Roman" w:hAnsi="Times New Roman" w:cs="Times New Roman"/>
          <w:sz w:val="24"/>
          <w:szCs w:val="24"/>
        </w:rPr>
        <w:t>tenera</w:t>
      </w:r>
      <w:proofErr w:type="spellEnd"/>
      <w:r w:rsidRPr="00CB5F8B">
        <w:rPr>
          <w:rFonts w:ascii="Times New Roman" w:hAnsi="Times New Roman" w:cs="Times New Roman"/>
          <w:sz w:val="24"/>
          <w:szCs w:val="24"/>
        </w:rPr>
        <w:t xml:space="preserve"> aetate </w:t>
      </w:r>
      <w:proofErr w:type="spellStart"/>
      <w:r w:rsidRPr="00CB5F8B">
        <w:rPr>
          <w:rFonts w:ascii="Times New Roman" w:hAnsi="Times New Roman" w:cs="Times New Roman"/>
          <w:sz w:val="24"/>
          <w:szCs w:val="24"/>
        </w:rPr>
        <w:t>pigrescant</w:t>
      </w:r>
      <w:proofErr w:type="spellEnd"/>
      <w:r w:rsidRPr="00CB5F8B">
        <w:rPr>
          <w:rFonts w:ascii="Times New Roman" w:hAnsi="Times New Roman" w:cs="Times New Roman"/>
          <w:sz w:val="24"/>
          <w:szCs w:val="24"/>
        </w:rPr>
        <w:t xml:space="preserve">, ne </w:t>
      </w:r>
      <w:proofErr w:type="spellStart"/>
      <w:r w:rsidRPr="00CB5F8B">
        <w:rPr>
          <w:rFonts w:ascii="Times New Roman" w:hAnsi="Times New Roman" w:cs="Times New Roman"/>
          <w:sz w:val="24"/>
          <w:szCs w:val="24"/>
        </w:rPr>
        <w:t>solvantur</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deliciis</w:t>
      </w:r>
      <w:proofErr w:type="spellEnd"/>
      <w:r w:rsidRPr="00CB5F8B">
        <w:rPr>
          <w:rFonts w:ascii="Times New Roman" w:hAnsi="Times New Roman" w:cs="Times New Roman"/>
          <w:sz w:val="24"/>
          <w:szCs w:val="24"/>
        </w:rPr>
        <w:t xml:space="preserve">, ne </w:t>
      </w:r>
      <w:proofErr w:type="spellStart"/>
      <w:r w:rsidRPr="00CB5F8B">
        <w:rPr>
          <w:rFonts w:ascii="Times New Roman" w:hAnsi="Times New Roman" w:cs="Times New Roman"/>
          <w:sz w:val="24"/>
          <w:szCs w:val="24"/>
        </w:rPr>
        <w:t>marcescant</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otio</w:t>
      </w:r>
      <w:proofErr w:type="spellEnd"/>
      <w:r w:rsidRPr="00CB5F8B">
        <w:rPr>
          <w:rFonts w:ascii="Times New Roman" w:hAnsi="Times New Roman" w:cs="Times New Roman"/>
          <w:sz w:val="24"/>
          <w:szCs w:val="24"/>
        </w:rPr>
        <w:t xml:space="preserve">, ne discant </w:t>
      </w:r>
      <w:proofErr w:type="spellStart"/>
      <w:r w:rsidRPr="00CB5F8B">
        <w:rPr>
          <w:rFonts w:ascii="Times New Roman" w:hAnsi="Times New Roman" w:cs="Times New Roman"/>
          <w:sz w:val="24"/>
          <w:szCs w:val="24"/>
        </w:rPr>
        <w:t>cibum</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magis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exspectare</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quam</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quaerere</w:t>
      </w:r>
      <w:proofErr w:type="spellEnd"/>
      <w:r w:rsidRPr="00CB5F8B">
        <w:rPr>
          <w:rFonts w:ascii="Times New Roman" w:hAnsi="Times New Roman" w:cs="Times New Roman"/>
          <w:sz w:val="24"/>
          <w:szCs w:val="24"/>
        </w:rPr>
        <w:t xml:space="preserve">, ne naturae </w:t>
      </w:r>
      <w:proofErr w:type="spellStart"/>
      <w:r w:rsidRPr="00CB5F8B">
        <w:rPr>
          <w:rFonts w:ascii="Times New Roman" w:hAnsi="Times New Roman" w:cs="Times New Roman"/>
          <w:sz w:val="24"/>
          <w:szCs w:val="24"/>
        </w:rPr>
        <w:t>suae</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deponant</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vigorem</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Intermittunt</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studia</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nutriendi</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ut</w:t>
      </w:r>
      <w:proofErr w:type="spellEnd"/>
      <w:r w:rsidRPr="00CB5F8B">
        <w:rPr>
          <w:rFonts w:ascii="Times New Roman" w:hAnsi="Times New Roman" w:cs="Times New Roman"/>
          <w:sz w:val="24"/>
          <w:szCs w:val="24"/>
        </w:rPr>
        <w:t xml:space="preserve"> in usus </w:t>
      </w:r>
      <w:proofErr w:type="spellStart"/>
      <w:r w:rsidRPr="00CB5F8B">
        <w:rPr>
          <w:rFonts w:ascii="Times New Roman" w:hAnsi="Times New Roman" w:cs="Times New Roman"/>
          <w:sz w:val="24"/>
          <w:szCs w:val="24"/>
        </w:rPr>
        <w:t>rapiendi</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audere</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compellant</w:t>
      </w:r>
      <w:proofErr w:type="spellEnd"/>
      <w:r w:rsidRPr="00CB5F8B">
        <w:rPr>
          <w:rFonts w:ascii="Times New Roman" w:hAnsi="Times New Roman" w:cs="Times New Roman"/>
          <w:sz w:val="24"/>
          <w:szCs w:val="24"/>
        </w:rPr>
        <w:t>.</w:t>
      </w:r>
    </w:p>
    <w:p w14:paraId="566E34B8" w14:textId="548F7136" w:rsidR="00CB5F8B" w:rsidRPr="00CB5F8B" w:rsidRDefault="00CB5F8B">
      <w:pPr>
        <w:pStyle w:val="EndnoteText"/>
        <w:rPr>
          <w:rFonts w:ascii="Times New Roman" w:hAnsi="Times New Roman" w:cs="Times New Roman"/>
          <w:sz w:val="24"/>
          <w:szCs w:val="24"/>
        </w:rPr>
      </w:pPr>
    </w:p>
  </w:endnote>
  <w:endnote w:id="2">
    <w:p w14:paraId="3CF781EB" w14:textId="4AD96AC6" w:rsidR="00CB5F8B" w:rsidRPr="00CB5F8B" w:rsidRDefault="00CB5F8B">
      <w:pPr>
        <w:pStyle w:val="EndnoteText"/>
        <w:rPr>
          <w:rFonts w:ascii="Times New Roman" w:hAnsi="Times New Roman" w:cs="Times New Roman"/>
          <w:sz w:val="24"/>
          <w:szCs w:val="24"/>
        </w:rPr>
      </w:pPr>
      <w:r w:rsidRPr="00CB5F8B">
        <w:rPr>
          <w:rStyle w:val="EndnoteReference"/>
          <w:rFonts w:ascii="Times New Roman" w:hAnsi="Times New Roman" w:cs="Times New Roman"/>
          <w:sz w:val="24"/>
          <w:szCs w:val="24"/>
        </w:rPr>
        <w:endnoteRef/>
      </w:r>
      <w:r w:rsidRPr="00CB5F8B">
        <w:rPr>
          <w:rFonts w:ascii="Times New Roman" w:hAnsi="Times New Roman" w:cs="Times New Roman"/>
          <w:sz w:val="24"/>
          <w:szCs w:val="24"/>
        </w:rPr>
        <w:t xml:space="preserve"> </w:t>
      </w:r>
      <w:r w:rsidRPr="00CB5F8B">
        <w:rPr>
          <w:rFonts w:ascii="Times New Roman" w:hAnsi="Times New Roman" w:cs="Times New Roman"/>
          <w:sz w:val="24"/>
          <w:szCs w:val="24"/>
        </w:rPr>
        <w:t xml:space="preserve">Gregory, cf. </w:t>
      </w:r>
      <w:proofErr w:type="spellStart"/>
      <w:r w:rsidRPr="00CB5F8B">
        <w:rPr>
          <w:rFonts w:ascii="Times New Roman" w:hAnsi="Times New Roman" w:cs="Times New Roman"/>
          <w:i/>
          <w:sz w:val="24"/>
          <w:szCs w:val="24"/>
        </w:rPr>
        <w:t>Regulae</w:t>
      </w:r>
      <w:proofErr w:type="spellEnd"/>
      <w:r w:rsidRPr="00CB5F8B">
        <w:rPr>
          <w:rFonts w:ascii="Times New Roman" w:hAnsi="Times New Roman" w:cs="Times New Roman"/>
          <w:i/>
          <w:sz w:val="24"/>
          <w:szCs w:val="24"/>
        </w:rPr>
        <w:t xml:space="preserve"> </w:t>
      </w:r>
      <w:proofErr w:type="spellStart"/>
      <w:r w:rsidRPr="00CB5F8B">
        <w:rPr>
          <w:rFonts w:ascii="Times New Roman" w:hAnsi="Times New Roman" w:cs="Times New Roman"/>
          <w:i/>
          <w:sz w:val="24"/>
          <w:szCs w:val="24"/>
        </w:rPr>
        <w:t>Pastoralis</w:t>
      </w:r>
      <w:proofErr w:type="spellEnd"/>
      <w:r w:rsidRPr="00CB5F8B">
        <w:rPr>
          <w:rFonts w:ascii="Times New Roman" w:hAnsi="Times New Roman" w:cs="Times New Roman"/>
          <w:sz w:val="24"/>
          <w:szCs w:val="24"/>
        </w:rPr>
        <w:t xml:space="preserve"> 2.6 (PL 77:34): Sit rector bene </w:t>
      </w:r>
      <w:proofErr w:type="spellStart"/>
      <w:r w:rsidRPr="00CB5F8B">
        <w:rPr>
          <w:rFonts w:ascii="Times New Roman" w:hAnsi="Times New Roman" w:cs="Times New Roman"/>
          <w:sz w:val="24"/>
          <w:szCs w:val="24"/>
        </w:rPr>
        <w:t>agentibus</w:t>
      </w:r>
      <w:proofErr w:type="spellEnd"/>
      <w:r w:rsidRPr="00CB5F8B">
        <w:rPr>
          <w:rFonts w:ascii="Times New Roman" w:hAnsi="Times New Roman" w:cs="Times New Roman"/>
          <w:sz w:val="24"/>
          <w:szCs w:val="24"/>
        </w:rPr>
        <w:t xml:space="preserve"> per </w:t>
      </w:r>
      <w:proofErr w:type="spellStart"/>
      <w:r w:rsidRPr="00CB5F8B">
        <w:rPr>
          <w:rFonts w:ascii="Times New Roman" w:hAnsi="Times New Roman" w:cs="Times New Roman"/>
          <w:sz w:val="24"/>
          <w:szCs w:val="24"/>
        </w:rPr>
        <w:t>humilitatem</w:t>
      </w:r>
      <w:proofErr w:type="spellEnd"/>
      <w:r w:rsidRPr="00CB5F8B">
        <w:rPr>
          <w:rFonts w:ascii="Times New Roman" w:hAnsi="Times New Roman" w:cs="Times New Roman"/>
          <w:sz w:val="24"/>
          <w:szCs w:val="24"/>
        </w:rPr>
        <w:t xml:space="preserve"> socius, contra </w:t>
      </w:r>
      <w:proofErr w:type="spellStart"/>
      <w:r w:rsidRPr="00CB5F8B">
        <w:rPr>
          <w:rFonts w:ascii="Times New Roman" w:hAnsi="Times New Roman" w:cs="Times New Roman"/>
          <w:sz w:val="24"/>
          <w:szCs w:val="24"/>
        </w:rPr>
        <w:t>delinquentium</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vitia</w:t>
      </w:r>
      <w:proofErr w:type="spellEnd"/>
      <w:r w:rsidRPr="00CB5F8B">
        <w:rPr>
          <w:rFonts w:ascii="Times New Roman" w:hAnsi="Times New Roman" w:cs="Times New Roman"/>
          <w:sz w:val="24"/>
          <w:szCs w:val="24"/>
        </w:rPr>
        <w:t xml:space="preserve"> per </w:t>
      </w:r>
      <w:proofErr w:type="spellStart"/>
      <w:r w:rsidRPr="00CB5F8B">
        <w:rPr>
          <w:rFonts w:ascii="Times New Roman" w:hAnsi="Times New Roman" w:cs="Times New Roman"/>
          <w:sz w:val="24"/>
          <w:szCs w:val="24"/>
        </w:rPr>
        <w:t>zelum</w:t>
      </w:r>
      <w:proofErr w:type="spellEnd"/>
      <w:r w:rsidRPr="00CB5F8B">
        <w:rPr>
          <w:rFonts w:ascii="Times New Roman" w:hAnsi="Times New Roman" w:cs="Times New Roman"/>
          <w:sz w:val="24"/>
          <w:szCs w:val="24"/>
        </w:rPr>
        <w:t xml:space="preserve"> justitiae erectus; </w:t>
      </w:r>
      <w:proofErr w:type="spellStart"/>
      <w:r w:rsidRPr="00CB5F8B">
        <w:rPr>
          <w:rFonts w:ascii="Times New Roman" w:hAnsi="Times New Roman" w:cs="Times New Roman"/>
          <w:sz w:val="24"/>
          <w:szCs w:val="24"/>
        </w:rPr>
        <w:t>ut</w:t>
      </w:r>
      <w:proofErr w:type="spellEnd"/>
      <w:r w:rsidRPr="00CB5F8B">
        <w:rPr>
          <w:rFonts w:ascii="Times New Roman" w:hAnsi="Times New Roman" w:cs="Times New Roman"/>
          <w:sz w:val="24"/>
          <w:szCs w:val="24"/>
        </w:rPr>
        <w:t xml:space="preserve"> et </w:t>
      </w:r>
      <w:proofErr w:type="spellStart"/>
      <w:r w:rsidRPr="00CB5F8B">
        <w:rPr>
          <w:rFonts w:ascii="Times New Roman" w:hAnsi="Times New Roman" w:cs="Times New Roman"/>
          <w:sz w:val="24"/>
          <w:szCs w:val="24"/>
        </w:rPr>
        <w:t>bonis</w:t>
      </w:r>
      <w:proofErr w:type="spellEnd"/>
      <w:r w:rsidRPr="00CB5F8B">
        <w:rPr>
          <w:rFonts w:ascii="Times New Roman" w:hAnsi="Times New Roman" w:cs="Times New Roman"/>
          <w:sz w:val="24"/>
          <w:szCs w:val="24"/>
        </w:rPr>
        <w:t xml:space="preserve"> in </w:t>
      </w:r>
      <w:proofErr w:type="spellStart"/>
      <w:r w:rsidRPr="00CB5F8B">
        <w:rPr>
          <w:rFonts w:ascii="Times New Roman" w:hAnsi="Times New Roman" w:cs="Times New Roman"/>
          <w:sz w:val="24"/>
          <w:szCs w:val="24"/>
        </w:rPr>
        <w:t>nullo</w:t>
      </w:r>
      <w:proofErr w:type="spellEnd"/>
      <w:r w:rsidRPr="00CB5F8B">
        <w:rPr>
          <w:rFonts w:ascii="Times New Roman" w:hAnsi="Times New Roman" w:cs="Times New Roman"/>
          <w:sz w:val="24"/>
          <w:szCs w:val="24"/>
        </w:rPr>
        <w:t xml:space="preserve"> se </w:t>
      </w:r>
      <w:proofErr w:type="spellStart"/>
      <w:r w:rsidRPr="00CB5F8B">
        <w:rPr>
          <w:rFonts w:ascii="Times New Roman" w:hAnsi="Times New Roman" w:cs="Times New Roman"/>
          <w:sz w:val="24"/>
          <w:szCs w:val="24"/>
        </w:rPr>
        <w:t>praeferat</w:t>
      </w:r>
      <w:proofErr w:type="spellEnd"/>
      <w:r w:rsidRPr="00CB5F8B">
        <w:rPr>
          <w:rFonts w:ascii="Times New Roman" w:hAnsi="Times New Roman" w:cs="Times New Roman"/>
          <w:sz w:val="24"/>
          <w:szCs w:val="24"/>
        </w:rPr>
        <w:t xml:space="preserve">, et cum </w:t>
      </w:r>
      <w:proofErr w:type="spellStart"/>
      <w:r w:rsidRPr="00CB5F8B">
        <w:rPr>
          <w:rFonts w:ascii="Times New Roman" w:hAnsi="Times New Roman" w:cs="Times New Roman"/>
          <w:sz w:val="24"/>
          <w:szCs w:val="24"/>
        </w:rPr>
        <w:t>pravorum</w:t>
      </w:r>
      <w:proofErr w:type="spellEnd"/>
      <w:r w:rsidRPr="00CB5F8B">
        <w:rPr>
          <w:rFonts w:ascii="Times New Roman" w:hAnsi="Times New Roman" w:cs="Times New Roman"/>
          <w:sz w:val="24"/>
          <w:szCs w:val="24"/>
        </w:rPr>
        <w:t xml:space="preserve"> culpa </w:t>
      </w:r>
      <w:proofErr w:type="spellStart"/>
      <w:r w:rsidRPr="00CB5F8B">
        <w:rPr>
          <w:rFonts w:ascii="Times New Roman" w:hAnsi="Times New Roman" w:cs="Times New Roman"/>
          <w:sz w:val="24"/>
          <w:szCs w:val="24"/>
        </w:rPr>
        <w:t>exigit</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potestatem</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protinus</w:t>
      </w:r>
      <w:proofErr w:type="spellEnd"/>
      <w:r w:rsidRPr="00CB5F8B">
        <w:rPr>
          <w:rFonts w:ascii="Times New Roman" w:hAnsi="Times New Roman" w:cs="Times New Roman"/>
          <w:sz w:val="24"/>
          <w:szCs w:val="24"/>
        </w:rPr>
        <w:t xml:space="preserve"> sui </w:t>
      </w:r>
      <w:proofErr w:type="spellStart"/>
      <w:r w:rsidRPr="00CB5F8B">
        <w:rPr>
          <w:rFonts w:ascii="Times New Roman" w:hAnsi="Times New Roman" w:cs="Times New Roman"/>
          <w:sz w:val="24"/>
          <w:szCs w:val="24"/>
        </w:rPr>
        <w:t>prioratus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agnoscat</w:t>
      </w:r>
      <w:proofErr w:type="spellEnd"/>
      <w:r w:rsidRPr="00CB5F8B">
        <w:rPr>
          <w:rFonts w:ascii="Times New Roman" w:hAnsi="Times New Roman" w:cs="Times New Roman"/>
          <w:sz w:val="24"/>
          <w:szCs w:val="24"/>
        </w:rPr>
        <w:t xml:space="preserve">, quatenus et </w:t>
      </w:r>
      <w:proofErr w:type="spellStart"/>
      <w:r w:rsidRPr="00CB5F8B">
        <w:rPr>
          <w:rFonts w:ascii="Times New Roman" w:hAnsi="Times New Roman" w:cs="Times New Roman"/>
          <w:sz w:val="24"/>
          <w:szCs w:val="24"/>
        </w:rPr>
        <w:t>honore</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suppresso</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aequalem</w:t>
      </w:r>
      <w:proofErr w:type="spellEnd"/>
      <w:r w:rsidRPr="00CB5F8B">
        <w:rPr>
          <w:rFonts w:ascii="Times New Roman" w:hAnsi="Times New Roman" w:cs="Times New Roman"/>
          <w:sz w:val="24"/>
          <w:szCs w:val="24"/>
        </w:rPr>
        <w:t xml:space="preserve"> se </w:t>
      </w:r>
      <w:proofErr w:type="spellStart"/>
      <w:r w:rsidRPr="00CB5F8B">
        <w:rPr>
          <w:rFonts w:ascii="Times New Roman" w:hAnsi="Times New Roman" w:cs="Times New Roman"/>
          <w:sz w:val="24"/>
          <w:szCs w:val="24"/>
        </w:rPr>
        <w:t>subditis</w:t>
      </w:r>
      <w:proofErr w:type="spellEnd"/>
      <w:r w:rsidRPr="00CB5F8B">
        <w:rPr>
          <w:rFonts w:ascii="Times New Roman" w:hAnsi="Times New Roman" w:cs="Times New Roman"/>
          <w:sz w:val="24"/>
          <w:szCs w:val="24"/>
        </w:rPr>
        <w:t xml:space="preserve"> bene </w:t>
      </w:r>
      <w:proofErr w:type="spellStart"/>
      <w:r w:rsidRPr="00CB5F8B">
        <w:rPr>
          <w:rFonts w:ascii="Times New Roman" w:hAnsi="Times New Roman" w:cs="Times New Roman"/>
          <w:sz w:val="24"/>
          <w:szCs w:val="24"/>
        </w:rPr>
        <w:t>viventibus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deputet</w:t>
      </w:r>
      <w:proofErr w:type="spellEnd"/>
      <w:r w:rsidRPr="00CB5F8B">
        <w:rPr>
          <w:rFonts w:ascii="Times New Roman" w:hAnsi="Times New Roman" w:cs="Times New Roman"/>
          <w:sz w:val="24"/>
          <w:szCs w:val="24"/>
        </w:rPr>
        <w:t xml:space="preserve">, et </w:t>
      </w:r>
      <w:proofErr w:type="spellStart"/>
      <w:r w:rsidRPr="00CB5F8B">
        <w:rPr>
          <w:rFonts w:ascii="Times New Roman" w:hAnsi="Times New Roman" w:cs="Times New Roman"/>
          <w:sz w:val="24"/>
          <w:szCs w:val="24"/>
        </w:rPr>
        <w:t>erga</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perversos</w:t>
      </w:r>
      <w:proofErr w:type="spellEnd"/>
      <w:r w:rsidRPr="00CB5F8B">
        <w:rPr>
          <w:rFonts w:ascii="Times New Roman" w:hAnsi="Times New Roman" w:cs="Times New Roman"/>
          <w:sz w:val="24"/>
          <w:szCs w:val="24"/>
        </w:rPr>
        <w:t xml:space="preserve"> jura </w:t>
      </w:r>
      <w:proofErr w:type="spellStart"/>
      <w:r w:rsidRPr="00CB5F8B">
        <w:rPr>
          <w:rFonts w:ascii="Times New Roman" w:hAnsi="Times New Roman" w:cs="Times New Roman"/>
          <w:sz w:val="24"/>
          <w:szCs w:val="24"/>
        </w:rPr>
        <w:t>rectitudinis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exercere</w:t>
      </w:r>
      <w:proofErr w:type="spellEnd"/>
      <w:r w:rsidRPr="00CB5F8B">
        <w:rPr>
          <w:rFonts w:ascii="Times New Roman" w:hAnsi="Times New Roman" w:cs="Times New Roman"/>
          <w:sz w:val="24"/>
          <w:szCs w:val="24"/>
        </w:rPr>
        <w:t xml:space="preserve"> non </w:t>
      </w:r>
      <w:proofErr w:type="spellStart"/>
      <w:r w:rsidRPr="00CB5F8B">
        <w:rPr>
          <w:rFonts w:ascii="Times New Roman" w:hAnsi="Times New Roman" w:cs="Times New Roman"/>
          <w:sz w:val="24"/>
          <w:szCs w:val="24"/>
        </w:rPr>
        <w:t>formidet</w:t>
      </w:r>
      <w:proofErr w:type="spellEnd"/>
      <w:r w:rsidRPr="00CB5F8B">
        <w:rPr>
          <w:rFonts w:ascii="Times New Roman" w:hAnsi="Times New Roman" w:cs="Times New Roman"/>
          <w:sz w:val="24"/>
          <w:szCs w:val="24"/>
        </w:rPr>
        <w:t xml:space="preserve">. Nam </w:t>
      </w:r>
      <w:proofErr w:type="spellStart"/>
      <w:r w:rsidRPr="00CB5F8B">
        <w:rPr>
          <w:rFonts w:ascii="Times New Roman" w:hAnsi="Times New Roman" w:cs="Times New Roman"/>
          <w:sz w:val="24"/>
          <w:szCs w:val="24"/>
        </w:rPr>
        <w:t>sicut</w:t>
      </w:r>
      <w:proofErr w:type="spellEnd"/>
      <w:r w:rsidRPr="00CB5F8B">
        <w:rPr>
          <w:rFonts w:ascii="Times New Roman" w:hAnsi="Times New Roman" w:cs="Times New Roman"/>
          <w:sz w:val="24"/>
          <w:szCs w:val="24"/>
        </w:rPr>
        <w:t xml:space="preserve"> in libris </w:t>
      </w:r>
      <w:proofErr w:type="spellStart"/>
      <w:r w:rsidRPr="00CB5F8B">
        <w:rPr>
          <w:rFonts w:ascii="Times New Roman" w:hAnsi="Times New Roman" w:cs="Times New Roman"/>
          <w:sz w:val="24"/>
          <w:szCs w:val="24"/>
        </w:rPr>
        <w:t>Moralibus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dixi</w:t>
      </w:r>
      <w:proofErr w:type="spellEnd"/>
      <w:r w:rsidRPr="00CB5F8B">
        <w:rPr>
          <w:rFonts w:ascii="Times New Roman" w:hAnsi="Times New Roman" w:cs="Times New Roman"/>
          <w:sz w:val="24"/>
          <w:szCs w:val="24"/>
        </w:rPr>
        <w:t xml:space="preserve"> se me </w:t>
      </w:r>
      <w:proofErr w:type="spellStart"/>
      <w:r w:rsidRPr="00CB5F8B">
        <w:rPr>
          <w:rFonts w:ascii="Times New Roman" w:hAnsi="Times New Roman" w:cs="Times New Roman"/>
          <w:sz w:val="24"/>
          <w:szCs w:val="24"/>
        </w:rPr>
        <w:t>memini</w:t>
      </w:r>
      <w:proofErr w:type="spellEnd"/>
      <w:r w:rsidRPr="00CB5F8B">
        <w:rPr>
          <w:rFonts w:ascii="Times New Roman" w:hAnsi="Times New Roman" w:cs="Times New Roman"/>
          <w:sz w:val="24"/>
          <w:szCs w:val="24"/>
        </w:rPr>
        <w:t xml:space="preserve"> (Lib. XXI, Moral., cap. 10, </w:t>
      </w:r>
      <w:proofErr w:type="spellStart"/>
      <w:r w:rsidRPr="00CB5F8B">
        <w:rPr>
          <w:rFonts w:ascii="Times New Roman" w:hAnsi="Times New Roman" w:cs="Times New Roman"/>
          <w:sz w:val="24"/>
          <w:szCs w:val="24"/>
        </w:rPr>
        <w:t>nunc</w:t>
      </w:r>
      <w:proofErr w:type="spellEnd"/>
      <w:r w:rsidRPr="00CB5F8B">
        <w:rPr>
          <w:rFonts w:ascii="Times New Roman" w:hAnsi="Times New Roman" w:cs="Times New Roman"/>
          <w:sz w:val="24"/>
          <w:szCs w:val="24"/>
        </w:rPr>
        <w:t xml:space="preserve"> n. 22), </w:t>
      </w:r>
      <w:proofErr w:type="spellStart"/>
      <w:r w:rsidRPr="00CB5F8B">
        <w:rPr>
          <w:rFonts w:ascii="Times New Roman" w:hAnsi="Times New Roman" w:cs="Times New Roman"/>
          <w:sz w:val="24"/>
          <w:szCs w:val="24"/>
        </w:rPr>
        <w:t>liquet</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quod</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omnes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homines</w:t>
      </w:r>
      <w:proofErr w:type="spellEnd"/>
      <w:r w:rsidRPr="00CB5F8B">
        <w:rPr>
          <w:rFonts w:ascii="Times New Roman" w:hAnsi="Times New Roman" w:cs="Times New Roman"/>
          <w:sz w:val="24"/>
          <w:szCs w:val="24"/>
        </w:rPr>
        <w:t xml:space="preserve"> [Col.0034C] natura </w:t>
      </w:r>
      <w:proofErr w:type="spellStart"/>
      <w:r w:rsidRPr="00CB5F8B">
        <w:rPr>
          <w:rFonts w:ascii="Times New Roman" w:hAnsi="Times New Roman" w:cs="Times New Roman"/>
          <w:sz w:val="24"/>
          <w:szCs w:val="24"/>
        </w:rPr>
        <w:t>aequales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genuit</w:t>
      </w:r>
      <w:proofErr w:type="spellEnd"/>
      <w:r w:rsidRPr="00CB5F8B">
        <w:rPr>
          <w:rFonts w:ascii="Times New Roman" w:hAnsi="Times New Roman" w:cs="Times New Roman"/>
          <w:sz w:val="24"/>
          <w:szCs w:val="24"/>
        </w:rPr>
        <w:t xml:space="preserve">, sed </w:t>
      </w:r>
      <w:proofErr w:type="spellStart"/>
      <w:r w:rsidRPr="00CB5F8B">
        <w:rPr>
          <w:rFonts w:ascii="Times New Roman" w:hAnsi="Times New Roman" w:cs="Times New Roman"/>
          <w:sz w:val="24"/>
          <w:szCs w:val="24"/>
        </w:rPr>
        <w:t>variante</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meritorum</w:t>
      </w:r>
      <w:proofErr w:type="spellEnd"/>
      <w:r w:rsidRPr="00CB5F8B">
        <w:rPr>
          <w:rFonts w:ascii="Times New Roman" w:hAnsi="Times New Roman" w:cs="Times New Roman"/>
          <w:sz w:val="24"/>
          <w:szCs w:val="24"/>
        </w:rPr>
        <w:t xml:space="preserve"> ordine alios </w:t>
      </w:r>
      <w:proofErr w:type="spellStart"/>
      <w:r w:rsidRPr="00CB5F8B">
        <w:rPr>
          <w:rFonts w:ascii="Times New Roman" w:hAnsi="Times New Roman" w:cs="Times New Roman"/>
          <w:sz w:val="24"/>
          <w:szCs w:val="24"/>
        </w:rPr>
        <w:t>aliis</w:t>
      </w:r>
      <w:proofErr w:type="spellEnd"/>
      <w:r w:rsidRPr="00CB5F8B">
        <w:rPr>
          <w:rFonts w:ascii="Times New Roman" w:hAnsi="Times New Roman" w:cs="Times New Roman"/>
          <w:sz w:val="24"/>
          <w:szCs w:val="24"/>
        </w:rPr>
        <w:t xml:space="preserve"> culpa </w:t>
      </w:r>
      <w:proofErr w:type="spellStart"/>
      <w:r w:rsidRPr="00CB5F8B">
        <w:rPr>
          <w:rFonts w:ascii="Times New Roman" w:hAnsi="Times New Roman" w:cs="Times New Roman"/>
          <w:sz w:val="24"/>
          <w:szCs w:val="24"/>
        </w:rPr>
        <w:t>postponit</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Ipsa</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autem</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diversitas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quae</w:t>
      </w:r>
      <w:proofErr w:type="spellEnd"/>
      <w:r w:rsidRPr="00CB5F8B">
        <w:rPr>
          <w:rFonts w:ascii="Times New Roman" w:hAnsi="Times New Roman" w:cs="Times New Roman"/>
          <w:sz w:val="24"/>
          <w:szCs w:val="24"/>
        </w:rPr>
        <w:t xml:space="preserve"> accessit ex </w:t>
      </w:r>
      <w:proofErr w:type="spellStart"/>
      <w:r w:rsidRPr="00CB5F8B">
        <w:rPr>
          <w:rFonts w:ascii="Times New Roman" w:hAnsi="Times New Roman" w:cs="Times New Roman"/>
          <w:sz w:val="24"/>
          <w:szCs w:val="24"/>
        </w:rPr>
        <w:t>vitio</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divino</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judicio</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dispensatur</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ut</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quia</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omnis</w:t>
      </w:r>
      <w:proofErr w:type="spellEnd"/>
      <w:r w:rsidRPr="00CB5F8B">
        <w:rPr>
          <w:rFonts w:ascii="Times New Roman" w:hAnsi="Times New Roman" w:cs="Times New Roman"/>
          <w:sz w:val="24"/>
          <w:szCs w:val="24"/>
        </w:rPr>
        <w:t xml:space="preserve"> homo </w:t>
      </w:r>
      <w:proofErr w:type="spellStart"/>
      <w:r w:rsidRPr="00CB5F8B">
        <w:rPr>
          <w:rFonts w:ascii="Times New Roman" w:hAnsi="Times New Roman" w:cs="Times New Roman"/>
          <w:sz w:val="24"/>
          <w:szCs w:val="24"/>
        </w:rPr>
        <w:t>aeque</w:t>
      </w:r>
      <w:proofErr w:type="spellEnd"/>
      <w:r w:rsidRPr="00CB5F8B">
        <w:rPr>
          <w:rFonts w:ascii="Times New Roman" w:hAnsi="Times New Roman" w:cs="Times New Roman"/>
          <w:sz w:val="24"/>
          <w:szCs w:val="24"/>
        </w:rPr>
        <w:t xml:space="preserve"> stare non valet, alter </w:t>
      </w:r>
      <w:proofErr w:type="spellStart"/>
      <w:r w:rsidRPr="00CB5F8B">
        <w:rPr>
          <w:rFonts w:ascii="Times New Roman" w:hAnsi="Times New Roman" w:cs="Times New Roman"/>
          <w:sz w:val="24"/>
          <w:szCs w:val="24"/>
        </w:rPr>
        <w:t>regatur</w:t>
      </w:r>
      <w:proofErr w:type="spellEnd"/>
      <w:r w:rsidRPr="00CB5F8B">
        <w:rPr>
          <w:rFonts w:ascii="Times New Roman" w:hAnsi="Times New Roman" w:cs="Times New Roman"/>
          <w:sz w:val="24"/>
          <w:szCs w:val="24"/>
        </w:rPr>
        <w:t xml:space="preserve"> ab </w:t>
      </w:r>
      <w:proofErr w:type="spellStart"/>
      <w:r w:rsidRPr="00CB5F8B">
        <w:rPr>
          <w:rFonts w:ascii="Times New Roman" w:hAnsi="Times New Roman" w:cs="Times New Roman"/>
          <w:sz w:val="24"/>
          <w:szCs w:val="24"/>
        </w:rPr>
        <w:t>altero</w:t>
      </w:r>
      <w:proofErr w:type="spellEnd"/>
      <w:r w:rsidRPr="00CB5F8B">
        <w:rPr>
          <w:rFonts w:ascii="Times New Roman" w:hAnsi="Times New Roman" w:cs="Times New Roman"/>
          <w:sz w:val="24"/>
          <w:szCs w:val="24"/>
        </w:rPr>
        <w:t>.</w:t>
      </w:r>
    </w:p>
    <w:p w14:paraId="11E200E1" w14:textId="77777777" w:rsidR="00CB5F8B" w:rsidRPr="00CB5F8B" w:rsidRDefault="00CB5F8B">
      <w:pPr>
        <w:pStyle w:val="EndnoteText"/>
        <w:rPr>
          <w:rFonts w:ascii="Times New Roman" w:hAnsi="Times New Roman" w:cs="Times New Roman"/>
          <w:sz w:val="24"/>
          <w:szCs w:val="24"/>
        </w:rPr>
      </w:pPr>
    </w:p>
  </w:endnote>
  <w:endnote w:id="3">
    <w:p w14:paraId="26486E23" w14:textId="77777777" w:rsidR="00CB5F8B" w:rsidRPr="00CB5F8B" w:rsidRDefault="00CB5F8B" w:rsidP="00CB5F8B">
      <w:pPr>
        <w:pStyle w:val="EndnoteText"/>
        <w:rPr>
          <w:rFonts w:ascii="Times New Roman" w:hAnsi="Times New Roman" w:cs="Times New Roman"/>
          <w:sz w:val="24"/>
          <w:szCs w:val="24"/>
        </w:rPr>
      </w:pPr>
      <w:r w:rsidRPr="00CB5F8B">
        <w:rPr>
          <w:rStyle w:val="EndnoteReference"/>
          <w:rFonts w:ascii="Times New Roman" w:hAnsi="Times New Roman" w:cs="Times New Roman"/>
          <w:sz w:val="24"/>
          <w:szCs w:val="24"/>
        </w:rPr>
        <w:endnoteRef/>
      </w:r>
      <w:r w:rsidRPr="00CB5F8B">
        <w:rPr>
          <w:rFonts w:ascii="Times New Roman" w:hAnsi="Times New Roman" w:cs="Times New Roman"/>
          <w:sz w:val="24"/>
          <w:szCs w:val="24"/>
        </w:rPr>
        <w:t xml:space="preserve"> </w:t>
      </w:r>
      <w:r w:rsidRPr="00CB5F8B">
        <w:rPr>
          <w:rFonts w:ascii="Times New Roman" w:hAnsi="Times New Roman" w:cs="Times New Roman"/>
          <w:sz w:val="24"/>
          <w:szCs w:val="24"/>
        </w:rPr>
        <w:t xml:space="preserve">No chapter named </w:t>
      </w:r>
      <w:proofErr w:type="spellStart"/>
      <w:r w:rsidRPr="00CB5F8B">
        <w:rPr>
          <w:rFonts w:ascii="Times New Roman" w:hAnsi="Times New Roman" w:cs="Times New Roman"/>
          <w:sz w:val="24"/>
          <w:szCs w:val="24"/>
        </w:rPr>
        <w:t>Prosperitas</w:t>
      </w:r>
      <w:proofErr w:type="spellEnd"/>
      <w:r w:rsidRPr="00CB5F8B">
        <w:rPr>
          <w:rFonts w:ascii="Times New Roman" w:hAnsi="Times New Roman" w:cs="Times New Roman"/>
          <w:sz w:val="24"/>
          <w:szCs w:val="24"/>
        </w:rPr>
        <w:t>.</w:t>
      </w:r>
    </w:p>
    <w:p w14:paraId="4577CB22" w14:textId="43B6099C" w:rsidR="00CB5F8B" w:rsidRPr="00CB5F8B" w:rsidRDefault="00CB5F8B">
      <w:pPr>
        <w:pStyle w:val="EndnoteText"/>
        <w:rPr>
          <w:rFonts w:ascii="Times New Roman" w:hAnsi="Times New Roman" w:cs="Times New Roman"/>
          <w:sz w:val="24"/>
          <w:szCs w:val="24"/>
        </w:rPr>
      </w:pPr>
    </w:p>
  </w:endnote>
  <w:endnote w:id="4">
    <w:p w14:paraId="41529C21" w14:textId="4C192B86" w:rsidR="00CB5F8B" w:rsidRPr="00CB5F8B" w:rsidRDefault="00CB5F8B">
      <w:pPr>
        <w:pStyle w:val="EndnoteText"/>
        <w:rPr>
          <w:rFonts w:ascii="Times New Roman" w:hAnsi="Times New Roman" w:cs="Times New Roman"/>
          <w:sz w:val="24"/>
          <w:szCs w:val="24"/>
        </w:rPr>
      </w:pPr>
      <w:r w:rsidRPr="00CB5F8B">
        <w:rPr>
          <w:rStyle w:val="EndnoteReference"/>
          <w:rFonts w:ascii="Times New Roman" w:hAnsi="Times New Roman" w:cs="Times New Roman"/>
          <w:sz w:val="24"/>
          <w:szCs w:val="24"/>
        </w:rPr>
        <w:endnoteRef/>
      </w:r>
      <w:r w:rsidRPr="00CB5F8B">
        <w:rPr>
          <w:rFonts w:ascii="Times New Roman" w:hAnsi="Times New Roman" w:cs="Times New Roman"/>
          <w:sz w:val="24"/>
          <w:szCs w:val="24"/>
        </w:rPr>
        <w:t xml:space="preserve"> </w:t>
      </w:r>
      <w:bookmarkStart w:id="0" w:name="_Hlk27510450"/>
      <w:r w:rsidRPr="00CB5F8B">
        <w:rPr>
          <w:rFonts w:ascii="Times New Roman" w:hAnsi="Times New Roman" w:cs="Times New Roman"/>
          <w:sz w:val="24"/>
          <w:szCs w:val="24"/>
        </w:rPr>
        <w:t xml:space="preserve">Aristotle, </w:t>
      </w:r>
      <w:r w:rsidRPr="00CB5F8B">
        <w:rPr>
          <w:rFonts w:ascii="Times New Roman" w:hAnsi="Times New Roman" w:cs="Times New Roman"/>
          <w:i/>
          <w:iCs/>
          <w:sz w:val="24"/>
          <w:szCs w:val="24"/>
        </w:rPr>
        <w:t>Metaphysics</w:t>
      </w:r>
      <w:r w:rsidRPr="00CB5F8B">
        <w:rPr>
          <w:rFonts w:ascii="Times New Roman" w:hAnsi="Times New Roman" w:cs="Times New Roman"/>
          <w:sz w:val="24"/>
          <w:szCs w:val="24"/>
        </w:rPr>
        <w:t xml:space="preserve"> 12.10 1075a11-24 (Barnes 2:1699)</w:t>
      </w:r>
      <w:bookmarkEnd w:id="0"/>
      <w:r w:rsidRPr="00CB5F8B">
        <w:rPr>
          <w:rFonts w:ascii="Times New Roman" w:hAnsi="Times New Roman" w:cs="Times New Roman"/>
          <w:sz w:val="24"/>
          <w:szCs w:val="24"/>
        </w:rPr>
        <w:t xml:space="preserve">: We must consider also in which of two ways the nature of the universe contains the good, and the highest good, whether as something separate and by itself, or as the order of the parts. Probably in both ways, as an army does; for its good is found both in its order and in its leader, and more in the latter; for he does not depend on the </w:t>
      </w:r>
      <w:proofErr w:type="gramStart"/>
      <w:r w:rsidRPr="00CB5F8B">
        <w:rPr>
          <w:rFonts w:ascii="Times New Roman" w:hAnsi="Times New Roman" w:cs="Times New Roman"/>
          <w:sz w:val="24"/>
          <w:szCs w:val="24"/>
        </w:rPr>
        <w:t>order</w:t>
      </w:r>
      <w:proofErr w:type="gramEnd"/>
      <w:r w:rsidRPr="00CB5F8B">
        <w:rPr>
          <w:rFonts w:ascii="Times New Roman" w:hAnsi="Times New Roman" w:cs="Times New Roman"/>
          <w:sz w:val="24"/>
          <w:szCs w:val="24"/>
        </w:rPr>
        <w:t xml:space="preserve"> but it depends on him. And all things are ordered together somehow, but not all </w:t>
      </w:r>
      <w:proofErr w:type="gramStart"/>
      <w:r w:rsidRPr="00CB5F8B">
        <w:rPr>
          <w:rFonts w:ascii="Times New Roman" w:hAnsi="Times New Roman" w:cs="Times New Roman"/>
          <w:sz w:val="24"/>
          <w:szCs w:val="24"/>
        </w:rPr>
        <w:t>alike,-</w:t>
      </w:r>
      <w:proofErr w:type="gramEnd"/>
      <w:r w:rsidRPr="00CB5F8B">
        <w:rPr>
          <w:rFonts w:ascii="Times New Roman" w:hAnsi="Times New Roman" w:cs="Times New Roman"/>
          <w:sz w:val="24"/>
          <w:szCs w:val="24"/>
        </w:rPr>
        <w:t>both fishes and fowls and plants; and the world is not such that one thing has nothing to do with another, but they are connected. For all are ordered together to one end, but it is as in a house, where the freemen are least at liberty to act at random, but all things or most things are already ordained for them, while the slaves and the animals do little for the common good, and for the most part live at random; for this is the sort of principle that constitutes the nature of each.</w:t>
      </w:r>
    </w:p>
    <w:p w14:paraId="7CA7880C" w14:textId="77777777" w:rsidR="00CB5F8B" w:rsidRPr="00CB5F8B" w:rsidRDefault="00CB5F8B">
      <w:pPr>
        <w:pStyle w:val="EndnoteText"/>
        <w:rPr>
          <w:rFonts w:ascii="Times New Roman" w:hAnsi="Times New Roman" w:cs="Times New Roman"/>
          <w:sz w:val="24"/>
          <w:szCs w:val="24"/>
        </w:rPr>
      </w:pPr>
    </w:p>
  </w:endnote>
  <w:endnote w:id="5">
    <w:p w14:paraId="421B226E" w14:textId="77777777" w:rsidR="00CB5F8B" w:rsidRPr="00CB5F8B" w:rsidRDefault="00CB5F8B" w:rsidP="00CB5F8B">
      <w:pPr>
        <w:pStyle w:val="EndnoteText"/>
        <w:rPr>
          <w:rFonts w:ascii="Times New Roman" w:hAnsi="Times New Roman" w:cs="Times New Roman"/>
          <w:sz w:val="24"/>
          <w:szCs w:val="24"/>
        </w:rPr>
      </w:pPr>
      <w:r w:rsidRPr="00CB5F8B">
        <w:rPr>
          <w:rStyle w:val="EndnoteReference"/>
          <w:rFonts w:ascii="Times New Roman" w:hAnsi="Times New Roman" w:cs="Times New Roman"/>
          <w:sz w:val="24"/>
          <w:szCs w:val="24"/>
        </w:rPr>
        <w:endnoteRef/>
      </w:r>
      <w:r w:rsidRPr="00CB5F8B">
        <w:rPr>
          <w:rFonts w:ascii="Times New Roman" w:hAnsi="Times New Roman" w:cs="Times New Roman"/>
          <w:sz w:val="24"/>
          <w:szCs w:val="24"/>
        </w:rPr>
        <w:t xml:space="preserve"> </w:t>
      </w:r>
      <w:bookmarkStart w:id="1" w:name="_Hlk27510536"/>
      <w:r w:rsidRPr="00CB5F8B">
        <w:rPr>
          <w:rFonts w:ascii="Times New Roman" w:hAnsi="Times New Roman" w:cs="Times New Roman"/>
          <w:sz w:val="24"/>
          <w:szCs w:val="24"/>
        </w:rPr>
        <w:t xml:space="preserve">Bernard, </w:t>
      </w:r>
      <w:r w:rsidRPr="00CB5F8B">
        <w:rPr>
          <w:rFonts w:ascii="Times New Roman" w:hAnsi="Times New Roman" w:cs="Times New Roman"/>
          <w:i/>
          <w:iCs/>
          <w:sz w:val="24"/>
          <w:szCs w:val="24"/>
        </w:rPr>
        <w:t xml:space="preserve">In Festo SS. Petri et Pauli </w:t>
      </w:r>
      <w:proofErr w:type="spellStart"/>
      <w:r w:rsidRPr="00CB5F8B">
        <w:rPr>
          <w:rFonts w:ascii="Times New Roman" w:hAnsi="Times New Roman" w:cs="Times New Roman"/>
          <w:i/>
          <w:iCs/>
          <w:sz w:val="24"/>
          <w:szCs w:val="24"/>
        </w:rPr>
        <w:t>Apostolorum</w:t>
      </w:r>
      <w:proofErr w:type="spellEnd"/>
      <w:r w:rsidRPr="00CB5F8B">
        <w:rPr>
          <w:rFonts w:ascii="Times New Roman" w:hAnsi="Times New Roman" w:cs="Times New Roman"/>
          <w:sz w:val="24"/>
          <w:szCs w:val="24"/>
        </w:rPr>
        <w:t xml:space="preserve"> 1.4 (PL 183:470)</w:t>
      </w:r>
      <w:bookmarkEnd w:id="1"/>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Arbitror</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autem</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quod</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tu</w:t>
      </w:r>
      <w:proofErr w:type="spellEnd"/>
      <w:r w:rsidRPr="00CB5F8B">
        <w:rPr>
          <w:rFonts w:ascii="Times New Roman" w:hAnsi="Times New Roman" w:cs="Times New Roman"/>
          <w:sz w:val="24"/>
          <w:szCs w:val="24"/>
        </w:rPr>
        <w:t xml:space="preserve">, qui in </w:t>
      </w:r>
      <w:proofErr w:type="spellStart"/>
      <w:r w:rsidRPr="00CB5F8B">
        <w:rPr>
          <w:rFonts w:ascii="Times New Roman" w:hAnsi="Times New Roman" w:cs="Times New Roman"/>
          <w:sz w:val="24"/>
          <w:szCs w:val="24"/>
        </w:rPr>
        <w:t>congregatione</w:t>
      </w:r>
      <w:proofErr w:type="spellEnd"/>
      <w:r w:rsidRPr="00CB5F8B">
        <w:rPr>
          <w:rFonts w:ascii="Times New Roman" w:hAnsi="Times New Roman" w:cs="Times New Roman"/>
          <w:sz w:val="24"/>
          <w:szCs w:val="24"/>
        </w:rPr>
        <w:t xml:space="preserve"> es, bene </w:t>
      </w:r>
      <w:proofErr w:type="spellStart"/>
      <w:r w:rsidRPr="00CB5F8B">
        <w:rPr>
          <w:rFonts w:ascii="Times New Roman" w:hAnsi="Times New Roman" w:cs="Times New Roman"/>
          <w:sz w:val="24"/>
          <w:szCs w:val="24"/>
        </w:rPr>
        <w:t>vivis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si</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vivis</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ordinabiliter</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sociabiliter</w:t>
      </w:r>
      <w:proofErr w:type="spellEnd"/>
      <w:r w:rsidRPr="00CB5F8B">
        <w:rPr>
          <w:rFonts w:ascii="Times New Roman" w:hAnsi="Times New Roman" w:cs="Times New Roman"/>
          <w:sz w:val="24"/>
          <w:szCs w:val="24"/>
        </w:rPr>
        <w:t xml:space="preserve"> et </w:t>
      </w:r>
      <w:proofErr w:type="spellStart"/>
      <w:r w:rsidRPr="00CB5F8B">
        <w:rPr>
          <w:rFonts w:ascii="Times New Roman" w:hAnsi="Times New Roman" w:cs="Times New Roman"/>
          <w:sz w:val="24"/>
          <w:szCs w:val="24"/>
        </w:rPr>
        <w:t>humiliter</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ordinabiliter</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tibi</w:t>
      </w:r>
      <w:proofErr w:type="spellEnd"/>
      <w:r w:rsidRPr="00CB5F8B">
        <w:rPr>
          <w:rFonts w:ascii="Times New Roman" w:hAnsi="Times New Roman" w:cs="Times New Roman"/>
          <w:sz w:val="24"/>
          <w:szCs w:val="24"/>
        </w:rPr>
        <w:t xml:space="preserve">, </w:t>
      </w:r>
      <w:proofErr w:type="spellStart"/>
      <w:r w:rsidRPr="00CB5F8B">
        <w:rPr>
          <w:rFonts w:ascii="Times New Roman" w:hAnsi="Times New Roman" w:cs="Times New Roman"/>
          <w:sz w:val="24"/>
          <w:szCs w:val="24"/>
        </w:rPr>
        <w:t>sociabiliter</w:t>
      </w:r>
      <w:proofErr w:type="spellEnd"/>
      <w:r w:rsidRPr="00CB5F8B">
        <w:rPr>
          <w:rFonts w:ascii="Times New Roman" w:hAnsi="Times New Roman" w:cs="Times New Roman"/>
          <w:sz w:val="24"/>
          <w:szCs w:val="24"/>
        </w:rPr>
        <w:t xml:space="preserve"> proximo, </w:t>
      </w:r>
      <w:proofErr w:type="spellStart"/>
      <w:r w:rsidRPr="00CB5F8B">
        <w:rPr>
          <w:rFonts w:ascii="Times New Roman" w:hAnsi="Times New Roman" w:cs="Times New Roman"/>
          <w:sz w:val="24"/>
          <w:szCs w:val="24"/>
        </w:rPr>
        <w:t>humiliter</w:t>
      </w:r>
      <w:proofErr w:type="spellEnd"/>
      <w:r w:rsidRPr="00CB5F8B">
        <w:rPr>
          <w:rFonts w:ascii="Times New Roman" w:hAnsi="Times New Roman" w:cs="Times New Roman"/>
          <w:sz w:val="24"/>
          <w:szCs w:val="24"/>
        </w:rPr>
        <w:t xml:space="preserve"> Deo.</w:t>
      </w:r>
    </w:p>
    <w:p w14:paraId="2604A95C" w14:textId="77777777" w:rsidR="00CB5F8B" w:rsidRPr="00CB5F8B" w:rsidRDefault="00CB5F8B" w:rsidP="00CB5F8B">
      <w:pPr>
        <w:pStyle w:val="EndnoteText"/>
        <w:rPr>
          <w:rFonts w:ascii="Times New Roman" w:hAnsi="Times New Roman" w:cs="Times New Roman"/>
          <w:sz w:val="24"/>
          <w:szCs w:val="24"/>
        </w:rPr>
      </w:pPr>
    </w:p>
    <w:p w14:paraId="7FCD265B" w14:textId="1BE1E845" w:rsidR="00CB5F8B" w:rsidRPr="00CB5F8B" w:rsidRDefault="00CB5F8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C78E0" w14:textId="77777777" w:rsidR="00CB5F8B" w:rsidRDefault="00CB5F8B" w:rsidP="00CB5F8B">
      <w:pPr>
        <w:spacing w:after="0" w:line="240" w:lineRule="auto"/>
      </w:pPr>
      <w:r>
        <w:separator/>
      </w:r>
    </w:p>
  </w:footnote>
  <w:footnote w:type="continuationSeparator" w:id="0">
    <w:p w14:paraId="262E2DCC" w14:textId="77777777" w:rsidR="00CB5F8B" w:rsidRDefault="00CB5F8B" w:rsidP="00CB5F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E8"/>
    <w:rsid w:val="00085661"/>
    <w:rsid w:val="000A6DDB"/>
    <w:rsid w:val="000B3EDE"/>
    <w:rsid w:val="000C1E28"/>
    <w:rsid w:val="000E5DCA"/>
    <w:rsid w:val="001D31A7"/>
    <w:rsid w:val="001E38C9"/>
    <w:rsid w:val="001F530E"/>
    <w:rsid w:val="00207AD2"/>
    <w:rsid w:val="002140F8"/>
    <w:rsid w:val="00224028"/>
    <w:rsid w:val="00297BCD"/>
    <w:rsid w:val="002A3489"/>
    <w:rsid w:val="002B5021"/>
    <w:rsid w:val="00304742"/>
    <w:rsid w:val="00323067"/>
    <w:rsid w:val="0033632D"/>
    <w:rsid w:val="004029A5"/>
    <w:rsid w:val="00483A94"/>
    <w:rsid w:val="004A4E7A"/>
    <w:rsid w:val="00526BB8"/>
    <w:rsid w:val="005365E9"/>
    <w:rsid w:val="005C7986"/>
    <w:rsid w:val="005F7A6A"/>
    <w:rsid w:val="0062466B"/>
    <w:rsid w:val="00625F42"/>
    <w:rsid w:val="006F7ED8"/>
    <w:rsid w:val="00775E1B"/>
    <w:rsid w:val="007C4881"/>
    <w:rsid w:val="008207C9"/>
    <w:rsid w:val="008A3C8F"/>
    <w:rsid w:val="00905BD6"/>
    <w:rsid w:val="009322DD"/>
    <w:rsid w:val="00937A55"/>
    <w:rsid w:val="009847DE"/>
    <w:rsid w:val="009D035F"/>
    <w:rsid w:val="00A41159"/>
    <w:rsid w:val="00A73E46"/>
    <w:rsid w:val="00B44705"/>
    <w:rsid w:val="00B6467A"/>
    <w:rsid w:val="00C55074"/>
    <w:rsid w:val="00C60E59"/>
    <w:rsid w:val="00CA2DC7"/>
    <w:rsid w:val="00CB5F8B"/>
    <w:rsid w:val="00CB7BE8"/>
    <w:rsid w:val="00CC3CBE"/>
    <w:rsid w:val="00DD3FBB"/>
    <w:rsid w:val="00EA6AF3"/>
    <w:rsid w:val="00EC031B"/>
    <w:rsid w:val="00F427D1"/>
    <w:rsid w:val="00FA2D3E"/>
    <w:rsid w:val="00FE0098"/>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B098"/>
  <w15:chartTrackingRefBased/>
  <w15:docId w15:val="{93B57AFE-D252-4F5C-8F46-E57B6249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E1B"/>
    <w:rPr>
      <w:rFonts w:ascii="Segoe UI" w:hAnsi="Segoe UI" w:cs="Segoe UI"/>
      <w:sz w:val="18"/>
      <w:szCs w:val="18"/>
    </w:rPr>
  </w:style>
  <w:style w:type="paragraph" w:styleId="EndnoteText">
    <w:name w:val="endnote text"/>
    <w:basedOn w:val="Normal"/>
    <w:link w:val="EndnoteTextChar"/>
    <w:uiPriority w:val="99"/>
    <w:semiHidden/>
    <w:unhideWhenUsed/>
    <w:rsid w:val="00CB5F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5F8B"/>
    <w:rPr>
      <w:sz w:val="20"/>
      <w:szCs w:val="20"/>
    </w:rPr>
  </w:style>
  <w:style w:type="character" w:styleId="EndnoteReference">
    <w:name w:val="endnote reference"/>
    <w:basedOn w:val="DefaultParagraphFont"/>
    <w:uiPriority w:val="99"/>
    <w:semiHidden/>
    <w:unhideWhenUsed/>
    <w:rsid w:val="00CB5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B98D-1559-4A04-9166-2C623B44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2021-02-24T23:22:00Z</cp:lastPrinted>
  <dcterms:created xsi:type="dcterms:W3CDTF">2021-02-24T22:34:00Z</dcterms:created>
  <dcterms:modified xsi:type="dcterms:W3CDTF">2021-02-24T23:23:00Z</dcterms:modified>
</cp:coreProperties>
</file>