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04F8E" w14:textId="038703DF" w:rsidR="005365E9" w:rsidRPr="005E675A" w:rsidRDefault="002C3D98" w:rsidP="002C3D98">
      <w:pPr>
        <w:spacing w:line="480" w:lineRule="auto"/>
        <w:rPr>
          <w:rFonts w:ascii="Times New Roman" w:hAnsi="Times New Roman" w:cs="Times New Roman"/>
        </w:rPr>
      </w:pPr>
      <w:r w:rsidRPr="005E675A">
        <w:rPr>
          <w:rFonts w:ascii="Times New Roman" w:hAnsi="Times New Roman" w:cs="Times New Roman"/>
        </w:rPr>
        <w:t>385 Staff</w:t>
      </w:r>
      <w:r w:rsidR="00A06069" w:rsidRPr="005E675A">
        <w:rPr>
          <w:rFonts w:ascii="Times New Roman" w:hAnsi="Times New Roman" w:cs="Times New Roman"/>
        </w:rPr>
        <w:t xml:space="preserve"> (</w:t>
      </w:r>
      <w:r w:rsidR="00A06069" w:rsidRPr="005E675A">
        <w:rPr>
          <w:rFonts w:ascii="Times New Roman" w:hAnsi="Times New Roman" w:cs="Times New Roman"/>
          <w:i/>
        </w:rPr>
        <w:t>Virga</w:t>
      </w:r>
      <w:r w:rsidR="00A06069" w:rsidRPr="005E675A">
        <w:rPr>
          <w:rFonts w:ascii="Times New Roman" w:hAnsi="Times New Roman" w:cs="Times New Roman"/>
        </w:rPr>
        <w:t>)</w:t>
      </w:r>
    </w:p>
    <w:p w14:paraId="1FE8EF7A" w14:textId="0615DE1A" w:rsidR="002C3D98" w:rsidRPr="005E675A" w:rsidRDefault="002C3D98" w:rsidP="002C3D98">
      <w:pPr>
        <w:spacing w:line="480" w:lineRule="auto"/>
        <w:rPr>
          <w:rFonts w:ascii="Times New Roman" w:hAnsi="Times New Roman" w:cs="Times New Roman"/>
        </w:rPr>
      </w:pPr>
      <w:r w:rsidRPr="005E675A">
        <w:rPr>
          <w:rFonts w:ascii="Times New Roman" w:hAnsi="Times New Roman" w:cs="Times New Roman"/>
        </w:rPr>
        <w:t>A staff (</w:t>
      </w:r>
      <w:r w:rsidRPr="005E675A">
        <w:rPr>
          <w:rFonts w:ascii="Times New Roman" w:hAnsi="Times New Roman" w:cs="Times New Roman"/>
          <w:i/>
          <w:iCs/>
        </w:rPr>
        <w:t>virga</w:t>
      </w:r>
      <w:r w:rsidRPr="005E675A">
        <w:rPr>
          <w:rFonts w:ascii="Times New Roman" w:hAnsi="Times New Roman" w:cs="Times New Roman"/>
        </w:rPr>
        <w:t>) is said to be the Blessed Virgin.</w:t>
      </w:r>
      <w:r w:rsidR="00511072" w:rsidRPr="005E675A">
        <w:rPr>
          <w:rStyle w:val="EndnoteReference"/>
          <w:rFonts w:ascii="Times New Roman" w:hAnsi="Times New Roman" w:cs="Times New Roman"/>
        </w:rPr>
        <w:endnoteReference w:id="1"/>
      </w:r>
      <w:r w:rsidRPr="005E675A">
        <w:rPr>
          <w:rFonts w:ascii="Times New Roman" w:hAnsi="Times New Roman" w:cs="Times New Roman"/>
        </w:rPr>
        <w:t xml:space="preserve"> For just as a staff has boldness</w:t>
      </w:r>
      <w:r w:rsidR="005E675A">
        <w:rPr>
          <w:rFonts w:ascii="Times New Roman" w:hAnsi="Times New Roman" w:cs="Times New Roman"/>
        </w:rPr>
        <w:t>,</w:t>
      </w:r>
      <w:r w:rsidRPr="005E675A">
        <w:rPr>
          <w:rFonts w:ascii="Times New Roman" w:hAnsi="Times New Roman" w:cs="Times New Roman"/>
        </w:rPr>
        <w:t xml:space="preserve"> yet it is not hard, length</w:t>
      </w:r>
      <w:r w:rsidR="005E675A">
        <w:rPr>
          <w:rFonts w:ascii="Times New Roman" w:hAnsi="Times New Roman" w:cs="Times New Roman"/>
        </w:rPr>
        <w:t>,</w:t>
      </w:r>
      <w:r w:rsidRPr="005E675A">
        <w:rPr>
          <w:rFonts w:ascii="Times New Roman" w:hAnsi="Times New Roman" w:cs="Times New Roman"/>
        </w:rPr>
        <w:t xml:space="preserve"> yet it is not short, flexibility</w:t>
      </w:r>
      <w:r w:rsidR="005E675A">
        <w:rPr>
          <w:rFonts w:ascii="Times New Roman" w:hAnsi="Times New Roman" w:cs="Times New Roman"/>
        </w:rPr>
        <w:t>,</w:t>
      </w:r>
      <w:r w:rsidRPr="005E675A">
        <w:rPr>
          <w:rFonts w:ascii="Times New Roman" w:hAnsi="Times New Roman" w:cs="Times New Roman"/>
        </w:rPr>
        <w:t xml:space="preserve"> yet it is stiff. Just so</w:t>
      </w:r>
      <w:r w:rsidR="00B946CD" w:rsidRPr="005E675A">
        <w:rPr>
          <w:rFonts w:ascii="Times New Roman" w:hAnsi="Times New Roman" w:cs="Times New Roman"/>
        </w:rPr>
        <w:t xml:space="preserve"> </w:t>
      </w:r>
      <w:r w:rsidR="006266A2" w:rsidRPr="005E675A">
        <w:rPr>
          <w:rFonts w:ascii="Times New Roman" w:hAnsi="Times New Roman" w:cs="Times New Roman"/>
        </w:rPr>
        <w:t xml:space="preserve">Maria has virginity without </w:t>
      </w:r>
      <w:r w:rsidR="00DA049A" w:rsidRPr="005E675A">
        <w:rPr>
          <w:rFonts w:ascii="Times New Roman" w:hAnsi="Times New Roman" w:cs="Times New Roman"/>
        </w:rPr>
        <w:t>carnal</w:t>
      </w:r>
      <w:r w:rsidR="006266A2" w:rsidRPr="005E675A">
        <w:rPr>
          <w:rFonts w:ascii="Times New Roman" w:hAnsi="Times New Roman" w:cs="Times New Roman"/>
        </w:rPr>
        <w:t xml:space="preserve"> concupiscence, Luke [1:31]: “You shall conceive in your </w:t>
      </w:r>
      <w:r w:rsidR="00DA049A" w:rsidRPr="005E675A">
        <w:rPr>
          <w:rFonts w:ascii="Times New Roman" w:hAnsi="Times New Roman" w:cs="Times New Roman"/>
        </w:rPr>
        <w:t>womb and</w:t>
      </w:r>
      <w:r w:rsidR="006266A2" w:rsidRPr="005E675A">
        <w:rPr>
          <w:rFonts w:ascii="Times New Roman" w:hAnsi="Times New Roman" w:cs="Times New Roman"/>
        </w:rPr>
        <w:t xml:space="preserve"> shall bring forth a son.” Humility without pride, Luke 1[:48]: “He has regarded the humility of his handmaid.” She has charity without malice, Can. 2[:4]: “He set in order charity in me.” She has affability without obstinacy.</w:t>
      </w:r>
    </w:p>
    <w:p w14:paraId="4637DC95" w14:textId="75966CDE" w:rsidR="006266A2" w:rsidRPr="005E675A" w:rsidRDefault="006266A2" w:rsidP="002C3D98">
      <w:pPr>
        <w:spacing w:line="480" w:lineRule="auto"/>
        <w:rPr>
          <w:rFonts w:ascii="Times New Roman" w:hAnsi="Times New Roman" w:cs="Times New Roman"/>
        </w:rPr>
      </w:pPr>
      <w:r w:rsidRPr="005E675A">
        <w:rPr>
          <w:rFonts w:ascii="Times New Roman" w:hAnsi="Times New Roman" w:cs="Times New Roman"/>
        </w:rPr>
        <w:t xml:space="preserve">Again, a branch is between the root and its fruit, so Mary is between </w:t>
      </w:r>
      <w:r w:rsidR="00DA049A" w:rsidRPr="005E675A">
        <w:rPr>
          <w:rFonts w:ascii="Times New Roman" w:hAnsi="Times New Roman" w:cs="Times New Roman"/>
        </w:rPr>
        <w:t>humanity</w:t>
      </w:r>
      <w:r w:rsidRPr="005E675A">
        <w:rPr>
          <w:rFonts w:ascii="Times New Roman" w:hAnsi="Times New Roman" w:cs="Times New Roman"/>
        </w:rPr>
        <w:t xml:space="preserve"> and Christ. </w:t>
      </w:r>
      <w:r w:rsidR="00DA049A" w:rsidRPr="005E675A">
        <w:rPr>
          <w:rFonts w:ascii="Times New Roman" w:hAnsi="Times New Roman" w:cs="Times New Roman"/>
        </w:rPr>
        <w:t>Therefore,</w:t>
      </w:r>
      <w:r w:rsidRPr="005E675A">
        <w:rPr>
          <w:rFonts w:ascii="Times New Roman" w:hAnsi="Times New Roman" w:cs="Times New Roman"/>
        </w:rPr>
        <w:t xml:space="preserve"> she compared</w:t>
      </w:r>
      <w:r w:rsidR="0012095C" w:rsidRPr="005E675A">
        <w:rPr>
          <w:rFonts w:ascii="Times New Roman" w:hAnsi="Times New Roman" w:cs="Times New Roman"/>
        </w:rPr>
        <w:t xml:space="preserve"> to</w:t>
      </w:r>
      <w:r w:rsidRPr="005E675A">
        <w:rPr>
          <w:rFonts w:ascii="Times New Roman" w:hAnsi="Times New Roman" w:cs="Times New Roman"/>
        </w:rPr>
        <w:t xml:space="preserve"> Esther who was a </w:t>
      </w:r>
      <w:r w:rsidR="005E675A" w:rsidRPr="005E675A">
        <w:rPr>
          <w:rFonts w:ascii="Times New Roman" w:hAnsi="Times New Roman" w:cs="Times New Roman"/>
        </w:rPr>
        <w:t>mediatory</w:t>
      </w:r>
      <w:r w:rsidRPr="005E675A">
        <w:rPr>
          <w:rFonts w:ascii="Times New Roman" w:hAnsi="Times New Roman" w:cs="Times New Roman"/>
        </w:rPr>
        <w:t xml:space="preserve"> between the king and his people. Wherefore the verse:</w:t>
      </w:r>
      <w:r w:rsidR="00A21532" w:rsidRPr="005E675A">
        <w:rPr>
          <w:rStyle w:val="EndnoteReference"/>
          <w:rFonts w:ascii="Times New Roman" w:hAnsi="Times New Roman" w:cs="Times New Roman"/>
        </w:rPr>
        <w:endnoteReference w:id="2"/>
      </w:r>
    </w:p>
    <w:p w14:paraId="681621FC" w14:textId="77777777" w:rsidR="006266A2" w:rsidRPr="005E675A" w:rsidRDefault="006266A2" w:rsidP="002C3D98">
      <w:pPr>
        <w:spacing w:line="480" w:lineRule="auto"/>
        <w:rPr>
          <w:rFonts w:ascii="Times New Roman" w:hAnsi="Times New Roman" w:cs="Times New Roman"/>
        </w:rPr>
      </w:pPr>
      <w:r w:rsidRPr="005E675A">
        <w:rPr>
          <w:rFonts w:ascii="Times New Roman" w:hAnsi="Times New Roman" w:cs="Times New Roman"/>
        </w:rPr>
        <w:t xml:space="preserve">¶ Level, folding, </w:t>
      </w:r>
      <w:r w:rsidR="0070196C" w:rsidRPr="005E675A">
        <w:rPr>
          <w:rFonts w:ascii="Times New Roman" w:hAnsi="Times New Roman" w:cs="Times New Roman"/>
        </w:rPr>
        <w:t>slender, measuring, straight, round.</w:t>
      </w:r>
    </w:p>
    <w:p w14:paraId="3422A2EE" w14:textId="77777777" w:rsidR="0070196C" w:rsidRPr="005E675A" w:rsidRDefault="0070196C" w:rsidP="002C3D98">
      <w:pPr>
        <w:spacing w:line="480" w:lineRule="auto"/>
        <w:rPr>
          <w:rFonts w:ascii="Times New Roman" w:hAnsi="Times New Roman" w:cs="Times New Roman"/>
        </w:rPr>
      </w:pPr>
      <w:r w:rsidRPr="005E675A">
        <w:rPr>
          <w:rFonts w:ascii="Times New Roman" w:hAnsi="Times New Roman" w:cs="Times New Roman"/>
        </w:rPr>
        <w:t>¶ She strikes and binds, she is concealed by the shell of the roof.</w:t>
      </w:r>
    </w:p>
    <w:p w14:paraId="2FD14AE5" w14:textId="4B24B00B" w:rsidR="0070196C" w:rsidRPr="005E675A" w:rsidRDefault="0070196C" w:rsidP="002C3D98">
      <w:pPr>
        <w:spacing w:line="480" w:lineRule="auto"/>
        <w:rPr>
          <w:rFonts w:ascii="Times New Roman" w:hAnsi="Times New Roman" w:cs="Times New Roman"/>
        </w:rPr>
      </w:pPr>
      <w:r w:rsidRPr="005E675A">
        <w:rPr>
          <w:rFonts w:ascii="Times New Roman" w:hAnsi="Times New Roman" w:cs="Times New Roman"/>
        </w:rPr>
        <w:t>¶ Again the rod can be called pen</w:t>
      </w:r>
      <w:r w:rsidR="0012095C" w:rsidRPr="005E675A">
        <w:rPr>
          <w:rFonts w:ascii="Times New Roman" w:hAnsi="Times New Roman" w:cs="Times New Roman"/>
        </w:rPr>
        <w:t>a</w:t>
      </w:r>
      <w:r w:rsidRPr="005E675A">
        <w:rPr>
          <w:rFonts w:ascii="Times New Roman" w:hAnsi="Times New Roman" w:cs="Times New Roman"/>
        </w:rPr>
        <w:t xml:space="preserve">nce because just as with the rod </w:t>
      </w:r>
      <w:r w:rsidR="006668CD" w:rsidRPr="005E675A">
        <w:rPr>
          <w:rFonts w:ascii="Times New Roman" w:hAnsi="Times New Roman" w:cs="Times New Roman"/>
        </w:rPr>
        <w:t xml:space="preserve">dogs and insolent children are corrected. </w:t>
      </w:r>
      <w:r w:rsidR="00DA049A" w:rsidRPr="005E675A">
        <w:rPr>
          <w:rFonts w:ascii="Times New Roman" w:hAnsi="Times New Roman" w:cs="Times New Roman"/>
        </w:rPr>
        <w:t>So,</w:t>
      </w:r>
      <w:r w:rsidR="006668CD" w:rsidRPr="005E675A">
        <w:rPr>
          <w:rFonts w:ascii="Times New Roman" w:hAnsi="Times New Roman" w:cs="Times New Roman"/>
        </w:rPr>
        <w:t xml:space="preserve"> penance puts demons to flight and holds illicit impulses.</w:t>
      </w:r>
      <w:r w:rsidR="00810CE5" w:rsidRPr="005E675A">
        <w:rPr>
          <w:rFonts w:ascii="Times New Roman" w:hAnsi="Times New Roman" w:cs="Times New Roman"/>
        </w:rPr>
        <w:t xml:space="preserve"> And just as Moses as long as he held the staff in his hand it performed marvels, [Exod. 17:11], so as long as penance is observed, but if it is thrown from the hand it is turned into a snake, [Exod.</w:t>
      </w:r>
      <w:r w:rsidR="00CC3894" w:rsidRPr="005E675A">
        <w:rPr>
          <w:rFonts w:ascii="Times New Roman" w:hAnsi="Times New Roman" w:cs="Times New Roman"/>
        </w:rPr>
        <w:t xml:space="preserve"> 7:10]</w:t>
      </w:r>
      <w:r w:rsidR="00810CE5" w:rsidRPr="005E675A">
        <w:rPr>
          <w:rFonts w:ascii="Times New Roman" w:hAnsi="Times New Roman" w:cs="Times New Roman"/>
        </w:rPr>
        <w:t>.</w:t>
      </w:r>
    </w:p>
    <w:p w14:paraId="220409D6" w14:textId="41E33EF5" w:rsidR="00CC3894" w:rsidRPr="005E675A" w:rsidRDefault="00CC3894" w:rsidP="002C3D98">
      <w:pPr>
        <w:spacing w:line="480" w:lineRule="auto"/>
        <w:rPr>
          <w:rFonts w:ascii="Times New Roman" w:hAnsi="Times New Roman" w:cs="Times New Roman"/>
        </w:rPr>
      </w:pPr>
      <w:r w:rsidRPr="005E675A">
        <w:rPr>
          <w:rFonts w:ascii="Times New Roman" w:hAnsi="Times New Roman" w:cs="Times New Roman"/>
        </w:rPr>
        <w:t xml:space="preserve">¶ Again, a staff can be said to be a prelate one account of rectitude because he ought to have correct operation as for himself, correct intention as for God, and modest correction as for his </w:t>
      </w:r>
      <w:r w:rsidR="00DA049A" w:rsidRPr="005E675A">
        <w:rPr>
          <w:rFonts w:ascii="Times New Roman" w:hAnsi="Times New Roman" w:cs="Times New Roman"/>
        </w:rPr>
        <w:t>neighbor</w:t>
      </w:r>
      <w:r w:rsidRPr="005E675A">
        <w:rPr>
          <w:rFonts w:ascii="Times New Roman" w:hAnsi="Times New Roman" w:cs="Times New Roman"/>
        </w:rPr>
        <w:t>, Isai. 11[:1]: “There shall come forth a rod out of the root of Jesse.”</w:t>
      </w:r>
    </w:p>
    <w:p w14:paraId="7352CA6F" w14:textId="6C2F63B5" w:rsidR="002F3ABA" w:rsidRPr="005E675A" w:rsidRDefault="00CC3894" w:rsidP="00EE7731">
      <w:pPr>
        <w:spacing w:line="480" w:lineRule="auto"/>
        <w:rPr>
          <w:rFonts w:ascii="Times New Roman" w:hAnsi="Times New Roman" w:cs="Times New Roman"/>
        </w:rPr>
      </w:pPr>
      <w:r w:rsidRPr="005E675A">
        <w:rPr>
          <w:rFonts w:ascii="Times New Roman" w:hAnsi="Times New Roman" w:cs="Times New Roman"/>
        </w:rPr>
        <w:t xml:space="preserve">¶ Again, just as without a sensible appearance it produces the flower and the fruit, so a virgin without the male seed conceived. Wherefore Bernard, </w:t>
      </w:r>
      <w:r w:rsidRPr="005E675A">
        <w:rPr>
          <w:rFonts w:ascii="Times New Roman" w:hAnsi="Times New Roman" w:cs="Times New Roman"/>
          <w:i/>
          <w:iCs/>
        </w:rPr>
        <w:t>Super missus est</w:t>
      </w:r>
      <w:r w:rsidRPr="005E675A">
        <w:rPr>
          <w:rFonts w:ascii="Times New Roman" w:hAnsi="Times New Roman" w:cs="Times New Roman"/>
        </w:rPr>
        <w:t>,</w:t>
      </w:r>
      <w:r w:rsidR="00A21532" w:rsidRPr="005E675A">
        <w:rPr>
          <w:rStyle w:val="EndnoteReference"/>
          <w:rFonts w:ascii="Times New Roman" w:hAnsi="Times New Roman" w:cs="Times New Roman"/>
        </w:rPr>
        <w:endnoteReference w:id="3"/>
      </w:r>
      <w:r w:rsidRPr="005E675A">
        <w:rPr>
          <w:rFonts w:ascii="Times New Roman" w:hAnsi="Times New Roman" w:cs="Times New Roman"/>
        </w:rPr>
        <w:t xml:space="preserve"> neither did the sending </w:t>
      </w:r>
      <w:r w:rsidR="002F3ABA" w:rsidRPr="005E675A">
        <w:rPr>
          <w:rFonts w:ascii="Times New Roman" w:hAnsi="Times New Roman" w:cs="Times New Roman"/>
        </w:rPr>
        <w:lastRenderedPageBreak/>
        <w:t xml:space="preserve">forth of the flower damage the integrity of the rod, nor the bringing forth of the sacred birth damage the chastity of the virgin. Wherefore Ambrose in the </w:t>
      </w:r>
      <w:r w:rsidR="002F3ABA" w:rsidRPr="005E675A">
        <w:rPr>
          <w:rFonts w:ascii="Times New Roman" w:hAnsi="Times New Roman" w:cs="Times New Roman"/>
          <w:i/>
          <w:iCs/>
        </w:rPr>
        <w:t>Hexameron</w:t>
      </w:r>
      <w:r w:rsidR="002F3ABA" w:rsidRPr="005E675A">
        <w:rPr>
          <w:rFonts w:ascii="Times New Roman" w:hAnsi="Times New Roman" w:cs="Times New Roman"/>
        </w:rPr>
        <w:t>,</w:t>
      </w:r>
      <w:r w:rsidR="00A21532" w:rsidRPr="005E675A">
        <w:rPr>
          <w:rStyle w:val="EndnoteReference"/>
          <w:rFonts w:ascii="Times New Roman" w:hAnsi="Times New Roman" w:cs="Times New Roman"/>
        </w:rPr>
        <w:endnoteReference w:id="4"/>
      </w:r>
      <w:r w:rsidR="002F3ABA" w:rsidRPr="005E675A">
        <w:rPr>
          <w:rFonts w:ascii="Times New Roman" w:hAnsi="Times New Roman" w:cs="Times New Roman"/>
        </w:rPr>
        <w:t xml:space="preserve"> the vulture sometimes conceives without the male, </w:t>
      </w:r>
      <w:r w:rsidR="00EE7731" w:rsidRPr="005E675A">
        <w:rPr>
          <w:rFonts w:ascii="Times New Roman" w:hAnsi="Times New Roman" w:cs="Times New Roman"/>
        </w:rPr>
        <w:t>but after conception she seeks a stone in Judea upon which at the time of the birth she sits and thus she delivers without pain, so the virgin without the male conceived, but she did not need to seek for a stone. Because she carried in her womb that one who “is a stone cut out of a mountain without hands,” Dan. 2[:34].</w:t>
      </w:r>
    </w:p>
    <w:p w14:paraId="58F19FCF" w14:textId="2A6DAC59" w:rsidR="005863BF" w:rsidRPr="005E675A" w:rsidRDefault="00EE7731" w:rsidP="005863BF">
      <w:pPr>
        <w:spacing w:line="480" w:lineRule="auto"/>
        <w:rPr>
          <w:rFonts w:ascii="Times New Roman" w:hAnsi="Times New Roman" w:cs="Times New Roman"/>
        </w:rPr>
      </w:pPr>
      <w:r w:rsidRPr="005E675A">
        <w:rPr>
          <w:rFonts w:ascii="Times New Roman" w:hAnsi="Times New Roman" w:cs="Times New Roman"/>
        </w:rPr>
        <w:t>¶ Again, the staff of Moses was placed in the ark of the covenant, Heb. 9[:4]. Because hardness ought to be in the Church</w:t>
      </w:r>
      <w:r w:rsidR="00001556" w:rsidRPr="005E675A">
        <w:rPr>
          <w:rFonts w:ascii="Times New Roman" w:hAnsi="Times New Roman" w:cs="Times New Roman"/>
        </w:rPr>
        <w:t xml:space="preserve"> so that they who do not want to be corrected are punished. A wagon cannot be driven well unless the driver has a pole in his hand, so it is for us who ought to be driven to heaven, Psal. [44:7]: “The </w:t>
      </w:r>
      <w:r w:rsidR="00DA049A" w:rsidRPr="005E675A">
        <w:rPr>
          <w:rFonts w:ascii="Times New Roman" w:hAnsi="Times New Roman" w:cs="Times New Roman"/>
        </w:rPr>
        <w:t>scepter</w:t>
      </w:r>
      <w:r w:rsidR="00001556" w:rsidRPr="005E675A">
        <w:rPr>
          <w:rFonts w:ascii="Times New Roman" w:hAnsi="Times New Roman" w:cs="Times New Roman"/>
        </w:rPr>
        <w:t xml:space="preserve"> of your kingdom is a </w:t>
      </w:r>
      <w:r w:rsidR="00DA049A" w:rsidRPr="005E675A">
        <w:rPr>
          <w:rFonts w:ascii="Times New Roman" w:hAnsi="Times New Roman" w:cs="Times New Roman"/>
        </w:rPr>
        <w:t>scepter</w:t>
      </w:r>
      <w:r w:rsidR="00001556" w:rsidRPr="005E675A">
        <w:rPr>
          <w:rFonts w:ascii="Times New Roman" w:hAnsi="Times New Roman" w:cs="Times New Roman"/>
        </w:rPr>
        <w:t xml:space="preserve"> of uprightness.” Christ sent out his disciples on the way without a staff, Matt. 10[:10] because he did not want them to carry instruments of vengeance according to Ambrose.</w:t>
      </w:r>
      <w:r w:rsidR="00A21532" w:rsidRPr="005E675A">
        <w:rPr>
          <w:rStyle w:val="EndnoteReference"/>
          <w:rFonts w:ascii="Times New Roman" w:hAnsi="Times New Roman" w:cs="Times New Roman"/>
        </w:rPr>
        <w:endnoteReference w:id="5"/>
      </w:r>
      <w:r w:rsidR="001D68AE" w:rsidRPr="005E675A">
        <w:rPr>
          <w:rFonts w:ascii="Times New Roman" w:hAnsi="Times New Roman" w:cs="Times New Roman"/>
        </w:rPr>
        <w:t xml:space="preserve"> For anger these rods are placed in the canals before the eyes of all in the time of Jacob. The conceptions produced various births as a result, Gen. 30[:40], Isidore, </w:t>
      </w:r>
      <w:r w:rsidR="001D68AE" w:rsidRPr="005E675A">
        <w:rPr>
          <w:rFonts w:ascii="Times New Roman" w:hAnsi="Times New Roman" w:cs="Times New Roman"/>
          <w:i/>
          <w:iCs/>
        </w:rPr>
        <w:t>Etymologia</w:t>
      </w:r>
      <w:r w:rsidR="001D68AE" w:rsidRPr="005E675A">
        <w:rPr>
          <w:rFonts w:ascii="Times New Roman" w:hAnsi="Times New Roman" w:cs="Times New Roman"/>
        </w:rPr>
        <w:t>, book 12, the last chapter,</w:t>
      </w:r>
      <w:r w:rsidR="00A21532" w:rsidRPr="005E675A">
        <w:rPr>
          <w:rStyle w:val="EndnoteReference"/>
          <w:rFonts w:ascii="Times New Roman" w:hAnsi="Times New Roman" w:cs="Times New Roman"/>
        </w:rPr>
        <w:endnoteReference w:id="6"/>
      </w:r>
      <w:r w:rsidR="001D68AE" w:rsidRPr="005E675A">
        <w:rPr>
          <w:rFonts w:ascii="Times New Roman" w:hAnsi="Times New Roman" w:cs="Times New Roman"/>
        </w:rPr>
        <w:t xml:space="preserve"> </w:t>
      </w:r>
      <w:r w:rsidR="005863BF" w:rsidRPr="005E675A">
        <w:rPr>
          <w:rFonts w:ascii="Times New Roman" w:hAnsi="Times New Roman" w:cs="Times New Roman"/>
        </w:rPr>
        <w:t>that if the flesh of a calf is moderately beaten with a stick, bees will arise from it.</w:t>
      </w:r>
    </w:p>
    <w:p w14:paraId="5963D990" w14:textId="4A0D58F0" w:rsidR="005863BF" w:rsidRPr="005E675A" w:rsidRDefault="005863BF" w:rsidP="005863BF">
      <w:pPr>
        <w:spacing w:line="480" w:lineRule="auto"/>
        <w:rPr>
          <w:rFonts w:ascii="Times New Roman" w:hAnsi="Times New Roman" w:cs="Times New Roman"/>
        </w:rPr>
      </w:pPr>
      <w:r w:rsidRPr="005E675A">
        <w:rPr>
          <w:rFonts w:ascii="Times New Roman" w:hAnsi="Times New Roman" w:cs="Times New Roman"/>
        </w:rPr>
        <w:t xml:space="preserve">¶ Thus if the lascivious </w:t>
      </w:r>
      <w:r w:rsidR="00DA049A" w:rsidRPr="005E675A">
        <w:rPr>
          <w:rFonts w:ascii="Times New Roman" w:hAnsi="Times New Roman" w:cs="Times New Roman"/>
        </w:rPr>
        <w:t>flesh</w:t>
      </w:r>
      <w:r w:rsidRPr="005E675A">
        <w:rPr>
          <w:rFonts w:ascii="Times New Roman" w:hAnsi="Times New Roman" w:cs="Times New Roman"/>
        </w:rPr>
        <w:t xml:space="preserve"> is discreetly beaten, it produces honeyed works, Prov. 22[:15]: “Folly” will collect him.</w:t>
      </w:r>
    </w:p>
    <w:p w14:paraId="2096547E" w14:textId="6B5D4052" w:rsidR="00EE7731" w:rsidRPr="005E675A" w:rsidRDefault="005863BF" w:rsidP="005863BF">
      <w:pPr>
        <w:spacing w:line="480" w:lineRule="auto"/>
        <w:rPr>
          <w:rFonts w:ascii="Times New Roman" w:hAnsi="Times New Roman" w:cs="Times New Roman"/>
        </w:rPr>
      </w:pPr>
      <w:r w:rsidRPr="005E675A">
        <w:rPr>
          <w:rFonts w:ascii="Times New Roman" w:hAnsi="Times New Roman" w:cs="Times New Roman"/>
        </w:rPr>
        <w:t>Concerning this, see more above in the chapter [23] To Accuse (</w:t>
      </w:r>
      <w:r w:rsidRPr="005E675A">
        <w:rPr>
          <w:rFonts w:ascii="Times New Roman" w:hAnsi="Times New Roman" w:cs="Times New Roman"/>
          <w:i/>
          <w:iCs/>
        </w:rPr>
        <w:t>Arguere</w:t>
      </w:r>
      <w:r w:rsidRPr="005E675A">
        <w:rPr>
          <w:rFonts w:ascii="Times New Roman" w:hAnsi="Times New Roman" w:cs="Times New Roman"/>
        </w:rPr>
        <w:t>).</w:t>
      </w:r>
      <w:r w:rsidR="001D68AE" w:rsidRPr="005E675A">
        <w:rPr>
          <w:rFonts w:ascii="Times New Roman" w:hAnsi="Times New Roman" w:cs="Times New Roman"/>
        </w:rPr>
        <w:t xml:space="preserve"> </w:t>
      </w:r>
    </w:p>
    <w:p w14:paraId="688B0C60" w14:textId="51E91903" w:rsidR="00CC3894" w:rsidRPr="005E675A" w:rsidRDefault="005863BF" w:rsidP="002C3D98">
      <w:pPr>
        <w:spacing w:line="480" w:lineRule="auto"/>
        <w:rPr>
          <w:rFonts w:ascii="Times New Roman" w:hAnsi="Times New Roman" w:cs="Times New Roman"/>
        </w:rPr>
      </w:pPr>
      <w:r w:rsidRPr="005E675A">
        <w:rPr>
          <w:rFonts w:ascii="Times New Roman" w:hAnsi="Times New Roman" w:cs="Times New Roman"/>
        </w:rPr>
        <w:t xml:space="preserve">Again, Zach. 11[:7]: </w:t>
      </w:r>
      <w:r w:rsidR="00DB429E" w:rsidRPr="005E675A">
        <w:rPr>
          <w:rFonts w:ascii="Times New Roman" w:hAnsi="Times New Roman" w:cs="Times New Roman"/>
        </w:rPr>
        <w:t xml:space="preserve">“I took unto me two rods, one I called Beauty, and the other I called a Cord, and I fed the flock.” For the rod of discipline and the cord of penance are within anyone who ought to feed the flock of the Lord. </w:t>
      </w:r>
      <w:r w:rsidR="00DA049A" w:rsidRPr="005E675A">
        <w:rPr>
          <w:rFonts w:ascii="Times New Roman" w:hAnsi="Times New Roman" w:cs="Times New Roman"/>
        </w:rPr>
        <w:t>So,</w:t>
      </w:r>
      <w:r w:rsidR="00DB429E" w:rsidRPr="005E675A">
        <w:rPr>
          <w:rFonts w:ascii="Times New Roman" w:hAnsi="Times New Roman" w:cs="Times New Roman"/>
        </w:rPr>
        <w:t xml:space="preserve"> as discipline is for another</w:t>
      </w:r>
      <w:r w:rsidR="00AA3137" w:rsidRPr="005E675A">
        <w:rPr>
          <w:rFonts w:ascii="Times New Roman" w:hAnsi="Times New Roman" w:cs="Times New Roman"/>
        </w:rPr>
        <w:t>,</w:t>
      </w:r>
      <w:r w:rsidR="00DB429E" w:rsidRPr="005E675A">
        <w:rPr>
          <w:rFonts w:ascii="Times New Roman" w:hAnsi="Times New Roman" w:cs="Times New Roman"/>
        </w:rPr>
        <w:t xml:space="preserve"> </w:t>
      </w:r>
      <w:r w:rsidR="00AA3137" w:rsidRPr="005E675A">
        <w:rPr>
          <w:rFonts w:ascii="Times New Roman" w:hAnsi="Times New Roman" w:cs="Times New Roman"/>
        </w:rPr>
        <w:t>the</w:t>
      </w:r>
      <w:r w:rsidR="00DB429E" w:rsidRPr="005E675A">
        <w:rPr>
          <w:rFonts w:ascii="Times New Roman" w:hAnsi="Times New Roman" w:cs="Times New Roman"/>
        </w:rPr>
        <w:t xml:space="preserve"> cord or penance for </w:t>
      </w:r>
      <w:r w:rsidR="00AA3137" w:rsidRPr="005E675A">
        <w:rPr>
          <w:rFonts w:ascii="Times New Roman" w:hAnsi="Times New Roman" w:cs="Times New Roman"/>
        </w:rPr>
        <w:t>oneself</w:t>
      </w:r>
      <w:r w:rsidR="00DB429E" w:rsidRPr="005E675A">
        <w:rPr>
          <w:rFonts w:ascii="Times New Roman" w:hAnsi="Times New Roman" w:cs="Times New Roman"/>
        </w:rPr>
        <w:t xml:space="preserve">, the father </w:t>
      </w:r>
      <w:r w:rsidR="00AA3137" w:rsidRPr="005E675A">
        <w:rPr>
          <w:rFonts w:ascii="Times New Roman" w:hAnsi="Times New Roman" w:cs="Times New Roman"/>
        </w:rPr>
        <w:t xml:space="preserve">beats his </w:t>
      </w:r>
      <w:r w:rsidR="00DA049A" w:rsidRPr="005E675A">
        <w:rPr>
          <w:rFonts w:ascii="Times New Roman" w:hAnsi="Times New Roman" w:cs="Times New Roman"/>
        </w:rPr>
        <w:t>son</w:t>
      </w:r>
      <w:r w:rsidR="00AA3137" w:rsidRPr="005E675A">
        <w:rPr>
          <w:rFonts w:ascii="Times New Roman" w:hAnsi="Times New Roman" w:cs="Times New Roman"/>
        </w:rPr>
        <w:t xml:space="preserve"> with a stick which afterwards he throws into the fire, and the son </w:t>
      </w:r>
      <w:r w:rsidR="00AA3137" w:rsidRPr="005E675A">
        <w:rPr>
          <w:rFonts w:ascii="Times New Roman" w:hAnsi="Times New Roman" w:cs="Times New Roman"/>
        </w:rPr>
        <w:lastRenderedPageBreak/>
        <w:t xml:space="preserve">preserves his </w:t>
      </w:r>
      <w:r w:rsidR="00DA049A" w:rsidRPr="005E675A">
        <w:rPr>
          <w:rFonts w:ascii="Times New Roman" w:hAnsi="Times New Roman" w:cs="Times New Roman"/>
        </w:rPr>
        <w:t>heredity</w:t>
      </w:r>
      <w:r w:rsidR="00AA3137" w:rsidRPr="005E675A">
        <w:rPr>
          <w:rFonts w:ascii="Times New Roman" w:hAnsi="Times New Roman" w:cs="Times New Roman"/>
        </w:rPr>
        <w:t xml:space="preserve"> for himself. God is this one who beats his elect for evils, Isai. 10[:5]: “Woe to the Assyrian, </w:t>
      </w:r>
      <w:bookmarkStart w:id="4" w:name="_GoBack"/>
      <w:bookmarkEnd w:id="4"/>
      <w:r w:rsidR="00AA3137" w:rsidRPr="005E675A">
        <w:rPr>
          <w:rFonts w:ascii="Times New Roman" w:hAnsi="Times New Roman" w:cs="Times New Roman"/>
        </w:rPr>
        <w:t>he is the rod and the staff of my anger.” The Assyrians were the enemies to the people of God, Isai. 11[:1-2]: “There shall come forth a rod out of the root, etc.</w:t>
      </w:r>
      <w:r w:rsidR="004F53EA" w:rsidRPr="005E675A">
        <w:rPr>
          <w:rFonts w:ascii="Times New Roman" w:hAnsi="Times New Roman" w:cs="Times New Roman"/>
        </w:rPr>
        <w:t>,</w:t>
      </w:r>
      <w:r w:rsidR="00AA3137" w:rsidRPr="005E675A">
        <w:rPr>
          <w:rFonts w:ascii="Times New Roman" w:hAnsi="Times New Roman" w:cs="Times New Roman"/>
        </w:rPr>
        <w:t xml:space="preserve"> up to “the spirit of the Lord.” Because the rod of correction has the flower of leniency</w:t>
      </w:r>
      <w:r w:rsidR="00AB7B2B" w:rsidRPr="005E675A">
        <w:rPr>
          <w:rFonts w:ascii="Times New Roman" w:hAnsi="Times New Roman" w:cs="Times New Roman"/>
        </w:rPr>
        <w:t>,</w:t>
      </w:r>
      <w:r w:rsidR="00AA3137" w:rsidRPr="005E675A">
        <w:rPr>
          <w:rFonts w:ascii="Times New Roman" w:hAnsi="Times New Roman" w:cs="Times New Roman"/>
        </w:rPr>
        <w:t xml:space="preserve"> at its end a</w:t>
      </w:r>
      <w:r w:rsidR="00AB7B2B" w:rsidRPr="005E675A">
        <w:rPr>
          <w:rFonts w:ascii="Times New Roman" w:hAnsi="Times New Roman" w:cs="Times New Roman"/>
        </w:rPr>
        <w:t>lso</w:t>
      </w:r>
      <w:r w:rsidR="00AA3137" w:rsidRPr="005E675A">
        <w:rPr>
          <w:rFonts w:ascii="Times New Roman" w:hAnsi="Times New Roman" w:cs="Times New Roman"/>
        </w:rPr>
        <w:t xml:space="preserve"> the </w:t>
      </w:r>
      <w:r w:rsidR="00AB7B2B" w:rsidRPr="005E675A">
        <w:rPr>
          <w:rFonts w:ascii="Times New Roman" w:hAnsi="Times New Roman" w:cs="Times New Roman"/>
        </w:rPr>
        <w:t>whip. Roboam lacked this flower who wanted to flog the people not with a rod, but with whips, 3 Reg. 12[:14].</w:t>
      </w:r>
    </w:p>
    <w:sectPr w:rsidR="00CC3894" w:rsidRPr="005E675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F4A6D" w14:textId="77777777" w:rsidR="00A21532" w:rsidRDefault="00A21532" w:rsidP="00A21532">
      <w:pPr>
        <w:spacing w:after="0" w:line="240" w:lineRule="auto"/>
      </w:pPr>
      <w:r>
        <w:separator/>
      </w:r>
    </w:p>
  </w:endnote>
  <w:endnote w:type="continuationSeparator" w:id="0">
    <w:p w14:paraId="2EC996FA" w14:textId="77777777" w:rsidR="00A21532" w:rsidRDefault="00A21532" w:rsidP="00A21532">
      <w:pPr>
        <w:spacing w:after="0" w:line="240" w:lineRule="auto"/>
      </w:pPr>
      <w:r>
        <w:continuationSeparator/>
      </w:r>
    </w:p>
  </w:endnote>
  <w:endnote w:id="1">
    <w:p w14:paraId="55E36A64" w14:textId="45FF2455" w:rsidR="00511072" w:rsidRPr="00511072" w:rsidRDefault="00511072">
      <w:pPr>
        <w:pStyle w:val="EndnoteText"/>
        <w:rPr>
          <w:rFonts w:ascii="Times New Roman" w:hAnsi="Times New Roman" w:cs="Times New Roman"/>
          <w:sz w:val="24"/>
          <w:szCs w:val="24"/>
        </w:rPr>
      </w:pPr>
      <w:r w:rsidRPr="00511072">
        <w:rPr>
          <w:rStyle w:val="EndnoteReference"/>
          <w:rFonts w:ascii="Times New Roman" w:hAnsi="Times New Roman" w:cs="Times New Roman"/>
          <w:sz w:val="24"/>
          <w:szCs w:val="24"/>
        </w:rPr>
        <w:endnoteRef/>
      </w:r>
      <w:r w:rsidRPr="00511072">
        <w:rPr>
          <w:rFonts w:ascii="Times New Roman" w:hAnsi="Times New Roman" w:cs="Times New Roman"/>
          <w:sz w:val="24"/>
          <w:szCs w:val="24"/>
        </w:rPr>
        <w:t xml:space="preserve"> Cf. Richard of St. Victor, </w:t>
      </w:r>
      <w:r w:rsidRPr="00511072">
        <w:rPr>
          <w:rFonts w:ascii="Times New Roman" w:hAnsi="Times New Roman" w:cs="Times New Roman"/>
          <w:i/>
          <w:sz w:val="24"/>
          <w:szCs w:val="24"/>
        </w:rPr>
        <w:t xml:space="preserve">De </w:t>
      </w:r>
      <w:proofErr w:type="spellStart"/>
      <w:r w:rsidRPr="00511072">
        <w:rPr>
          <w:rFonts w:ascii="Times New Roman" w:hAnsi="Times New Roman" w:cs="Times New Roman"/>
          <w:i/>
          <w:sz w:val="24"/>
          <w:szCs w:val="24"/>
        </w:rPr>
        <w:t>comparatione</w:t>
      </w:r>
      <w:proofErr w:type="spellEnd"/>
      <w:r w:rsidRPr="00511072">
        <w:rPr>
          <w:rFonts w:ascii="Times New Roman" w:hAnsi="Times New Roman" w:cs="Times New Roman"/>
          <w:i/>
          <w:sz w:val="24"/>
          <w:szCs w:val="24"/>
        </w:rPr>
        <w:t xml:space="preserve"> Christi ad </w:t>
      </w:r>
      <w:proofErr w:type="spellStart"/>
      <w:r w:rsidRPr="00511072">
        <w:rPr>
          <w:rFonts w:ascii="Times New Roman" w:hAnsi="Times New Roman" w:cs="Times New Roman"/>
          <w:i/>
          <w:sz w:val="24"/>
          <w:szCs w:val="24"/>
        </w:rPr>
        <w:t>florem</w:t>
      </w:r>
      <w:proofErr w:type="spellEnd"/>
      <w:r w:rsidRPr="00511072">
        <w:rPr>
          <w:rFonts w:ascii="Times New Roman" w:hAnsi="Times New Roman" w:cs="Times New Roman"/>
          <w:i/>
          <w:sz w:val="24"/>
          <w:szCs w:val="24"/>
        </w:rPr>
        <w:t xml:space="preserve"> </w:t>
      </w:r>
      <w:proofErr w:type="gramStart"/>
      <w:r w:rsidRPr="00511072">
        <w:rPr>
          <w:rFonts w:ascii="Times New Roman" w:hAnsi="Times New Roman" w:cs="Times New Roman"/>
          <w:i/>
          <w:sz w:val="24"/>
          <w:szCs w:val="24"/>
        </w:rPr>
        <w:t>et</w:t>
      </w:r>
      <w:proofErr w:type="gramEnd"/>
      <w:r w:rsidRPr="00511072">
        <w:rPr>
          <w:rFonts w:ascii="Times New Roman" w:hAnsi="Times New Roman" w:cs="Times New Roman"/>
          <w:i/>
          <w:sz w:val="24"/>
          <w:szCs w:val="24"/>
        </w:rPr>
        <w:t xml:space="preserve"> </w:t>
      </w:r>
      <w:proofErr w:type="spellStart"/>
      <w:r w:rsidRPr="00511072">
        <w:rPr>
          <w:rFonts w:ascii="Times New Roman" w:hAnsi="Times New Roman" w:cs="Times New Roman"/>
          <w:i/>
          <w:sz w:val="24"/>
          <w:szCs w:val="24"/>
        </w:rPr>
        <w:t>Mariae</w:t>
      </w:r>
      <w:proofErr w:type="spellEnd"/>
      <w:r w:rsidRPr="00511072">
        <w:rPr>
          <w:rFonts w:ascii="Times New Roman" w:hAnsi="Times New Roman" w:cs="Times New Roman"/>
          <w:i/>
          <w:sz w:val="24"/>
          <w:szCs w:val="24"/>
        </w:rPr>
        <w:t xml:space="preserve"> </w:t>
      </w:r>
      <w:proofErr w:type="spellStart"/>
      <w:r w:rsidRPr="00511072">
        <w:rPr>
          <w:rFonts w:ascii="Times New Roman" w:hAnsi="Times New Roman" w:cs="Times New Roman"/>
          <w:i/>
          <w:sz w:val="24"/>
          <w:szCs w:val="24"/>
        </w:rPr>
        <w:t>ad</w:t>
      </w:r>
      <w:proofErr w:type="spellEnd"/>
      <w:r w:rsidRPr="00511072">
        <w:rPr>
          <w:rFonts w:ascii="Times New Roman" w:hAnsi="Times New Roman" w:cs="Times New Roman"/>
          <w:i/>
          <w:sz w:val="24"/>
          <w:szCs w:val="24"/>
        </w:rPr>
        <w:t xml:space="preserve"> </w:t>
      </w:r>
      <w:proofErr w:type="spellStart"/>
      <w:r w:rsidRPr="00511072">
        <w:rPr>
          <w:rFonts w:ascii="Times New Roman" w:hAnsi="Times New Roman" w:cs="Times New Roman"/>
          <w:i/>
          <w:sz w:val="24"/>
          <w:szCs w:val="24"/>
        </w:rPr>
        <w:t>virgam</w:t>
      </w:r>
      <w:proofErr w:type="spellEnd"/>
      <w:r w:rsidRPr="00511072">
        <w:rPr>
          <w:rFonts w:ascii="Times New Roman" w:hAnsi="Times New Roman" w:cs="Times New Roman"/>
          <w:sz w:val="24"/>
          <w:szCs w:val="24"/>
        </w:rPr>
        <w:t xml:space="preserve"> (PL 196:1031-1032): </w:t>
      </w:r>
      <w:r w:rsidRPr="00511072">
        <w:rPr>
          <w:rFonts w:ascii="Times New Roman" w:hAnsi="Times New Roman" w:cs="Times New Roman"/>
          <w:b/>
          <w:bCs/>
          <w:sz w:val="24"/>
          <w:szCs w:val="24"/>
        </w:rPr>
        <w:t> </w:t>
      </w:r>
      <w:r w:rsidRPr="00511072">
        <w:rPr>
          <w:rFonts w:ascii="Times New Roman" w:hAnsi="Times New Roman" w:cs="Times New Roman"/>
          <w:sz w:val="24"/>
          <w:szCs w:val="24"/>
        </w:rPr>
        <w:t xml:space="preserve">Virgo Dei </w:t>
      </w:r>
      <w:proofErr w:type="spellStart"/>
      <w:r w:rsidRPr="00511072">
        <w:rPr>
          <w:rFonts w:ascii="Times New Roman" w:hAnsi="Times New Roman" w:cs="Times New Roman"/>
          <w:sz w:val="24"/>
          <w:szCs w:val="24"/>
        </w:rPr>
        <w:t>genitrix</w:t>
      </w:r>
      <w:proofErr w:type="spellEnd"/>
      <w:r w:rsidRPr="00511072">
        <w:rPr>
          <w:rFonts w:ascii="Times New Roman" w:hAnsi="Times New Roman" w:cs="Times New Roman"/>
          <w:sz w:val="24"/>
          <w:szCs w:val="24"/>
        </w:rPr>
        <w:t xml:space="preserve"> virga </w:t>
      </w:r>
      <w:proofErr w:type="spellStart"/>
      <w:r w:rsidRPr="00511072">
        <w:rPr>
          <w:rFonts w:ascii="Times New Roman" w:hAnsi="Times New Roman" w:cs="Times New Roman"/>
          <w:sz w:val="24"/>
          <w:szCs w:val="24"/>
        </w:rPr>
        <w:t>est</w:t>
      </w:r>
      <w:proofErr w:type="spellEnd"/>
      <w:r w:rsidRPr="00511072">
        <w:rPr>
          <w:rFonts w:ascii="Times New Roman" w:hAnsi="Times New Roman" w:cs="Times New Roman"/>
          <w:sz w:val="24"/>
          <w:szCs w:val="24"/>
        </w:rPr>
        <w:t>, </w:t>
      </w:r>
      <w:proofErr w:type="spellStart"/>
      <w:r w:rsidRPr="00511072">
        <w:rPr>
          <w:rFonts w:ascii="Times New Roman" w:hAnsi="Times New Roman" w:cs="Times New Roman"/>
          <w:sz w:val="24"/>
          <w:szCs w:val="24"/>
        </w:rPr>
        <w:t>flos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Filius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ejus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quia</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recte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dicitur</w:t>
      </w:r>
      <w:proofErr w:type="spellEnd"/>
      <w:r w:rsidRPr="00511072">
        <w:rPr>
          <w:rFonts w:ascii="Times New Roman" w:hAnsi="Times New Roman" w:cs="Times New Roman"/>
          <w:sz w:val="24"/>
          <w:szCs w:val="24"/>
        </w:rPr>
        <w:t xml:space="preserve"> virga </w:t>
      </w:r>
      <w:proofErr w:type="spellStart"/>
      <w:r w:rsidRPr="00511072">
        <w:rPr>
          <w:rFonts w:ascii="Times New Roman" w:hAnsi="Times New Roman" w:cs="Times New Roman"/>
          <w:sz w:val="24"/>
          <w:szCs w:val="24"/>
        </w:rPr>
        <w:t>beata</w:t>
      </w:r>
      <w:proofErr w:type="spellEnd"/>
      <w:r w:rsidRPr="00511072">
        <w:rPr>
          <w:rFonts w:ascii="Times New Roman" w:hAnsi="Times New Roman" w:cs="Times New Roman"/>
          <w:sz w:val="24"/>
          <w:szCs w:val="24"/>
        </w:rPr>
        <w:t xml:space="preserve"> Virgo Maria, virga recta, </w:t>
      </w:r>
      <w:r w:rsidRPr="00511072">
        <w:rPr>
          <w:rFonts w:ascii="Times New Roman" w:hAnsi="Times New Roman" w:cs="Times New Roman"/>
          <w:bCs/>
          <w:sz w:val="24"/>
          <w:szCs w:val="24"/>
        </w:rPr>
        <w:t>[Col.1031B]</w:t>
      </w:r>
      <w:r w:rsidRPr="00511072">
        <w:rPr>
          <w:rFonts w:ascii="Times New Roman" w:hAnsi="Times New Roman" w:cs="Times New Roman"/>
          <w:b/>
          <w:bCs/>
          <w:sz w:val="24"/>
          <w:szCs w:val="24"/>
        </w:rPr>
        <w:t> </w:t>
      </w:r>
      <w:r w:rsidRPr="00511072">
        <w:rPr>
          <w:rFonts w:ascii="Times New Roman" w:hAnsi="Times New Roman" w:cs="Times New Roman"/>
          <w:sz w:val="24"/>
          <w:szCs w:val="24"/>
        </w:rPr>
        <w:t xml:space="preserve">virga </w:t>
      </w:r>
      <w:proofErr w:type="spellStart"/>
      <w:r w:rsidRPr="00511072">
        <w:rPr>
          <w:rFonts w:ascii="Times New Roman" w:hAnsi="Times New Roman" w:cs="Times New Roman"/>
          <w:sz w:val="24"/>
          <w:szCs w:val="24"/>
        </w:rPr>
        <w:t>erecta</w:t>
      </w:r>
      <w:proofErr w:type="spellEnd"/>
      <w:r w:rsidRPr="00511072">
        <w:rPr>
          <w:rFonts w:ascii="Times New Roman" w:hAnsi="Times New Roman" w:cs="Times New Roman"/>
          <w:sz w:val="24"/>
          <w:szCs w:val="24"/>
        </w:rPr>
        <w:t xml:space="preserve"> et in </w:t>
      </w:r>
      <w:proofErr w:type="spellStart"/>
      <w:r w:rsidRPr="00511072">
        <w:rPr>
          <w:rFonts w:ascii="Times New Roman" w:hAnsi="Times New Roman" w:cs="Times New Roman"/>
          <w:sz w:val="24"/>
          <w:szCs w:val="24"/>
        </w:rPr>
        <w:t>coelum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usque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porrecta</w:t>
      </w:r>
      <w:proofErr w:type="spellEnd"/>
      <w:r w:rsidRPr="00511072">
        <w:rPr>
          <w:rFonts w:ascii="Times New Roman" w:hAnsi="Times New Roman" w:cs="Times New Roman"/>
          <w:sz w:val="24"/>
          <w:szCs w:val="24"/>
        </w:rPr>
        <w:t xml:space="preserve">, virga </w:t>
      </w:r>
      <w:proofErr w:type="spellStart"/>
      <w:r w:rsidRPr="00511072">
        <w:rPr>
          <w:rFonts w:ascii="Times New Roman" w:hAnsi="Times New Roman" w:cs="Times New Roman"/>
          <w:sz w:val="24"/>
          <w:szCs w:val="24"/>
        </w:rPr>
        <w:t>gracilis</w:t>
      </w:r>
      <w:proofErr w:type="spellEnd"/>
      <w:r w:rsidRPr="00511072">
        <w:rPr>
          <w:rFonts w:ascii="Times New Roman" w:hAnsi="Times New Roman" w:cs="Times New Roman"/>
          <w:sz w:val="24"/>
          <w:szCs w:val="24"/>
        </w:rPr>
        <w:t xml:space="preserve">, virga </w:t>
      </w:r>
      <w:proofErr w:type="spellStart"/>
      <w:r w:rsidRPr="00511072">
        <w:rPr>
          <w:rFonts w:ascii="Times New Roman" w:hAnsi="Times New Roman" w:cs="Times New Roman"/>
          <w:sz w:val="24"/>
          <w:szCs w:val="24"/>
        </w:rPr>
        <w:t>flexibilis</w:t>
      </w:r>
      <w:proofErr w:type="spellEnd"/>
      <w:r w:rsidRPr="00511072">
        <w:rPr>
          <w:rFonts w:ascii="Times New Roman" w:hAnsi="Times New Roman" w:cs="Times New Roman"/>
          <w:sz w:val="24"/>
          <w:szCs w:val="24"/>
        </w:rPr>
        <w:t xml:space="preserve">, virga </w:t>
      </w:r>
      <w:proofErr w:type="spellStart"/>
      <w:r w:rsidRPr="00511072">
        <w:rPr>
          <w:rFonts w:ascii="Times New Roman" w:hAnsi="Times New Roman" w:cs="Times New Roman"/>
          <w:sz w:val="24"/>
          <w:szCs w:val="24"/>
        </w:rPr>
        <w:t>florigera</w:t>
      </w:r>
      <w:proofErr w:type="spellEnd"/>
      <w:r w:rsidRPr="00511072">
        <w:rPr>
          <w:rFonts w:ascii="Times New Roman" w:hAnsi="Times New Roman" w:cs="Times New Roman"/>
          <w:sz w:val="24"/>
          <w:szCs w:val="24"/>
        </w:rPr>
        <w:t xml:space="preserve">, virga </w:t>
      </w:r>
      <w:proofErr w:type="spellStart"/>
      <w:r w:rsidRPr="00511072">
        <w:rPr>
          <w:rFonts w:ascii="Times New Roman" w:hAnsi="Times New Roman" w:cs="Times New Roman"/>
          <w:sz w:val="24"/>
          <w:szCs w:val="24"/>
        </w:rPr>
        <w:t>fructifera</w:t>
      </w:r>
      <w:proofErr w:type="spellEnd"/>
      <w:r w:rsidRPr="00511072">
        <w:rPr>
          <w:rFonts w:ascii="Times New Roman" w:hAnsi="Times New Roman" w:cs="Times New Roman"/>
          <w:sz w:val="24"/>
          <w:szCs w:val="24"/>
        </w:rPr>
        <w:t xml:space="preserve">. </w:t>
      </w:r>
      <w:proofErr w:type="gramStart"/>
      <w:r w:rsidRPr="00511072">
        <w:rPr>
          <w:rFonts w:ascii="Times New Roman" w:hAnsi="Times New Roman" w:cs="Times New Roman"/>
          <w:sz w:val="24"/>
          <w:szCs w:val="24"/>
        </w:rPr>
        <w:t xml:space="preserve">Recta per </w:t>
      </w:r>
      <w:proofErr w:type="spellStart"/>
      <w:r w:rsidRPr="00511072">
        <w:rPr>
          <w:rFonts w:ascii="Times New Roman" w:hAnsi="Times New Roman" w:cs="Times New Roman"/>
          <w:sz w:val="24"/>
          <w:szCs w:val="24"/>
        </w:rPr>
        <w:t>fidem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erecta</w:t>
      </w:r>
      <w:proofErr w:type="spellEnd"/>
      <w:r w:rsidRPr="00511072">
        <w:rPr>
          <w:rFonts w:ascii="Times New Roman" w:hAnsi="Times New Roman" w:cs="Times New Roman"/>
          <w:sz w:val="24"/>
          <w:szCs w:val="24"/>
        </w:rPr>
        <w:t xml:space="preserve"> per </w:t>
      </w:r>
      <w:proofErr w:type="spellStart"/>
      <w:r w:rsidRPr="00511072">
        <w:rPr>
          <w:rFonts w:ascii="Times New Roman" w:hAnsi="Times New Roman" w:cs="Times New Roman"/>
          <w:sz w:val="24"/>
          <w:szCs w:val="24"/>
        </w:rPr>
        <w:t>speciem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procera</w:t>
      </w:r>
      <w:proofErr w:type="spellEnd"/>
      <w:r w:rsidRPr="00511072">
        <w:rPr>
          <w:rFonts w:ascii="Times New Roman" w:hAnsi="Times New Roman" w:cs="Times New Roman"/>
          <w:sz w:val="24"/>
          <w:szCs w:val="24"/>
        </w:rPr>
        <w:t xml:space="preserve"> per </w:t>
      </w:r>
      <w:proofErr w:type="spellStart"/>
      <w:r w:rsidRPr="00511072">
        <w:rPr>
          <w:rFonts w:ascii="Times New Roman" w:hAnsi="Times New Roman" w:cs="Times New Roman"/>
          <w:sz w:val="24"/>
          <w:szCs w:val="24"/>
        </w:rPr>
        <w:t>longanimitatem</w:t>
      </w:r>
      <w:proofErr w:type="spellEnd"/>
      <w:r w:rsidRPr="00511072">
        <w:rPr>
          <w:rFonts w:ascii="Times New Roman" w:hAnsi="Times New Roman" w:cs="Times New Roman"/>
          <w:sz w:val="24"/>
          <w:szCs w:val="24"/>
        </w:rPr>
        <w:t xml:space="preserve">; per </w:t>
      </w:r>
      <w:proofErr w:type="spellStart"/>
      <w:r w:rsidRPr="00511072">
        <w:rPr>
          <w:rFonts w:ascii="Times New Roman" w:hAnsi="Times New Roman" w:cs="Times New Roman"/>
          <w:sz w:val="24"/>
          <w:szCs w:val="24"/>
        </w:rPr>
        <w:t>humilitatem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gracilis</w:t>
      </w:r>
      <w:proofErr w:type="spellEnd"/>
      <w:r w:rsidRPr="00511072">
        <w:rPr>
          <w:rFonts w:ascii="Times New Roman" w:hAnsi="Times New Roman" w:cs="Times New Roman"/>
          <w:sz w:val="24"/>
          <w:szCs w:val="24"/>
        </w:rPr>
        <w:t xml:space="preserve">, per </w:t>
      </w:r>
      <w:proofErr w:type="spellStart"/>
      <w:r w:rsidRPr="00511072">
        <w:rPr>
          <w:rFonts w:ascii="Times New Roman" w:hAnsi="Times New Roman" w:cs="Times New Roman"/>
          <w:sz w:val="24"/>
          <w:szCs w:val="24"/>
        </w:rPr>
        <w:t>compassionem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flexibilis</w:t>
      </w:r>
      <w:proofErr w:type="spellEnd"/>
      <w:r w:rsidRPr="00511072">
        <w:rPr>
          <w:rFonts w:ascii="Times New Roman" w:hAnsi="Times New Roman" w:cs="Times New Roman"/>
          <w:sz w:val="24"/>
          <w:szCs w:val="24"/>
        </w:rPr>
        <w:t xml:space="preserve">, per </w:t>
      </w:r>
      <w:proofErr w:type="spellStart"/>
      <w:r w:rsidRPr="00511072">
        <w:rPr>
          <w:rFonts w:ascii="Times New Roman" w:hAnsi="Times New Roman" w:cs="Times New Roman"/>
          <w:sz w:val="24"/>
          <w:szCs w:val="24"/>
        </w:rPr>
        <w:t>virginalem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conceptionem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florigera</w:t>
      </w:r>
      <w:proofErr w:type="spellEnd"/>
      <w:r w:rsidRPr="00511072">
        <w:rPr>
          <w:rFonts w:ascii="Times New Roman" w:hAnsi="Times New Roman" w:cs="Times New Roman"/>
          <w:sz w:val="24"/>
          <w:szCs w:val="24"/>
        </w:rPr>
        <w:t xml:space="preserve">, per partum </w:t>
      </w:r>
      <w:proofErr w:type="spellStart"/>
      <w:r w:rsidRPr="00511072">
        <w:rPr>
          <w:rFonts w:ascii="Times New Roman" w:hAnsi="Times New Roman" w:cs="Times New Roman"/>
          <w:sz w:val="24"/>
          <w:szCs w:val="24"/>
        </w:rPr>
        <w:t>salutis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fructifera</w:t>
      </w:r>
      <w:proofErr w:type="spellEnd"/>
      <w:r w:rsidRPr="00511072">
        <w:rPr>
          <w:rFonts w:ascii="Times New Roman" w:hAnsi="Times New Roman" w:cs="Times New Roman"/>
          <w:sz w:val="24"/>
          <w:szCs w:val="24"/>
        </w:rPr>
        <w:t>.</w:t>
      </w:r>
      <w:proofErr w:type="gramEnd"/>
      <w:r w:rsidRPr="00511072">
        <w:rPr>
          <w:rFonts w:ascii="Times New Roman" w:hAnsi="Times New Roman" w:cs="Times New Roman"/>
          <w:sz w:val="24"/>
          <w:szCs w:val="24"/>
        </w:rPr>
        <w:t xml:space="preserve"> Virgo Dei </w:t>
      </w:r>
      <w:proofErr w:type="spellStart"/>
      <w:r w:rsidRPr="00511072">
        <w:rPr>
          <w:rFonts w:ascii="Times New Roman" w:hAnsi="Times New Roman" w:cs="Times New Roman"/>
          <w:sz w:val="24"/>
          <w:szCs w:val="24"/>
        </w:rPr>
        <w:t>Genitrix</w:t>
      </w:r>
      <w:proofErr w:type="spellEnd"/>
      <w:r w:rsidRPr="00511072">
        <w:rPr>
          <w:rFonts w:ascii="Times New Roman" w:hAnsi="Times New Roman" w:cs="Times New Roman"/>
          <w:sz w:val="24"/>
          <w:szCs w:val="24"/>
        </w:rPr>
        <w:t xml:space="preserve"> virga </w:t>
      </w:r>
      <w:proofErr w:type="spellStart"/>
      <w:proofErr w:type="gramStart"/>
      <w:r w:rsidRPr="00511072">
        <w:rPr>
          <w:rFonts w:ascii="Times New Roman" w:hAnsi="Times New Roman" w:cs="Times New Roman"/>
          <w:sz w:val="24"/>
          <w:szCs w:val="24"/>
        </w:rPr>
        <w:t>est</w:t>
      </w:r>
      <w:proofErr w:type="spellEnd"/>
      <w:proofErr w:type="gramEnd"/>
      <w:r w:rsidRPr="00511072">
        <w:rPr>
          <w:rFonts w:ascii="Times New Roman" w:hAnsi="Times New Roman" w:cs="Times New Roman"/>
          <w:sz w:val="24"/>
          <w:szCs w:val="24"/>
        </w:rPr>
        <w:t>, </w:t>
      </w:r>
      <w:proofErr w:type="spellStart"/>
      <w:r w:rsidRPr="00511072">
        <w:rPr>
          <w:rFonts w:ascii="Times New Roman" w:hAnsi="Times New Roman" w:cs="Times New Roman"/>
          <w:sz w:val="24"/>
          <w:szCs w:val="24"/>
        </w:rPr>
        <w:t>flos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Filius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ejus</w:t>
      </w:r>
      <w:proofErr w:type="spellEnd"/>
      <w:r w:rsidRPr="00511072">
        <w:rPr>
          <w:rFonts w:ascii="Times New Roman" w:hAnsi="Times New Roman" w:cs="Times New Roman"/>
          <w:sz w:val="24"/>
          <w:szCs w:val="24"/>
        </w:rPr>
        <w:t xml:space="preserve">. O quam bene, quam </w:t>
      </w:r>
      <w:proofErr w:type="spellStart"/>
      <w:r w:rsidRPr="00511072">
        <w:rPr>
          <w:rFonts w:ascii="Times New Roman" w:hAnsi="Times New Roman" w:cs="Times New Roman"/>
          <w:sz w:val="24"/>
          <w:szCs w:val="24"/>
        </w:rPr>
        <w:t>recte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flos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dicitur</w:t>
      </w:r>
      <w:proofErr w:type="spellEnd"/>
      <w:r w:rsidRPr="00511072">
        <w:rPr>
          <w:rFonts w:ascii="Times New Roman" w:hAnsi="Times New Roman" w:cs="Times New Roman"/>
          <w:sz w:val="24"/>
          <w:szCs w:val="24"/>
        </w:rPr>
        <w:t xml:space="preserve">, qui ex virga </w:t>
      </w:r>
      <w:proofErr w:type="spellStart"/>
      <w:r w:rsidRPr="00511072">
        <w:rPr>
          <w:rFonts w:ascii="Times New Roman" w:hAnsi="Times New Roman" w:cs="Times New Roman"/>
          <w:sz w:val="24"/>
          <w:szCs w:val="24"/>
        </w:rPr>
        <w:t>virginali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producitur</w:t>
      </w:r>
      <w:proofErr w:type="spellEnd"/>
      <w:r w:rsidRPr="00511072">
        <w:rPr>
          <w:rFonts w:ascii="Times New Roman" w:hAnsi="Times New Roman" w:cs="Times New Roman"/>
          <w:sz w:val="24"/>
          <w:szCs w:val="24"/>
        </w:rPr>
        <w:t>! </w:t>
      </w:r>
    </w:p>
    <w:p w14:paraId="1AB0E50C" w14:textId="77777777" w:rsidR="00511072" w:rsidRPr="00511072" w:rsidRDefault="00511072">
      <w:pPr>
        <w:pStyle w:val="EndnoteText"/>
        <w:rPr>
          <w:rFonts w:ascii="Times New Roman" w:hAnsi="Times New Roman" w:cs="Times New Roman"/>
          <w:sz w:val="24"/>
          <w:szCs w:val="24"/>
        </w:rPr>
      </w:pPr>
    </w:p>
  </w:endnote>
  <w:endnote w:id="2">
    <w:p w14:paraId="635DB89F" w14:textId="77777777" w:rsidR="00A21532" w:rsidRPr="00511072" w:rsidRDefault="00A21532" w:rsidP="00A21532">
      <w:pPr>
        <w:pStyle w:val="EndnoteText"/>
        <w:rPr>
          <w:rFonts w:ascii="Times New Roman" w:hAnsi="Times New Roman" w:cs="Times New Roman"/>
          <w:i/>
          <w:iCs/>
          <w:sz w:val="24"/>
          <w:szCs w:val="24"/>
        </w:rPr>
      </w:pPr>
      <w:r w:rsidRPr="00511072">
        <w:rPr>
          <w:rStyle w:val="EndnoteReference"/>
          <w:rFonts w:ascii="Times New Roman" w:hAnsi="Times New Roman" w:cs="Times New Roman"/>
          <w:sz w:val="24"/>
          <w:szCs w:val="24"/>
        </w:rPr>
        <w:endnoteRef/>
      </w:r>
      <w:r w:rsidRPr="00511072">
        <w:rPr>
          <w:rFonts w:ascii="Times New Roman" w:hAnsi="Times New Roman" w:cs="Times New Roman"/>
          <w:sz w:val="24"/>
          <w:szCs w:val="24"/>
        </w:rPr>
        <w:t xml:space="preserve"> Cf. Paul </w:t>
      </w:r>
      <w:proofErr w:type="spellStart"/>
      <w:r w:rsidRPr="00511072">
        <w:rPr>
          <w:rFonts w:ascii="Times New Roman" w:hAnsi="Times New Roman" w:cs="Times New Roman"/>
          <w:sz w:val="24"/>
          <w:szCs w:val="24"/>
        </w:rPr>
        <w:t>Perdrizet</w:t>
      </w:r>
      <w:proofErr w:type="spellEnd"/>
      <w:r w:rsidRPr="00511072">
        <w:rPr>
          <w:rFonts w:ascii="Times New Roman" w:hAnsi="Times New Roman" w:cs="Times New Roman"/>
          <w:sz w:val="24"/>
          <w:szCs w:val="24"/>
        </w:rPr>
        <w:t xml:space="preserve"> </w:t>
      </w:r>
      <w:r w:rsidRPr="00511072">
        <w:rPr>
          <w:rFonts w:ascii="Times New Roman" w:hAnsi="Times New Roman" w:cs="Times New Roman"/>
          <w:i/>
          <w:iCs/>
          <w:sz w:val="24"/>
          <w:szCs w:val="24"/>
        </w:rPr>
        <w:t xml:space="preserve">La </w:t>
      </w:r>
      <w:proofErr w:type="spellStart"/>
      <w:r w:rsidRPr="00511072">
        <w:rPr>
          <w:rFonts w:ascii="Times New Roman" w:hAnsi="Times New Roman" w:cs="Times New Roman"/>
          <w:i/>
          <w:iCs/>
          <w:sz w:val="24"/>
          <w:szCs w:val="24"/>
        </w:rPr>
        <w:t>Vierge</w:t>
      </w:r>
      <w:proofErr w:type="spellEnd"/>
      <w:r w:rsidRPr="00511072">
        <w:rPr>
          <w:rFonts w:ascii="Times New Roman" w:hAnsi="Times New Roman" w:cs="Times New Roman"/>
          <w:i/>
          <w:iCs/>
          <w:sz w:val="24"/>
          <w:szCs w:val="24"/>
        </w:rPr>
        <w:t xml:space="preserve"> de </w:t>
      </w:r>
      <w:proofErr w:type="spellStart"/>
      <w:r w:rsidRPr="00511072">
        <w:rPr>
          <w:rFonts w:ascii="Times New Roman" w:hAnsi="Times New Roman" w:cs="Times New Roman"/>
          <w:i/>
          <w:iCs/>
          <w:sz w:val="24"/>
          <w:szCs w:val="24"/>
        </w:rPr>
        <w:t>Misericorde</w:t>
      </w:r>
      <w:proofErr w:type="spellEnd"/>
      <w:r w:rsidRPr="00511072">
        <w:rPr>
          <w:rFonts w:ascii="Times New Roman" w:hAnsi="Times New Roman" w:cs="Times New Roman"/>
          <w:i/>
          <w:iCs/>
          <w:sz w:val="24"/>
          <w:szCs w:val="24"/>
        </w:rPr>
        <w:t xml:space="preserve">: etude d’un theme </w:t>
      </w:r>
      <w:proofErr w:type="spellStart"/>
      <w:r w:rsidRPr="00511072">
        <w:rPr>
          <w:rFonts w:ascii="Times New Roman" w:hAnsi="Times New Roman" w:cs="Times New Roman"/>
          <w:i/>
          <w:iCs/>
          <w:sz w:val="24"/>
          <w:szCs w:val="24"/>
        </w:rPr>
        <w:t>iconographique</w:t>
      </w:r>
      <w:proofErr w:type="spellEnd"/>
      <w:r w:rsidRPr="00511072">
        <w:rPr>
          <w:rFonts w:ascii="Times New Roman" w:hAnsi="Times New Roman" w:cs="Times New Roman"/>
          <w:i/>
          <w:iCs/>
          <w:sz w:val="24"/>
          <w:szCs w:val="24"/>
        </w:rPr>
        <w:t xml:space="preserve"> </w:t>
      </w:r>
      <w:r w:rsidRPr="00511072">
        <w:rPr>
          <w:rFonts w:ascii="Times New Roman" w:hAnsi="Times New Roman" w:cs="Times New Roman"/>
          <w:sz w:val="24"/>
          <w:szCs w:val="24"/>
        </w:rPr>
        <w:t xml:space="preserve">(Paris: Albert </w:t>
      </w:r>
      <w:proofErr w:type="spellStart"/>
      <w:r w:rsidRPr="00511072">
        <w:rPr>
          <w:rFonts w:ascii="Times New Roman" w:hAnsi="Times New Roman" w:cs="Times New Roman"/>
          <w:sz w:val="24"/>
          <w:szCs w:val="24"/>
        </w:rPr>
        <w:t>Fontemoing</w:t>
      </w:r>
      <w:proofErr w:type="spellEnd"/>
      <w:r w:rsidRPr="00511072">
        <w:rPr>
          <w:rFonts w:ascii="Times New Roman" w:hAnsi="Times New Roman" w:cs="Times New Roman"/>
          <w:sz w:val="24"/>
          <w:szCs w:val="24"/>
        </w:rPr>
        <w:t xml:space="preserve">, 1908), p. 218: </w:t>
      </w:r>
      <w:r w:rsidRPr="00511072">
        <w:rPr>
          <w:rFonts w:ascii="Times New Roman" w:hAnsi="Times New Roman" w:cs="Times New Roman"/>
          <w:i/>
          <w:iCs/>
          <w:sz w:val="24"/>
          <w:szCs w:val="24"/>
        </w:rPr>
        <w:t xml:space="preserve">Virga </w:t>
      </w:r>
      <w:proofErr w:type="spellStart"/>
      <w:r w:rsidRPr="00511072">
        <w:rPr>
          <w:rFonts w:ascii="Times New Roman" w:hAnsi="Times New Roman" w:cs="Times New Roman"/>
          <w:i/>
          <w:iCs/>
          <w:sz w:val="24"/>
          <w:szCs w:val="24"/>
        </w:rPr>
        <w:t>dicitur</w:t>
      </w:r>
      <w:proofErr w:type="spellEnd"/>
      <w:r w:rsidRPr="00511072">
        <w:rPr>
          <w:rFonts w:ascii="Times New Roman" w:hAnsi="Times New Roman" w:cs="Times New Roman"/>
          <w:i/>
          <w:iCs/>
          <w:sz w:val="24"/>
          <w:szCs w:val="24"/>
        </w:rPr>
        <w:t xml:space="preserve"> Beata Virgo</w:t>
      </w:r>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ecrit</w:t>
      </w:r>
      <w:proofErr w:type="spellEnd"/>
      <w:r w:rsidRPr="00511072">
        <w:rPr>
          <w:rFonts w:ascii="Times New Roman" w:hAnsi="Times New Roman" w:cs="Times New Roman"/>
          <w:sz w:val="24"/>
          <w:szCs w:val="24"/>
        </w:rPr>
        <w:t xml:space="preserve"> le </w:t>
      </w:r>
      <w:proofErr w:type="spellStart"/>
      <w:r w:rsidRPr="00511072">
        <w:rPr>
          <w:rFonts w:ascii="Times New Roman" w:hAnsi="Times New Roman" w:cs="Times New Roman"/>
          <w:sz w:val="24"/>
          <w:szCs w:val="24"/>
        </w:rPr>
        <w:t>dominicain</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Hugues</w:t>
      </w:r>
      <w:proofErr w:type="spellEnd"/>
      <w:r w:rsidRPr="00511072">
        <w:rPr>
          <w:rFonts w:ascii="Times New Roman" w:hAnsi="Times New Roman" w:cs="Times New Roman"/>
          <w:sz w:val="24"/>
          <w:szCs w:val="24"/>
        </w:rPr>
        <w:t xml:space="preserve"> de Saint-Cher, </w:t>
      </w:r>
      <w:proofErr w:type="spellStart"/>
      <w:r w:rsidRPr="00511072">
        <w:rPr>
          <w:rFonts w:ascii="Times New Roman" w:hAnsi="Times New Roman" w:cs="Times New Roman"/>
          <w:i/>
          <w:iCs/>
          <w:sz w:val="24"/>
          <w:szCs w:val="24"/>
        </w:rPr>
        <w:t>baculus</w:t>
      </w:r>
      <w:proofErr w:type="spellEnd"/>
      <w:r w:rsidRPr="00511072">
        <w:rPr>
          <w:rFonts w:ascii="Times New Roman" w:hAnsi="Times New Roman" w:cs="Times New Roman"/>
          <w:i/>
          <w:iCs/>
          <w:sz w:val="24"/>
          <w:szCs w:val="24"/>
        </w:rPr>
        <w:t xml:space="preserve">, </w:t>
      </w:r>
      <w:proofErr w:type="gramStart"/>
      <w:r w:rsidRPr="00511072">
        <w:rPr>
          <w:rFonts w:ascii="Times New Roman" w:hAnsi="Times New Roman" w:cs="Times New Roman"/>
          <w:i/>
          <w:iCs/>
          <w:sz w:val="24"/>
          <w:szCs w:val="24"/>
        </w:rPr>
        <w:t>crux</w:t>
      </w:r>
      <w:proofErr w:type="gramEnd"/>
      <w:r w:rsidRPr="00511072">
        <w:rPr>
          <w:rFonts w:ascii="Times New Roman" w:hAnsi="Times New Roman" w:cs="Times New Roman"/>
          <w:i/>
          <w:iCs/>
          <w:sz w:val="24"/>
          <w:szCs w:val="24"/>
        </w:rPr>
        <w:t xml:space="preserve">. </w:t>
      </w:r>
      <w:proofErr w:type="spellStart"/>
      <w:proofErr w:type="gramStart"/>
      <w:r w:rsidRPr="00511072">
        <w:rPr>
          <w:rFonts w:ascii="Times New Roman" w:hAnsi="Times New Roman" w:cs="Times New Roman"/>
          <w:i/>
          <w:iCs/>
          <w:sz w:val="24"/>
          <w:szCs w:val="24"/>
        </w:rPr>
        <w:t>Haec</w:t>
      </w:r>
      <w:proofErr w:type="spellEnd"/>
      <w:r w:rsidRPr="00511072">
        <w:rPr>
          <w:rFonts w:ascii="Times New Roman" w:hAnsi="Times New Roman" w:cs="Times New Roman"/>
          <w:i/>
          <w:iCs/>
          <w:sz w:val="24"/>
          <w:szCs w:val="24"/>
        </w:rPr>
        <w:t xml:space="preserve"> duo </w:t>
      </w:r>
      <w:proofErr w:type="spellStart"/>
      <w:r w:rsidRPr="00511072">
        <w:rPr>
          <w:rFonts w:ascii="Times New Roman" w:hAnsi="Times New Roman" w:cs="Times New Roman"/>
          <w:i/>
          <w:iCs/>
          <w:sz w:val="24"/>
          <w:szCs w:val="24"/>
        </w:rPr>
        <w:t>vere</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consolantur</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nos</w:t>
      </w:r>
      <w:proofErr w:type="spellEnd"/>
      <w:r w:rsidRPr="00511072">
        <w:rPr>
          <w:rFonts w:ascii="Times New Roman" w:hAnsi="Times New Roman" w:cs="Times New Roman"/>
          <w:i/>
          <w:iCs/>
          <w:sz w:val="24"/>
          <w:szCs w:val="24"/>
        </w:rPr>
        <w:t xml:space="preserve"> in </w:t>
      </w:r>
      <w:proofErr w:type="spellStart"/>
      <w:r w:rsidRPr="00511072">
        <w:rPr>
          <w:rFonts w:ascii="Times New Roman" w:hAnsi="Times New Roman" w:cs="Times New Roman"/>
          <w:i/>
          <w:iCs/>
          <w:sz w:val="24"/>
          <w:szCs w:val="24"/>
        </w:rPr>
        <w:t>omni</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tribulatione</w:t>
      </w:r>
      <w:proofErr w:type="spellEnd"/>
      <w:r w:rsidRPr="00511072">
        <w:rPr>
          <w:rFonts w:ascii="Times New Roman" w:hAnsi="Times New Roman" w:cs="Times New Roman"/>
          <w:i/>
          <w:iCs/>
          <w:sz w:val="24"/>
          <w:szCs w:val="24"/>
        </w:rPr>
        <w:t xml:space="preserve"> nostra.</w:t>
      </w:r>
      <w:proofErr w:type="gramEnd"/>
      <w:r w:rsidRPr="00511072">
        <w:rPr>
          <w:rFonts w:ascii="Times New Roman" w:hAnsi="Times New Roman" w:cs="Times New Roman"/>
          <w:i/>
          <w:iCs/>
          <w:sz w:val="24"/>
          <w:szCs w:val="24"/>
        </w:rPr>
        <w:t xml:space="preserve"> Et </w:t>
      </w:r>
      <w:proofErr w:type="spellStart"/>
      <w:r w:rsidRPr="00511072">
        <w:rPr>
          <w:rFonts w:ascii="Times New Roman" w:hAnsi="Times New Roman" w:cs="Times New Roman"/>
          <w:i/>
          <w:iCs/>
          <w:sz w:val="24"/>
          <w:szCs w:val="24"/>
        </w:rPr>
        <w:t>dicitur</w:t>
      </w:r>
      <w:proofErr w:type="spellEnd"/>
      <w:r w:rsidRPr="00511072">
        <w:rPr>
          <w:rFonts w:ascii="Times New Roman" w:hAnsi="Times New Roman" w:cs="Times New Roman"/>
          <w:i/>
          <w:iCs/>
          <w:sz w:val="24"/>
          <w:szCs w:val="24"/>
        </w:rPr>
        <w:t xml:space="preserve"> B. Virgo virga, </w:t>
      </w:r>
      <w:proofErr w:type="spellStart"/>
      <w:r w:rsidRPr="00511072">
        <w:rPr>
          <w:rFonts w:ascii="Times New Roman" w:hAnsi="Times New Roman" w:cs="Times New Roman"/>
          <w:i/>
          <w:iCs/>
          <w:sz w:val="24"/>
          <w:szCs w:val="24"/>
        </w:rPr>
        <w:t>quia</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habet</w:t>
      </w:r>
      <w:proofErr w:type="spellEnd"/>
      <w:r w:rsidRPr="00511072">
        <w:rPr>
          <w:rFonts w:ascii="Times New Roman" w:hAnsi="Times New Roman" w:cs="Times New Roman"/>
          <w:i/>
          <w:iCs/>
          <w:sz w:val="24"/>
          <w:szCs w:val="24"/>
        </w:rPr>
        <w:t xml:space="preserve"> has </w:t>
      </w:r>
      <w:proofErr w:type="spellStart"/>
      <w:r w:rsidRPr="00511072">
        <w:rPr>
          <w:rFonts w:ascii="Times New Roman" w:hAnsi="Times New Roman" w:cs="Times New Roman"/>
          <w:i/>
          <w:iCs/>
          <w:sz w:val="24"/>
          <w:szCs w:val="24"/>
        </w:rPr>
        <w:t>proprietates</w:t>
      </w:r>
      <w:proofErr w:type="spellEnd"/>
      <w:r w:rsidRPr="00511072">
        <w:rPr>
          <w:rFonts w:ascii="Times New Roman" w:hAnsi="Times New Roman" w:cs="Times New Roman"/>
          <w:i/>
          <w:iCs/>
          <w:sz w:val="24"/>
          <w:szCs w:val="24"/>
        </w:rPr>
        <w:t xml:space="preserve"> virgae:</w:t>
      </w:r>
    </w:p>
    <w:p w14:paraId="1D809843" w14:textId="77777777" w:rsidR="00A21532" w:rsidRPr="00511072" w:rsidRDefault="00A21532" w:rsidP="00A21532">
      <w:pPr>
        <w:pStyle w:val="EndnoteText"/>
        <w:ind w:left="720"/>
        <w:rPr>
          <w:rFonts w:ascii="Times New Roman" w:hAnsi="Times New Roman" w:cs="Times New Roman"/>
          <w:i/>
          <w:iCs/>
          <w:sz w:val="24"/>
          <w:szCs w:val="24"/>
        </w:rPr>
      </w:pPr>
      <w:r w:rsidRPr="00511072">
        <w:rPr>
          <w:rFonts w:ascii="Times New Roman" w:hAnsi="Times New Roman" w:cs="Times New Roman"/>
          <w:i/>
          <w:iCs/>
          <w:sz w:val="24"/>
          <w:szCs w:val="24"/>
        </w:rPr>
        <w:t xml:space="preserve">Plana, </w:t>
      </w:r>
      <w:proofErr w:type="spellStart"/>
      <w:r w:rsidRPr="00511072">
        <w:rPr>
          <w:rFonts w:ascii="Times New Roman" w:hAnsi="Times New Roman" w:cs="Times New Roman"/>
          <w:i/>
          <w:iCs/>
          <w:sz w:val="24"/>
          <w:szCs w:val="24"/>
        </w:rPr>
        <w:t>plicans</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gracilis</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mensurans</w:t>
      </w:r>
      <w:proofErr w:type="spellEnd"/>
      <w:r w:rsidRPr="00511072">
        <w:rPr>
          <w:rFonts w:ascii="Times New Roman" w:hAnsi="Times New Roman" w:cs="Times New Roman"/>
          <w:i/>
          <w:iCs/>
          <w:sz w:val="24"/>
          <w:szCs w:val="24"/>
        </w:rPr>
        <w:t>, recta, rotunda;</w:t>
      </w:r>
    </w:p>
    <w:p w14:paraId="695DF66A" w14:textId="77777777" w:rsidR="00A21532" w:rsidRPr="00511072" w:rsidRDefault="00A21532" w:rsidP="00A21532">
      <w:pPr>
        <w:pStyle w:val="EndnoteText"/>
        <w:ind w:left="720"/>
        <w:rPr>
          <w:rFonts w:ascii="Times New Roman" w:hAnsi="Times New Roman" w:cs="Times New Roman"/>
          <w:sz w:val="24"/>
          <w:szCs w:val="24"/>
        </w:rPr>
      </w:pPr>
      <w:proofErr w:type="spellStart"/>
      <w:proofErr w:type="gramStart"/>
      <w:r w:rsidRPr="00511072">
        <w:rPr>
          <w:rFonts w:ascii="Times New Roman" w:hAnsi="Times New Roman" w:cs="Times New Roman"/>
          <w:i/>
          <w:iCs/>
          <w:sz w:val="24"/>
          <w:szCs w:val="24"/>
        </w:rPr>
        <w:t>Percutit</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irritat</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cortice</w:t>
      </w:r>
      <w:proofErr w:type="spellEnd"/>
      <w:r w:rsidRPr="00511072">
        <w:rPr>
          <w:rFonts w:ascii="Times New Roman" w:hAnsi="Times New Roman" w:cs="Times New Roman"/>
          <w:i/>
          <w:iCs/>
          <w:sz w:val="24"/>
          <w:szCs w:val="24"/>
        </w:rPr>
        <w:t xml:space="preserve"> tecta </w:t>
      </w:r>
      <w:proofErr w:type="spellStart"/>
      <w:r w:rsidRPr="00511072">
        <w:rPr>
          <w:rFonts w:ascii="Times New Roman" w:hAnsi="Times New Roman" w:cs="Times New Roman"/>
          <w:i/>
          <w:iCs/>
          <w:sz w:val="24"/>
          <w:szCs w:val="24"/>
        </w:rPr>
        <w:t>canet</w:t>
      </w:r>
      <w:proofErr w:type="spellEnd"/>
      <w:r w:rsidRPr="00511072">
        <w:rPr>
          <w:rFonts w:ascii="Times New Roman" w:hAnsi="Times New Roman" w:cs="Times New Roman"/>
          <w:i/>
          <w:iCs/>
          <w:sz w:val="24"/>
          <w:szCs w:val="24"/>
        </w:rPr>
        <w:t>.</w:t>
      </w:r>
      <w:proofErr w:type="gramEnd"/>
    </w:p>
    <w:p w14:paraId="314F137A" w14:textId="5826CB9A" w:rsidR="00A21532" w:rsidRPr="00511072" w:rsidRDefault="00A21532">
      <w:pPr>
        <w:pStyle w:val="EndnoteText"/>
        <w:rPr>
          <w:rFonts w:ascii="Times New Roman" w:hAnsi="Times New Roman" w:cs="Times New Roman"/>
          <w:sz w:val="24"/>
          <w:szCs w:val="24"/>
        </w:rPr>
      </w:pPr>
    </w:p>
  </w:endnote>
  <w:endnote w:id="3">
    <w:p w14:paraId="67F4DAE4" w14:textId="77777777" w:rsidR="00A21532" w:rsidRPr="00511072" w:rsidRDefault="00A21532" w:rsidP="00A21532">
      <w:pPr>
        <w:pStyle w:val="EndnoteText"/>
        <w:rPr>
          <w:rFonts w:ascii="Times New Roman" w:hAnsi="Times New Roman" w:cs="Times New Roman"/>
          <w:sz w:val="24"/>
          <w:szCs w:val="24"/>
        </w:rPr>
      </w:pPr>
      <w:r w:rsidRPr="00511072">
        <w:rPr>
          <w:rStyle w:val="EndnoteReference"/>
          <w:rFonts w:ascii="Times New Roman" w:hAnsi="Times New Roman" w:cs="Times New Roman"/>
          <w:sz w:val="24"/>
          <w:szCs w:val="24"/>
        </w:rPr>
        <w:endnoteRef/>
      </w:r>
      <w:r w:rsidRPr="00511072">
        <w:rPr>
          <w:rFonts w:ascii="Times New Roman" w:hAnsi="Times New Roman" w:cs="Times New Roman"/>
          <w:sz w:val="24"/>
          <w:szCs w:val="24"/>
        </w:rPr>
        <w:t xml:space="preserve"> </w:t>
      </w:r>
      <w:bookmarkStart w:id="0" w:name="_Hlk27484707"/>
      <w:r w:rsidRPr="00511072">
        <w:rPr>
          <w:rFonts w:ascii="Times New Roman" w:hAnsi="Times New Roman" w:cs="Times New Roman"/>
          <w:sz w:val="24"/>
          <w:szCs w:val="24"/>
        </w:rPr>
        <w:t xml:space="preserve">Bernard, </w:t>
      </w:r>
      <w:r w:rsidRPr="00511072">
        <w:rPr>
          <w:rFonts w:ascii="Times New Roman" w:hAnsi="Times New Roman" w:cs="Times New Roman"/>
          <w:i/>
          <w:iCs/>
          <w:sz w:val="24"/>
          <w:szCs w:val="24"/>
        </w:rPr>
        <w:t xml:space="preserve">De </w:t>
      </w:r>
      <w:proofErr w:type="spellStart"/>
      <w:r w:rsidRPr="00511072">
        <w:rPr>
          <w:rFonts w:ascii="Times New Roman" w:hAnsi="Times New Roman" w:cs="Times New Roman"/>
          <w:i/>
          <w:iCs/>
          <w:sz w:val="24"/>
          <w:szCs w:val="24"/>
        </w:rPr>
        <w:t>laudibus</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Virginis</w:t>
      </w:r>
      <w:proofErr w:type="spellEnd"/>
      <w:r w:rsidRPr="00511072">
        <w:rPr>
          <w:rFonts w:ascii="Times New Roman" w:hAnsi="Times New Roman" w:cs="Times New Roman"/>
          <w:i/>
          <w:iCs/>
          <w:sz w:val="24"/>
          <w:szCs w:val="24"/>
        </w:rPr>
        <w:t xml:space="preserve"> </w:t>
      </w:r>
      <w:proofErr w:type="spellStart"/>
      <w:r w:rsidRPr="00511072">
        <w:rPr>
          <w:rFonts w:ascii="Times New Roman" w:hAnsi="Times New Roman" w:cs="Times New Roman"/>
          <w:i/>
          <w:iCs/>
          <w:sz w:val="24"/>
          <w:szCs w:val="24"/>
        </w:rPr>
        <w:t>Matris</w:t>
      </w:r>
      <w:proofErr w:type="spellEnd"/>
      <w:r w:rsidRPr="00511072">
        <w:rPr>
          <w:rFonts w:ascii="Times New Roman" w:hAnsi="Times New Roman" w:cs="Times New Roman"/>
          <w:sz w:val="24"/>
          <w:szCs w:val="24"/>
        </w:rPr>
        <w:t xml:space="preserve"> 2.6 (PL 183:64)</w:t>
      </w:r>
      <w:bookmarkEnd w:id="0"/>
      <w:r w:rsidRPr="00511072">
        <w:rPr>
          <w:rFonts w:ascii="Times New Roman" w:hAnsi="Times New Roman" w:cs="Times New Roman"/>
          <w:sz w:val="24"/>
          <w:szCs w:val="24"/>
        </w:rPr>
        <w:t xml:space="preserve">: </w:t>
      </w:r>
      <w:proofErr w:type="spellStart"/>
      <w:proofErr w:type="gramStart"/>
      <w:r w:rsidRPr="00511072">
        <w:rPr>
          <w:rFonts w:ascii="Times New Roman" w:hAnsi="Times New Roman" w:cs="Times New Roman"/>
          <w:sz w:val="24"/>
          <w:szCs w:val="24"/>
        </w:rPr>
        <w:t>Nec</w:t>
      </w:r>
      <w:proofErr w:type="spellEnd"/>
      <w:proofErr w:type="gramEnd"/>
      <w:r w:rsidRPr="00511072">
        <w:rPr>
          <w:rFonts w:ascii="Times New Roman" w:hAnsi="Times New Roman" w:cs="Times New Roman"/>
          <w:sz w:val="24"/>
          <w:szCs w:val="24"/>
        </w:rPr>
        <w:t xml:space="preserve"> virgae </w:t>
      </w:r>
      <w:proofErr w:type="spellStart"/>
      <w:r w:rsidRPr="00511072">
        <w:rPr>
          <w:rFonts w:ascii="Times New Roman" w:hAnsi="Times New Roman" w:cs="Times New Roman"/>
          <w:sz w:val="24"/>
          <w:szCs w:val="24"/>
        </w:rPr>
        <w:t>virorem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floris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laesit</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emissio</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nec</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virginis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pudorem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sacri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partus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editio</w:t>
      </w:r>
      <w:proofErr w:type="spellEnd"/>
      <w:r w:rsidRPr="00511072">
        <w:rPr>
          <w:rFonts w:ascii="Times New Roman" w:hAnsi="Times New Roman" w:cs="Times New Roman"/>
          <w:sz w:val="24"/>
          <w:szCs w:val="24"/>
        </w:rPr>
        <w:t>.</w:t>
      </w:r>
    </w:p>
    <w:p w14:paraId="4EB3D24E" w14:textId="521E1ABE" w:rsidR="00A21532" w:rsidRPr="00511072" w:rsidRDefault="00A21532">
      <w:pPr>
        <w:pStyle w:val="EndnoteText"/>
        <w:rPr>
          <w:rFonts w:ascii="Times New Roman" w:hAnsi="Times New Roman" w:cs="Times New Roman"/>
          <w:sz w:val="24"/>
          <w:szCs w:val="24"/>
        </w:rPr>
      </w:pPr>
    </w:p>
  </w:endnote>
  <w:endnote w:id="4">
    <w:p w14:paraId="24239A34" w14:textId="77777777" w:rsidR="00A21532" w:rsidRPr="00511072" w:rsidRDefault="00A21532" w:rsidP="00A21532">
      <w:pPr>
        <w:pStyle w:val="EndnoteText"/>
        <w:rPr>
          <w:rFonts w:ascii="Times New Roman" w:hAnsi="Times New Roman" w:cs="Times New Roman"/>
          <w:sz w:val="24"/>
          <w:szCs w:val="24"/>
        </w:rPr>
      </w:pPr>
      <w:r w:rsidRPr="00511072">
        <w:rPr>
          <w:rStyle w:val="EndnoteReference"/>
          <w:rFonts w:ascii="Times New Roman" w:hAnsi="Times New Roman" w:cs="Times New Roman"/>
          <w:sz w:val="24"/>
          <w:szCs w:val="24"/>
        </w:rPr>
        <w:endnoteRef/>
      </w:r>
      <w:r w:rsidRPr="00511072">
        <w:rPr>
          <w:rFonts w:ascii="Times New Roman" w:hAnsi="Times New Roman" w:cs="Times New Roman"/>
          <w:sz w:val="24"/>
          <w:szCs w:val="24"/>
        </w:rPr>
        <w:t xml:space="preserve"> </w:t>
      </w:r>
      <w:bookmarkStart w:id="1" w:name="_Hlk27484851"/>
      <w:r w:rsidRPr="00511072">
        <w:rPr>
          <w:rFonts w:ascii="Times New Roman" w:hAnsi="Times New Roman" w:cs="Times New Roman"/>
          <w:sz w:val="24"/>
          <w:szCs w:val="24"/>
        </w:rPr>
        <w:t>Ambrose</w:t>
      </w:r>
      <w:r w:rsidRPr="00511072">
        <w:rPr>
          <w:rFonts w:ascii="Times New Roman" w:hAnsi="Times New Roman" w:cs="Times New Roman"/>
          <w:i/>
          <w:sz w:val="24"/>
          <w:szCs w:val="24"/>
        </w:rPr>
        <w:t>,</w:t>
      </w:r>
      <w:r w:rsidRPr="00511072">
        <w:rPr>
          <w:rFonts w:ascii="Times New Roman" w:hAnsi="Times New Roman" w:cs="Times New Roman"/>
          <w:sz w:val="24"/>
          <w:szCs w:val="24"/>
        </w:rPr>
        <w:t xml:space="preserve"> </w:t>
      </w:r>
      <w:proofErr w:type="spellStart"/>
      <w:r w:rsidRPr="00511072">
        <w:rPr>
          <w:rFonts w:ascii="Times New Roman" w:hAnsi="Times New Roman" w:cs="Times New Roman"/>
          <w:i/>
          <w:sz w:val="24"/>
          <w:szCs w:val="24"/>
        </w:rPr>
        <w:t>Hexameron</w:t>
      </w:r>
      <w:proofErr w:type="spellEnd"/>
      <w:r w:rsidRPr="00511072">
        <w:rPr>
          <w:rFonts w:ascii="Times New Roman" w:hAnsi="Times New Roman" w:cs="Times New Roman"/>
          <w:i/>
          <w:vanish/>
          <w:sz w:val="24"/>
          <w:szCs w:val="24"/>
        </w:rPr>
        <w:t>exH</w:t>
      </w:r>
      <w:r w:rsidRPr="00511072">
        <w:rPr>
          <w:rFonts w:ascii="Times New Roman" w:hAnsi="Times New Roman" w:cs="Times New Roman"/>
          <w:sz w:val="24"/>
          <w:szCs w:val="24"/>
        </w:rPr>
        <w:t xml:space="preserve"> 20.64 (PL 14:233)</w:t>
      </w:r>
      <w:bookmarkEnd w:id="1"/>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Negantur</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enim</w:t>
      </w:r>
      <w:proofErr w:type="spellEnd"/>
      <w:r w:rsidRPr="00511072">
        <w:rPr>
          <w:rFonts w:ascii="Times New Roman" w:hAnsi="Times New Roman" w:cs="Times New Roman"/>
          <w:sz w:val="24"/>
          <w:szCs w:val="24"/>
        </w:rPr>
        <w:t xml:space="preserve"> vultures </w:t>
      </w:r>
      <w:proofErr w:type="spellStart"/>
      <w:r w:rsidRPr="00511072">
        <w:rPr>
          <w:rFonts w:ascii="Times New Roman" w:hAnsi="Times New Roman" w:cs="Times New Roman"/>
          <w:sz w:val="24"/>
          <w:szCs w:val="24"/>
        </w:rPr>
        <w:t>indulgere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concubitu</w:t>
      </w:r>
      <w:proofErr w:type="spellEnd"/>
      <w:r w:rsidRPr="00511072">
        <w:rPr>
          <w:rFonts w:ascii="Times New Roman" w:hAnsi="Times New Roman" w:cs="Times New Roman"/>
          <w:sz w:val="24"/>
          <w:szCs w:val="24"/>
        </w:rPr>
        <w:t xml:space="preserve">, et </w:t>
      </w:r>
      <w:proofErr w:type="spellStart"/>
      <w:r w:rsidRPr="00511072">
        <w:rPr>
          <w:rFonts w:ascii="Times New Roman" w:hAnsi="Times New Roman" w:cs="Times New Roman"/>
          <w:sz w:val="24"/>
          <w:szCs w:val="24"/>
        </w:rPr>
        <w:t>conjugali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quodam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usu</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nuptialisque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copulae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sorte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misceri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atque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ita</w:t>
      </w:r>
      <w:proofErr w:type="spellEnd"/>
      <w:r w:rsidRPr="00511072">
        <w:rPr>
          <w:rFonts w:ascii="Times New Roman" w:hAnsi="Times New Roman" w:cs="Times New Roman"/>
          <w:sz w:val="24"/>
          <w:szCs w:val="24"/>
        </w:rPr>
        <w:t xml:space="preserve"> sine </w:t>
      </w:r>
      <w:proofErr w:type="spellStart"/>
      <w:r w:rsidRPr="00511072">
        <w:rPr>
          <w:rFonts w:ascii="Times New Roman" w:hAnsi="Times New Roman" w:cs="Times New Roman"/>
          <w:sz w:val="24"/>
          <w:szCs w:val="24"/>
        </w:rPr>
        <w:t>ullo</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masculorum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concipere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semine</w:t>
      </w:r>
      <w:proofErr w:type="spellEnd"/>
      <w:r w:rsidRPr="00511072">
        <w:rPr>
          <w:rFonts w:ascii="Times New Roman" w:hAnsi="Times New Roman" w:cs="Times New Roman"/>
          <w:sz w:val="24"/>
          <w:szCs w:val="24"/>
        </w:rPr>
        <w:t xml:space="preserve">, et sine </w:t>
      </w:r>
      <w:proofErr w:type="spellStart"/>
      <w:r w:rsidRPr="00511072">
        <w:rPr>
          <w:rFonts w:ascii="Times New Roman" w:hAnsi="Times New Roman" w:cs="Times New Roman"/>
          <w:sz w:val="24"/>
          <w:szCs w:val="24"/>
        </w:rPr>
        <w:t>conjunctione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generare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natosque</w:t>
      </w:r>
      <w:proofErr w:type="spellEnd"/>
      <w:r w:rsidRPr="00511072">
        <w:rPr>
          <w:rFonts w:ascii="Times New Roman" w:hAnsi="Times New Roman" w:cs="Times New Roman"/>
          <w:sz w:val="24"/>
          <w:szCs w:val="24"/>
        </w:rPr>
        <w:t xml:space="preserve"> ex his in </w:t>
      </w:r>
      <w:proofErr w:type="spellStart"/>
      <w:r w:rsidRPr="00511072">
        <w:rPr>
          <w:rFonts w:ascii="Times New Roman" w:hAnsi="Times New Roman" w:cs="Times New Roman"/>
          <w:sz w:val="24"/>
          <w:szCs w:val="24"/>
        </w:rPr>
        <w:t>multam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aetatem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longaevitate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procedere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ut</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usque</w:t>
      </w:r>
      <w:proofErr w:type="spellEnd"/>
      <w:r w:rsidRPr="00511072">
        <w:rPr>
          <w:rFonts w:ascii="Times New Roman" w:hAnsi="Times New Roman" w:cs="Times New Roman"/>
          <w:sz w:val="24"/>
          <w:szCs w:val="24"/>
        </w:rPr>
        <w:t xml:space="preserve"> ad centum </w:t>
      </w:r>
      <w:proofErr w:type="spellStart"/>
      <w:r w:rsidRPr="00511072">
        <w:rPr>
          <w:rFonts w:ascii="Times New Roman" w:hAnsi="Times New Roman" w:cs="Times New Roman"/>
          <w:sz w:val="24"/>
          <w:szCs w:val="24"/>
        </w:rPr>
        <w:t>annos</w:t>
      </w:r>
      <w:proofErr w:type="spellEnd"/>
      <w:r w:rsidRPr="00511072">
        <w:rPr>
          <w:rFonts w:ascii="Times New Roman" w:hAnsi="Times New Roman" w:cs="Times New Roman"/>
          <w:sz w:val="24"/>
          <w:szCs w:val="24"/>
        </w:rPr>
        <w:t xml:space="preserve"> vitae </w:t>
      </w:r>
      <w:proofErr w:type="spellStart"/>
      <w:r w:rsidRPr="00511072">
        <w:rPr>
          <w:rFonts w:ascii="Times New Roman" w:hAnsi="Times New Roman" w:cs="Times New Roman"/>
          <w:sz w:val="24"/>
          <w:szCs w:val="24"/>
        </w:rPr>
        <w:t>eorum</w:t>
      </w:r>
      <w:proofErr w:type="spellEnd"/>
      <w:r w:rsidRPr="00511072">
        <w:rPr>
          <w:rFonts w:ascii="Times New Roman" w:hAnsi="Times New Roman" w:cs="Times New Roman"/>
          <w:sz w:val="24"/>
          <w:szCs w:val="24"/>
        </w:rPr>
        <w:t xml:space="preserve"> series </w:t>
      </w:r>
      <w:proofErr w:type="spellStart"/>
      <w:r w:rsidRPr="00511072">
        <w:rPr>
          <w:rFonts w:ascii="Times New Roman" w:hAnsi="Times New Roman" w:cs="Times New Roman"/>
          <w:sz w:val="24"/>
          <w:szCs w:val="24"/>
        </w:rPr>
        <w:t>producatur</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nec</w:t>
      </w:r>
      <w:proofErr w:type="spellEnd"/>
      <w:r w:rsidRPr="00511072">
        <w:rPr>
          <w:rFonts w:ascii="Times New Roman" w:hAnsi="Times New Roman" w:cs="Times New Roman"/>
          <w:sz w:val="24"/>
          <w:szCs w:val="24"/>
        </w:rPr>
        <w:t xml:space="preserve"> facile </w:t>
      </w:r>
      <w:proofErr w:type="spellStart"/>
      <w:r w:rsidRPr="00511072">
        <w:rPr>
          <w:rFonts w:ascii="Times New Roman" w:hAnsi="Times New Roman" w:cs="Times New Roman"/>
          <w:sz w:val="24"/>
          <w:szCs w:val="24"/>
        </w:rPr>
        <w:t>eos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angusti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aevi</w:t>
      </w:r>
      <w:proofErr w:type="spellEnd"/>
      <w:r w:rsidRPr="00511072">
        <w:rPr>
          <w:rFonts w:ascii="Times New Roman" w:hAnsi="Times New Roman" w:cs="Times New Roman"/>
          <w:sz w:val="24"/>
          <w:szCs w:val="24"/>
        </w:rPr>
        <w:t xml:space="preserve"> finis </w:t>
      </w:r>
      <w:proofErr w:type="spellStart"/>
      <w:r w:rsidRPr="00511072">
        <w:rPr>
          <w:rFonts w:ascii="Times New Roman" w:hAnsi="Times New Roman" w:cs="Times New Roman"/>
          <w:sz w:val="24"/>
          <w:szCs w:val="24"/>
        </w:rPr>
        <w:t>excipiat</w:t>
      </w:r>
      <w:proofErr w:type="spellEnd"/>
      <w:r w:rsidRPr="00511072">
        <w:rPr>
          <w:rFonts w:ascii="Times New Roman" w:hAnsi="Times New Roman" w:cs="Times New Roman"/>
          <w:sz w:val="24"/>
          <w:szCs w:val="24"/>
        </w:rPr>
        <w:t>.</w:t>
      </w:r>
    </w:p>
    <w:p w14:paraId="71110B31" w14:textId="02D44339" w:rsidR="00A21532" w:rsidRPr="00511072" w:rsidRDefault="00A21532">
      <w:pPr>
        <w:pStyle w:val="EndnoteText"/>
        <w:rPr>
          <w:rFonts w:ascii="Times New Roman" w:hAnsi="Times New Roman" w:cs="Times New Roman"/>
          <w:sz w:val="24"/>
          <w:szCs w:val="24"/>
        </w:rPr>
      </w:pPr>
    </w:p>
  </w:endnote>
  <w:endnote w:id="5">
    <w:p w14:paraId="1DA9F7DF" w14:textId="77777777" w:rsidR="00A21532" w:rsidRPr="00511072" w:rsidRDefault="00A21532" w:rsidP="00A21532">
      <w:pPr>
        <w:pStyle w:val="EndnoteText"/>
        <w:rPr>
          <w:rFonts w:ascii="Times New Roman" w:hAnsi="Times New Roman" w:cs="Times New Roman"/>
          <w:sz w:val="24"/>
          <w:szCs w:val="24"/>
        </w:rPr>
      </w:pPr>
      <w:r w:rsidRPr="00511072">
        <w:rPr>
          <w:rStyle w:val="EndnoteReference"/>
          <w:rFonts w:ascii="Times New Roman" w:hAnsi="Times New Roman" w:cs="Times New Roman"/>
          <w:sz w:val="24"/>
          <w:szCs w:val="24"/>
        </w:rPr>
        <w:endnoteRef/>
      </w:r>
      <w:r w:rsidRPr="00511072">
        <w:rPr>
          <w:rFonts w:ascii="Times New Roman" w:hAnsi="Times New Roman" w:cs="Times New Roman"/>
          <w:sz w:val="24"/>
          <w:szCs w:val="24"/>
        </w:rPr>
        <w:t xml:space="preserve"> </w:t>
      </w:r>
      <w:bookmarkStart w:id="2" w:name="_Hlk27484926"/>
      <w:r w:rsidRPr="00511072">
        <w:rPr>
          <w:rFonts w:ascii="Times New Roman" w:hAnsi="Times New Roman" w:cs="Times New Roman"/>
          <w:sz w:val="24"/>
          <w:szCs w:val="24"/>
        </w:rPr>
        <w:t xml:space="preserve">Ambrose, </w:t>
      </w:r>
      <w:r w:rsidRPr="00511072">
        <w:rPr>
          <w:rFonts w:ascii="Times New Roman" w:hAnsi="Times New Roman" w:cs="Times New Roman"/>
          <w:i/>
          <w:iCs/>
          <w:sz w:val="24"/>
          <w:szCs w:val="24"/>
        </w:rPr>
        <w:t xml:space="preserve">De Cain </w:t>
      </w:r>
      <w:proofErr w:type="gramStart"/>
      <w:r w:rsidRPr="00511072">
        <w:rPr>
          <w:rFonts w:ascii="Times New Roman" w:hAnsi="Times New Roman" w:cs="Times New Roman"/>
          <w:i/>
          <w:iCs/>
          <w:sz w:val="24"/>
          <w:szCs w:val="24"/>
        </w:rPr>
        <w:t>et</w:t>
      </w:r>
      <w:proofErr w:type="gramEnd"/>
      <w:r w:rsidRPr="00511072">
        <w:rPr>
          <w:rFonts w:ascii="Times New Roman" w:hAnsi="Times New Roman" w:cs="Times New Roman"/>
          <w:i/>
          <w:iCs/>
          <w:sz w:val="24"/>
          <w:szCs w:val="24"/>
        </w:rPr>
        <w:t xml:space="preserve"> Abel</w:t>
      </w:r>
      <w:r w:rsidRPr="00511072">
        <w:rPr>
          <w:rFonts w:ascii="Times New Roman" w:hAnsi="Times New Roman" w:cs="Times New Roman"/>
          <w:sz w:val="24"/>
          <w:szCs w:val="24"/>
        </w:rPr>
        <w:t xml:space="preserve"> 2.4.15 (PL 14:348)</w:t>
      </w:r>
      <w:bookmarkEnd w:id="2"/>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Siquidem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lex</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ait</w:t>
      </w:r>
      <w:proofErr w:type="spellEnd"/>
      <w:r w:rsidRPr="00511072">
        <w:rPr>
          <w:rFonts w:ascii="Times New Roman" w:hAnsi="Times New Roman" w:cs="Times New Roman"/>
          <w:sz w:val="24"/>
          <w:szCs w:val="24"/>
        </w:rPr>
        <w:t xml:space="preserve"> de </w:t>
      </w:r>
      <w:proofErr w:type="spellStart"/>
      <w:r w:rsidRPr="00511072">
        <w:rPr>
          <w:rFonts w:ascii="Times New Roman" w:hAnsi="Times New Roman" w:cs="Times New Roman"/>
          <w:sz w:val="24"/>
          <w:szCs w:val="24"/>
        </w:rPr>
        <w:t>eo</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Quia</w:t>
      </w:r>
      <w:proofErr w:type="spellEnd"/>
      <w:r w:rsidRPr="00511072">
        <w:rPr>
          <w:rFonts w:ascii="Times New Roman" w:hAnsi="Times New Roman" w:cs="Times New Roman"/>
          <w:sz w:val="24"/>
          <w:szCs w:val="24"/>
        </w:rPr>
        <w:t xml:space="preserve"> Deus </w:t>
      </w:r>
      <w:proofErr w:type="spellStart"/>
      <w:r w:rsidRPr="00511072">
        <w:rPr>
          <w:rFonts w:ascii="Times New Roman" w:hAnsi="Times New Roman" w:cs="Times New Roman"/>
          <w:sz w:val="24"/>
          <w:szCs w:val="24"/>
        </w:rPr>
        <w:t>dedit</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eum</w:t>
      </w:r>
      <w:proofErr w:type="spellEnd"/>
      <w:r w:rsidRPr="00511072">
        <w:rPr>
          <w:rFonts w:ascii="Times New Roman" w:hAnsi="Times New Roman" w:cs="Times New Roman"/>
          <w:sz w:val="24"/>
          <w:szCs w:val="24"/>
        </w:rPr>
        <w:t xml:space="preserve"> in </w:t>
      </w:r>
      <w:proofErr w:type="spellStart"/>
      <w:r w:rsidRPr="00511072">
        <w:rPr>
          <w:rFonts w:ascii="Times New Roman" w:hAnsi="Times New Roman" w:cs="Times New Roman"/>
          <w:sz w:val="24"/>
          <w:szCs w:val="24"/>
        </w:rPr>
        <w:t>manus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ejus</w:t>
      </w:r>
      <w:proofErr w:type="spellEnd"/>
      <w:r w:rsidRPr="00511072">
        <w:rPr>
          <w:rFonts w:ascii="Times New Roman" w:hAnsi="Times New Roman" w:cs="Times New Roman"/>
          <w:sz w:val="24"/>
          <w:szCs w:val="24"/>
        </w:rPr>
        <w:t xml:space="preserve"> (Exod. XXI, 13). </w:t>
      </w:r>
      <w:proofErr w:type="gramStart"/>
      <w:r w:rsidRPr="00511072">
        <w:rPr>
          <w:rFonts w:ascii="Times New Roman" w:hAnsi="Times New Roman" w:cs="Times New Roman"/>
          <w:sz w:val="24"/>
          <w:szCs w:val="24"/>
        </w:rPr>
        <w:t xml:space="preserve">Manus ergo </w:t>
      </w:r>
      <w:proofErr w:type="spellStart"/>
      <w:r w:rsidRPr="00511072">
        <w:rPr>
          <w:rFonts w:ascii="Times New Roman" w:hAnsi="Times New Roman" w:cs="Times New Roman"/>
          <w:sz w:val="24"/>
          <w:szCs w:val="24"/>
        </w:rPr>
        <w:t>ejus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instrumenti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modo</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divinae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ultioni</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ministerium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praebuerunt</w:t>
      </w:r>
      <w:proofErr w:type="spellEnd"/>
      <w:r w:rsidRPr="00511072">
        <w:rPr>
          <w:rFonts w:ascii="Times New Roman" w:hAnsi="Times New Roman" w:cs="Times New Roman"/>
          <w:sz w:val="24"/>
          <w:szCs w:val="24"/>
        </w:rPr>
        <w:t>.</w:t>
      </w:r>
      <w:proofErr w:type="gramEnd"/>
      <w:r w:rsidRPr="00511072">
        <w:rPr>
          <w:rFonts w:ascii="Times New Roman" w:hAnsi="Times New Roman" w:cs="Times New Roman"/>
          <w:sz w:val="24"/>
          <w:szCs w:val="24"/>
        </w:rPr>
        <w:t xml:space="preserve"> Levites </w:t>
      </w:r>
      <w:proofErr w:type="spellStart"/>
      <w:r w:rsidRPr="00511072">
        <w:rPr>
          <w:rFonts w:ascii="Times New Roman" w:hAnsi="Times New Roman" w:cs="Times New Roman"/>
          <w:sz w:val="24"/>
          <w:szCs w:val="24"/>
        </w:rPr>
        <w:t>igitur</w:t>
      </w:r>
      <w:proofErr w:type="spellEnd"/>
      <w:r w:rsidRPr="00511072">
        <w:rPr>
          <w:rFonts w:ascii="Times New Roman" w:hAnsi="Times New Roman" w:cs="Times New Roman"/>
          <w:sz w:val="24"/>
          <w:szCs w:val="24"/>
        </w:rPr>
        <w:t xml:space="preserve"> minister </w:t>
      </w:r>
      <w:proofErr w:type="spellStart"/>
      <w:r w:rsidRPr="00511072">
        <w:rPr>
          <w:rFonts w:ascii="Times New Roman" w:hAnsi="Times New Roman" w:cs="Times New Roman"/>
          <w:sz w:val="24"/>
          <w:szCs w:val="24"/>
        </w:rPr>
        <w:t>remissionis</w:t>
      </w:r>
      <w:proofErr w:type="spellEnd"/>
      <w:r w:rsidRPr="00511072">
        <w:rPr>
          <w:rFonts w:ascii="Times New Roman" w:hAnsi="Times New Roman" w:cs="Times New Roman"/>
          <w:sz w:val="24"/>
          <w:szCs w:val="24"/>
        </w:rPr>
        <w:t xml:space="preserve"> </w:t>
      </w:r>
      <w:proofErr w:type="spellStart"/>
      <w:proofErr w:type="gramStart"/>
      <w:r w:rsidRPr="00511072">
        <w:rPr>
          <w:rFonts w:ascii="Times New Roman" w:hAnsi="Times New Roman" w:cs="Times New Roman"/>
          <w:sz w:val="24"/>
          <w:szCs w:val="24"/>
        </w:rPr>
        <w:t>est</w:t>
      </w:r>
      <w:proofErr w:type="spellEnd"/>
      <w:proofErr w:type="gram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percussor</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autem</w:t>
      </w:r>
      <w:proofErr w:type="spellEnd"/>
      <w:r w:rsidRPr="00511072">
        <w:rPr>
          <w:rFonts w:ascii="Times New Roman" w:hAnsi="Times New Roman" w:cs="Times New Roman"/>
          <w:sz w:val="24"/>
          <w:szCs w:val="24"/>
        </w:rPr>
        <w:t xml:space="preserve"> qui </w:t>
      </w:r>
      <w:proofErr w:type="spellStart"/>
      <w:r w:rsidRPr="00511072">
        <w:rPr>
          <w:rFonts w:ascii="Times New Roman" w:hAnsi="Times New Roman" w:cs="Times New Roman"/>
          <w:sz w:val="24"/>
          <w:szCs w:val="24"/>
        </w:rPr>
        <w:t>tamen</w:t>
      </w:r>
      <w:proofErr w:type="spellEnd"/>
      <w:r w:rsidRPr="00511072">
        <w:rPr>
          <w:rFonts w:ascii="Times New Roman" w:hAnsi="Times New Roman" w:cs="Times New Roman"/>
          <w:sz w:val="24"/>
          <w:szCs w:val="24"/>
        </w:rPr>
        <w:t xml:space="preserve"> non ex </w:t>
      </w:r>
      <w:proofErr w:type="spellStart"/>
      <w:r w:rsidRPr="00511072">
        <w:rPr>
          <w:rFonts w:ascii="Times New Roman" w:hAnsi="Times New Roman" w:cs="Times New Roman"/>
          <w:sz w:val="24"/>
          <w:szCs w:val="24"/>
        </w:rPr>
        <w:t>dispositione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sed</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praeter</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voluntatem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fecerit</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homicidium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divinae</w:t>
      </w:r>
      <w:proofErr w:type="spellEnd"/>
      <w:r w:rsidRPr="00511072">
        <w:rPr>
          <w:rFonts w:ascii="Times New Roman" w:hAnsi="Times New Roman" w:cs="Times New Roman"/>
          <w:sz w:val="24"/>
          <w:szCs w:val="24"/>
        </w:rPr>
        <w:t xml:space="preserve"> minister </w:t>
      </w:r>
      <w:proofErr w:type="spellStart"/>
      <w:r w:rsidRPr="00511072">
        <w:rPr>
          <w:rFonts w:ascii="Times New Roman" w:hAnsi="Times New Roman" w:cs="Times New Roman"/>
          <w:sz w:val="24"/>
          <w:szCs w:val="24"/>
        </w:rPr>
        <w:t>est</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ultionis</w:t>
      </w:r>
      <w:proofErr w:type="spellEnd"/>
      <w:r w:rsidRPr="00511072">
        <w:rPr>
          <w:rFonts w:ascii="Times New Roman" w:hAnsi="Times New Roman" w:cs="Times New Roman"/>
          <w:sz w:val="24"/>
          <w:szCs w:val="24"/>
        </w:rPr>
        <w:t>.</w:t>
      </w:r>
    </w:p>
    <w:p w14:paraId="3B3E5A77" w14:textId="36D4D2DB" w:rsidR="00A21532" w:rsidRPr="00511072" w:rsidRDefault="00A21532">
      <w:pPr>
        <w:pStyle w:val="EndnoteText"/>
        <w:rPr>
          <w:rFonts w:ascii="Times New Roman" w:hAnsi="Times New Roman" w:cs="Times New Roman"/>
          <w:sz w:val="24"/>
          <w:szCs w:val="24"/>
        </w:rPr>
      </w:pPr>
    </w:p>
  </w:endnote>
  <w:endnote w:id="6">
    <w:p w14:paraId="0107132C" w14:textId="77777777" w:rsidR="00A21532" w:rsidRPr="00511072" w:rsidRDefault="00A21532" w:rsidP="00A21532">
      <w:pPr>
        <w:pStyle w:val="EndnoteText"/>
        <w:rPr>
          <w:rFonts w:ascii="Times New Roman" w:hAnsi="Times New Roman" w:cs="Times New Roman"/>
          <w:sz w:val="24"/>
          <w:szCs w:val="24"/>
        </w:rPr>
      </w:pPr>
      <w:r w:rsidRPr="00511072">
        <w:rPr>
          <w:rStyle w:val="EndnoteReference"/>
          <w:rFonts w:ascii="Times New Roman" w:hAnsi="Times New Roman" w:cs="Times New Roman"/>
          <w:sz w:val="24"/>
          <w:szCs w:val="24"/>
        </w:rPr>
        <w:endnoteRef/>
      </w:r>
      <w:r w:rsidRPr="00511072">
        <w:rPr>
          <w:rFonts w:ascii="Times New Roman" w:hAnsi="Times New Roman" w:cs="Times New Roman"/>
          <w:sz w:val="24"/>
          <w:szCs w:val="24"/>
        </w:rPr>
        <w:t xml:space="preserve"> </w:t>
      </w:r>
      <w:bookmarkStart w:id="3" w:name="_Hlk27485011"/>
      <w:proofErr w:type="spellStart"/>
      <w:r w:rsidRPr="00511072">
        <w:rPr>
          <w:rFonts w:ascii="Times New Roman" w:hAnsi="Times New Roman" w:cs="Times New Roman"/>
          <w:sz w:val="24"/>
          <w:szCs w:val="24"/>
        </w:rPr>
        <w:t>Isidore</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i/>
          <w:iCs/>
          <w:sz w:val="24"/>
          <w:szCs w:val="24"/>
        </w:rPr>
        <w:t>Etymologiae</w:t>
      </w:r>
      <w:proofErr w:type="spellEnd"/>
      <w:r w:rsidRPr="00511072">
        <w:rPr>
          <w:rFonts w:ascii="Times New Roman" w:hAnsi="Times New Roman" w:cs="Times New Roman"/>
          <w:sz w:val="24"/>
          <w:szCs w:val="24"/>
        </w:rPr>
        <w:t xml:space="preserve"> 12.8.2 (PL 82:470)</w:t>
      </w:r>
      <w:bookmarkEnd w:id="3"/>
      <w:r w:rsidRPr="00511072">
        <w:rPr>
          <w:rFonts w:ascii="Times New Roman" w:hAnsi="Times New Roman" w:cs="Times New Roman"/>
          <w:sz w:val="24"/>
          <w:szCs w:val="24"/>
        </w:rPr>
        <w:t xml:space="preserve">: Nam pro his </w:t>
      </w:r>
      <w:proofErr w:type="spellStart"/>
      <w:r w:rsidRPr="00511072">
        <w:rPr>
          <w:rFonts w:ascii="Times New Roman" w:hAnsi="Times New Roman" w:cs="Times New Roman"/>
          <w:sz w:val="24"/>
          <w:szCs w:val="24"/>
        </w:rPr>
        <w:t>creandis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vitulorum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occisorum</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carnes</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verberantur</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ut</w:t>
      </w:r>
      <w:proofErr w:type="spellEnd"/>
      <w:r w:rsidRPr="00511072">
        <w:rPr>
          <w:rFonts w:ascii="Times New Roman" w:hAnsi="Times New Roman" w:cs="Times New Roman"/>
          <w:sz w:val="24"/>
          <w:szCs w:val="24"/>
        </w:rPr>
        <w:t xml:space="preserve"> ex </w:t>
      </w:r>
      <w:proofErr w:type="spellStart"/>
      <w:r w:rsidRPr="00511072">
        <w:rPr>
          <w:rFonts w:ascii="Times New Roman" w:hAnsi="Times New Roman" w:cs="Times New Roman"/>
          <w:sz w:val="24"/>
          <w:szCs w:val="24"/>
        </w:rPr>
        <w:t>putrefacto</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cruore</w:t>
      </w:r>
      <w:proofErr w:type="spellEnd"/>
      <w:r w:rsidRPr="00511072">
        <w:rPr>
          <w:rFonts w:ascii="Times New Roman" w:hAnsi="Times New Roman" w:cs="Times New Roman"/>
          <w:sz w:val="24"/>
          <w:szCs w:val="24"/>
        </w:rPr>
        <w:t xml:space="preserve"> vermes </w:t>
      </w:r>
      <w:proofErr w:type="spellStart"/>
      <w:r w:rsidRPr="00511072">
        <w:rPr>
          <w:rFonts w:ascii="Times New Roman" w:hAnsi="Times New Roman" w:cs="Times New Roman"/>
          <w:sz w:val="24"/>
          <w:szCs w:val="24"/>
        </w:rPr>
        <w:t>creentur</w:t>
      </w:r>
      <w:proofErr w:type="spellEnd"/>
      <w:r w:rsidRPr="00511072">
        <w:rPr>
          <w:rFonts w:ascii="Times New Roman" w:hAnsi="Times New Roman" w:cs="Times New Roman"/>
          <w:sz w:val="24"/>
          <w:szCs w:val="24"/>
        </w:rPr>
        <w:t xml:space="preserve">, qui </w:t>
      </w:r>
      <w:proofErr w:type="spellStart"/>
      <w:r w:rsidRPr="00511072">
        <w:rPr>
          <w:rFonts w:ascii="Times New Roman" w:hAnsi="Times New Roman" w:cs="Times New Roman"/>
          <w:sz w:val="24"/>
          <w:szCs w:val="24"/>
        </w:rPr>
        <w:t>postea</w:t>
      </w:r>
      <w:proofErr w:type="spellEnd"/>
      <w:r w:rsidRPr="00511072">
        <w:rPr>
          <w:rFonts w:ascii="Times New Roman" w:hAnsi="Times New Roman" w:cs="Times New Roman"/>
          <w:sz w:val="24"/>
          <w:szCs w:val="24"/>
        </w:rPr>
        <w:t xml:space="preserve"> </w:t>
      </w:r>
      <w:proofErr w:type="spellStart"/>
      <w:r w:rsidRPr="00511072">
        <w:rPr>
          <w:rFonts w:ascii="Times New Roman" w:hAnsi="Times New Roman" w:cs="Times New Roman"/>
          <w:sz w:val="24"/>
          <w:szCs w:val="24"/>
        </w:rPr>
        <w:t>efficiuntur</w:t>
      </w:r>
      <w:proofErr w:type="spellEnd"/>
      <w:r w:rsidRPr="00511072">
        <w:rPr>
          <w:rFonts w:ascii="Times New Roman" w:hAnsi="Times New Roman" w:cs="Times New Roman"/>
          <w:sz w:val="24"/>
          <w:szCs w:val="24"/>
        </w:rPr>
        <w:t xml:space="preserve"> apes.</w:t>
      </w:r>
    </w:p>
    <w:p w14:paraId="4C79A44E" w14:textId="4B6BC8E7" w:rsidR="00A21532" w:rsidRPr="00511072" w:rsidRDefault="00A2153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6D621" w14:textId="77777777" w:rsidR="00A21532" w:rsidRDefault="00A21532" w:rsidP="00A21532">
      <w:pPr>
        <w:spacing w:after="0" w:line="240" w:lineRule="auto"/>
      </w:pPr>
      <w:r>
        <w:separator/>
      </w:r>
    </w:p>
  </w:footnote>
  <w:footnote w:type="continuationSeparator" w:id="0">
    <w:p w14:paraId="4ADDD995" w14:textId="77777777" w:rsidR="00A21532" w:rsidRDefault="00A21532" w:rsidP="00A21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98"/>
    <w:rsid w:val="00001556"/>
    <w:rsid w:val="00092149"/>
    <w:rsid w:val="0012095C"/>
    <w:rsid w:val="001D68AE"/>
    <w:rsid w:val="002A3489"/>
    <w:rsid w:val="002C3D98"/>
    <w:rsid w:val="002F3ABA"/>
    <w:rsid w:val="004F53EA"/>
    <w:rsid w:val="00511072"/>
    <w:rsid w:val="005365E9"/>
    <w:rsid w:val="005863BF"/>
    <w:rsid w:val="005E675A"/>
    <w:rsid w:val="006025D2"/>
    <w:rsid w:val="006266A2"/>
    <w:rsid w:val="006668CD"/>
    <w:rsid w:val="0070196C"/>
    <w:rsid w:val="007E3AB3"/>
    <w:rsid w:val="00810CE5"/>
    <w:rsid w:val="00893B4D"/>
    <w:rsid w:val="009E45C2"/>
    <w:rsid w:val="00A06069"/>
    <w:rsid w:val="00A21532"/>
    <w:rsid w:val="00AA3137"/>
    <w:rsid w:val="00AB7B2B"/>
    <w:rsid w:val="00B946CD"/>
    <w:rsid w:val="00CC3894"/>
    <w:rsid w:val="00DA049A"/>
    <w:rsid w:val="00DB429E"/>
    <w:rsid w:val="00E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B3"/>
    <w:rPr>
      <w:rFonts w:ascii="Segoe UI" w:hAnsi="Segoe UI" w:cs="Segoe UI"/>
      <w:sz w:val="18"/>
      <w:szCs w:val="18"/>
    </w:rPr>
  </w:style>
  <w:style w:type="paragraph" w:styleId="EndnoteText">
    <w:name w:val="endnote text"/>
    <w:basedOn w:val="Normal"/>
    <w:link w:val="EndnoteTextChar"/>
    <w:uiPriority w:val="99"/>
    <w:semiHidden/>
    <w:unhideWhenUsed/>
    <w:rsid w:val="00A21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1532"/>
    <w:rPr>
      <w:sz w:val="20"/>
      <w:szCs w:val="20"/>
    </w:rPr>
  </w:style>
  <w:style w:type="character" w:styleId="EndnoteReference">
    <w:name w:val="endnote reference"/>
    <w:basedOn w:val="DefaultParagraphFont"/>
    <w:uiPriority w:val="99"/>
    <w:semiHidden/>
    <w:unhideWhenUsed/>
    <w:rsid w:val="00A215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B3"/>
    <w:rPr>
      <w:rFonts w:ascii="Segoe UI" w:hAnsi="Segoe UI" w:cs="Segoe UI"/>
      <w:sz w:val="18"/>
      <w:szCs w:val="18"/>
    </w:rPr>
  </w:style>
  <w:style w:type="paragraph" w:styleId="EndnoteText">
    <w:name w:val="endnote text"/>
    <w:basedOn w:val="Normal"/>
    <w:link w:val="EndnoteTextChar"/>
    <w:uiPriority w:val="99"/>
    <w:semiHidden/>
    <w:unhideWhenUsed/>
    <w:rsid w:val="00A21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1532"/>
    <w:rPr>
      <w:sz w:val="20"/>
      <w:szCs w:val="20"/>
    </w:rPr>
  </w:style>
  <w:style w:type="character" w:styleId="EndnoteReference">
    <w:name w:val="endnote reference"/>
    <w:basedOn w:val="DefaultParagraphFont"/>
    <w:uiPriority w:val="99"/>
    <w:semiHidden/>
    <w:unhideWhenUsed/>
    <w:rsid w:val="00A21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14B2-9677-44F6-B8D5-9E95A112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4</cp:revision>
  <cp:lastPrinted>2019-12-17T20:24:00Z</cp:lastPrinted>
  <dcterms:created xsi:type="dcterms:W3CDTF">2021-02-19T23:06:00Z</dcterms:created>
  <dcterms:modified xsi:type="dcterms:W3CDTF">2021-02-21T21:34:00Z</dcterms:modified>
</cp:coreProperties>
</file>