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79A03" w14:textId="77777777" w:rsidR="00B9284F" w:rsidRPr="00E004B7" w:rsidRDefault="0034318A" w:rsidP="00C23183">
      <w:pPr>
        <w:spacing w:line="480" w:lineRule="auto"/>
        <w:rPr>
          <w:rFonts w:cs="Times New Roman"/>
        </w:rPr>
      </w:pPr>
      <w:r w:rsidRPr="00E004B7">
        <w:rPr>
          <w:rFonts w:cs="Times New Roman"/>
        </w:rPr>
        <w:t>370 Trahere</w:t>
      </w:r>
    </w:p>
    <w:p w14:paraId="0FD8A342" w14:textId="660CB5E0" w:rsidR="00C23183" w:rsidRPr="00E004B7" w:rsidRDefault="0034318A" w:rsidP="00C23183">
      <w:pPr>
        <w:spacing w:line="480" w:lineRule="auto"/>
        <w:rPr>
          <w:rFonts w:cs="Times New Roman"/>
        </w:rPr>
      </w:pPr>
      <w:r w:rsidRPr="00E004B7">
        <w:rPr>
          <w:rFonts w:cs="Times New Roman"/>
        </w:rPr>
        <w:t>Secundum naturales tria naturaliter attrahunt: simile, calidum, vacuum.</w:t>
      </w:r>
      <w:r w:rsidR="001D4B1B" w:rsidRPr="00E004B7">
        <w:rPr>
          <w:rFonts w:cs="Times New Roman"/>
        </w:rPr>
        <w:t xml:space="preserve"> Sic in spiritualibus simile attrahit</w:t>
      </w:r>
      <w:r w:rsidR="00C23183" w:rsidRPr="00E004B7">
        <w:rPr>
          <w:rFonts w:cs="Times New Roman"/>
        </w:rPr>
        <w:t xml:space="preserve"> </w:t>
      </w:r>
      <w:r w:rsidR="004E610B" w:rsidRPr="00E004B7">
        <w:rPr>
          <w:rFonts w:cs="Times New Roman"/>
        </w:rPr>
        <w:t>ratione pietatis,</w:t>
      </w:r>
      <w:r w:rsidR="001D4B1B" w:rsidRPr="00E004B7">
        <w:rPr>
          <w:rFonts w:cs="Times New Roman"/>
        </w:rPr>
        <w:t xml:space="preserve"> </w:t>
      </w:r>
      <w:r w:rsidR="004E610B" w:rsidRPr="00E004B7">
        <w:rPr>
          <w:rFonts w:cs="Times New Roman"/>
        </w:rPr>
        <w:t>calidum ratione caritatis,</w:t>
      </w:r>
      <w:r w:rsidR="001D4B1B" w:rsidRPr="00E004B7">
        <w:rPr>
          <w:rFonts w:cs="Times New Roman"/>
        </w:rPr>
        <w:t xml:space="preserve"> </w:t>
      </w:r>
      <w:r w:rsidR="004E610B" w:rsidRPr="00E004B7">
        <w:rPr>
          <w:rFonts w:cs="Times New Roman"/>
        </w:rPr>
        <w:t>v</w:t>
      </w:r>
      <w:r w:rsidR="001D4B1B" w:rsidRPr="00E004B7">
        <w:rPr>
          <w:rFonts w:cs="Times New Roman"/>
        </w:rPr>
        <w:t>acuum</w:t>
      </w:r>
      <w:r w:rsidR="00C23183" w:rsidRPr="00E004B7">
        <w:rPr>
          <w:rFonts w:cs="Times New Roman"/>
        </w:rPr>
        <w:t xml:space="preserve"> </w:t>
      </w:r>
      <w:r w:rsidR="001D4B1B" w:rsidRPr="00E004B7">
        <w:rPr>
          <w:rFonts w:cs="Times New Roman"/>
        </w:rPr>
        <w:t xml:space="preserve">ratione paupertatis et egestatis. </w:t>
      </w:r>
    </w:p>
    <w:p w14:paraId="2DA46D28" w14:textId="6585B626" w:rsidR="00C23183" w:rsidRPr="00E004B7" w:rsidRDefault="001D4B1B" w:rsidP="00C23183">
      <w:pPr>
        <w:spacing w:line="480" w:lineRule="auto"/>
        <w:rPr>
          <w:rFonts w:cs="Times New Roman"/>
        </w:rPr>
      </w:pPr>
      <w:r w:rsidRPr="00E004B7">
        <w:rPr>
          <w:rFonts w:cs="Times New Roman"/>
        </w:rPr>
        <w:t>De primo</w:t>
      </w:r>
      <w:r w:rsidR="00C23183" w:rsidRPr="00E004B7">
        <w:rPr>
          <w:rFonts w:cs="Times New Roman"/>
        </w:rPr>
        <w:t>,</w:t>
      </w:r>
      <w:r w:rsidRPr="00E004B7">
        <w:rPr>
          <w:rFonts w:cs="Times New Roman"/>
        </w:rPr>
        <w:t xml:space="preserve"> quia alimentum receptum in animali est simile nature </w:t>
      </w:r>
      <w:r w:rsidR="00C23183" w:rsidRPr="00E004B7">
        <w:rPr>
          <w:rFonts w:cs="Times New Roman"/>
        </w:rPr>
        <w:t>alende.</w:t>
      </w:r>
      <w:r w:rsidRPr="00E004B7">
        <w:rPr>
          <w:rFonts w:cs="Times New Roman"/>
        </w:rPr>
        <w:t xml:space="preserve"> Ideo natura</w:t>
      </w:r>
      <w:r w:rsidR="00C23183" w:rsidRPr="00E004B7">
        <w:rPr>
          <w:rFonts w:cs="Times New Roman"/>
        </w:rPr>
        <w:t xml:space="preserve"> </w:t>
      </w:r>
      <w:r w:rsidRPr="00E004B7">
        <w:rPr>
          <w:rFonts w:cs="Times New Roman"/>
        </w:rPr>
        <w:t>attrahit ipsum et conuertit in sui naturam</w:t>
      </w:r>
      <w:r w:rsidR="00994784" w:rsidRPr="00E004B7">
        <w:rPr>
          <w:rFonts w:cs="Times New Roman"/>
        </w:rPr>
        <w:t>,</w:t>
      </w:r>
      <w:r w:rsidRPr="00E004B7">
        <w:rPr>
          <w:rFonts w:cs="Times New Roman"/>
        </w:rPr>
        <w:t xml:space="preserve"> et quanto similius</w:t>
      </w:r>
      <w:r w:rsidR="00C23183" w:rsidRPr="00E004B7">
        <w:rPr>
          <w:rFonts w:cs="Times New Roman"/>
        </w:rPr>
        <w:t xml:space="preserve"> </w:t>
      </w:r>
      <w:r w:rsidRPr="00E004B7">
        <w:rPr>
          <w:rFonts w:cs="Times New Roman"/>
        </w:rPr>
        <w:t xml:space="preserve">tanto cicius trahitur. Sic spiritualiter persona trahit ad sui </w:t>
      </w:r>
      <w:r w:rsidR="0088454E" w:rsidRPr="00E004B7">
        <w:rPr>
          <w:rFonts w:cs="Times New Roman"/>
        </w:rPr>
        <w:t xml:space="preserve">affectione personas similes, Eccli. 27[:10]: </w:t>
      </w:r>
      <w:r w:rsidR="0088454E" w:rsidRPr="00E004B7">
        <w:rPr>
          <w:rFonts w:cs="Times New Roman"/>
          <w:i/>
        </w:rPr>
        <w:t>Volatilia ad sibi similia</w:t>
      </w:r>
      <w:r w:rsidR="0088454E" w:rsidRPr="00E004B7">
        <w:rPr>
          <w:rFonts w:cs="Times New Roman"/>
        </w:rPr>
        <w:t xml:space="preserve"> convertuntur. Exemplum de Dauid, 1 Reg. [18:3] qui ad amorem sui attraxit Jonathan et ibidem </w:t>
      </w:r>
      <w:r w:rsidR="004E610B" w:rsidRPr="00E004B7">
        <w:rPr>
          <w:rFonts w:cs="Times New Roman"/>
        </w:rPr>
        <w:t xml:space="preserve">[1 Reg.] </w:t>
      </w:r>
      <w:r w:rsidR="0088454E" w:rsidRPr="00E004B7">
        <w:rPr>
          <w:rFonts w:cs="Times New Roman"/>
        </w:rPr>
        <w:t>22</w:t>
      </w:r>
      <w:r w:rsidR="004E610B" w:rsidRPr="00E004B7">
        <w:rPr>
          <w:rFonts w:cs="Times New Roman"/>
        </w:rPr>
        <w:t>[:2]</w:t>
      </w:r>
      <w:r w:rsidR="00994784" w:rsidRPr="00E004B7">
        <w:rPr>
          <w:rFonts w:cs="Times New Roman"/>
        </w:rPr>
        <w:t>:</w:t>
      </w:r>
      <w:r w:rsidR="0088454E" w:rsidRPr="00E004B7">
        <w:rPr>
          <w:rFonts w:cs="Times New Roman"/>
        </w:rPr>
        <w:t xml:space="preserve"> </w:t>
      </w:r>
      <w:r w:rsidR="0088454E" w:rsidRPr="00E004B7">
        <w:rPr>
          <w:rFonts w:cs="Times New Roman"/>
          <w:i/>
          <w:iCs/>
        </w:rPr>
        <w:t>qui erant</w:t>
      </w:r>
      <w:r w:rsidR="0088454E" w:rsidRPr="00E004B7">
        <w:rPr>
          <w:rFonts w:cs="Times New Roman"/>
        </w:rPr>
        <w:t xml:space="preserve"> </w:t>
      </w:r>
      <w:r w:rsidR="0088454E" w:rsidRPr="00E004B7">
        <w:rPr>
          <w:rFonts w:cs="Times New Roman"/>
          <w:i/>
        </w:rPr>
        <w:t>amaro animo</w:t>
      </w:r>
      <w:r w:rsidR="0088454E" w:rsidRPr="00E004B7">
        <w:rPr>
          <w:rFonts w:cs="Times New Roman"/>
        </w:rPr>
        <w:t xml:space="preserve"> vel</w:t>
      </w:r>
      <w:r w:rsidR="00994784" w:rsidRPr="00E004B7">
        <w:rPr>
          <w:rFonts w:cs="Times New Roman"/>
        </w:rPr>
        <w:t xml:space="preserve"> </w:t>
      </w:r>
      <w:r w:rsidR="0088454E" w:rsidRPr="00E004B7">
        <w:rPr>
          <w:rFonts w:cs="Times New Roman"/>
        </w:rPr>
        <w:t>er</w:t>
      </w:r>
      <w:r w:rsidR="00994784" w:rsidRPr="00E004B7">
        <w:rPr>
          <w:rFonts w:cs="Times New Roman"/>
        </w:rPr>
        <w:t>e</w:t>
      </w:r>
      <w:r w:rsidR="0088454E" w:rsidRPr="00E004B7">
        <w:rPr>
          <w:rFonts w:cs="Times New Roman"/>
        </w:rPr>
        <w:t xml:space="preserve"> </w:t>
      </w:r>
      <w:r w:rsidR="0088454E" w:rsidRPr="00E004B7">
        <w:rPr>
          <w:rFonts w:cs="Times New Roman"/>
          <w:i/>
          <w:iCs/>
        </w:rPr>
        <w:t>alieno</w:t>
      </w:r>
      <w:r w:rsidR="0088454E" w:rsidRPr="00E004B7">
        <w:rPr>
          <w:rFonts w:cs="Times New Roman"/>
        </w:rPr>
        <w:t xml:space="preserve"> </w:t>
      </w:r>
      <w:r w:rsidR="0088454E" w:rsidRPr="00E004B7">
        <w:rPr>
          <w:rFonts w:cs="Times New Roman"/>
          <w:i/>
          <w:iCs/>
        </w:rPr>
        <w:t>oppressi</w:t>
      </w:r>
      <w:r w:rsidR="0088454E" w:rsidRPr="00E004B7">
        <w:rPr>
          <w:rFonts w:cs="Times New Roman"/>
        </w:rPr>
        <w:t xml:space="preserve"> venerunt ad Dauid </w:t>
      </w:r>
      <w:r w:rsidR="0088454E" w:rsidRPr="00E004B7">
        <w:rPr>
          <w:rFonts w:cs="Times New Roman"/>
          <w:i/>
          <w:iCs/>
        </w:rPr>
        <w:t>et factus princeps eorum</w:t>
      </w:r>
      <w:r w:rsidR="00C23183" w:rsidRPr="00E004B7">
        <w:rPr>
          <w:rFonts w:cs="Times New Roman"/>
        </w:rPr>
        <w:t>.</w:t>
      </w:r>
      <w:r w:rsidR="0088454E" w:rsidRPr="00E004B7">
        <w:rPr>
          <w:rFonts w:cs="Times New Roman"/>
        </w:rPr>
        <w:t xml:space="preserve"> </w:t>
      </w:r>
      <w:r w:rsidR="00C23183" w:rsidRPr="00E004B7">
        <w:rPr>
          <w:rFonts w:cs="Times New Roman"/>
        </w:rPr>
        <w:t>S</w:t>
      </w:r>
      <w:r w:rsidR="0088454E" w:rsidRPr="00E004B7">
        <w:rPr>
          <w:rFonts w:cs="Times New Roman"/>
        </w:rPr>
        <w:t>ic Christus et prelatus p</w:t>
      </w:r>
      <w:r w:rsidR="005035CC" w:rsidRPr="00E004B7">
        <w:rPr>
          <w:rFonts w:cs="Times New Roman"/>
        </w:rPr>
        <w:t>ius attrahunt ad se subditos, Joan 6[:</w:t>
      </w:r>
      <w:r w:rsidR="000F77E5" w:rsidRPr="00E004B7">
        <w:rPr>
          <w:rFonts w:cs="Times New Roman"/>
        </w:rPr>
        <w:t>44]:</w:t>
      </w:r>
      <w:r w:rsidR="004E610B" w:rsidRPr="00E004B7">
        <w:rPr>
          <w:rFonts w:cs="Times New Roman"/>
        </w:rPr>
        <w:t xml:space="preserve"> </w:t>
      </w:r>
      <w:r w:rsidR="004E610B" w:rsidRPr="00E004B7">
        <w:rPr>
          <w:rFonts w:cs="Times New Roman"/>
          <w:i/>
        </w:rPr>
        <w:t>Nemo</w:t>
      </w:r>
      <w:r w:rsidR="004E610B" w:rsidRPr="00E004B7">
        <w:rPr>
          <w:rFonts w:cs="Times New Roman"/>
        </w:rPr>
        <w:t xml:space="preserve"> venit </w:t>
      </w:r>
      <w:r w:rsidR="004E610B" w:rsidRPr="00E004B7">
        <w:rPr>
          <w:rFonts w:cs="Times New Roman"/>
          <w:i/>
        </w:rPr>
        <w:t>ad me nisi</w:t>
      </w:r>
      <w:r w:rsidR="00C23183" w:rsidRPr="00E004B7">
        <w:rPr>
          <w:rFonts w:cs="Times New Roman"/>
          <w:i/>
        </w:rPr>
        <w:t xml:space="preserve"> </w:t>
      </w:r>
      <w:r w:rsidR="004E610B" w:rsidRPr="00E004B7">
        <w:rPr>
          <w:rFonts w:cs="Times New Roman"/>
        </w:rPr>
        <w:t>/f. 116ra/</w:t>
      </w:r>
      <w:r w:rsidR="00C23183" w:rsidRPr="00E004B7">
        <w:rPr>
          <w:rFonts w:cs="Times New Roman"/>
        </w:rPr>
        <w:t xml:space="preserve"> </w:t>
      </w:r>
      <w:r w:rsidR="000F77E5" w:rsidRPr="00E004B7">
        <w:rPr>
          <w:rFonts w:cs="Times New Roman"/>
          <w:i/>
        </w:rPr>
        <w:t>P</w:t>
      </w:r>
      <w:r w:rsidR="004E610B" w:rsidRPr="00E004B7">
        <w:rPr>
          <w:rFonts w:cs="Times New Roman"/>
          <w:i/>
        </w:rPr>
        <w:t>ater</w:t>
      </w:r>
      <w:r w:rsidR="004E610B" w:rsidRPr="00E004B7">
        <w:rPr>
          <w:rFonts w:cs="Times New Roman"/>
        </w:rPr>
        <w:t xml:space="preserve"> meus fixerit </w:t>
      </w:r>
      <w:r w:rsidR="004E610B" w:rsidRPr="00E004B7">
        <w:rPr>
          <w:rFonts w:cs="Times New Roman"/>
          <w:i/>
        </w:rPr>
        <w:t>eum</w:t>
      </w:r>
      <w:r w:rsidR="004E610B" w:rsidRPr="00E004B7">
        <w:rPr>
          <w:rFonts w:cs="Times New Roman"/>
        </w:rPr>
        <w:t>.</w:t>
      </w:r>
      <w:r w:rsidR="000F77E5" w:rsidRPr="00E004B7">
        <w:rPr>
          <w:rFonts w:cs="Times New Roman"/>
        </w:rPr>
        <w:t xml:space="preserve"> </w:t>
      </w:r>
    </w:p>
    <w:p w14:paraId="5FAA318C" w14:textId="453BA9E9" w:rsidR="005F1010" w:rsidRPr="00E004B7" w:rsidRDefault="000F77E5" w:rsidP="00C23183">
      <w:pPr>
        <w:spacing w:line="480" w:lineRule="auto"/>
        <w:rPr>
          <w:rFonts w:cs="Times New Roman"/>
        </w:rPr>
      </w:pPr>
      <w:r w:rsidRPr="00E004B7">
        <w:rPr>
          <w:rFonts w:cs="Times New Roman"/>
        </w:rPr>
        <w:t xml:space="preserve">¶ De </w:t>
      </w:r>
      <w:r w:rsidR="00C23183" w:rsidRPr="00E004B7">
        <w:rPr>
          <w:rFonts w:cs="Times New Roman"/>
        </w:rPr>
        <w:t>secondo,</w:t>
      </w:r>
      <w:r w:rsidRPr="00E004B7">
        <w:rPr>
          <w:rFonts w:cs="Times New Roman"/>
        </w:rPr>
        <w:t xml:space="preserve"> sol ex calore suo attrahit ad se humida vaporabiliter</w:t>
      </w:r>
      <w:r w:rsidR="00C23183" w:rsidRPr="00E004B7">
        <w:rPr>
          <w:rFonts w:cs="Times New Roman"/>
        </w:rPr>
        <w:t>,</w:t>
      </w:r>
      <w:r w:rsidRPr="00E004B7">
        <w:rPr>
          <w:rFonts w:cs="Times New Roman"/>
        </w:rPr>
        <w:t xml:space="preserve"> sic caritatiuus attrahit ad se caritatiuos et gratiosos, Jer. 31[:3]: </w:t>
      </w:r>
      <w:r w:rsidRPr="00E004B7">
        <w:rPr>
          <w:rFonts w:cs="Times New Roman"/>
          <w:i/>
        </w:rPr>
        <w:t>In caritate perpetua dilexi te: ideo attraxi te, miserans</w:t>
      </w:r>
      <w:r w:rsidRPr="00E004B7">
        <w:rPr>
          <w:rFonts w:cs="Times New Roman"/>
        </w:rPr>
        <w:t>. Nota hic de onager</w:t>
      </w:r>
      <w:r w:rsidR="00C23183" w:rsidRPr="00E004B7">
        <w:rPr>
          <w:rFonts w:cs="Times New Roman"/>
        </w:rPr>
        <w:t xml:space="preserve"> </w:t>
      </w:r>
      <w:r w:rsidRPr="00E004B7">
        <w:rPr>
          <w:rFonts w:cs="Times New Roman"/>
        </w:rPr>
        <w:t xml:space="preserve">quem carens </w:t>
      </w:r>
      <w:r w:rsidR="00E6430B" w:rsidRPr="00E004B7">
        <w:rPr>
          <w:rFonts w:cs="Times New Roman"/>
        </w:rPr>
        <w:t>c</w:t>
      </w:r>
      <w:r w:rsidRPr="00E004B7">
        <w:rPr>
          <w:rFonts w:cs="Times New Roman"/>
        </w:rPr>
        <w:t>o</w:t>
      </w:r>
      <w:r w:rsidR="00E6430B" w:rsidRPr="00E004B7">
        <w:rPr>
          <w:rFonts w:cs="Times New Roman"/>
        </w:rPr>
        <w:t>m</w:t>
      </w:r>
      <w:r w:rsidRPr="00E004B7">
        <w:rPr>
          <w:rFonts w:cs="Times New Roman"/>
        </w:rPr>
        <w:t>p</w:t>
      </w:r>
      <w:r w:rsidR="00E6430B" w:rsidRPr="00E004B7">
        <w:rPr>
          <w:rFonts w:cs="Times New Roman"/>
        </w:rPr>
        <w:t>a</w:t>
      </w:r>
      <w:r w:rsidRPr="00E004B7">
        <w:rPr>
          <w:rFonts w:cs="Times New Roman"/>
        </w:rPr>
        <w:t>re suo ascendit in montem et per attractum odoris inuenit comparem suum</w:t>
      </w:r>
      <w:r w:rsidR="00C23183" w:rsidRPr="00E004B7">
        <w:rPr>
          <w:rFonts w:cs="Times New Roman"/>
        </w:rPr>
        <w:t>.</w:t>
      </w:r>
      <w:r w:rsidRPr="00E004B7">
        <w:rPr>
          <w:rFonts w:cs="Times New Roman"/>
        </w:rPr>
        <w:t xml:space="preserve"> </w:t>
      </w:r>
      <w:r w:rsidR="00C23183" w:rsidRPr="00E004B7">
        <w:rPr>
          <w:rFonts w:cs="Times New Roman"/>
        </w:rPr>
        <w:t>S</w:t>
      </w:r>
      <w:r w:rsidRPr="00E004B7">
        <w:rPr>
          <w:rFonts w:cs="Times New Roman"/>
        </w:rPr>
        <w:t xml:space="preserve">ic Christus ascendens in montem </w:t>
      </w:r>
      <w:r w:rsidR="00C23183" w:rsidRPr="00E004B7">
        <w:rPr>
          <w:rFonts w:cs="Times New Roman"/>
        </w:rPr>
        <w:t>O</w:t>
      </w:r>
      <w:r w:rsidRPr="00E004B7">
        <w:rPr>
          <w:rFonts w:cs="Times New Roman"/>
        </w:rPr>
        <w:t>liueti inuenit comparem, id est, hominem nuper</w:t>
      </w:r>
      <w:r w:rsidR="00C23183" w:rsidRPr="00E004B7">
        <w:rPr>
          <w:rFonts w:cs="Times New Roman"/>
        </w:rPr>
        <w:t xml:space="preserve"> </w:t>
      </w:r>
      <w:r w:rsidRPr="00E004B7">
        <w:rPr>
          <w:rFonts w:cs="Times New Roman"/>
        </w:rPr>
        <w:t>perditum cui ex</w:t>
      </w:r>
      <w:r w:rsidR="00871F4A" w:rsidRPr="00E004B7">
        <w:rPr>
          <w:rFonts w:cs="Times New Roman"/>
        </w:rPr>
        <w:t>in</w:t>
      </w:r>
      <w:r w:rsidRPr="00E004B7">
        <w:rPr>
          <w:rFonts w:cs="Times New Roman"/>
        </w:rPr>
        <w:t>anitus compar factus est</w:t>
      </w:r>
      <w:r w:rsidR="00871F4A" w:rsidRPr="00E004B7">
        <w:rPr>
          <w:rFonts w:cs="Times New Roman"/>
        </w:rPr>
        <w:t>.</w:t>
      </w:r>
      <w:r w:rsidRPr="00E004B7">
        <w:rPr>
          <w:rFonts w:cs="Times New Roman"/>
        </w:rPr>
        <w:t xml:space="preserve"> </w:t>
      </w:r>
      <w:r w:rsidR="00871F4A" w:rsidRPr="00E004B7">
        <w:rPr>
          <w:rFonts w:cs="Times New Roman"/>
        </w:rPr>
        <w:t>D</w:t>
      </w:r>
      <w:r w:rsidRPr="00E004B7">
        <w:rPr>
          <w:rFonts w:cs="Times New Roman"/>
        </w:rPr>
        <w:t>icit enim Christus,</w:t>
      </w:r>
      <w:r w:rsidR="00C23183" w:rsidRPr="00E004B7">
        <w:rPr>
          <w:rFonts w:cs="Times New Roman"/>
        </w:rPr>
        <w:t xml:space="preserve"> </w:t>
      </w:r>
      <w:r w:rsidRPr="00E004B7">
        <w:rPr>
          <w:rFonts w:cs="Times New Roman"/>
        </w:rPr>
        <w:t>Joan. 12[:</w:t>
      </w:r>
      <w:r w:rsidR="002A1AEB" w:rsidRPr="00E004B7">
        <w:rPr>
          <w:rFonts w:cs="Times New Roman"/>
        </w:rPr>
        <w:t xml:space="preserve">32]: </w:t>
      </w:r>
      <w:r w:rsidR="002A1AEB" w:rsidRPr="00E004B7">
        <w:rPr>
          <w:rFonts w:cs="Times New Roman"/>
          <w:i/>
        </w:rPr>
        <w:t>Si ego exaltatus fuero a terra, omnia traham ad meipsum</w:t>
      </w:r>
      <w:r w:rsidR="002A1AEB" w:rsidRPr="00E004B7">
        <w:rPr>
          <w:rFonts w:cs="Times New Roman"/>
        </w:rPr>
        <w:t>. Qui ergo non trahitur per Christum</w:t>
      </w:r>
      <w:r w:rsidR="00101B01" w:rsidRPr="00E004B7">
        <w:rPr>
          <w:rFonts w:cs="Times New Roman"/>
        </w:rPr>
        <w:t>,</w:t>
      </w:r>
      <w:r w:rsidR="002A1AEB" w:rsidRPr="00E004B7">
        <w:rPr>
          <w:rFonts w:cs="Times New Roman"/>
        </w:rPr>
        <w:t xml:space="preserve"> signum est quod</w:t>
      </w:r>
      <w:r w:rsidR="00C23183" w:rsidRPr="00E004B7">
        <w:rPr>
          <w:rFonts w:cs="Times New Roman"/>
        </w:rPr>
        <w:t xml:space="preserve"> </w:t>
      </w:r>
      <w:r w:rsidR="002A1AEB" w:rsidRPr="00E004B7">
        <w:rPr>
          <w:rFonts w:cs="Times New Roman"/>
        </w:rPr>
        <w:t>nihil est et non vnum de omnibus</w:t>
      </w:r>
      <w:r w:rsidR="00C23183" w:rsidRPr="00E004B7">
        <w:rPr>
          <w:rFonts w:cs="Times New Roman"/>
        </w:rPr>
        <w:t>.</w:t>
      </w:r>
      <w:r w:rsidR="002A1AEB" w:rsidRPr="00E004B7">
        <w:rPr>
          <w:rFonts w:cs="Times New Roman"/>
        </w:rPr>
        <w:t xml:space="preserve"> </w:t>
      </w:r>
      <w:r w:rsidR="00C23183" w:rsidRPr="00E004B7">
        <w:rPr>
          <w:rFonts w:cs="Times New Roman"/>
        </w:rPr>
        <w:t>S</w:t>
      </w:r>
      <w:r w:rsidR="002A1AEB" w:rsidRPr="00E004B7">
        <w:rPr>
          <w:rFonts w:cs="Times New Roman"/>
        </w:rPr>
        <w:t>ic Paulus tractus est a</w:t>
      </w:r>
      <w:r w:rsidR="00C23183" w:rsidRPr="00E004B7">
        <w:rPr>
          <w:rFonts w:cs="Times New Roman"/>
        </w:rPr>
        <w:t xml:space="preserve"> </w:t>
      </w:r>
      <w:r w:rsidR="002A1AEB" w:rsidRPr="00E004B7">
        <w:rPr>
          <w:rFonts w:cs="Times New Roman"/>
        </w:rPr>
        <w:t>Christo u</w:t>
      </w:r>
      <w:r w:rsidR="00C23183" w:rsidRPr="00E004B7">
        <w:rPr>
          <w:rFonts w:cs="Times New Roman"/>
        </w:rPr>
        <w:t>t</w:t>
      </w:r>
      <w:r w:rsidR="002A1AEB" w:rsidRPr="00E004B7">
        <w:rPr>
          <w:rFonts w:cs="Times New Roman"/>
        </w:rPr>
        <w:t xml:space="preserve"> ipse traheret ad Christum</w:t>
      </w:r>
      <w:r w:rsidR="00E34653" w:rsidRPr="00E004B7">
        <w:rPr>
          <w:rFonts w:cs="Times New Roman"/>
        </w:rPr>
        <w:t>.</w:t>
      </w:r>
      <w:r w:rsidR="002A1AEB" w:rsidRPr="00E004B7">
        <w:rPr>
          <w:rFonts w:cs="Times New Roman"/>
        </w:rPr>
        <w:t xml:space="preserve"> </w:t>
      </w:r>
      <w:r w:rsidR="00E34653" w:rsidRPr="00E004B7">
        <w:rPr>
          <w:rFonts w:cs="Times New Roman"/>
        </w:rPr>
        <w:t>S</w:t>
      </w:r>
      <w:r w:rsidR="002A1AEB" w:rsidRPr="00E004B7">
        <w:rPr>
          <w:rFonts w:cs="Times New Roman"/>
        </w:rPr>
        <w:t>i ergo consideremus Magdalenam, latronem, Paulum</w:t>
      </w:r>
      <w:r w:rsidR="00101B01" w:rsidRPr="00E004B7">
        <w:rPr>
          <w:rFonts w:cs="Times New Roman"/>
        </w:rPr>
        <w:t>,</w:t>
      </w:r>
      <w:r w:rsidR="002A1AEB" w:rsidRPr="00E004B7">
        <w:rPr>
          <w:rFonts w:cs="Times New Roman"/>
        </w:rPr>
        <w:t xml:space="preserve"> videbimus quod Christus quandoque ex misericordia punit cum peccatorem corripit et ex iniustitia</w:t>
      </w:r>
      <w:r w:rsidR="00E34653" w:rsidRPr="00E004B7">
        <w:rPr>
          <w:rFonts w:cs="Times New Roman"/>
        </w:rPr>
        <w:t xml:space="preserve"> </w:t>
      </w:r>
      <w:r w:rsidR="002A1AEB" w:rsidRPr="00E004B7">
        <w:rPr>
          <w:rFonts w:cs="Times New Roman"/>
        </w:rPr>
        <w:t>parcit, tamen penitentem indulget et vtrumque de dilectione</w:t>
      </w:r>
      <w:r w:rsidR="00E34653" w:rsidRPr="00E004B7">
        <w:rPr>
          <w:rFonts w:cs="Times New Roman"/>
        </w:rPr>
        <w:t xml:space="preserve"> </w:t>
      </w:r>
      <w:r w:rsidR="002A1AEB" w:rsidRPr="00E004B7">
        <w:rPr>
          <w:rFonts w:cs="Times New Roman"/>
        </w:rPr>
        <w:t>procedit. Cum ergo sic trahere</w:t>
      </w:r>
      <w:r w:rsidR="00487AA3" w:rsidRPr="00E004B7">
        <w:rPr>
          <w:rFonts w:cs="Times New Roman"/>
        </w:rPr>
        <w:t>t</w:t>
      </w:r>
      <w:r w:rsidR="002A1AEB" w:rsidRPr="00E004B7">
        <w:rPr>
          <w:rFonts w:cs="Times New Roman"/>
        </w:rPr>
        <w:t xml:space="preserve"> peccatorem sic iustificare</w:t>
      </w:r>
      <w:r w:rsidR="00487AA3" w:rsidRPr="00E004B7">
        <w:rPr>
          <w:rFonts w:cs="Times New Roman"/>
        </w:rPr>
        <w:t>,</w:t>
      </w:r>
      <w:r w:rsidR="002A1AEB" w:rsidRPr="00E004B7">
        <w:rPr>
          <w:rFonts w:cs="Times New Roman"/>
        </w:rPr>
        <w:t xml:space="preserve"> magis</w:t>
      </w:r>
      <w:r w:rsidR="005F1010" w:rsidRPr="00E004B7">
        <w:rPr>
          <w:rFonts w:cs="Times New Roman"/>
        </w:rPr>
        <w:t xml:space="preserve"> </w:t>
      </w:r>
      <w:r w:rsidR="002A1AEB" w:rsidRPr="00E004B7">
        <w:rPr>
          <w:rFonts w:cs="Times New Roman"/>
        </w:rPr>
        <w:t>est iustificare quam creare</w:t>
      </w:r>
      <w:r w:rsidR="00487AA3" w:rsidRPr="00E004B7">
        <w:rPr>
          <w:rFonts w:cs="Times New Roman"/>
        </w:rPr>
        <w:t>,</w:t>
      </w:r>
      <w:r w:rsidR="002A1AEB" w:rsidRPr="00E004B7">
        <w:rPr>
          <w:rFonts w:cs="Times New Roman"/>
        </w:rPr>
        <w:t xml:space="preserve"> cum maior sit gratia quam</w:t>
      </w:r>
      <w:r w:rsidR="005F1010" w:rsidRPr="00E004B7">
        <w:rPr>
          <w:rFonts w:cs="Times New Roman"/>
        </w:rPr>
        <w:t xml:space="preserve"> </w:t>
      </w:r>
      <w:r w:rsidR="002A1AEB" w:rsidRPr="00E004B7">
        <w:rPr>
          <w:rFonts w:cs="Times New Roman"/>
        </w:rPr>
        <w:t>natura</w:t>
      </w:r>
      <w:r w:rsidR="00487AA3" w:rsidRPr="00E004B7">
        <w:rPr>
          <w:rFonts w:cs="Times New Roman"/>
        </w:rPr>
        <w:t>.</w:t>
      </w:r>
      <w:r w:rsidR="002A1AEB" w:rsidRPr="00E004B7">
        <w:rPr>
          <w:rFonts w:cs="Times New Roman"/>
        </w:rPr>
        <w:t xml:space="preserve"> </w:t>
      </w:r>
      <w:r w:rsidR="00487AA3" w:rsidRPr="00E004B7">
        <w:rPr>
          <w:rFonts w:cs="Times New Roman"/>
        </w:rPr>
        <w:t>C</w:t>
      </w:r>
      <w:r w:rsidR="002A1AEB" w:rsidRPr="00E004B7">
        <w:rPr>
          <w:rFonts w:cs="Times New Roman"/>
        </w:rPr>
        <w:t xml:space="preserve">reanti enim nihil obsistit quia secundum Psal. [32:9]: </w:t>
      </w:r>
      <w:r w:rsidR="002A1AEB" w:rsidRPr="00E004B7">
        <w:rPr>
          <w:rFonts w:cs="Times New Roman"/>
          <w:i/>
        </w:rPr>
        <w:t xml:space="preserve">Ipse dixit, et </w:t>
      </w:r>
      <w:r w:rsidR="00830E5E" w:rsidRPr="00E004B7">
        <w:rPr>
          <w:rFonts w:cs="Times New Roman"/>
          <w:i/>
        </w:rPr>
        <w:t>facta sunt</w:t>
      </w:r>
      <w:r w:rsidR="002A1AEB" w:rsidRPr="00E004B7">
        <w:rPr>
          <w:rFonts w:cs="Times New Roman"/>
          <w:i/>
        </w:rPr>
        <w:t xml:space="preserve">; ipse mandavit et creata </w:t>
      </w:r>
      <w:r w:rsidR="00830E5E" w:rsidRPr="00E004B7">
        <w:rPr>
          <w:rFonts w:cs="Times New Roman"/>
          <w:i/>
        </w:rPr>
        <w:t>[</w:t>
      </w:r>
      <w:r w:rsidR="002A1AEB" w:rsidRPr="00E004B7">
        <w:rPr>
          <w:rFonts w:cs="Times New Roman"/>
          <w:i/>
        </w:rPr>
        <w:t>sunt</w:t>
      </w:r>
      <w:r w:rsidR="00830E5E" w:rsidRPr="00E004B7">
        <w:rPr>
          <w:rFonts w:cs="Times New Roman"/>
          <w:i/>
        </w:rPr>
        <w:t>]</w:t>
      </w:r>
      <w:r w:rsidR="002A1AEB" w:rsidRPr="00E004B7">
        <w:rPr>
          <w:rFonts w:cs="Times New Roman"/>
        </w:rPr>
        <w:t>.</w:t>
      </w:r>
      <w:r w:rsidR="00830E5E" w:rsidRPr="00E004B7">
        <w:rPr>
          <w:rFonts w:cs="Times New Roman"/>
        </w:rPr>
        <w:t xml:space="preserve"> Sed iustifica</w:t>
      </w:r>
      <w:r w:rsidR="00487AA3" w:rsidRPr="00E004B7">
        <w:rPr>
          <w:rFonts w:cs="Times New Roman"/>
        </w:rPr>
        <w:t>n</w:t>
      </w:r>
      <w:r w:rsidR="00830E5E" w:rsidRPr="00E004B7">
        <w:rPr>
          <w:rFonts w:cs="Times New Roman"/>
        </w:rPr>
        <w:t xml:space="preserve">ti peccatum resistit et mala voluntas. </w:t>
      </w:r>
    </w:p>
    <w:p w14:paraId="5702BAE2" w14:textId="710E68AC" w:rsidR="005F1010" w:rsidRPr="00E004B7" w:rsidRDefault="00830E5E" w:rsidP="00C23183">
      <w:pPr>
        <w:spacing w:line="480" w:lineRule="auto"/>
        <w:rPr>
          <w:rFonts w:cs="Times New Roman"/>
        </w:rPr>
      </w:pPr>
      <w:r w:rsidRPr="00E004B7">
        <w:rPr>
          <w:rFonts w:cs="Times New Roman"/>
        </w:rPr>
        <w:lastRenderedPageBreak/>
        <w:t>¶ De tercio</w:t>
      </w:r>
      <w:r w:rsidR="00487AA3" w:rsidRPr="00E004B7">
        <w:rPr>
          <w:rFonts w:cs="Times New Roman"/>
        </w:rPr>
        <w:t>,</w:t>
      </w:r>
      <w:r w:rsidRPr="00E004B7">
        <w:rPr>
          <w:rFonts w:cs="Times New Roman"/>
        </w:rPr>
        <w:t xml:space="preserve"> quod secundum Philosophum, natura</w:t>
      </w:r>
      <w:r w:rsidR="005F1010" w:rsidRPr="00E004B7">
        <w:rPr>
          <w:rFonts w:cs="Times New Roman"/>
        </w:rPr>
        <w:t xml:space="preserve"> </w:t>
      </w:r>
      <w:r w:rsidRPr="00E004B7">
        <w:rPr>
          <w:rFonts w:cs="Times New Roman"/>
        </w:rPr>
        <w:t>abhorret</w:t>
      </w:r>
      <w:r w:rsidR="005F2522" w:rsidRPr="00E004B7">
        <w:rPr>
          <w:rFonts w:cs="Times New Roman"/>
        </w:rPr>
        <w:t xml:space="preserve"> [a vacuo</w:t>
      </w:r>
      <w:r w:rsidR="00BB47C0" w:rsidRPr="00E004B7">
        <w:rPr>
          <w:rFonts w:cs="Times New Roman"/>
        </w:rPr>
        <w:t xml:space="preserve">, et </w:t>
      </w:r>
      <w:r w:rsidR="005F2522" w:rsidRPr="00E004B7">
        <w:rPr>
          <w:rFonts w:cs="Times New Roman"/>
        </w:rPr>
        <w:t>traheret]</w:t>
      </w:r>
      <w:r w:rsidRPr="00E004B7">
        <w:rPr>
          <w:rFonts w:cs="Times New Roman"/>
        </w:rPr>
        <w:t xml:space="preserve"> ad se quod proximus est</w:t>
      </w:r>
      <w:r w:rsidR="00487AA3" w:rsidRPr="00E004B7">
        <w:rPr>
          <w:rFonts w:cs="Times New Roman"/>
        </w:rPr>
        <w:t>.</w:t>
      </w:r>
      <w:r w:rsidRPr="00E004B7">
        <w:rPr>
          <w:rFonts w:cs="Times New Roman"/>
        </w:rPr>
        <w:t xml:space="preserve"> </w:t>
      </w:r>
      <w:r w:rsidR="00487AA3" w:rsidRPr="00E004B7">
        <w:rPr>
          <w:rFonts w:cs="Times New Roman"/>
        </w:rPr>
        <w:t>E</w:t>
      </w:r>
      <w:r w:rsidRPr="00E004B7">
        <w:rPr>
          <w:rFonts w:cs="Times New Roman"/>
        </w:rPr>
        <w:t>t potissime exeunte grossiori materia</w:t>
      </w:r>
      <w:r w:rsidR="007939C2" w:rsidRPr="00E004B7">
        <w:rPr>
          <w:rFonts w:cs="Times New Roman"/>
        </w:rPr>
        <w:t>,</w:t>
      </w:r>
      <w:r w:rsidRPr="00E004B7">
        <w:rPr>
          <w:rFonts w:cs="Times New Roman"/>
        </w:rPr>
        <w:t xml:space="preserve"> subintrat quod subtilius</w:t>
      </w:r>
      <w:r w:rsidR="007939C2" w:rsidRPr="00E004B7">
        <w:rPr>
          <w:rFonts w:cs="Times New Roman"/>
        </w:rPr>
        <w:t>.</w:t>
      </w:r>
      <w:r w:rsidRPr="00E004B7">
        <w:rPr>
          <w:rFonts w:cs="Times New Roman"/>
        </w:rPr>
        <w:t xml:space="preserve"> </w:t>
      </w:r>
      <w:r w:rsidR="007939C2" w:rsidRPr="00E004B7">
        <w:rPr>
          <w:rFonts w:cs="Times New Roman"/>
        </w:rPr>
        <w:t>S</w:t>
      </w:r>
      <w:r w:rsidRPr="00E004B7">
        <w:rPr>
          <w:rFonts w:cs="Times New Roman"/>
        </w:rPr>
        <w:t>ed patet de aere</w:t>
      </w:r>
      <w:r w:rsidR="005F1010" w:rsidRPr="00E004B7">
        <w:rPr>
          <w:rFonts w:cs="Times New Roman"/>
        </w:rPr>
        <w:t xml:space="preserve"> </w:t>
      </w:r>
      <w:r w:rsidRPr="00E004B7">
        <w:rPr>
          <w:rFonts w:cs="Times New Roman"/>
        </w:rPr>
        <w:t>ad aquam</w:t>
      </w:r>
      <w:r w:rsidR="007939C2" w:rsidRPr="00E004B7">
        <w:rPr>
          <w:rFonts w:cs="Times New Roman"/>
        </w:rPr>
        <w:t>,</w:t>
      </w:r>
      <w:r w:rsidRPr="00E004B7">
        <w:rPr>
          <w:rFonts w:cs="Times New Roman"/>
        </w:rPr>
        <w:t xml:space="preserve"> de aqua ad terram.</w:t>
      </w:r>
      <w:r w:rsidR="00BB47C0" w:rsidRPr="00E004B7">
        <w:rPr>
          <w:rFonts w:cs="Times New Roman"/>
        </w:rPr>
        <w:t xml:space="preserve"> Exemplum</w:t>
      </w:r>
      <w:r w:rsidR="007939C2" w:rsidRPr="00E004B7">
        <w:rPr>
          <w:rFonts w:cs="Times New Roman"/>
        </w:rPr>
        <w:t>,</w:t>
      </w:r>
      <w:r w:rsidR="00BB47C0" w:rsidRPr="00E004B7">
        <w:rPr>
          <w:rFonts w:cs="Times New Roman"/>
        </w:rPr>
        <w:t xml:space="preserve"> si vas concauum</w:t>
      </w:r>
      <w:r w:rsidR="005F1010" w:rsidRPr="00E004B7">
        <w:rPr>
          <w:rFonts w:cs="Times New Roman"/>
        </w:rPr>
        <w:t xml:space="preserve"> </w:t>
      </w:r>
      <w:r w:rsidR="00BB47C0" w:rsidRPr="00E004B7">
        <w:rPr>
          <w:rFonts w:cs="Times New Roman"/>
        </w:rPr>
        <w:t>fiat de terra</w:t>
      </w:r>
      <w:r w:rsidR="007939C2" w:rsidRPr="00E004B7">
        <w:rPr>
          <w:rFonts w:cs="Times New Roman"/>
        </w:rPr>
        <w:t>,</w:t>
      </w:r>
      <w:r w:rsidR="00BB47C0" w:rsidRPr="00E004B7">
        <w:rPr>
          <w:rFonts w:cs="Times New Roman"/>
        </w:rPr>
        <w:t xml:space="preserve"> cera bene </w:t>
      </w:r>
      <w:r w:rsidR="007939C2" w:rsidRPr="00E004B7">
        <w:rPr>
          <w:rFonts w:cs="Times New Roman"/>
        </w:rPr>
        <w:t>obturata,</w:t>
      </w:r>
      <w:r w:rsidR="00BB47C0" w:rsidRPr="00E004B7">
        <w:rPr>
          <w:rFonts w:cs="Times New Roman"/>
        </w:rPr>
        <w:t xml:space="preserve"> et po</w:t>
      </w:r>
      <w:r w:rsidR="007939C2" w:rsidRPr="00E004B7">
        <w:rPr>
          <w:rFonts w:cs="Times New Roman"/>
        </w:rPr>
        <w:t>rta</w:t>
      </w:r>
      <w:r w:rsidR="00BB47C0" w:rsidRPr="00E004B7">
        <w:rPr>
          <w:rFonts w:cs="Times New Roman"/>
        </w:rPr>
        <w:t>tur mari per</w:t>
      </w:r>
      <w:r w:rsidR="005F1010" w:rsidRPr="00E004B7">
        <w:rPr>
          <w:rFonts w:cs="Times New Roman"/>
        </w:rPr>
        <w:t xml:space="preserve"> h</w:t>
      </w:r>
      <w:r w:rsidR="00BB47C0" w:rsidRPr="00E004B7">
        <w:rPr>
          <w:rFonts w:cs="Times New Roman"/>
        </w:rPr>
        <w:t>ebdomadam replebitur aqua dulci</w:t>
      </w:r>
      <w:r w:rsidR="007939C2" w:rsidRPr="00E004B7">
        <w:rPr>
          <w:rFonts w:cs="Times New Roman"/>
        </w:rPr>
        <w:t>.</w:t>
      </w:r>
      <w:r w:rsidR="00BB47C0" w:rsidRPr="00E004B7">
        <w:rPr>
          <w:rFonts w:cs="Times New Roman"/>
        </w:rPr>
        <w:t xml:space="preserve"> </w:t>
      </w:r>
      <w:r w:rsidR="007939C2" w:rsidRPr="00E004B7">
        <w:rPr>
          <w:rFonts w:cs="Times New Roman"/>
        </w:rPr>
        <w:t>S</w:t>
      </w:r>
      <w:r w:rsidR="00BB47C0" w:rsidRPr="00E004B7">
        <w:rPr>
          <w:rFonts w:cs="Times New Roman"/>
        </w:rPr>
        <w:t>ic persona vacua et pura ab</w:t>
      </w:r>
      <w:r w:rsidR="007939C2" w:rsidRPr="00E004B7">
        <w:rPr>
          <w:rFonts w:cs="Times New Roman"/>
        </w:rPr>
        <w:t xml:space="preserve"> </w:t>
      </w:r>
      <w:r w:rsidR="00BB47C0" w:rsidRPr="00E004B7">
        <w:rPr>
          <w:rFonts w:cs="Times New Roman"/>
        </w:rPr>
        <w:t xml:space="preserve">infeccione </w:t>
      </w:r>
      <w:r w:rsidR="007939C2" w:rsidRPr="00E004B7">
        <w:rPr>
          <w:rFonts w:cs="Times New Roman"/>
        </w:rPr>
        <w:t>mundane,</w:t>
      </w:r>
      <w:r w:rsidR="00BB47C0" w:rsidRPr="00E004B7">
        <w:rPr>
          <w:rFonts w:cs="Times New Roman"/>
        </w:rPr>
        <w:t xml:space="preserve"> si po</w:t>
      </w:r>
      <w:r w:rsidR="007939C2" w:rsidRPr="00E004B7">
        <w:rPr>
          <w:rFonts w:cs="Times New Roman"/>
        </w:rPr>
        <w:t>r</w:t>
      </w:r>
      <w:r w:rsidR="00BB47C0" w:rsidRPr="00E004B7">
        <w:rPr>
          <w:rFonts w:cs="Times New Roman"/>
        </w:rPr>
        <w:t>tatur inter amaritudines mundiales trahit ad se dulcorem</w:t>
      </w:r>
      <w:r w:rsidR="005F1010" w:rsidRPr="00E004B7">
        <w:rPr>
          <w:rFonts w:cs="Times New Roman"/>
        </w:rPr>
        <w:t xml:space="preserve"> </w:t>
      </w:r>
      <w:r w:rsidR="00BB47C0" w:rsidRPr="00E004B7">
        <w:rPr>
          <w:rFonts w:cs="Times New Roman"/>
        </w:rPr>
        <w:t>diuine gratie. Vnde alios</w:t>
      </w:r>
      <w:r w:rsidR="009A0609" w:rsidRPr="00E004B7">
        <w:rPr>
          <w:rFonts w:cs="Times New Roman"/>
        </w:rPr>
        <w:t xml:space="preserve"> ad se attrahet</w:t>
      </w:r>
      <w:r w:rsidR="005647C1" w:rsidRPr="00E004B7">
        <w:rPr>
          <w:rFonts w:cs="Times New Roman"/>
        </w:rPr>
        <w:t>,</w:t>
      </w:r>
      <w:r w:rsidR="009A0609" w:rsidRPr="00E004B7">
        <w:rPr>
          <w:rFonts w:cs="Times New Roman"/>
        </w:rPr>
        <w:t xml:space="preserve"> sic Chrisus ve</w:t>
      </w:r>
      <w:r w:rsidR="005647C1" w:rsidRPr="00E004B7">
        <w:rPr>
          <w:rFonts w:cs="Times New Roman"/>
        </w:rPr>
        <w:t>ni</w:t>
      </w:r>
      <w:r w:rsidR="009A0609" w:rsidRPr="00E004B7">
        <w:rPr>
          <w:rFonts w:cs="Times New Roman"/>
        </w:rPr>
        <w:t>ens et vacuus a terrena sarcina attraxit ad se discipulos pauperes qui attraxerunt ad se totum mundum.</w:t>
      </w:r>
      <w:r w:rsidR="005F1010" w:rsidRPr="00E004B7">
        <w:rPr>
          <w:rFonts w:cs="Times New Roman"/>
        </w:rPr>
        <w:t xml:space="preserve"> </w:t>
      </w:r>
      <w:r w:rsidR="009A0609" w:rsidRPr="00E004B7">
        <w:rPr>
          <w:rFonts w:cs="Times New Roman"/>
        </w:rPr>
        <w:t>Vnde sponsa in Canticis affectans talem tractum dicit</w:t>
      </w:r>
      <w:r w:rsidR="005F1010" w:rsidRPr="00E004B7">
        <w:rPr>
          <w:rFonts w:cs="Times New Roman"/>
        </w:rPr>
        <w:t xml:space="preserve">, </w:t>
      </w:r>
      <w:r w:rsidR="009A0609" w:rsidRPr="00E004B7">
        <w:rPr>
          <w:rFonts w:cs="Times New Roman"/>
        </w:rPr>
        <w:t>Can. 1[:3]</w:t>
      </w:r>
      <w:r w:rsidR="005F1010" w:rsidRPr="00E004B7">
        <w:rPr>
          <w:rFonts w:cs="Times New Roman"/>
        </w:rPr>
        <w:t xml:space="preserve">: </w:t>
      </w:r>
      <w:r w:rsidR="009A0609" w:rsidRPr="00E004B7">
        <w:rPr>
          <w:rFonts w:cs="Times New Roman"/>
        </w:rPr>
        <w:t xml:space="preserve"> </w:t>
      </w:r>
      <w:r w:rsidR="009A0609" w:rsidRPr="00E004B7">
        <w:rPr>
          <w:rFonts w:cs="Times New Roman"/>
          <w:i/>
          <w:iCs/>
        </w:rPr>
        <w:t>Trahe me, post te curremus in odorem unguentorum</w:t>
      </w:r>
      <w:r w:rsidR="005F1010" w:rsidRPr="00E004B7">
        <w:rPr>
          <w:rFonts w:cs="Times New Roman"/>
          <w:i/>
          <w:iCs/>
        </w:rPr>
        <w:t xml:space="preserve"> </w:t>
      </w:r>
      <w:r w:rsidR="009A0609" w:rsidRPr="00E004B7">
        <w:rPr>
          <w:rFonts w:cs="Times New Roman"/>
          <w:i/>
          <w:iCs/>
        </w:rPr>
        <w:t>tuorum</w:t>
      </w:r>
      <w:r w:rsidR="009A0609" w:rsidRPr="00E004B7">
        <w:rPr>
          <w:rFonts w:cs="Times New Roman"/>
        </w:rPr>
        <w:t>. Melius currit vacuus quam plenus</w:t>
      </w:r>
      <w:r w:rsidR="005F1010" w:rsidRPr="00E004B7">
        <w:rPr>
          <w:rFonts w:cs="Times New Roman"/>
        </w:rPr>
        <w:t>,</w:t>
      </w:r>
      <w:r w:rsidR="009A0609" w:rsidRPr="00E004B7">
        <w:rPr>
          <w:rFonts w:cs="Times New Roman"/>
        </w:rPr>
        <w:t xml:space="preserve"> sicut patet de</w:t>
      </w:r>
      <w:r w:rsidR="005F1010" w:rsidRPr="00E004B7">
        <w:rPr>
          <w:rFonts w:cs="Times New Roman"/>
        </w:rPr>
        <w:t xml:space="preserve"> </w:t>
      </w:r>
      <w:r w:rsidR="009A0609" w:rsidRPr="00E004B7">
        <w:rPr>
          <w:rFonts w:cs="Times New Roman"/>
        </w:rPr>
        <w:t>canibus venatis</w:t>
      </w:r>
      <w:r w:rsidR="005F1010" w:rsidRPr="00E004B7">
        <w:rPr>
          <w:rFonts w:cs="Times New Roman"/>
        </w:rPr>
        <w:t>.</w:t>
      </w:r>
      <w:r w:rsidR="009A0609" w:rsidRPr="00E004B7">
        <w:rPr>
          <w:rFonts w:cs="Times New Roman"/>
        </w:rPr>
        <w:t xml:space="preserve"> </w:t>
      </w:r>
      <w:r w:rsidR="005F1010" w:rsidRPr="00E004B7">
        <w:rPr>
          <w:rFonts w:cs="Times New Roman"/>
        </w:rPr>
        <w:t>E</w:t>
      </w:r>
      <w:r w:rsidR="009A0609" w:rsidRPr="00E004B7">
        <w:rPr>
          <w:rFonts w:cs="Times New Roman"/>
        </w:rPr>
        <w:t>t est hic sciendum quod vacuum non potest implere vacuum. Immo magis fateret vacuum</w:t>
      </w:r>
      <w:r w:rsidR="005647C1" w:rsidRPr="00E004B7">
        <w:rPr>
          <w:rFonts w:cs="Times New Roman"/>
        </w:rPr>
        <w:t>,</w:t>
      </w:r>
      <w:r w:rsidR="009A0609" w:rsidRPr="00E004B7">
        <w:rPr>
          <w:rFonts w:cs="Times New Roman"/>
        </w:rPr>
        <w:t xml:space="preserve"> sed</w:t>
      </w:r>
      <w:r w:rsidR="005F1010" w:rsidRPr="00E004B7">
        <w:rPr>
          <w:rFonts w:cs="Times New Roman"/>
        </w:rPr>
        <w:t xml:space="preserve"> </w:t>
      </w:r>
      <w:r w:rsidR="009A0609" w:rsidRPr="00E004B7">
        <w:rPr>
          <w:rFonts w:cs="Times New Roman"/>
        </w:rPr>
        <w:t xml:space="preserve">temporalia sunt quasi vacua, Jer. 4[:23]: </w:t>
      </w:r>
      <w:r w:rsidR="009A0609" w:rsidRPr="00E004B7">
        <w:rPr>
          <w:rFonts w:cs="Times New Roman"/>
          <w:i/>
        </w:rPr>
        <w:t>Aspexi terram, et ecce</w:t>
      </w:r>
      <w:r w:rsidR="009A0609" w:rsidRPr="00E004B7">
        <w:rPr>
          <w:rFonts w:cs="Times New Roman"/>
        </w:rPr>
        <w:t xml:space="preserve"> quasi </w:t>
      </w:r>
      <w:r w:rsidR="009A0609" w:rsidRPr="00E004B7">
        <w:rPr>
          <w:rFonts w:cs="Times New Roman"/>
          <w:i/>
        </w:rPr>
        <w:t>vacua erat et nihili.</w:t>
      </w:r>
      <w:r w:rsidR="009A0609" w:rsidRPr="00E004B7">
        <w:rPr>
          <w:rFonts w:cs="Times New Roman"/>
        </w:rPr>
        <w:t xml:space="preserve"> Hic circo</w:t>
      </w:r>
      <w:r w:rsidR="0004281E" w:rsidRPr="00E004B7">
        <w:rPr>
          <w:rFonts w:cs="Times New Roman"/>
        </w:rPr>
        <w:t>,</w:t>
      </w:r>
      <w:r w:rsidR="009A0609" w:rsidRPr="00E004B7">
        <w:rPr>
          <w:rFonts w:cs="Times New Roman"/>
        </w:rPr>
        <w:t xml:space="preserve"> non possunt implere cor humanum</w:t>
      </w:r>
      <w:r w:rsidR="0004281E" w:rsidRPr="00E004B7">
        <w:rPr>
          <w:rFonts w:cs="Times New Roman"/>
        </w:rPr>
        <w:t>,</w:t>
      </w:r>
      <w:r w:rsidR="009A0609" w:rsidRPr="00E004B7">
        <w:rPr>
          <w:rFonts w:cs="Times New Roman"/>
        </w:rPr>
        <w:t xml:space="preserve"> sed solus Deus</w:t>
      </w:r>
      <w:r w:rsidR="0004281E" w:rsidRPr="00E004B7">
        <w:rPr>
          <w:rFonts w:cs="Times New Roman"/>
        </w:rPr>
        <w:t>,</w:t>
      </w:r>
      <w:r w:rsidR="009A0609" w:rsidRPr="00E004B7">
        <w:rPr>
          <w:rFonts w:cs="Times New Roman"/>
        </w:rPr>
        <w:t xml:space="preserve"> qui est immediate superior ad animam ipsam</w:t>
      </w:r>
      <w:r w:rsidR="0004281E" w:rsidRPr="00E004B7">
        <w:rPr>
          <w:rFonts w:cs="Times New Roman"/>
        </w:rPr>
        <w:t>,</w:t>
      </w:r>
      <w:r w:rsidR="009A0609" w:rsidRPr="00E004B7">
        <w:rPr>
          <w:rFonts w:cs="Times New Roman"/>
        </w:rPr>
        <w:t xml:space="preserve"> implet quando est vacua a</w:t>
      </w:r>
      <w:r w:rsidR="0004281E" w:rsidRPr="00E004B7">
        <w:rPr>
          <w:rFonts w:cs="Times New Roman"/>
        </w:rPr>
        <w:t>b</w:t>
      </w:r>
      <w:r w:rsidR="005F1010" w:rsidRPr="00E004B7">
        <w:rPr>
          <w:rFonts w:cs="Times New Roman"/>
        </w:rPr>
        <w:t xml:space="preserve"> </w:t>
      </w:r>
      <w:r w:rsidR="00F041B4" w:rsidRPr="00E004B7">
        <w:rPr>
          <w:rFonts w:cs="Times New Roman"/>
        </w:rPr>
        <w:t xml:space="preserve">amore mundi. </w:t>
      </w:r>
    </w:p>
    <w:p w14:paraId="4F6AF8A5" w14:textId="77777777" w:rsidR="00E1779A" w:rsidRPr="00E004B7" w:rsidRDefault="00F041B4" w:rsidP="00C23183">
      <w:pPr>
        <w:spacing w:line="480" w:lineRule="auto"/>
        <w:rPr>
          <w:rFonts w:cs="Times New Roman"/>
        </w:rPr>
      </w:pPr>
      <w:r w:rsidRPr="00E004B7">
        <w:rPr>
          <w:rFonts w:cs="Times New Roman"/>
        </w:rPr>
        <w:t xml:space="preserve">¶ Figura ad hoc </w:t>
      </w:r>
      <w:r w:rsidR="00A94925" w:rsidRPr="00E004B7">
        <w:rPr>
          <w:rFonts w:cs="Times New Roman"/>
        </w:rPr>
        <w:t>4</w:t>
      </w:r>
      <w:r w:rsidRPr="00E004B7">
        <w:rPr>
          <w:rFonts w:cs="Times New Roman"/>
        </w:rPr>
        <w:t xml:space="preserve"> Reg. 4[:</w:t>
      </w:r>
      <w:r w:rsidR="00A94925" w:rsidRPr="00E004B7">
        <w:rPr>
          <w:rFonts w:cs="Times New Roman"/>
        </w:rPr>
        <w:t>3-7] quamdiu</w:t>
      </w:r>
      <w:r w:rsidR="005F1010" w:rsidRPr="00E004B7">
        <w:rPr>
          <w:rFonts w:cs="Times New Roman"/>
        </w:rPr>
        <w:t xml:space="preserve"> </w:t>
      </w:r>
      <w:r w:rsidR="00A94925" w:rsidRPr="00E004B7">
        <w:rPr>
          <w:rFonts w:cs="Times New Roman"/>
        </w:rPr>
        <w:t>mulier habuit vasa vacua fluxit oleum</w:t>
      </w:r>
      <w:r w:rsidR="0004281E" w:rsidRPr="00E004B7">
        <w:rPr>
          <w:rFonts w:cs="Times New Roman"/>
        </w:rPr>
        <w:t>,</w:t>
      </w:r>
      <w:r w:rsidR="00A94925" w:rsidRPr="00E004B7">
        <w:rPr>
          <w:rFonts w:cs="Times New Roman"/>
        </w:rPr>
        <w:t xml:space="preserve"> quando fuerunt</w:t>
      </w:r>
      <w:r w:rsidR="005F1010" w:rsidRPr="00E004B7">
        <w:rPr>
          <w:rFonts w:cs="Times New Roman"/>
        </w:rPr>
        <w:t xml:space="preserve"> </w:t>
      </w:r>
      <w:r w:rsidR="00A94925" w:rsidRPr="00E004B7">
        <w:rPr>
          <w:rFonts w:cs="Times New Roman"/>
        </w:rPr>
        <w:t>plena stetit</w:t>
      </w:r>
      <w:r w:rsidR="0004281E" w:rsidRPr="00E004B7">
        <w:rPr>
          <w:rFonts w:cs="Times New Roman"/>
        </w:rPr>
        <w:t>.</w:t>
      </w:r>
      <w:r w:rsidR="00A94925" w:rsidRPr="00E004B7">
        <w:rPr>
          <w:rFonts w:cs="Times New Roman"/>
        </w:rPr>
        <w:t xml:space="preserve"> </w:t>
      </w:r>
      <w:r w:rsidR="0004281E" w:rsidRPr="00E004B7">
        <w:rPr>
          <w:rFonts w:cs="Times New Roman"/>
        </w:rPr>
        <w:t>S</w:t>
      </w:r>
      <w:r w:rsidR="00A94925" w:rsidRPr="00E004B7">
        <w:rPr>
          <w:rFonts w:cs="Times New Roman"/>
        </w:rPr>
        <w:t>ic Deus dat gratiam suam cordibus</w:t>
      </w:r>
      <w:r w:rsidR="005F1010" w:rsidRPr="00E004B7">
        <w:rPr>
          <w:rFonts w:cs="Times New Roman"/>
        </w:rPr>
        <w:t xml:space="preserve"> </w:t>
      </w:r>
      <w:r w:rsidR="00A94925" w:rsidRPr="00E004B7">
        <w:rPr>
          <w:rFonts w:cs="Times New Roman"/>
        </w:rPr>
        <w:t xml:space="preserve">vacuis, [1] Cor. 15[:10]: </w:t>
      </w:r>
      <w:r w:rsidR="00A94925" w:rsidRPr="00E004B7">
        <w:rPr>
          <w:rFonts w:cs="Times New Roman"/>
          <w:i/>
        </w:rPr>
        <w:t>Gratia Dei in me vacua non fuit</w:t>
      </w:r>
      <w:r w:rsidR="00A94925" w:rsidRPr="00E004B7">
        <w:rPr>
          <w:rFonts w:cs="Times New Roman"/>
        </w:rPr>
        <w:t>. Et quod ibi non sit gratia vbi est vacuitas patet figuram</w:t>
      </w:r>
      <w:r w:rsidR="005F1010" w:rsidRPr="00E004B7">
        <w:rPr>
          <w:rFonts w:cs="Times New Roman"/>
        </w:rPr>
        <w:t>,</w:t>
      </w:r>
      <w:r w:rsidR="00A94925" w:rsidRPr="00E004B7">
        <w:rPr>
          <w:rFonts w:cs="Times New Roman"/>
        </w:rPr>
        <w:t xml:space="preserve"> Exod. 27[:6-8]</w:t>
      </w:r>
      <w:r w:rsidR="003C6422" w:rsidRPr="00E004B7">
        <w:rPr>
          <w:rFonts w:cs="Times New Roman"/>
        </w:rPr>
        <w:t xml:space="preserve"> altare veteris testamenti debuit esse vacuum et inane</w:t>
      </w:r>
      <w:r w:rsidR="005F1010" w:rsidRPr="00E004B7">
        <w:rPr>
          <w:rFonts w:cs="Times New Roman"/>
        </w:rPr>
        <w:t xml:space="preserve"> </w:t>
      </w:r>
      <w:r w:rsidR="003C6422" w:rsidRPr="00E004B7">
        <w:rPr>
          <w:rFonts w:cs="Times New Roman"/>
        </w:rPr>
        <w:t>in signum quod lex illa gratiam non conferebat. Et est hic notandum quod Christus tripliciter trahit homines ad se, scilicet,</w:t>
      </w:r>
      <w:r w:rsidR="005F1010" w:rsidRPr="00E004B7">
        <w:rPr>
          <w:rFonts w:cs="Times New Roman"/>
        </w:rPr>
        <w:t xml:space="preserve"> </w:t>
      </w:r>
      <w:r w:rsidR="003C6422" w:rsidRPr="00E004B7">
        <w:rPr>
          <w:rFonts w:cs="Times New Roman"/>
        </w:rPr>
        <w:t>per beneficorum collationem</w:t>
      </w:r>
      <w:r w:rsidR="00F55332" w:rsidRPr="00E004B7">
        <w:rPr>
          <w:rFonts w:cs="Times New Roman"/>
        </w:rPr>
        <w:t>,</w:t>
      </w:r>
      <w:r w:rsidR="003C6422" w:rsidRPr="00E004B7">
        <w:rPr>
          <w:rFonts w:cs="Times New Roman"/>
        </w:rPr>
        <w:t xml:space="preserve"> per tribulacionum immissionem</w:t>
      </w:r>
      <w:r w:rsidR="00F55332" w:rsidRPr="00E004B7">
        <w:rPr>
          <w:rFonts w:cs="Times New Roman"/>
        </w:rPr>
        <w:t>,</w:t>
      </w:r>
      <w:r w:rsidR="00E145AB" w:rsidRPr="00E004B7">
        <w:rPr>
          <w:rFonts w:cs="Times New Roman"/>
        </w:rPr>
        <w:t xml:space="preserve"> </w:t>
      </w:r>
      <w:r w:rsidR="003C6422" w:rsidRPr="00E004B7">
        <w:rPr>
          <w:rFonts w:cs="Times New Roman"/>
        </w:rPr>
        <w:t>per deuocionis inspirationem</w:t>
      </w:r>
      <w:r w:rsidR="00F55332" w:rsidRPr="00E004B7">
        <w:rPr>
          <w:rFonts w:cs="Times New Roman"/>
        </w:rPr>
        <w:t>,</w:t>
      </w:r>
      <w:r w:rsidR="003C6422" w:rsidRPr="00E004B7">
        <w:rPr>
          <w:rFonts w:cs="Times New Roman"/>
        </w:rPr>
        <w:t xml:space="preserve"> de quibus, Joan. 12[:32]: Cum </w:t>
      </w:r>
      <w:r w:rsidR="003C6422" w:rsidRPr="00E004B7">
        <w:rPr>
          <w:rFonts w:cs="Times New Roman"/>
          <w:i/>
        </w:rPr>
        <w:t>exaltatus fuero a terra, omnia traham ad meipsum</w:t>
      </w:r>
      <w:r w:rsidR="003C6422" w:rsidRPr="00E004B7">
        <w:rPr>
          <w:rFonts w:cs="Times New Roman"/>
        </w:rPr>
        <w:t>. Hic dic</w:t>
      </w:r>
      <w:r w:rsidR="00F55332" w:rsidRPr="00E004B7">
        <w:rPr>
          <w:rFonts w:cs="Times New Roman"/>
        </w:rPr>
        <w:t>i</w:t>
      </w:r>
      <w:r w:rsidR="003C6422" w:rsidRPr="00E004B7">
        <w:rPr>
          <w:rFonts w:cs="Times New Roman"/>
        </w:rPr>
        <w:t>t</w:t>
      </w:r>
      <w:r w:rsidR="00E145AB" w:rsidRPr="00E004B7">
        <w:rPr>
          <w:rFonts w:cs="Times New Roman"/>
        </w:rPr>
        <w:t xml:space="preserve"> </w:t>
      </w:r>
      <w:r w:rsidR="003C6422" w:rsidRPr="00E004B7">
        <w:rPr>
          <w:rFonts w:cs="Times New Roman"/>
        </w:rPr>
        <w:t>omnia non omnis</w:t>
      </w:r>
      <w:r w:rsidR="00F55332" w:rsidRPr="00E004B7">
        <w:rPr>
          <w:rFonts w:cs="Times New Roman"/>
        </w:rPr>
        <w:t>,</w:t>
      </w:r>
      <w:r w:rsidR="003C6422" w:rsidRPr="00E004B7">
        <w:rPr>
          <w:rFonts w:cs="Times New Roman"/>
        </w:rPr>
        <w:t xml:space="preserve"> in</w:t>
      </w:r>
      <w:r w:rsidR="00F55332" w:rsidRPr="00E004B7">
        <w:rPr>
          <w:rFonts w:cs="Times New Roman"/>
        </w:rPr>
        <w:t>nuens</w:t>
      </w:r>
      <w:r w:rsidR="003C6422" w:rsidRPr="00E004B7">
        <w:rPr>
          <w:rFonts w:cs="Times New Roman"/>
        </w:rPr>
        <w:t xml:space="preserve"> per hoc nature integritatem, scilicet,</w:t>
      </w:r>
      <w:r w:rsidR="00E145AB" w:rsidRPr="00E004B7">
        <w:rPr>
          <w:rFonts w:cs="Times New Roman"/>
        </w:rPr>
        <w:t xml:space="preserve"> </w:t>
      </w:r>
      <w:r w:rsidR="003C6422" w:rsidRPr="00E004B7">
        <w:rPr>
          <w:rFonts w:cs="Times New Roman"/>
        </w:rPr>
        <w:t xml:space="preserve">corporis et anime assumendum. </w:t>
      </w:r>
    </w:p>
    <w:p w14:paraId="0EC57306" w14:textId="03145816" w:rsidR="00E145AB" w:rsidRPr="00E004B7" w:rsidRDefault="003C6422" w:rsidP="00C23183">
      <w:pPr>
        <w:spacing w:line="480" w:lineRule="auto"/>
        <w:rPr>
          <w:rFonts w:cs="Times New Roman"/>
        </w:rPr>
      </w:pPr>
      <w:r w:rsidRPr="00E004B7">
        <w:rPr>
          <w:rFonts w:cs="Times New Roman"/>
        </w:rPr>
        <w:t xml:space="preserve">Igitur de prima attractione dicitur Jer. 31[:3]: </w:t>
      </w:r>
      <w:r w:rsidR="003F1F4B" w:rsidRPr="00E004B7">
        <w:rPr>
          <w:rFonts w:cs="Times New Roman"/>
          <w:i/>
        </w:rPr>
        <w:t>I</w:t>
      </w:r>
      <w:r w:rsidRPr="00E004B7">
        <w:rPr>
          <w:rFonts w:cs="Times New Roman"/>
          <w:i/>
        </w:rPr>
        <w:t>n caritate perpetua dilexi te</w:t>
      </w:r>
      <w:r w:rsidR="003F1F4B" w:rsidRPr="00E004B7">
        <w:rPr>
          <w:rFonts w:cs="Times New Roman"/>
          <w:i/>
        </w:rPr>
        <w:t>,</w:t>
      </w:r>
      <w:r w:rsidRPr="00E004B7">
        <w:rPr>
          <w:rFonts w:cs="Times New Roman"/>
          <w:i/>
        </w:rPr>
        <w:t xml:space="preserve"> miserans</w:t>
      </w:r>
      <w:r w:rsidRPr="00E004B7">
        <w:rPr>
          <w:rFonts w:cs="Times New Roman"/>
        </w:rPr>
        <w:t>.</w:t>
      </w:r>
      <w:r w:rsidR="003F1F4B" w:rsidRPr="00E004B7">
        <w:rPr>
          <w:rFonts w:cs="Times New Roman"/>
        </w:rPr>
        <w:t xml:space="preserve"> Sed est de Deo trahente illuc</w:t>
      </w:r>
      <w:r w:rsidR="00E1779A" w:rsidRPr="00E004B7">
        <w:rPr>
          <w:rFonts w:cs="Times New Roman"/>
        </w:rPr>
        <w:t>,</w:t>
      </w:r>
      <w:r w:rsidR="003F1F4B" w:rsidRPr="00E004B7">
        <w:rPr>
          <w:rFonts w:cs="Times New Roman"/>
        </w:rPr>
        <w:t xml:space="preserve"> sicut</w:t>
      </w:r>
      <w:r w:rsidR="001E3D80" w:rsidRPr="00E004B7">
        <w:rPr>
          <w:rFonts w:cs="Times New Roman"/>
        </w:rPr>
        <w:t xml:space="preserve"> de lapide adamante et magnete</w:t>
      </w:r>
      <w:r w:rsidR="00E1779A" w:rsidRPr="00E004B7">
        <w:rPr>
          <w:rFonts w:cs="Times New Roman"/>
        </w:rPr>
        <w:t>,</w:t>
      </w:r>
      <w:r w:rsidR="001E3D80" w:rsidRPr="00E004B7">
        <w:rPr>
          <w:rFonts w:cs="Times New Roman"/>
        </w:rPr>
        <w:t xml:space="preserve"> secundum Augustinum, </w:t>
      </w:r>
      <w:r w:rsidR="001E3D80" w:rsidRPr="00E004B7">
        <w:rPr>
          <w:rFonts w:cs="Times New Roman"/>
          <w:i/>
        </w:rPr>
        <w:t>De civitate</w:t>
      </w:r>
      <w:r w:rsidR="001E3D80" w:rsidRPr="00E004B7">
        <w:rPr>
          <w:rFonts w:cs="Times New Roman"/>
        </w:rPr>
        <w:t>, quorum vterque attrahit ferrum, sed presente adamante vacat magnes</w:t>
      </w:r>
      <w:r w:rsidR="00573B40" w:rsidRPr="00E004B7">
        <w:rPr>
          <w:rFonts w:cs="Times New Roman"/>
        </w:rPr>
        <w:t>.</w:t>
      </w:r>
      <w:r w:rsidR="001E3D80" w:rsidRPr="00E004B7">
        <w:rPr>
          <w:rFonts w:cs="Times New Roman"/>
        </w:rPr>
        <w:t xml:space="preserve"> </w:t>
      </w:r>
      <w:r w:rsidR="00573B40" w:rsidRPr="00E004B7">
        <w:rPr>
          <w:rFonts w:cs="Times New Roman"/>
        </w:rPr>
        <w:t>S</w:t>
      </w:r>
      <w:r w:rsidR="001E3D80" w:rsidRPr="00E004B7">
        <w:rPr>
          <w:rFonts w:cs="Times New Roman"/>
        </w:rPr>
        <w:t>ed si</w:t>
      </w:r>
      <w:r w:rsidR="00E145AB" w:rsidRPr="00E004B7">
        <w:rPr>
          <w:rFonts w:cs="Times New Roman"/>
        </w:rPr>
        <w:t xml:space="preserve"> </w:t>
      </w:r>
      <w:r w:rsidR="001E3D80" w:rsidRPr="00E004B7">
        <w:rPr>
          <w:rFonts w:cs="Times New Roman"/>
        </w:rPr>
        <w:t>ferrum i</w:t>
      </w:r>
      <w:r w:rsidR="0064364C" w:rsidRPr="00E004B7">
        <w:rPr>
          <w:rFonts w:cs="Times New Roman"/>
        </w:rPr>
        <w:t>mmigr</w:t>
      </w:r>
      <w:r w:rsidR="00573B40" w:rsidRPr="00E004B7">
        <w:rPr>
          <w:rFonts w:cs="Times New Roman"/>
        </w:rPr>
        <w:t>a</w:t>
      </w:r>
      <w:r w:rsidR="001E3D80" w:rsidRPr="00E004B7">
        <w:rPr>
          <w:rFonts w:cs="Times New Roman"/>
        </w:rPr>
        <w:t xml:space="preserve">tur </w:t>
      </w:r>
      <w:r w:rsidR="00573B40" w:rsidRPr="00E004B7">
        <w:rPr>
          <w:rFonts w:cs="Times New Roman"/>
        </w:rPr>
        <w:t>aliubi</w:t>
      </w:r>
      <w:r w:rsidR="006C6D70" w:rsidRPr="00E004B7">
        <w:rPr>
          <w:rStyle w:val="EndnoteReference"/>
          <w:rFonts w:cs="Times New Roman"/>
        </w:rPr>
        <w:endnoteReference w:id="1"/>
      </w:r>
      <w:r w:rsidR="001E3D80" w:rsidRPr="00E004B7">
        <w:rPr>
          <w:rFonts w:cs="Times New Roman"/>
        </w:rPr>
        <w:t xml:space="preserve"> uel cepis adamas</w:t>
      </w:r>
      <w:r w:rsidR="00573B40" w:rsidRPr="00E004B7">
        <w:rPr>
          <w:rFonts w:cs="Times New Roman"/>
        </w:rPr>
        <w:t>,</w:t>
      </w:r>
      <w:r w:rsidR="001E3D80" w:rsidRPr="00E004B7">
        <w:rPr>
          <w:rFonts w:cs="Times New Roman"/>
        </w:rPr>
        <w:t xml:space="preserve"> nichil</w:t>
      </w:r>
      <w:r w:rsidR="00E145AB" w:rsidRPr="00E004B7">
        <w:rPr>
          <w:rFonts w:cs="Times New Roman"/>
        </w:rPr>
        <w:t xml:space="preserve"> </w:t>
      </w:r>
      <w:r w:rsidR="001E3D80" w:rsidRPr="00E004B7">
        <w:rPr>
          <w:rFonts w:cs="Times New Roman"/>
        </w:rPr>
        <w:t xml:space="preserve">operaretur et hoc propter abhominacionem adiuncti. </w:t>
      </w:r>
    </w:p>
    <w:p w14:paraId="4556B891" w14:textId="5BEA1221" w:rsidR="00E145AB" w:rsidRPr="00E004B7" w:rsidRDefault="001E3D80" w:rsidP="00C23183">
      <w:pPr>
        <w:spacing w:line="480" w:lineRule="auto"/>
        <w:rPr>
          <w:rFonts w:cs="Times New Roman"/>
        </w:rPr>
      </w:pPr>
      <w:r w:rsidRPr="00E004B7">
        <w:rPr>
          <w:rFonts w:cs="Times New Roman"/>
        </w:rPr>
        <w:t xml:space="preserve">De </w:t>
      </w:r>
      <w:r w:rsidR="00E145AB" w:rsidRPr="00E004B7">
        <w:rPr>
          <w:rFonts w:cs="Times New Roman"/>
        </w:rPr>
        <w:t>secondo,</w:t>
      </w:r>
      <w:r w:rsidRPr="00E004B7">
        <w:rPr>
          <w:rFonts w:cs="Times New Roman"/>
        </w:rPr>
        <w:t xml:space="preserve"> quod</w:t>
      </w:r>
      <w:r w:rsidR="00E145AB" w:rsidRPr="00E004B7">
        <w:rPr>
          <w:rFonts w:cs="Times New Roman"/>
        </w:rPr>
        <w:t xml:space="preserve"> </w:t>
      </w:r>
      <w:r w:rsidRPr="00E004B7">
        <w:rPr>
          <w:rFonts w:cs="Times New Roman"/>
        </w:rPr>
        <w:t>Deus aliquando trahit per deuocionem</w:t>
      </w:r>
      <w:r w:rsidR="003F0155" w:rsidRPr="00E004B7">
        <w:rPr>
          <w:rFonts w:cs="Times New Roman"/>
        </w:rPr>
        <w:t>,</w:t>
      </w:r>
      <w:r w:rsidRPr="00E004B7">
        <w:rPr>
          <w:rFonts w:cs="Times New Roman"/>
        </w:rPr>
        <w:t xml:space="preserve"> sciendum est quod</w:t>
      </w:r>
      <w:r w:rsidR="00E145AB" w:rsidRPr="00E004B7">
        <w:rPr>
          <w:rFonts w:cs="Times New Roman"/>
        </w:rPr>
        <w:t xml:space="preserve"> </w:t>
      </w:r>
      <w:r w:rsidRPr="00E004B7">
        <w:rPr>
          <w:rFonts w:cs="Times New Roman"/>
        </w:rPr>
        <w:t>neminem uult cogere vi</w:t>
      </w:r>
      <w:r w:rsidR="003F0155" w:rsidRPr="00E004B7">
        <w:rPr>
          <w:rFonts w:cs="Times New Roman"/>
        </w:rPr>
        <w:t>o</w:t>
      </w:r>
      <w:r w:rsidRPr="00E004B7">
        <w:rPr>
          <w:rFonts w:cs="Times New Roman"/>
        </w:rPr>
        <w:t>lenter.</w:t>
      </w:r>
      <w:r w:rsidR="00403EDC" w:rsidRPr="00E004B7">
        <w:rPr>
          <w:rFonts w:cs="Times New Roman"/>
        </w:rPr>
        <w:t xml:space="preserve"> Vnde Augustinus</w:t>
      </w:r>
      <w:r w:rsidR="003F0155" w:rsidRPr="00E004B7">
        <w:rPr>
          <w:rFonts w:cs="Times New Roman"/>
        </w:rPr>
        <w:t>,</w:t>
      </w:r>
      <w:r w:rsidR="00403EDC" w:rsidRPr="00E004B7">
        <w:rPr>
          <w:rFonts w:cs="Times New Roman"/>
        </w:rPr>
        <w:t xml:space="preserve"> </w:t>
      </w:r>
      <w:r w:rsidR="00403EDC" w:rsidRPr="00E004B7">
        <w:rPr>
          <w:rFonts w:cs="Times New Roman"/>
          <w:i/>
        </w:rPr>
        <w:t>De civitate</w:t>
      </w:r>
      <w:r w:rsidR="00403EDC" w:rsidRPr="00E004B7">
        <w:rPr>
          <w:rFonts w:cs="Times New Roman"/>
        </w:rPr>
        <w:t>, sicut</w:t>
      </w:r>
      <w:r w:rsidR="00E145AB" w:rsidRPr="00E004B7">
        <w:rPr>
          <w:rFonts w:cs="Times New Roman"/>
        </w:rPr>
        <w:t xml:space="preserve"> </w:t>
      </w:r>
      <w:r w:rsidR="00403EDC" w:rsidRPr="00E004B7">
        <w:rPr>
          <w:rFonts w:cs="Times New Roman"/>
        </w:rPr>
        <w:t>animalia trahuntur per aspicium virescium foliorum</w:t>
      </w:r>
      <w:r w:rsidR="00297900" w:rsidRPr="00E004B7">
        <w:rPr>
          <w:rFonts w:cs="Times New Roman"/>
        </w:rPr>
        <w:t>,</w:t>
      </w:r>
      <w:r w:rsidR="00403EDC" w:rsidRPr="00E004B7">
        <w:rPr>
          <w:rFonts w:cs="Times New Roman"/>
        </w:rPr>
        <w:t xml:space="preserve"> et puer</w:t>
      </w:r>
      <w:r w:rsidR="00E145AB" w:rsidRPr="00E004B7">
        <w:rPr>
          <w:rFonts w:cs="Times New Roman"/>
        </w:rPr>
        <w:t xml:space="preserve"> </w:t>
      </w:r>
      <w:r w:rsidR="00403EDC" w:rsidRPr="00E004B7">
        <w:rPr>
          <w:rFonts w:cs="Times New Roman"/>
        </w:rPr>
        <w:t>per pomum</w:t>
      </w:r>
      <w:r w:rsidR="00E145AB" w:rsidRPr="00E004B7">
        <w:rPr>
          <w:rFonts w:cs="Times New Roman"/>
        </w:rPr>
        <w:t>,</w:t>
      </w:r>
      <w:r w:rsidR="00403EDC" w:rsidRPr="00E004B7">
        <w:rPr>
          <w:rFonts w:cs="Times New Roman"/>
        </w:rPr>
        <w:t xml:space="preserve"> sic anima per deuociones, Can. </w:t>
      </w:r>
      <w:r w:rsidR="00CC6CFE" w:rsidRPr="00E004B7">
        <w:rPr>
          <w:rFonts w:cs="Times New Roman"/>
        </w:rPr>
        <w:t>1</w:t>
      </w:r>
      <w:r w:rsidR="00403EDC" w:rsidRPr="00E004B7">
        <w:rPr>
          <w:rFonts w:cs="Times New Roman"/>
        </w:rPr>
        <w:t>[:</w:t>
      </w:r>
      <w:r w:rsidR="00CC6CFE" w:rsidRPr="00E004B7">
        <w:rPr>
          <w:rFonts w:cs="Times New Roman"/>
        </w:rPr>
        <w:t xml:space="preserve">3]: </w:t>
      </w:r>
      <w:r w:rsidR="00CC6CFE" w:rsidRPr="00E004B7">
        <w:rPr>
          <w:rFonts w:cs="Times New Roman"/>
          <w:i/>
          <w:iCs/>
        </w:rPr>
        <w:t>Trahe me, post te curremus in odorem [unguentorum tuorum]</w:t>
      </w:r>
      <w:r w:rsidR="00CC6CFE" w:rsidRPr="00E004B7">
        <w:rPr>
          <w:rFonts w:cs="Times New Roman"/>
        </w:rPr>
        <w:t xml:space="preserve">. Vnde secundum Augustinus, </w:t>
      </w:r>
      <w:r w:rsidR="00CC6CFE" w:rsidRPr="00E004B7">
        <w:rPr>
          <w:rFonts w:cs="Times New Roman"/>
          <w:i/>
        </w:rPr>
        <w:t>Super Joannem,</w:t>
      </w:r>
      <w:r w:rsidR="00CC6CFE" w:rsidRPr="00E004B7">
        <w:rPr>
          <w:rFonts w:cs="Times New Roman"/>
        </w:rPr>
        <w:t xml:space="preserve"> homilia 16, signanter dicitur post te</w:t>
      </w:r>
      <w:r w:rsidR="00297900" w:rsidRPr="00E004B7">
        <w:rPr>
          <w:rFonts w:cs="Times New Roman"/>
        </w:rPr>
        <w:t>,</w:t>
      </w:r>
      <w:r w:rsidR="00CC6CFE" w:rsidRPr="00E004B7">
        <w:rPr>
          <w:rFonts w:cs="Times New Roman"/>
        </w:rPr>
        <w:t xml:space="preserve"> non ante te</w:t>
      </w:r>
      <w:r w:rsidR="00297900" w:rsidRPr="00E004B7">
        <w:rPr>
          <w:rFonts w:cs="Times New Roman"/>
        </w:rPr>
        <w:t>,</w:t>
      </w:r>
      <w:r w:rsidR="00CC6CFE" w:rsidRPr="00E004B7">
        <w:rPr>
          <w:rFonts w:cs="Times New Roman"/>
        </w:rPr>
        <w:t xml:space="preserve"> ne te faciam successorem</w:t>
      </w:r>
      <w:r w:rsidR="00297900" w:rsidRPr="00E004B7">
        <w:rPr>
          <w:rFonts w:cs="Times New Roman"/>
        </w:rPr>
        <w:t>,</w:t>
      </w:r>
      <w:r w:rsidR="00CC6CFE" w:rsidRPr="00E004B7">
        <w:rPr>
          <w:rFonts w:cs="Times New Roman"/>
        </w:rPr>
        <w:t xml:space="preserve"> non iuxta te</w:t>
      </w:r>
      <w:r w:rsidR="00297900" w:rsidRPr="00E004B7">
        <w:rPr>
          <w:rFonts w:cs="Times New Roman"/>
        </w:rPr>
        <w:t>,</w:t>
      </w:r>
      <w:r w:rsidR="00CC6CFE" w:rsidRPr="00E004B7">
        <w:rPr>
          <w:rFonts w:cs="Times New Roman"/>
        </w:rPr>
        <w:t xml:space="preserve"> ne te faciam mihi</w:t>
      </w:r>
      <w:r w:rsidR="00E145AB" w:rsidRPr="00E004B7">
        <w:rPr>
          <w:rFonts w:cs="Times New Roman"/>
        </w:rPr>
        <w:t xml:space="preserve"> </w:t>
      </w:r>
      <w:r w:rsidR="00CC6CFE" w:rsidRPr="00E004B7">
        <w:rPr>
          <w:rFonts w:cs="Times New Roman"/>
        </w:rPr>
        <w:t>parem</w:t>
      </w:r>
      <w:r w:rsidR="00297900" w:rsidRPr="00E004B7">
        <w:rPr>
          <w:rFonts w:cs="Times New Roman"/>
        </w:rPr>
        <w:t>,</w:t>
      </w:r>
      <w:r w:rsidR="00CC6CFE" w:rsidRPr="00E004B7">
        <w:rPr>
          <w:rFonts w:cs="Times New Roman"/>
        </w:rPr>
        <w:t xml:space="preserve"> sed post te ut te ostendam doctorem et ductorem,</w:t>
      </w:r>
      <w:r w:rsidR="00E145AB" w:rsidRPr="00E004B7">
        <w:rPr>
          <w:rFonts w:cs="Times New Roman"/>
        </w:rPr>
        <w:t xml:space="preserve"> </w:t>
      </w:r>
      <w:r w:rsidR="00CC6CFE" w:rsidRPr="00E004B7">
        <w:rPr>
          <w:rFonts w:cs="Times New Roman"/>
        </w:rPr>
        <w:t>/f. 116rb/</w:t>
      </w:r>
      <w:r w:rsidR="00E145AB" w:rsidRPr="00E004B7">
        <w:rPr>
          <w:rFonts w:cs="Times New Roman"/>
        </w:rPr>
        <w:t xml:space="preserve"> </w:t>
      </w:r>
      <w:r w:rsidR="00CC6CFE" w:rsidRPr="00E004B7">
        <w:rPr>
          <w:rFonts w:cs="Times New Roman"/>
        </w:rPr>
        <w:t>Psal.</w:t>
      </w:r>
      <w:r w:rsidR="0097719D" w:rsidRPr="00E004B7">
        <w:rPr>
          <w:rFonts w:cs="Times New Roman"/>
        </w:rPr>
        <w:t xml:space="preserve"> [62:9]: </w:t>
      </w:r>
      <w:r w:rsidR="0097719D" w:rsidRPr="00E004B7">
        <w:rPr>
          <w:rFonts w:cs="Times New Roman"/>
          <w:i/>
        </w:rPr>
        <w:t>Adhæsit anima mea post te</w:t>
      </w:r>
      <w:r w:rsidR="0097719D" w:rsidRPr="00E004B7">
        <w:rPr>
          <w:rFonts w:cs="Times New Roman"/>
        </w:rPr>
        <w:t>. Sed de multis est sicut de</w:t>
      </w:r>
      <w:r w:rsidR="00E145AB" w:rsidRPr="00E004B7">
        <w:rPr>
          <w:rFonts w:cs="Times New Roman"/>
        </w:rPr>
        <w:t xml:space="preserve"> </w:t>
      </w:r>
      <w:r w:rsidR="0097719D" w:rsidRPr="00E004B7">
        <w:rPr>
          <w:rFonts w:cs="Times New Roman"/>
        </w:rPr>
        <w:t xml:space="preserve">aue </w:t>
      </w:r>
      <w:r w:rsidR="00AD307E" w:rsidRPr="00E004B7">
        <w:rPr>
          <w:rFonts w:cs="Times New Roman"/>
        </w:rPr>
        <w:t>B</w:t>
      </w:r>
      <w:r w:rsidR="0097719D" w:rsidRPr="00E004B7">
        <w:rPr>
          <w:rFonts w:cs="Times New Roman"/>
        </w:rPr>
        <w:t>er</w:t>
      </w:r>
      <w:r w:rsidR="00AD307E" w:rsidRPr="00E004B7">
        <w:rPr>
          <w:rFonts w:cs="Times New Roman"/>
        </w:rPr>
        <w:t>n</w:t>
      </w:r>
      <w:r w:rsidR="0097719D" w:rsidRPr="00E004B7">
        <w:rPr>
          <w:rFonts w:cs="Times New Roman"/>
        </w:rPr>
        <w:t>aco</w:t>
      </w:r>
      <w:r w:rsidR="00AD307E" w:rsidRPr="00E004B7">
        <w:rPr>
          <w:rFonts w:cs="Times New Roman"/>
        </w:rPr>
        <w:t>,</w:t>
      </w:r>
      <w:r w:rsidR="0097719D" w:rsidRPr="00E004B7">
        <w:rPr>
          <w:rFonts w:cs="Times New Roman"/>
        </w:rPr>
        <w:t xml:space="preserve"> qui quanto minor fuerit tanto </w:t>
      </w:r>
      <w:r w:rsidR="00E7718D" w:rsidRPr="00E004B7">
        <w:rPr>
          <w:rFonts w:cs="Times New Roman"/>
        </w:rPr>
        <w:t>vescimus</w:t>
      </w:r>
      <w:r w:rsidR="006017A8" w:rsidRPr="00E004B7">
        <w:rPr>
          <w:rStyle w:val="EndnoteReference"/>
          <w:rFonts w:cs="Times New Roman"/>
        </w:rPr>
        <w:endnoteReference w:id="2"/>
      </w:r>
      <w:r w:rsidR="0097719D" w:rsidRPr="00E004B7">
        <w:rPr>
          <w:rFonts w:cs="Times New Roman"/>
        </w:rPr>
        <w:t xml:space="preserve"> haberet</w:t>
      </w:r>
      <w:r w:rsidR="00E145AB" w:rsidRPr="00E004B7">
        <w:rPr>
          <w:rFonts w:cs="Times New Roman"/>
        </w:rPr>
        <w:t xml:space="preserve"> </w:t>
      </w:r>
      <w:r w:rsidR="0097719D" w:rsidRPr="00E004B7">
        <w:rPr>
          <w:rFonts w:cs="Times New Roman"/>
        </w:rPr>
        <w:t>arbori</w:t>
      </w:r>
      <w:r w:rsidR="00E7718D" w:rsidRPr="00E004B7">
        <w:rPr>
          <w:rFonts w:cs="Times New Roman"/>
        </w:rPr>
        <w:t xml:space="preserve"> v</w:t>
      </w:r>
      <w:r w:rsidR="0097719D" w:rsidRPr="00E004B7">
        <w:rPr>
          <w:rFonts w:cs="Times New Roman"/>
        </w:rPr>
        <w:t>nde nascitur</w:t>
      </w:r>
      <w:r w:rsidR="00164127" w:rsidRPr="00E004B7">
        <w:rPr>
          <w:rFonts w:cs="Times New Roman"/>
        </w:rPr>
        <w:t>.</w:t>
      </w:r>
      <w:r w:rsidR="0097719D" w:rsidRPr="00E004B7">
        <w:rPr>
          <w:rFonts w:cs="Times New Roman"/>
        </w:rPr>
        <w:t xml:space="preserve"> </w:t>
      </w:r>
      <w:r w:rsidR="00164127" w:rsidRPr="00E004B7">
        <w:rPr>
          <w:rFonts w:cs="Times New Roman"/>
        </w:rPr>
        <w:t>S</w:t>
      </w:r>
      <w:r w:rsidR="0097719D" w:rsidRPr="00E004B7">
        <w:rPr>
          <w:rFonts w:cs="Times New Roman"/>
        </w:rPr>
        <w:t xml:space="preserve">ed quando senescit vix </w:t>
      </w:r>
      <w:r w:rsidR="0097719D" w:rsidRPr="00E004B7">
        <w:rPr>
          <w:rFonts w:cs="Times New Roman"/>
          <w:iCs/>
        </w:rPr>
        <w:t>pendet per</w:t>
      </w:r>
      <w:r w:rsidR="00E145AB" w:rsidRPr="00E004B7">
        <w:rPr>
          <w:rFonts w:cs="Times New Roman"/>
          <w:iCs/>
        </w:rPr>
        <w:t xml:space="preserve"> </w:t>
      </w:r>
      <w:r w:rsidR="0097719D" w:rsidRPr="00E004B7">
        <w:rPr>
          <w:rFonts w:cs="Times New Roman"/>
          <w:iCs/>
        </w:rPr>
        <w:t>rostrum et tandem cadit in aquam</w:t>
      </w:r>
      <w:r w:rsidR="0097719D" w:rsidRPr="00E004B7">
        <w:rPr>
          <w:rFonts w:cs="Times New Roman"/>
          <w:i/>
        </w:rPr>
        <w:t xml:space="preserve">, </w:t>
      </w:r>
      <w:r w:rsidR="0097719D" w:rsidRPr="00E004B7">
        <w:rPr>
          <w:rFonts w:cs="Times New Roman"/>
          <w:iCs/>
        </w:rPr>
        <w:t xml:space="preserve">Psal. </w:t>
      </w:r>
      <w:r w:rsidR="001A5447" w:rsidRPr="00E004B7">
        <w:rPr>
          <w:rFonts w:cs="Times New Roman"/>
          <w:iCs/>
        </w:rPr>
        <w:t>[72:9]:</w:t>
      </w:r>
      <w:r w:rsidR="001A5447" w:rsidRPr="00E004B7">
        <w:rPr>
          <w:rFonts w:cs="Times New Roman"/>
          <w:i/>
        </w:rPr>
        <w:t xml:space="preserve"> Posuerunt in cælum os suum, et lingua eorum transivit in [terra].</w:t>
      </w:r>
      <w:r w:rsidR="001A5447" w:rsidRPr="00E004B7">
        <w:rPr>
          <w:rFonts w:cs="Times New Roman"/>
        </w:rPr>
        <w:t xml:space="preserve"> </w:t>
      </w:r>
    </w:p>
    <w:p w14:paraId="04632968" w14:textId="5698D64A" w:rsidR="008B420B" w:rsidRPr="00E004B7" w:rsidRDefault="001A5447" w:rsidP="00C23183">
      <w:pPr>
        <w:spacing w:line="480" w:lineRule="auto"/>
        <w:rPr>
          <w:rFonts w:cs="Times New Roman"/>
        </w:rPr>
      </w:pPr>
      <w:r w:rsidRPr="00E004B7">
        <w:rPr>
          <w:rFonts w:cs="Times New Roman"/>
        </w:rPr>
        <w:t>Item</w:t>
      </w:r>
      <w:r w:rsidR="00E145AB" w:rsidRPr="00E004B7">
        <w:rPr>
          <w:rFonts w:cs="Times New Roman"/>
        </w:rPr>
        <w:t>,</w:t>
      </w:r>
      <w:r w:rsidRPr="00E004B7">
        <w:rPr>
          <w:rFonts w:cs="Times New Roman"/>
        </w:rPr>
        <w:t xml:space="preserve"> legitur de pantera</w:t>
      </w:r>
      <w:r w:rsidR="00551B8B" w:rsidRPr="00E004B7">
        <w:rPr>
          <w:rFonts w:cs="Times New Roman"/>
        </w:rPr>
        <w:t>,</w:t>
      </w:r>
      <w:r w:rsidRPr="00E004B7">
        <w:rPr>
          <w:rFonts w:cs="Times New Roman"/>
        </w:rPr>
        <w:t xml:space="preserve"> quo</w:t>
      </w:r>
      <w:r w:rsidR="00164127" w:rsidRPr="00E004B7">
        <w:rPr>
          <w:rFonts w:cs="Times New Roman"/>
        </w:rPr>
        <w:t>d</w:t>
      </w:r>
      <w:r w:rsidRPr="00E004B7">
        <w:rPr>
          <w:rFonts w:cs="Times New Roman"/>
        </w:rPr>
        <w:t xml:space="preserve"> cum dormierit tribus diebus et tribus noctis</w:t>
      </w:r>
      <w:r w:rsidR="00164127" w:rsidRPr="00E004B7">
        <w:rPr>
          <w:rFonts w:cs="Times New Roman"/>
        </w:rPr>
        <w:t>,</w:t>
      </w:r>
      <w:r w:rsidRPr="00E004B7">
        <w:rPr>
          <w:rFonts w:cs="Times New Roman"/>
        </w:rPr>
        <w:t xml:space="preserve"> expergefecta</w:t>
      </w:r>
      <w:r w:rsidR="00551B8B" w:rsidRPr="00E004B7">
        <w:rPr>
          <w:rFonts w:cs="Times New Roman"/>
        </w:rPr>
        <w:t>,</w:t>
      </w:r>
      <w:r w:rsidRPr="00E004B7">
        <w:rPr>
          <w:rFonts w:cs="Times New Roman"/>
        </w:rPr>
        <w:t xml:space="preserve"> dulcem emittit clamorem ad quem cetera animalia et relucis</w:t>
      </w:r>
      <w:r w:rsidR="00E145AB" w:rsidRPr="00E004B7">
        <w:rPr>
          <w:rFonts w:cs="Times New Roman"/>
        </w:rPr>
        <w:t xml:space="preserve"> </w:t>
      </w:r>
      <w:r w:rsidRPr="00E004B7">
        <w:rPr>
          <w:rFonts w:cs="Times New Roman"/>
        </w:rPr>
        <w:t>lustris suis afficiuntur et inclinantur. Sic est de Christo qui post</w:t>
      </w:r>
      <w:r w:rsidR="00E145AB" w:rsidRPr="00E004B7">
        <w:rPr>
          <w:rFonts w:cs="Times New Roman"/>
        </w:rPr>
        <w:t xml:space="preserve"> </w:t>
      </w:r>
      <w:r w:rsidRPr="00E004B7">
        <w:rPr>
          <w:rFonts w:cs="Times New Roman"/>
        </w:rPr>
        <w:t>tri</w:t>
      </w:r>
      <w:r w:rsidR="00E145AB" w:rsidRPr="00E004B7">
        <w:rPr>
          <w:rFonts w:cs="Times New Roman"/>
        </w:rPr>
        <w:t>d</w:t>
      </w:r>
      <w:r w:rsidRPr="00E004B7">
        <w:rPr>
          <w:rFonts w:cs="Times New Roman"/>
        </w:rPr>
        <w:t>uum mortis sue emisit hanc vocem</w:t>
      </w:r>
      <w:r w:rsidR="00551B8B" w:rsidRPr="00E004B7">
        <w:rPr>
          <w:rFonts w:cs="Times New Roman"/>
        </w:rPr>
        <w:t>,</w:t>
      </w:r>
      <w:r w:rsidRPr="00E004B7">
        <w:rPr>
          <w:rFonts w:cs="Times New Roman"/>
        </w:rPr>
        <w:t xml:space="preserve"> [Marc. 16:16]: </w:t>
      </w:r>
      <w:r w:rsidRPr="00E004B7">
        <w:rPr>
          <w:rFonts w:cs="Times New Roman"/>
          <w:i/>
        </w:rPr>
        <w:t>Qui crediderit, et baptizatus [fuerit], salvus erit</w:t>
      </w:r>
      <w:r w:rsidRPr="00E004B7">
        <w:rPr>
          <w:rFonts w:cs="Times New Roman"/>
        </w:rPr>
        <w:t xml:space="preserve">. </w:t>
      </w:r>
      <w:r w:rsidR="002F54D0" w:rsidRPr="00E004B7">
        <w:rPr>
          <w:rFonts w:cs="Times New Roman"/>
        </w:rPr>
        <w:t>Ad quam vocem omnes Christi</w:t>
      </w:r>
      <w:r w:rsidR="0050754F" w:rsidRPr="00E004B7">
        <w:rPr>
          <w:rFonts w:cs="Times New Roman"/>
        </w:rPr>
        <w:t>a</w:t>
      </w:r>
      <w:r w:rsidR="002F54D0" w:rsidRPr="00E004B7">
        <w:rPr>
          <w:rFonts w:cs="Times New Roman"/>
        </w:rPr>
        <w:t>ni efficiuntur</w:t>
      </w:r>
      <w:r w:rsidR="0050754F" w:rsidRPr="00E004B7">
        <w:rPr>
          <w:rFonts w:cs="Times New Roman"/>
        </w:rPr>
        <w:t>.</w:t>
      </w:r>
      <w:r w:rsidR="002F54D0" w:rsidRPr="00E004B7">
        <w:rPr>
          <w:rFonts w:cs="Times New Roman"/>
        </w:rPr>
        <w:t xml:space="preserve"> </w:t>
      </w:r>
      <w:r w:rsidR="0050754F" w:rsidRPr="00E004B7">
        <w:rPr>
          <w:rFonts w:cs="Times New Roman"/>
        </w:rPr>
        <w:t>S</w:t>
      </w:r>
      <w:r w:rsidR="002F54D0" w:rsidRPr="00E004B7">
        <w:rPr>
          <w:rFonts w:cs="Times New Roman"/>
        </w:rPr>
        <w:t>imile</w:t>
      </w:r>
      <w:r w:rsidR="00E145AB" w:rsidRPr="00E004B7">
        <w:rPr>
          <w:rFonts w:cs="Times New Roman"/>
        </w:rPr>
        <w:t xml:space="preserve"> </w:t>
      </w:r>
      <w:r w:rsidR="002F54D0" w:rsidRPr="00E004B7">
        <w:rPr>
          <w:rFonts w:cs="Times New Roman"/>
        </w:rPr>
        <w:t xml:space="preserve">dicit </w:t>
      </w:r>
      <w:r w:rsidR="0050754F" w:rsidRPr="00E004B7">
        <w:rPr>
          <w:rFonts w:cs="Times New Roman"/>
        </w:rPr>
        <w:t>Plinius</w:t>
      </w:r>
      <w:r w:rsidR="002F54D0" w:rsidRPr="00E004B7">
        <w:rPr>
          <w:rFonts w:cs="Times New Roman"/>
        </w:rPr>
        <w:t xml:space="preserve"> se</w:t>
      </w:r>
      <w:r w:rsidR="0007595F" w:rsidRPr="00E004B7">
        <w:rPr>
          <w:rFonts w:cs="Times New Roman"/>
        </w:rPr>
        <w:t>cundus,</w:t>
      </w:r>
      <w:r w:rsidR="002F54D0" w:rsidRPr="00E004B7">
        <w:rPr>
          <w:rFonts w:cs="Times New Roman"/>
        </w:rPr>
        <w:t xml:space="preserve"> de balena pisce quod cum famescit</w:t>
      </w:r>
      <w:r w:rsidR="002C1EC8" w:rsidRPr="00E004B7">
        <w:rPr>
          <w:rFonts w:cs="Times New Roman"/>
        </w:rPr>
        <w:t>,</w:t>
      </w:r>
      <w:r w:rsidR="002F54D0" w:rsidRPr="00E004B7">
        <w:rPr>
          <w:rFonts w:cs="Times New Roman"/>
        </w:rPr>
        <w:t xml:space="preserve"> emittit odorem sua</w:t>
      </w:r>
      <w:r w:rsidR="008B420B" w:rsidRPr="00E004B7">
        <w:rPr>
          <w:rFonts w:cs="Times New Roman"/>
        </w:rPr>
        <w:t>u</w:t>
      </w:r>
      <w:r w:rsidR="002F54D0" w:rsidRPr="00E004B7">
        <w:rPr>
          <w:rFonts w:cs="Times New Roman"/>
        </w:rPr>
        <w:t>em de ore suo per quem trahit pisciculos</w:t>
      </w:r>
      <w:r w:rsidR="008B420B" w:rsidRPr="00E004B7">
        <w:rPr>
          <w:rFonts w:cs="Times New Roman"/>
        </w:rPr>
        <w:t xml:space="preserve"> </w:t>
      </w:r>
      <w:r w:rsidR="002F54D0" w:rsidRPr="00E004B7">
        <w:rPr>
          <w:rFonts w:cs="Times New Roman"/>
        </w:rPr>
        <w:t>in os suum</w:t>
      </w:r>
      <w:r w:rsidR="008B420B" w:rsidRPr="00E004B7">
        <w:rPr>
          <w:rFonts w:cs="Times New Roman"/>
        </w:rPr>
        <w:t>.</w:t>
      </w:r>
      <w:r w:rsidR="002F54D0" w:rsidRPr="00E004B7">
        <w:rPr>
          <w:rFonts w:cs="Times New Roman"/>
        </w:rPr>
        <w:t xml:space="preserve"> </w:t>
      </w:r>
      <w:r w:rsidR="008B420B" w:rsidRPr="00E004B7">
        <w:rPr>
          <w:rFonts w:cs="Times New Roman"/>
        </w:rPr>
        <w:t>S</w:t>
      </w:r>
      <w:r w:rsidR="002F54D0" w:rsidRPr="00E004B7">
        <w:rPr>
          <w:rFonts w:cs="Times New Roman"/>
        </w:rPr>
        <w:t xml:space="preserve">ic Christus emisit suauem sonum multos attrahentem, scilicet, [Matt. 11:28]: </w:t>
      </w:r>
      <w:r w:rsidR="002F54D0" w:rsidRPr="00E004B7">
        <w:rPr>
          <w:rFonts w:cs="Times New Roman"/>
          <w:i/>
          <w:iCs/>
        </w:rPr>
        <w:t>Venite ad me omnes qui laboratis, et onerati estis, et ego reficiam vos</w:t>
      </w:r>
      <w:r w:rsidR="002F54D0" w:rsidRPr="00E004B7">
        <w:rPr>
          <w:rFonts w:cs="Times New Roman"/>
        </w:rPr>
        <w:t xml:space="preserve">, etc. </w:t>
      </w:r>
    </w:p>
    <w:p w14:paraId="49BDE171" w14:textId="02671E4B" w:rsidR="008B420B" w:rsidRPr="00E004B7" w:rsidRDefault="002F54D0" w:rsidP="00C23183">
      <w:pPr>
        <w:spacing w:line="480" w:lineRule="auto"/>
        <w:rPr>
          <w:rFonts w:cs="Times New Roman"/>
        </w:rPr>
      </w:pPr>
      <w:r w:rsidRPr="00E004B7">
        <w:rPr>
          <w:rFonts w:cs="Times New Roman"/>
        </w:rPr>
        <w:t>¶ Item</w:t>
      </w:r>
      <w:r w:rsidR="008B420B" w:rsidRPr="00E004B7">
        <w:rPr>
          <w:rFonts w:cs="Times New Roman"/>
        </w:rPr>
        <w:t>,</w:t>
      </w:r>
      <w:r w:rsidRPr="00E004B7">
        <w:rPr>
          <w:rFonts w:cs="Times New Roman"/>
        </w:rPr>
        <w:t xml:space="preserve"> Christus</w:t>
      </w:r>
      <w:r w:rsidR="00C83D61" w:rsidRPr="00E004B7">
        <w:rPr>
          <w:rFonts w:cs="Times New Roman"/>
        </w:rPr>
        <w:t xml:space="preserve"> attrahit nos</w:t>
      </w:r>
      <w:r w:rsidR="008B420B" w:rsidRPr="00E004B7">
        <w:rPr>
          <w:rFonts w:cs="Times New Roman"/>
        </w:rPr>
        <w:t xml:space="preserve"> </w:t>
      </w:r>
      <w:r w:rsidR="002667D2" w:rsidRPr="00E004B7">
        <w:rPr>
          <w:rFonts w:cs="Times New Roman"/>
        </w:rPr>
        <w:t>tripliciter: vigore, calore, odore. Vigore sicut magnes, ferrum. Calore sicut ignis vaporem</w:t>
      </w:r>
      <w:r w:rsidR="009628C2" w:rsidRPr="00E004B7">
        <w:rPr>
          <w:rFonts w:cs="Times New Roman"/>
        </w:rPr>
        <w:t>.</w:t>
      </w:r>
      <w:r w:rsidR="002667D2" w:rsidRPr="00E004B7">
        <w:rPr>
          <w:rFonts w:cs="Times New Roman"/>
        </w:rPr>
        <w:t xml:space="preserve"> </w:t>
      </w:r>
      <w:r w:rsidR="009628C2" w:rsidRPr="00E004B7">
        <w:rPr>
          <w:rFonts w:cs="Times New Roman"/>
        </w:rPr>
        <w:t>O</w:t>
      </w:r>
      <w:r w:rsidR="002667D2" w:rsidRPr="00E004B7">
        <w:rPr>
          <w:rFonts w:cs="Times New Roman"/>
        </w:rPr>
        <w:t>dore sicut herba agnum</w:t>
      </w:r>
      <w:r w:rsidR="002C1EC8" w:rsidRPr="00E004B7">
        <w:rPr>
          <w:rFonts w:cs="Times New Roman"/>
        </w:rPr>
        <w:t>,</w:t>
      </w:r>
      <w:r w:rsidR="002667D2" w:rsidRPr="00E004B7">
        <w:rPr>
          <w:rFonts w:cs="Times New Roman"/>
        </w:rPr>
        <w:t xml:space="preserve"> pastura ceruum. </w:t>
      </w:r>
    </w:p>
    <w:p w14:paraId="7486643F" w14:textId="3BED2F65" w:rsidR="008B420B" w:rsidRPr="00E004B7" w:rsidRDefault="002667D2" w:rsidP="00C23183">
      <w:pPr>
        <w:spacing w:line="480" w:lineRule="auto"/>
        <w:rPr>
          <w:rFonts w:cs="Times New Roman"/>
        </w:rPr>
      </w:pPr>
      <w:r w:rsidRPr="00E004B7">
        <w:rPr>
          <w:rFonts w:cs="Times New Roman"/>
        </w:rPr>
        <w:t>De primo</w:t>
      </w:r>
      <w:r w:rsidR="008B420B" w:rsidRPr="00E004B7">
        <w:rPr>
          <w:rFonts w:cs="Times New Roman"/>
        </w:rPr>
        <w:t>,</w:t>
      </w:r>
      <w:r w:rsidRPr="00E004B7">
        <w:rPr>
          <w:rFonts w:cs="Times New Roman"/>
        </w:rPr>
        <w:t xml:space="preserve"> quod magnes attrahit </w:t>
      </w:r>
      <w:r w:rsidR="009628C2" w:rsidRPr="00E004B7">
        <w:rPr>
          <w:rFonts w:cs="Times New Roman"/>
        </w:rPr>
        <w:t>ferrum</w:t>
      </w:r>
      <w:r w:rsidR="0032351F" w:rsidRPr="00E004B7">
        <w:rPr>
          <w:rFonts w:cs="Times New Roman"/>
        </w:rPr>
        <w:t>,</w:t>
      </w:r>
      <w:r w:rsidR="008B420B" w:rsidRPr="00E004B7">
        <w:rPr>
          <w:rFonts w:cs="Times New Roman"/>
        </w:rPr>
        <w:t xml:space="preserve"> </w:t>
      </w:r>
      <w:r w:rsidR="009628C2" w:rsidRPr="00E004B7">
        <w:rPr>
          <w:rFonts w:cs="Times New Roman"/>
        </w:rPr>
        <w:t>raro est quia multum habet in se de natura ferri</w:t>
      </w:r>
      <w:r w:rsidR="008B420B" w:rsidRPr="00E004B7">
        <w:rPr>
          <w:rFonts w:cs="Times New Roman"/>
        </w:rPr>
        <w:t>.</w:t>
      </w:r>
      <w:r w:rsidR="009628C2" w:rsidRPr="00E004B7">
        <w:rPr>
          <w:rFonts w:cs="Times New Roman"/>
        </w:rPr>
        <w:t xml:space="preserve"> </w:t>
      </w:r>
      <w:r w:rsidR="008B420B" w:rsidRPr="00E004B7">
        <w:rPr>
          <w:rFonts w:cs="Times New Roman"/>
        </w:rPr>
        <w:t>S</w:t>
      </w:r>
      <w:r w:rsidR="009628C2" w:rsidRPr="00E004B7">
        <w:rPr>
          <w:rFonts w:cs="Times New Roman"/>
        </w:rPr>
        <w:t>ic Christus multum habet in se de natura humana</w:t>
      </w:r>
      <w:r w:rsidR="0032351F" w:rsidRPr="00E004B7">
        <w:rPr>
          <w:rFonts w:cs="Times New Roman"/>
        </w:rPr>
        <w:t>,</w:t>
      </w:r>
      <w:r w:rsidR="009628C2" w:rsidRPr="00E004B7">
        <w:rPr>
          <w:rFonts w:cs="Times New Roman"/>
        </w:rPr>
        <w:t xml:space="preserve"> non facile attrahit nisi inueniat obicem</w:t>
      </w:r>
      <w:r w:rsidR="008B420B" w:rsidRPr="00E004B7">
        <w:rPr>
          <w:rFonts w:cs="Times New Roman"/>
        </w:rPr>
        <w:t>,</w:t>
      </w:r>
      <w:r w:rsidR="009628C2" w:rsidRPr="00E004B7">
        <w:rPr>
          <w:rFonts w:cs="Times New Roman"/>
        </w:rPr>
        <w:t xml:space="preserve"> Prou. </w:t>
      </w:r>
      <w:r w:rsidR="0009376C" w:rsidRPr="00E004B7">
        <w:rPr>
          <w:rFonts w:cs="Times New Roman"/>
        </w:rPr>
        <w:t xml:space="preserve">[8:31]: </w:t>
      </w:r>
      <w:r w:rsidR="0009376C" w:rsidRPr="00E004B7">
        <w:rPr>
          <w:rFonts w:cs="Times New Roman"/>
          <w:i/>
        </w:rPr>
        <w:t>Deliciæ meæ esse cum filiis hominum</w:t>
      </w:r>
      <w:r w:rsidR="0009376C" w:rsidRPr="00E004B7">
        <w:rPr>
          <w:rFonts w:cs="Times New Roman"/>
        </w:rPr>
        <w:t>.</w:t>
      </w:r>
      <w:r w:rsidR="00C9565F" w:rsidRPr="00E004B7">
        <w:rPr>
          <w:rFonts w:cs="Times New Roman"/>
        </w:rPr>
        <w:t xml:space="preserve"> Set</w:t>
      </w:r>
      <w:r w:rsidR="008B420B" w:rsidRPr="00E004B7">
        <w:rPr>
          <w:rFonts w:cs="Times New Roman"/>
        </w:rPr>
        <w:t xml:space="preserve"> </w:t>
      </w:r>
      <w:r w:rsidR="00C9565F" w:rsidRPr="00E004B7">
        <w:rPr>
          <w:rFonts w:cs="Times New Roman"/>
        </w:rPr>
        <w:t>ferrum inuoluatur aliis non attrahitur</w:t>
      </w:r>
      <w:r w:rsidR="0032351F" w:rsidRPr="00E004B7">
        <w:rPr>
          <w:rFonts w:cs="Times New Roman"/>
        </w:rPr>
        <w:t>,</w:t>
      </w:r>
      <w:r w:rsidR="00C9565F" w:rsidRPr="00E004B7">
        <w:rPr>
          <w:rFonts w:cs="Times New Roman"/>
        </w:rPr>
        <w:t xml:space="preserve"> sic nec peccator per Christum donec d</w:t>
      </w:r>
      <w:r w:rsidR="008B420B" w:rsidRPr="00E004B7">
        <w:rPr>
          <w:rFonts w:cs="Times New Roman"/>
        </w:rPr>
        <w:t>e</w:t>
      </w:r>
      <w:r w:rsidR="00C9565F" w:rsidRPr="00E004B7">
        <w:rPr>
          <w:rFonts w:cs="Times New Roman"/>
        </w:rPr>
        <w:t xml:space="preserve">puretur. </w:t>
      </w:r>
    </w:p>
    <w:p w14:paraId="2B4B130B" w14:textId="3251FDFB" w:rsidR="008B420B" w:rsidRPr="00E004B7" w:rsidRDefault="00C9565F" w:rsidP="00C23183">
      <w:pPr>
        <w:spacing w:line="480" w:lineRule="auto"/>
        <w:rPr>
          <w:rFonts w:cs="Times New Roman"/>
        </w:rPr>
      </w:pPr>
      <w:r w:rsidRPr="00E004B7">
        <w:rPr>
          <w:rFonts w:cs="Times New Roman"/>
        </w:rPr>
        <w:t xml:space="preserve">De </w:t>
      </w:r>
      <w:r w:rsidR="008B420B" w:rsidRPr="00E004B7">
        <w:rPr>
          <w:rFonts w:cs="Times New Roman"/>
        </w:rPr>
        <w:t>secondo,</w:t>
      </w:r>
      <w:r w:rsidRPr="00E004B7">
        <w:rPr>
          <w:rFonts w:cs="Times New Roman"/>
        </w:rPr>
        <w:t xml:space="preserve"> Christus attrahit hominem</w:t>
      </w:r>
      <w:r w:rsidR="008B420B" w:rsidRPr="00E004B7">
        <w:rPr>
          <w:rFonts w:cs="Times New Roman"/>
        </w:rPr>
        <w:t xml:space="preserve"> </w:t>
      </w:r>
      <w:r w:rsidRPr="00E004B7">
        <w:rPr>
          <w:rFonts w:cs="Times New Roman"/>
        </w:rPr>
        <w:t>calore caritatis</w:t>
      </w:r>
      <w:r w:rsidR="008B420B" w:rsidRPr="00E004B7">
        <w:rPr>
          <w:rFonts w:cs="Times New Roman"/>
        </w:rPr>
        <w:t>,</w:t>
      </w:r>
      <w:r w:rsidRPr="00E004B7">
        <w:rPr>
          <w:rFonts w:cs="Times New Roman"/>
        </w:rPr>
        <w:t xml:space="preserve"> sicut sol rorem</w:t>
      </w:r>
      <w:r w:rsidR="0032351F" w:rsidRPr="00E004B7">
        <w:rPr>
          <w:rFonts w:cs="Times New Roman"/>
        </w:rPr>
        <w:t>,</w:t>
      </w:r>
      <w:r w:rsidRPr="00E004B7">
        <w:rPr>
          <w:rFonts w:cs="Times New Roman"/>
        </w:rPr>
        <w:t xml:space="preserve"> nisi inueniat obicem per peccatum frigidi torporis. Exemplum de </w:t>
      </w:r>
      <w:r w:rsidRPr="00E004B7">
        <w:rPr>
          <w:rFonts w:cs="Times New Roman"/>
          <w:i/>
          <w:iCs/>
        </w:rPr>
        <w:t>seruo pigro</w:t>
      </w:r>
      <w:r w:rsidR="0032351F" w:rsidRPr="00E004B7">
        <w:rPr>
          <w:rFonts w:cs="Times New Roman"/>
        </w:rPr>
        <w:t>, [Eccli. 37:14]</w:t>
      </w:r>
      <w:r w:rsidRPr="00E004B7">
        <w:rPr>
          <w:rFonts w:cs="Times New Roman"/>
        </w:rPr>
        <w:t xml:space="preserve">. </w:t>
      </w:r>
    </w:p>
    <w:p w14:paraId="7102F462" w14:textId="78943B55" w:rsidR="00C9565F" w:rsidRPr="00E004B7" w:rsidRDefault="00C9565F" w:rsidP="00C23183">
      <w:pPr>
        <w:spacing w:line="480" w:lineRule="auto"/>
        <w:rPr>
          <w:rFonts w:cs="Times New Roman"/>
        </w:rPr>
      </w:pPr>
      <w:r w:rsidRPr="00E004B7">
        <w:rPr>
          <w:rFonts w:cs="Times New Roman"/>
        </w:rPr>
        <w:t>¶ Tercio</w:t>
      </w:r>
      <w:r w:rsidR="008B420B" w:rsidRPr="00E004B7">
        <w:rPr>
          <w:rFonts w:cs="Times New Roman"/>
        </w:rPr>
        <w:t xml:space="preserve">, </w:t>
      </w:r>
      <w:r w:rsidRPr="00E004B7">
        <w:rPr>
          <w:rFonts w:cs="Times New Roman"/>
        </w:rPr>
        <w:t>trahit nos odore beneficorum</w:t>
      </w:r>
      <w:r w:rsidR="0032351F" w:rsidRPr="00E004B7">
        <w:rPr>
          <w:rFonts w:cs="Times New Roman"/>
        </w:rPr>
        <w:t>,</w:t>
      </w:r>
      <w:r w:rsidRPr="00E004B7">
        <w:rPr>
          <w:rFonts w:cs="Times New Roman"/>
        </w:rPr>
        <w:t xml:space="preserve"> sicut aquila prouocat pullos</w:t>
      </w:r>
      <w:r w:rsidR="008B420B" w:rsidRPr="00E004B7">
        <w:rPr>
          <w:rFonts w:cs="Times New Roman"/>
        </w:rPr>
        <w:t xml:space="preserve"> </w:t>
      </w:r>
      <w:r w:rsidRPr="00E004B7">
        <w:rPr>
          <w:rFonts w:cs="Times New Roman"/>
        </w:rPr>
        <w:t xml:space="preserve">suos ad volandum ostensione ciborum, Deut. 32[:11]: </w:t>
      </w:r>
      <w:r w:rsidRPr="00E004B7">
        <w:rPr>
          <w:rFonts w:cs="Times New Roman"/>
          <w:i/>
          <w:iCs/>
        </w:rPr>
        <w:t>Sicut aquila provocans ad volandum pullos suos, et super eos volitans</w:t>
      </w:r>
      <w:r w:rsidRPr="00E004B7">
        <w:rPr>
          <w:rFonts w:cs="Times New Roman"/>
        </w:rPr>
        <w:t>.</w:t>
      </w:r>
    </w:p>
    <w:sectPr w:rsidR="00C9565F" w:rsidRPr="00E004B7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2BC3CA" w14:textId="77777777" w:rsidR="001A6ACC" w:rsidRDefault="001A6ACC" w:rsidP="00830E5E">
      <w:pPr>
        <w:spacing w:after="0" w:line="240" w:lineRule="auto"/>
      </w:pPr>
      <w:r>
        <w:separator/>
      </w:r>
    </w:p>
  </w:endnote>
  <w:endnote w:type="continuationSeparator" w:id="0">
    <w:p w14:paraId="7BEA483B" w14:textId="77777777" w:rsidR="001A6ACC" w:rsidRDefault="001A6ACC" w:rsidP="00830E5E">
      <w:pPr>
        <w:spacing w:after="0" w:line="240" w:lineRule="auto"/>
      </w:pPr>
      <w:r>
        <w:continuationSeparator/>
      </w:r>
    </w:p>
  </w:endnote>
  <w:endnote w:id="1">
    <w:p w14:paraId="30675D63" w14:textId="66306683" w:rsidR="006C6D70" w:rsidRPr="006017A8" w:rsidRDefault="006C6D70">
      <w:pPr>
        <w:pStyle w:val="EndnoteText"/>
        <w:rPr>
          <w:rFonts w:cs="Times New Roman"/>
          <w:sz w:val="24"/>
          <w:szCs w:val="24"/>
        </w:rPr>
      </w:pPr>
      <w:r w:rsidRPr="006017A8">
        <w:rPr>
          <w:rStyle w:val="EndnoteReference"/>
          <w:rFonts w:cs="Times New Roman"/>
          <w:sz w:val="24"/>
          <w:szCs w:val="24"/>
        </w:rPr>
        <w:endnoteRef/>
      </w:r>
      <w:r w:rsidRPr="006017A8">
        <w:rPr>
          <w:rFonts w:cs="Times New Roman"/>
          <w:sz w:val="24"/>
          <w:szCs w:val="24"/>
        </w:rPr>
        <w:t xml:space="preserve"> </w:t>
      </w:r>
      <w:proofErr w:type="gramStart"/>
      <w:r w:rsidRPr="006017A8">
        <w:rPr>
          <w:rFonts w:cs="Times New Roman"/>
          <w:sz w:val="24"/>
          <w:szCs w:val="24"/>
        </w:rPr>
        <w:t>aliubi</w:t>
      </w:r>
      <w:r w:rsidR="006017A8" w:rsidRPr="006017A8">
        <w:rPr>
          <w:rFonts w:cs="Times New Roman"/>
          <w:sz w:val="24"/>
          <w:szCs w:val="24"/>
        </w:rPr>
        <w:t xml:space="preserve"> </w:t>
      </w:r>
      <w:r w:rsidRPr="006017A8">
        <w:rPr>
          <w:rFonts w:cs="Times New Roman"/>
          <w:sz w:val="24"/>
          <w:szCs w:val="24"/>
        </w:rPr>
        <w:t>]</w:t>
      </w:r>
      <w:proofErr w:type="gramEnd"/>
      <w:r w:rsidR="006017A8" w:rsidRPr="006017A8">
        <w:rPr>
          <w:rFonts w:cs="Times New Roman"/>
          <w:sz w:val="24"/>
          <w:szCs w:val="24"/>
        </w:rPr>
        <w:t xml:space="preserve"> </w:t>
      </w:r>
      <w:r w:rsidR="006017A8" w:rsidRPr="006017A8">
        <w:rPr>
          <w:rFonts w:cs="Times New Roman"/>
          <w:i/>
          <w:iCs/>
          <w:sz w:val="24"/>
          <w:szCs w:val="24"/>
        </w:rPr>
        <w:t xml:space="preserve">corr. </w:t>
      </w:r>
      <w:r w:rsidR="006017A8" w:rsidRPr="006017A8">
        <w:rPr>
          <w:rFonts w:cs="Times New Roman"/>
          <w:sz w:val="24"/>
          <w:szCs w:val="24"/>
        </w:rPr>
        <w:t>alliis F.128.</w:t>
      </w:r>
    </w:p>
    <w:p w14:paraId="69D9A97F" w14:textId="77777777" w:rsidR="006017A8" w:rsidRPr="006017A8" w:rsidRDefault="006017A8">
      <w:pPr>
        <w:pStyle w:val="EndnoteText"/>
        <w:rPr>
          <w:rFonts w:cs="Times New Roman"/>
          <w:sz w:val="24"/>
          <w:szCs w:val="24"/>
        </w:rPr>
      </w:pPr>
    </w:p>
  </w:endnote>
  <w:endnote w:id="2">
    <w:p w14:paraId="658BE15B" w14:textId="418EF5B4" w:rsidR="006017A8" w:rsidRPr="006017A8" w:rsidRDefault="006017A8">
      <w:pPr>
        <w:pStyle w:val="EndnoteText"/>
        <w:rPr>
          <w:rFonts w:cs="Times New Roman"/>
          <w:sz w:val="24"/>
          <w:szCs w:val="24"/>
        </w:rPr>
      </w:pPr>
      <w:r w:rsidRPr="006017A8">
        <w:rPr>
          <w:rStyle w:val="EndnoteReference"/>
          <w:rFonts w:cs="Times New Roman"/>
          <w:sz w:val="24"/>
          <w:szCs w:val="24"/>
        </w:rPr>
        <w:endnoteRef/>
      </w:r>
      <w:r w:rsidRPr="006017A8">
        <w:rPr>
          <w:rFonts w:cs="Times New Roman"/>
          <w:sz w:val="24"/>
          <w:szCs w:val="24"/>
        </w:rPr>
        <w:t xml:space="preserve"> </w:t>
      </w:r>
      <w:proofErr w:type="gramStart"/>
      <w:r w:rsidRPr="006017A8">
        <w:rPr>
          <w:rFonts w:cs="Times New Roman"/>
          <w:sz w:val="24"/>
          <w:szCs w:val="24"/>
        </w:rPr>
        <w:t>vescimus</w:t>
      </w:r>
      <w:r w:rsidRPr="006017A8">
        <w:rPr>
          <w:rFonts w:cs="Times New Roman"/>
          <w:sz w:val="24"/>
          <w:szCs w:val="24"/>
        </w:rPr>
        <w:t xml:space="preserve"> </w:t>
      </w:r>
      <w:r w:rsidRPr="006017A8">
        <w:rPr>
          <w:rFonts w:cs="Times New Roman"/>
          <w:sz w:val="24"/>
          <w:szCs w:val="24"/>
        </w:rPr>
        <w:t>]</w:t>
      </w:r>
      <w:proofErr w:type="gramEnd"/>
      <w:r w:rsidRPr="006017A8">
        <w:rPr>
          <w:rFonts w:cs="Times New Roman"/>
          <w:sz w:val="24"/>
          <w:szCs w:val="24"/>
        </w:rPr>
        <w:t xml:space="preserve"> </w:t>
      </w:r>
      <w:r w:rsidRPr="006017A8">
        <w:rPr>
          <w:rFonts w:cs="Times New Roman"/>
          <w:i/>
          <w:iCs/>
          <w:sz w:val="24"/>
          <w:szCs w:val="24"/>
        </w:rPr>
        <w:t>corr</w:t>
      </w:r>
      <w:r w:rsidRPr="006017A8">
        <w:rPr>
          <w:rFonts w:cs="Times New Roman"/>
          <w:sz w:val="24"/>
          <w:szCs w:val="24"/>
        </w:rPr>
        <w:t>. viximu</w:t>
      </w:r>
      <w:r w:rsidR="00E004B7">
        <w:rPr>
          <w:rFonts w:cs="Times New Roman"/>
          <w:sz w:val="24"/>
          <w:szCs w:val="24"/>
        </w:rPr>
        <w:t>s</w:t>
      </w:r>
      <w:r w:rsidRPr="006017A8">
        <w:rPr>
          <w:rFonts w:cs="Times New Roman"/>
          <w:sz w:val="24"/>
          <w:szCs w:val="24"/>
        </w:rPr>
        <w:t xml:space="preserve">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7461D9" w14:textId="77777777" w:rsidR="001A6ACC" w:rsidRDefault="001A6ACC" w:rsidP="00830E5E">
      <w:pPr>
        <w:spacing w:after="0" w:line="240" w:lineRule="auto"/>
      </w:pPr>
      <w:r>
        <w:separator/>
      </w:r>
    </w:p>
  </w:footnote>
  <w:footnote w:type="continuationSeparator" w:id="0">
    <w:p w14:paraId="41C8AB26" w14:textId="77777777" w:rsidR="001A6ACC" w:rsidRDefault="001A6ACC" w:rsidP="00830E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hideSpellingErrors/>
  <w:hideGrammaticalError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18A"/>
    <w:rsid w:val="0004281E"/>
    <w:rsid w:val="0007595F"/>
    <w:rsid w:val="0009376C"/>
    <w:rsid w:val="000F77E5"/>
    <w:rsid w:val="00101B01"/>
    <w:rsid w:val="00130C60"/>
    <w:rsid w:val="00164127"/>
    <w:rsid w:val="001A5447"/>
    <w:rsid w:val="001A6ACC"/>
    <w:rsid w:val="001D4B1B"/>
    <w:rsid w:val="001E3D80"/>
    <w:rsid w:val="002667D2"/>
    <w:rsid w:val="00297900"/>
    <w:rsid w:val="002A1AEB"/>
    <w:rsid w:val="002C1EC8"/>
    <w:rsid w:val="002F54D0"/>
    <w:rsid w:val="0032351F"/>
    <w:rsid w:val="0034318A"/>
    <w:rsid w:val="003C6422"/>
    <w:rsid w:val="003F0155"/>
    <w:rsid w:val="003F1F4B"/>
    <w:rsid w:val="00403EDC"/>
    <w:rsid w:val="00487AA3"/>
    <w:rsid w:val="004A03B9"/>
    <w:rsid w:val="004B5454"/>
    <w:rsid w:val="004E610B"/>
    <w:rsid w:val="005035CC"/>
    <w:rsid w:val="0050754F"/>
    <w:rsid w:val="00551B8B"/>
    <w:rsid w:val="00553618"/>
    <w:rsid w:val="005647C1"/>
    <w:rsid w:val="00573B40"/>
    <w:rsid w:val="005F1010"/>
    <w:rsid w:val="005F2522"/>
    <w:rsid w:val="006017A8"/>
    <w:rsid w:val="0064364C"/>
    <w:rsid w:val="006C6D70"/>
    <w:rsid w:val="00736E0D"/>
    <w:rsid w:val="007939C2"/>
    <w:rsid w:val="00830E5E"/>
    <w:rsid w:val="00871F4A"/>
    <w:rsid w:val="0088454E"/>
    <w:rsid w:val="008B420B"/>
    <w:rsid w:val="009628C2"/>
    <w:rsid w:val="0097719D"/>
    <w:rsid w:val="00981E99"/>
    <w:rsid w:val="00994784"/>
    <w:rsid w:val="009A0609"/>
    <w:rsid w:val="009D7B8B"/>
    <w:rsid w:val="009E6A68"/>
    <w:rsid w:val="009F43DD"/>
    <w:rsid w:val="00A26E56"/>
    <w:rsid w:val="00A94925"/>
    <w:rsid w:val="00AC7A36"/>
    <w:rsid w:val="00AD307E"/>
    <w:rsid w:val="00B9284F"/>
    <w:rsid w:val="00BB47C0"/>
    <w:rsid w:val="00C23183"/>
    <w:rsid w:val="00C83D61"/>
    <w:rsid w:val="00C9565F"/>
    <w:rsid w:val="00CA7C35"/>
    <w:rsid w:val="00CC01FC"/>
    <w:rsid w:val="00CC6CFE"/>
    <w:rsid w:val="00D20A26"/>
    <w:rsid w:val="00E004B7"/>
    <w:rsid w:val="00E145AB"/>
    <w:rsid w:val="00E1779A"/>
    <w:rsid w:val="00E34653"/>
    <w:rsid w:val="00E6430B"/>
    <w:rsid w:val="00E7718D"/>
    <w:rsid w:val="00F041B4"/>
    <w:rsid w:val="00F541F6"/>
    <w:rsid w:val="00F5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7590B"/>
  <w15:docId w15:val="{F78FB31D-3C7B-4F6E-805F-8A31F245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FootnoteReference"/>
    <w:uiPriority w:val="31"/>
    <w:qFormat/>
    <w:rsid w:val="00F541F6"/>
    <w:rPr>
      <w:rFonts w:ascii="Courier New" w:hAnsi="Courier New"/>
      <w:caps w:val="0"/>
      <w:smallCaps/>
      <w:color w:val="000000" w:themeColor="text1"/>
      <w:sz w:val="24"/>
      <w:u w:val="single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F541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30E5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30E5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30E5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51B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1B8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E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BD64EC6-4ACE-4FDE-81A5-B07F88692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5</cp:revision>
  <cp:lastPrinted>2019-12-11T23:55:00Z</cp:lastPrinted>
  <dcterms:created xsi:type="dcterms:W3CDTF">2021-02-09T21:31:00Z</dcterms:created>
  <dcterms:modified xsi:type="dcterms:W3CDTF">2021-02-09T22:07:00Z</dcterms:modified>
</cp:coreProperties>
</file>