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1275A" w14:textId="77777777" w:rsidR="00B9284F" w:rsidRPr="00F1091D" w:rsidRDefault="009F40EE" w:rsidP="00F1091D">
      <w:pPr>
        <w:spacing w:line="480" w:lineRule="auto"/>
        <w:rPr>
          <w:rFonts w:ascii="Courier New" w:hAnsi="Courier New" w:cs="Courier New"/>
        </w:rPr>
      </w:pPr>
      <w:r w:rsidRPr="00F1091D">
        <w:rPr>
          <w:rFonts w:ascii="Courier New" w:hAnsi="Courier New" w:cs="Courier New"/>
        </w:rPr>
        <w:t>367 Tristicia</w:t>
      </w:r>
    </w:p>
    <w:p w14:paraId="1CD4F302" w14:textId="250B425D" w:rsidR="00501012" w:rsidRDefault="009F40EE" w:rsidP="00F1091D">
      <w:pPr>
        <w:spacing w:line="480" w:lineRule="auto"/>
        <w:rPr>
          <w:rFonts w:ascii="Courier New" w:hAnsi="Courier New" w:cs="Courier New"/>
        </w:rPr>
      </w:pPr>
      <w:r w:rsidRPr="00F1091D">
        <w:rPr>
          <w:rFonts w:ascii="Courier New" w:hAnsi="Courier New" w:cs="Courier New"/>
        </w:rPr>
        <w:t>Est aliqua tristicia ex peccatorum consideracione,</w:t>
      </w:r>
      <w:r w:rsidR="001E4738">
        <w:rPr>
          <w:rFonts w:ascii="Courier New" w:hAnsi="Courier New" w:cs="Courier New"/>
        </w:rPr>
        <w:t xml:space="preserve"> a</w:t>
      </w:r>
      <w:r w:rsidRPr="00F1091D">
        <w:rPr>
          <w:rFonts w:ascii="Courier New" w:hAnsi="Courier New" w:cs="Courier New"/>
        </w:rPr>
        <w:t>liqua ex proximorum compassione, aliqua ex</w:t>
      </w:r>
      <w:r w:rsidR="00ED3483">
        <w:rPr>
          <w:rFonts w:ascii="Courier New" w:hAnsi="Courier New" w:cs="Courier New"/>
        </w:rPr>
        <w:t xml:space="preserve"> </w:t>
      </w:r>
      <w:r w:rsidRPr="00F1091D">
        <w:rPr>
          <w:rFonts w:ascii="Courier New" w:hAnsi="Courier New" w:cs="Courier New"/>
        </w:rPr>
        <w:t>patrie</w:t>
      </w:r>
      <w:r w:rsidR="001E4738">
        <w:rPr>
          <w:rFonts w:ascii="Courier New" w:hAnsi="Courier New" w:cs="Courier New"/>
        </w:rPr>
        <w:t xml:space="preserve"> </w:t>
      </w:r>
      <w:r w:rsidRPr="00F1091D">
        <w:rPr>
          <w:rFonts w:ascii="Courier New" w:hAnsi="Courier New" w:cs="Courier New"/>
        </w:rPr>
        <w:t xml:space="preserve">dilacione. </w:t>
      </w:r>
    </w:p>
    <w:p w14:paraId="41541A34" w14:textId="77777777" w:rsidR="00501012" w:rsidRDefault="009F40EE" w:rsidP="00F1091D">
      <w:pPr>
        <w:spacing w:line="480" w:lineRule="auto"/>
        <w:rPr>
          <w:rFonts w:ascii="Courier New" w:hAnsi="Courier New" w:cs="Courier New"/>
        </w:rPr>
      </w:pPr>
      <w:r w:rsidRPr="00F1091D">
        <w:rPr>
          <w:rFonts w:ascii="Courier New" w:hAnsi="Courier New" w:cs="Courier New"/>
        </w:rPr>
        <w:t xml:space="preserve">De prima, </w:t>
      </w:r>
      <w:r w:rsidR="00F1091D">
        <w:rPr>
          <w:rFonts w:ascii="Courier New" w:hAnsi="Courier New" w:cs="Courier New"/>
        </w:rPr>
        <w:t>Baruch 2[:</w:t>
      </w:r>
      <w:r w:rsidR="00F1091D" w:rsidRPr="00F1091D">
        <w:rPr>
          <w:rFonts w:ascii="Courier New" w:hAnsi="Courier New" w:cs="Courier New"/>
        </w:rPr>
        <w:t>18</w:t>
      </w:r>
      <w:r w:rsidR="00F1091D">
        <w:rPr>
          <w:rFonts w:ascii="Courier New" w:hAnsi="Courier New" w:cs="Courier New"/>
        </w:rPr>
        <w:t>]:</w:t>
      </w:r>
      <w:r w:rsidR="00F1091D" w:rsidRPr="00F1091D">
        <w:rPr>
          <w:rFonts w:ascii="Courier New" w:hAnsi="Courier New" w:cs="Courier New"/>
        </w:rPr>
        <w:t xml:space="preserve"> </w:t>
      </w:r>
      <w:r w:rsidR="00F1091D" w:rsidRPr="00F1091D">
        <w:rPr>
          <w:rFonts w:ascii="Courier New" w:hAnsi="Courier New" w:cs="Courier New"/>
          <w:i/>
        </w:rPr>
        <w:t>Anima quæ tristis est super magnitudine</w:t>
      </w:r>
      <w:r w:rsidR="00F1091D">
        <w:rPr>
          <w:rFonts w:ascii="Courier New" w:hAnsi="Courier New" w:cs="Courier New"/>
        </w:rPr>
        <w:t xml:space="preserve"> milicie sue</w:t>
      </w:r>
      <w:r w:rsidR="00F1091D" w:rsidRPr="00F1091D">
        <w:rPr>
          <w:rFonts w:ascii="Courier New" w:hAnsi="Courier New" w:cs="Courier New"/>
          <w:i/>
        </w:rPr>
        <w:t>, et incedit curva</w:t>
      </w:r>
      <w:r w:rsidR="00F1091D" w:rsidRPr="00F1091D">
        <w:rPr>
          <w:rFonts w:ascii="Courier New" w:hAnsi="Courier New" w:cs="Courier New"/>
        </w:rPr>
        <w:t xml:space="preserve"> et</w:t>
      </w:r>
      <w:r w:rsidR="00F1091D">
        <w:rPr>
          <w:rFonts w:ascii="Courier New" w:hAnsi="Courier New" w:cs="Courier New"/>
        </w:rPr>
        <w:t>c.</w:t>
      </w:r>
      <w:r w:rsidR="00F1091D" w:rsidRPr="00F1091D">
        <w:rPr>
          <w:rFonts w:ascii="Courier New" w:hAnsi="Courier New" w:cs="Courier New"/>
        </w:rPr>
        <w:t xml:space="preserve"> </w:t>
      </w:r>
      <w:r w:rsidR="00F1091D">
        <w:rPr>
          <w:rFonts w:ascii="Courier New" w:hAnsi="Courier New" w:cs="Courier New"/>
        </w:rPr>
        <w:t>Hanc</w:t>
      </w:r>
      <w:r w:rsidR="00501012">
        <w:rPr>
          <w:rFonts w:ascii="Courier New" w:hAnsi="Courier New" w:cs="Courier New"/>
        </w:rPr>
        <w:t xml:space="preserve"> </w:t>
      </w:r>
      <w:r w:rsidR="00F1091D">
        <w:rPr>
          <w:rFonts w:ascii="Courier New" w:hAnsi="Courier New" w:cs="Courier New"/>
        </w:rPr>
        <w:t xml:space="preserve">habuit Psalmista [37:7] cum diceret, </w:t>
      </w:r>
      <w:r w:rsidR="00F1091D" w:rsidRPr="004546E0">
        <w:rPr>
          <w:rFonts w:ascii="Courier New" w:hAnsi="Courier New" w:cs="Courier New"/>
          <w:i/>
        </w:rPr>
        <w:t>Miser factus sum et curvatus usque in finem; tota die contristatus</w:t>
      </w:r>
      <w:r w:rsidR="00F1091D" w:rsidRPr="00F1091D">
        <w:rPr>
          <w:rFonts w:ascii="Courier New" w:hAnsi="Courier New" w:cs="Courier New"/>
        </w:rPr>
        <w:t xml:space="preserve"> </w:t>
      </w:r>
      <w:r w:rsidR="004546E0">
        <w:rPr>
          <w:rFonts w:ascii="Courier New" w:hAnsi="Courier New" w:cs="Courier New"/>
        </w:rPr>
        <w:t>dolor</w:t>
      </w:r>
      <w:r w:rsidR="00F1091D" w:rsidRPr="00F1091D">
        <w:rPr>
          <w:rFonts w:ascii="Courier New" w:hAnsi="Courier New" w:cs="Courier New"/>
        </w:rPr>
        <w:t>.</w:t>
      </w:r>
      <w:r w:rsidR="004546E0">
        <w:rPr>
          <w:rFonts w:ascii="Courier New" w:hAnsi="Courier New" w:cs="Courier New"/>
        </w:rPr>
        <w:t xml:space="preserve"> </w:t>
      </w:r>
    </w:p>
    <w:p w14:paraId="2864ADE5" w14:textId="7B6084BD" w:rsidR="00E37AF3" w:rsidRDefault="003B63D9" w:rsidP="00E37AF3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 secunda</w:t>
      </w:r>
      <w:r w:rsidR="0050101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Rom. 9[:</w:t>
      </w:r>
      <w:r w:rsidRPr="003B63D9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]:</w:t>
      </w:r>
      <w:r w:rsidRPr="003B63D9">
        <w:rPr>
          <w:rFonts w:ascii="Courier New" w:hAnsi="Courier New" w:cs="Courier New"/>
        </w:rPr>
        <w:t xml:space="preserve"> </w:t>
      </w:r>
      <w:r w:rsidRPr="00501012">
        <w:rPr>
          <w:rFonts w:ascii="Courier New" w:hAnsi="Courier New" w:cs="Courier New"/>
          <w:i/>
          <w:iCs/>
        </w:rPr>
        <w:t>Tristitia mihi est magna, et continuus dolor</w:t>
      </w:r>
      <w:r w:rsidRPr="003B63D9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Item</w:t>
      </w:r>
      <w:r w:rsidR="0050101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Jer. [8:</w:t>
      </w:r>
      <w:r w:rsidRPr="003B63D9">
        <w:t xml:space="preserve"> </w:t>
      </w:r>
      <w:r w:rsidRPr="003B63D9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>]: &lt;super&gt;</w:t>
      </w:r>
      <w:r w:rsidRPr="003B63D9">
        <w:rPr>
          <w:rFonts w:ascii="Courier New" w:hAnsi="Courier New" w:cs="Courier New"/>
        </w:rPr>
        <w:t xml:space="preserve"> </w:t>
      </w:r>
      <w:r w:rsidRPr="00E37AF3">
        <w:rPr>
          <w:rFonts w:ascii="Courier New" w:hAnsi="Courier New" w:cs="Courier New"/>
          <w:i/>
        </w:rPr>
        <w:t>Super contritione filiæ populi mei contritus sum</w:t>
      </w:r>
      <w:r w:rsidRPr="003B63D9">
        <w:rPr>
          <w:rFonts w:ascii="Courier New" w:hAnsi="Courier New" w:cs="Courier New"/>
        </w:rPr>
        <w:t>, et</w:t>
      </w:r>
      <w:r w:rsidR="00E37AF3">
        <w:rPr>
          <w:rFonts w:ascii="Courier New" w:hAnsi="Courier New" w:cs="Courier New"/>
        </w:rPr>
        <w:t>c.</w:t>
      </w:r>
      <w:r w:rsidR="00501012">
        <w:rPr>
          <w:rFonts w:ascii="Courier New" w:hAnsi="Courier New" w:cs="Courier New"/>
        </w:rPr>
        <w:t xml:space="preserve"> S</w:t>
      </w:r>
      <w:r w:rsidR="00E37AF3">
        <w:rPr>
          <w:rFonts w:ascii="Courier New" w:hAnsi="Courier New" w:cs="Courier New"/>
        </w:rPr>
        <w:t>ed heu quia pauci hodie habent contritionem, habent vnde Psal. [68:21]:</w:t>
      </w:r>
      <w:r w:rsidR="00E37AF3" w:rsidRPr="00E37AF3">
        <w:t xml:space="preserve"> </w:t>
      </w:r>
      <w:r w:rsidR="00E37AF3" w:rsidRPr="00E37AF3">
        <w:rPr>
          <w:rFonts w:ascii="Courier New" w:hAnsi="Courier New" w:cs="Courier New"/>
          <w:i/>
        </w:rPr>
        <w:t>Sustinui qui simul contristaretur, et non fuit</w:t>
      </w:r>
      <w:r w:rsidR="00E37AF3" w:rsidRPr="00E37AF3">
        <w:rPr>
          <w:rFonts w:ascii="Courier New" w:hAnsi="Courier New" w:cs="Courier New"/>
        </w:rPr>
        <w:t>;</w:t>
      </w:r>
      <w:r w:rsidR="00E37AF3">
        <w:rPr>
          <w:rFonts w:ascii="Courier New" w:hAnsi="Courier New" w:cs="Courier New"/>
        </w:rPr>
        <w:t xml:space="preserve"> </w:t>
      </w:r>
      <w:r w:rsidR="00E37AF3" w:rsidRPr="00E37AF3">
        <w:rPr>
          <w:rFonts w:ascii="Courier New" w:hAnsi="Courier New" w:cs="Courier New"/>
        </w:rPr>
        <w:t xml:space="preserve">qui </w:t>
      </w:r>
      <w:r w:rsidR="00E37AF3">
        <w:rPr>
          <w:rFonts w:ascii="Courier New" w:hAnsi="Courier New" w:cs="Courier New"/>
        </w:rPr>
        <w:t>adinveni.</w:t>
      </w:r>
    </w:p>
    <w:p w14:paraId="5E0F6E61" w14:textId="6FB486BC" w:rsidR="00501012" w:rsidRDefault="00E37AF3" w:rsidP="0029219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 tercia </w:t>
      </w:r>
      <w:r w:rsidR="00501012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risticia</w:t>
      </w:r>
      <w:r w:rsidR="00ED3483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dicitur in Psal. [41:11</w:t>
      </w:r>
      <w:r w:rsidR="0029219D">
        <w:rPr>
          <w:rFonts w:ascii="Courier New" w:hAnsi="Courier New" w:cs="Courier New"/>
        </w:rPr>
        <w:t>-12</w:t>
      </w:r>
      <w:r>
        <w:rPr>
          <w:rFonts w:ascii="Courier New" w:hAnsi="Courier New" w:cs="Courier New"/>
        </w:rPr>
        <w:t xml:space="preserve">]: </w:t>
      </w:r>
      <w:r w:rsidRPr="00E37AF3">
        <w:rPr>
          <w:rFonts w:ascii="Courier New" w:hAnsi="Courier New" w:cs="Courier New"/>
          <w:i/>
        </w:rPr>
        <w:t>Dicunt mihi per singulos dies: Ubi est Deus tuus</w:t>
      </w:r>
      <w:r w:rsidRPr="00E37AF3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et sequitur, </w:t>
      </w:r>
      <w:r w:rsidR="0029219D" w:rsidRPr="0029219D">
        <w:rPr>
          <w:rFonts w:ascii="Courier New" w:hAnsi="Courier New" w:cs="Courier New"/>
          <w:i/>
        </w:rPr>
        <w:t>Quare tristis es, anima mea</w:t>
      </w:r>
      <w:r w:rsidR="0029219D" w:rsidRPr="0029219D">
        <w:rPr>
          <w:rFonts w:ascii="Courier New" w:hAnsi="Courier New" w:cs="Courier New"/>
        </w:rPr>
        <w:t>?</w:t>
      </w:r>
      <w:r w:rsidR="0029219D">
        <w:rPr>
          <w:rFonts w:ascii="Courier New" w:hAnsi="Courier New" w:cs="Courier New"/>
        </w:rPr>
        <w:t xml:space="preserve"> Quelibet istarum tristiciarum aliquid operatur in nobis. Nam prima</w:t>
      </w:r>
      <w:r w:rsidR="00501012">
        <w:rPr>
          <w:rFonts w:ascii="Courier New" w:hAnsi="Courier New" w:cs="Courier New"/>
        </w:rPr>
        <w:t xml:space="preserve"> </w:t>
      </w:r>
      <w:r w:rsidR="0029219D">
        <w:rPr>
          <w:rFonts w:ascii="Courier New" w:hAnsi="Courier New" w:cs="Courier New"/>
        </w:rPr>
        <w:t>operatur medelam punicionis. Secun</w:t>
      </w:r>
      <w:r w:rsidR="00501012">
        <w:rPr>
          <w:rFonts w:ascii="Courier New" w:hAnsi="Courier New" w:cs="Courier New"/>
        </w:rPr>
        <w:t>d</w:t>
      </w:r>
      <w:r w:rsidR="0029219D">
        <w:rPr>
          <w:rFonts w:ascii="Courier New" w:hAnsi="Courier New" w:cs="Courier New"/>
        </w:rPr>
        <w:t>a solitudine fraterne salutis.</w:t>
      </w:r>
      <w:r w:rsidR="00501012">
        <w:rPr>
          <w:rFonts w:ascii="Courier New" w:hAnsi="Courier New" w:cs="Courier New"/>
        </w:rPr>
        <w:t xml:space="preserve"> </w:t>
      </w:r>
      <w:r w:rsidR="0029219D">
        <w:rPr>
          <w:rFonts w:ascii="Courier New" w:hAnsi="Courier New" w:cs="Courier New"/>
        </w:rPr>
        <w:t xml:space="preserve">Tercia vehemencia amoris. </w:t>
      </w:r>
    </w:p>
    <w:p w14:paraId="15907E87" w14:textId="371E199C" w:rsidR="00501012" w:rsidRDefault="0029219D" w:rsidP="0029219D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 prima, 2 Cor. 7[:</w:t>
      </w:r>
      <w:r w:rsidRPr="0029219D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>]:</w:t>
      </w:r>
      <w:r w:rsidRPr="0029219D">
        <w:rPr>
          <w:rFonts w:ascii="Courier New" w:hAnsi="Courier New" w:cs="Courier New"/>
        </w:rPr>
        <w:t xml:space="preserve"> </w:t>
      </w:r>
      <w:r w:rsidRPr="0029219D">
        <w:rPr>
          <w:rFonts w:ascii="Courier New" w:hAnsi="Courier New" w:cs="Courier New"/>
          <w:i/>
        </w:rPr>
        <w:t>Quæ enim secundum Deum tristitia est, pœnitentiam in salutem [stabilem] operatur</w:t>
      </w:r>
      <w:r>
        <w:rPr>
          <w:rFonts w:ascii="Courier New" w:hAnsi="Courier New" w:cs="Courier New"/>
        </w:rPr>
        <w:t>.</w:t>
      </w:r>
      <w:r w:rsidRPr="0029219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Quia secundum Ysidorum</w:t>
      </w:r>
      <w:r w:rsidR="00B22EE0">
        <w:rPr>
          <w:rFonts w:ascii="Courier New" w:hAnsi="Courier New" w:cs="Courier New"/>
        </w:rPr>
        <w:t>,</w:t>
      </w:r>
      <w:r w:rsidR="00B22EE0">
        <w:rPr>
          <w:rStyle w:val="EndnoteReference"/>
          <w:rFonts w:ascii="Courier New" w:hAnsi="Courier New" w:cs="Courier New"/>
        </w:rPr>
        <w:endnoteReference w:id="1"/>
      </w:r>
      <w:r w:rsidR="00B22EE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penitencia est quedam</w:t>
      </w:r>
      <w:r w:rsidR="00B22EE0">
        <w:rPr>
          <w:rFonts w:ascii="Courier New" w:hAnsi="Courier New" w:cs="Courier New"/>
        </w:rPr>
        <w:t xml:space="preserve"> puni</w:t>
      </w:r>
      <w:r w:rsidR="005934BC">
        <w:rPr>
          <w:rFonts w:ascii="Courier New" w:hAnsi="Courier New" w:cs="Courier New"/>
        </w:rPr>
        <w:t>t</w:t>
      </w:r>
      <w:r w:rsidR="00B22EE0">
        <w:rPr>
          <w:rFonts w:ascii="Courier New" w:hAnsi="Courier New" w:cs="Courier New"/>
        </w:rPr>
        <w:t>e</w:t>
      </w:r>
      <w:r w:rsidR="005934BC">
        <w:rPr>
          <w:rFonts w:ascii="Courier New" w:hAnsi="Courier New" w:cs="Courier New"/>
        </w:rPr>
        <w:t>n</w:t>
      </w:r>
      <w:r w:rsidR="00B22EE0">
        <w:rPr>
          <w:rFonts w:ascii="Courier New" w:hAnsi="Courier New" w:cs="Courier New"/>
        </w:rPr>
        <w:t>ti</w:t>
      </w:r>
      <w:r w:rsidR="005934BC">
        <w:rPr>
          <w:rFonts w:ascii="Courier New" w:hAnsi="Courier New" w:cs="Courier New"/>
        </w:rPr>
        <w:t>a</w:t>
      </w:r>
      <w:r w:rsidR="00AE045B">
        <w:rPr>
          <w:rFonts w:ascii="Courier New" w:hAnsi="Courier New" w:cs="Courier New"/>
        </w:rPr>
        <w:t>,</w:t>
      </w:r>
      <w:r w:rsidR="00B22EE0">
        <w:rPr>
          <w:rFonts w:ascii="Courier New" w:hAnsi="Courier New" w:cs="Courier New"/>
        </w:rPr>
        <w:t xml:space="preserve"> vindicta puniens in se quod</w:t>
      </w:r>
      <w:r w:rsidR="00501012">
        <w:rPr>
          <w:rFonts w:ascii="Courier New" w:hAnsi="Courier New" w:cs="Courier New"/>
        </w:rPr>
        <w:t xml:space="preserve"> </w:t>
      </w:r>
      <w:r w:rsidR="00B22EE0">
        <w:rPr>
          <w:rFonts w:ascii="Courier New" w:hAnsi="Courier New" w:cs="Courier New"/>
        </w:rPr>
        <w:t>dolet commisisse.</w:t>
      </w:r>
      <w:r w:rsidR="00FA7478">
        <w:rPr>
          <w:rFonts w:ascii="Courier New" w:hAnsi="Courier New" w:cs="Courier New"/>
        </w:rPr>
        <w:t xml:space="preserve"> </w:t>
      </w:r>
    </w:p>
    <w:p w14:paraId="003A137F" w14:textId="5FA8E663" w:rsidR="00501012" w:rsidRDefault="00FA7478" w:rsidP="002725BF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De secunda tristicia</w:t>
      </w:r>
      <w:r w:rsidR="0050101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2 Cor. 7[:</w:t>
      </w:r>
      <w:r w:rsidRPr="00FA7478"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>]:</w:t>
      </w:r>
      <w:r w:rsidRPr="00FA7478">
        <w:rPr>
          <w:rFonts w:ascii="Courier New" w:hAnsi="Courier New" w:cs="Courier New"/>
        </w:rPr>
        <w:t xml:space="preserve"> </w:t>
      </w:r>
      <w:r w:rsidRPr="00FA7478">
        <w:rPr>
          <w:rFonts w:ascii="Courier New" w:hAnsi="Courier New" w:cs="Courier New"/>
          <w:i/>
        </w:rPr>
        <w:t>Ecce enim secundum Deum</w:t>
      </w:r>
      <w:r w:rsidRPr="00FA747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hoc ipsum </w:t>
      </w:r>
      <w:r w:rsidRPr="00FA7478">
        <w:rPr>
          <w:rFonts w:ascii="Courier New" w:hAnsi="Courier New" w:cs="Courier New"/>
          <w:i/>
        </w:rPr>
        <w:t>contristari vos, quantam in vobis operatur sollicitudinem</w:t>
      </w:r>
      <w:r>
        <w:rPr>
          <w:rFonts w:ascii="Courier New" w:hAnsi="Courier New" w:cs="Courier New"/>
          <w:i/>
        </w:rPr>
        <w:t>.</w:t>
      </w:r>
      <w:r w:rsidRPr="00FA747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Et </w:t>
      </w:r>
      <w:r w:rsidR="005D075C">
        <w:rPr>
          <w:rFonts w:ascii="Courier New" w:hAnsi="Courier New" w:cs="Courier New"/>
        </w:rPr>
        <w:t>secundo</w:t>
      </w:r>
      <w:r>
        <w:rPr>
          <w:rFonts w:ascii="Courier New" w:hAnsi="Courier New" w:cs="Courier New"/>
        </w:rPr>
        <w:t xml:space="preserve"> Cor. 11[:28]: </w:t>
      </w:r>
      <w:r w:rsidRPr="00FA7478">
        <w:rPr>
          <w:rFonts w:ascii="Courier New" w:hAnsi="Courier New" w:cs="Courier New"/>
          <w:i/>
        </w:rPr>
        <w:t>Praeter illa quae extrinsecus [sunt], instantia mea quotidiana</w:t>
      </w:r>
      <w:r w:rsidRPr="00FA74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et</w:t>
      </w:r>
      <w:r w:rsidRPr="00FA7478">
        <w:rPr>
          <w:rFonts w:ascii="Courier New" w:hAnsi="Courier New" w:cs="Courier New"/>
        </w:rPr>
        <w:t xml:space="preserve"> </w:t>
      </w:r>
      <w:r w:rsidRPr="00FA7478">
        <w:rPr>
          <w:rFonts w:ascii="Courier New" w:hAnsi="Courier New" w:cs="Courier New"/>
          <w:i/>
        </w:rPr>
        <w:t>sollicitudo</w:t>
      </w:r>
      <w:r w:rsidRPr="00FA7478">
        <w:rPr>
          <w:rFonts w:ascii="Courier New" w:hAnsi="Courier New" w:cs="Courier New"/>
        </w:rPr>
        <w:t xml:space="preserve"> </w:t>
      </w:r>
      <w:r w:rsidR="002725BF">
        <w:rPr>
          <w:rFonts w:ascii="Courier New" w:hAnsi="Courier New" w:cs="Courier New"/>
        </w:rPr>
        <w:t>/f.114vb/</w:t>
      </w:r>
      <w:r w:rsidR="00501012">
        <w:rPr>
          <w:rFonts w:ascii="Courier New" w:hAnsi="Courier New" w:cs="Courier New"/>
        </w:rPr>
        <w:t xml:space="preserve"> </w:t>
      </w:r>
      <w:r w:rsidRPr="005D075C">
        <w:rPr>
          <w:rFonts w:ascii="Courier New" w:hAnsi="Courier New" w:cs="Courier New"/>
          <w:i/>
          <w:iCs/>
        </w:rPr>
        <w:t>omnium ecclesiarum</w:t>
      </w:r>
      <w:r w:rsidR="002725BF">
        <w:rPr>
          <w:rFonts w:ascii="Courier New" w:hAnsi="Courier New" w:cs="Courier New"/>
        </w:rPr>
        <w:t xml:space="preserve">. </w:t>
      </w:r>
    </w:p>
    <w:p w14:paraId="14EA689A" w14:textId="5B0E6974" w:rsidR="00B22EE0" w:rsidRPr="00F1091D" w:rsidRDefault="002725BF" w:rsidP="002725BF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 tercia</w:t>
      </w:r>
      <w:r w:rsidR="0050101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Psal. [41:</w:t>
      </w:r>
      <w:r w:rsidRPr="002725B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, 6</w:t>
      </w:r>
      <w:r w:rsidRPr="005D075C">
        <w:rPr>
          <w:rFonts w:ascii="Courier New" w:hAnsi="Courier New" w:cs="Courier New"/>
          <w:iCs/>
        </w:rPr>
        <w:t>]:</w:t>
      </w:r>
      <w:r w:rsidRPr="002725BF">
        <w:rPr>
          <w:rFonts w:ascii="Courier New" w:hAnsi="Courier New" w:cs="Courier New"/>
          <w:i/>
        </w:rPr>
        <w:t xml:space="preserve"> Quemadmodum desiderat cervus ad fontes aquarum</w:t>
      </w:r>
      <w:r w:rsidRPr="002725B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et sequitur, </w:t>
      </w:r>
      <w:r w:rsidRPr="002725BF">
        <w:rPr>
          <w:rFonts w:ascii="Courier New" w:hAnsi="Courier New" w:cs="Courier New"/>
          <w:i/>
        </w:rPr>
        <w:t>Quare tristis es, anima mea</w:t>
      </w:r>
      <w:r w:rsidRPr="002725BF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Et Ysai. 26[:8]: </w:t>
      </w:r>
      <w:r w:rsidRPr="002725BF">
        <w:rPr>
          <w:rFonts w:ascii="Courier New" w:hAnsi="Courier New" w:cs="Courier New"/>
          <w:i/>
        </w:rPr>
        <w:t>Nomen tuum et memoriale [tuum] in desiderio animæ</w:t>
      </w:r>
      <w:r w:rsidRPr="002725BF">
        <w:rPr>
          <w:rFonts w:ascii="Courier New" w:hAnsi="Courier New" w:cs="Courier New"/>
        </w:rPr>
        <w:t>.</w:t>
      </w:r>
    </w:p>
    <w:sectPr w:rsidR="00B22EE0" w:rsidRPr="00F1091D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2DCAA" w14:textId="77777777" w:rsidR="00B6638B" w:rsidRDefault="00B6638B" w:rsidP="00B22EE0">
      <w:pPr>
        <w:spacing w:after="0" w:line="240" w:lineRule="auto"/>
      </w:pPr>
      <w:r>
        <w:separator/>
      </w:r>
    </w:p>
  </w:endnote>
  <w:endnote w:type="continuationSeparator" w:id="0">
    <w:p w14:paraId="75DF3767" w14:textId="77777777" w:rsidR="00B6638B" w:rsidRDefault="00B6638B" w:rsidP="00B22EE0">
      <w:pPr>
        <w:spacing w:after="0" w:line="240" w:lineRule="auto"/>
      </w:pPr>
      <w:r>
        <w:continuationSeparator/>
      </w:r>
    </w:p>
  </w:endnote>
  <w:endnote w:id="1">
    <w:p w14:paraId="1B07826F" w14:textId="77777777" w:rsidR="00B22EE0" w:rsidRPr="00B22EE0" w:rsidRDefault="00B22EE0">
      <w:pPr>
        <w:pStyle w:val="EndnoteText"/>
        <w:rPr>
          <w:rFonts w:ascii="Courier New" w:hAnsi="Courier New" w:cs="Courier New"/>
          <w:sz w:val="24"/>
          <w:szCs w:val="24"/>
        </w:rPr>
      </w:pPr>
      <w:r w:rsidRPr="00B22EE0">
        <w:rPr>
          <w:rStyle w:val="EndnoteReference"/>
          <w:rFonts w:ascii="Courier New" w:hAnsi="Courier New" w:cs="Courier New"/>
          <w:sz w:val="24"/>
          <w:szCs w:val="24"/>
        </w:rPr>
        <w:endnoteRef/>
      </w:r>
      <w:r w:rsidRPr="00B22EE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Isidore, </w:t>
      </w:r>
      <w:r>
        <w:rPr>
          <w:rFonts w:ascii="Courier New" w:hAnsi="Courier New" w:cs="Courier New"/>
          <w:i/>
          <w:sz w:val="24"/>
          <w:szCs w:val="24"/>
        </w:rPr>
        <w:t xml:space="preserve">Etymologiae </w:t>
      </w:r>
      <w:r w:rsidR="00FA7478">
        <w:rPr>
          <w:rFonts w:ascii="Courier New" w:hAnsi="Courier New" w:cs="Courier New"/>
          <w:sz w:val="24"/>
          <w:szCs w:val="24"/>
        </w:rPr>
        <w:t>6.19.</w:t>
      </w:r>
      <w:r w:rsidRPr="00B22EE0">
        <w:rPr>
          <w:rFonts w:ascii="Courier New" w:hAnsi="Courier New" w:cs="Courier New"/>
          <w:sz w:val="24"/>
          <w:szCs w:val="24"/>
        </w:rPr>
        <w:t xml:space="preserve">71 (PL </w:t>
      </w:r>
      <w:r w:rsidR="00FA7478">
        <w:rPr>
          <w:rFonts w:ascii="Courier New" w:hAnsi="Courier New" w:cs="Courier New"/>
          <w:sz w:val="24"/>
          <w:szCs w:val="24"/>
        </w:rPr>
        <w:t>82</w:t>
      </w:r>
      <w:r w:rsidRPr="00B22EE0">
        <w:rPr>
          <w:rFonts w:ascii="Courier New" w:hAnsi="Courier New" w:cs="Courier New"/>
          <w:sz w:val="24"/>
          <w:szCs w:val="24"/>
        </w:rPr>
        <w:t xml:space="preserve">:258): Poenitentia </w:t>
      </w:r>
      <w:proofErr w:type="gramStart"/>
      <w:r w:rsidRPr="00B22EE0">
        <w:rPr>
          <w:rFonts w:ascii="Courier New" w:hAnsi="Courier New" w:cs="Courier New"/>
          <w:sz w:val="24"/>
          <w:szCs w:val="24"/>
        </w:rPr>
        <w:t>appellata,  quasi</w:t>
      </w:r>
      <w:proofErr w:type="gramEnd"/>
      <w:r w:rsidRPr="00B22EE0">
        <w:rPr>
          <w:rFonts w:ascii="Courier New" w:hAnsi="Courier New" w:cs="Courier New"/>
          <w:sz w:val="24"/>
          <w:szCs w:val="24"/>
        </w:rPr>
        <w:t xml:space="preserve"> punitentia, eo quod ipse homo in se puniat poenitendo quod male admisit.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6DC71" w14:textId="77777777" w:rsidR="00B6638B" w:rsidRDefault="00B6638B" w:rsidP="00B22EE0">
      <w:pPr>
        <w:spacing w:after="0" w:line="240" w:lineRule="auto"/>
      </w:pPr>
      <w:r>
        <w:separator/>
      </w:r>
    </w:p>
  </w:footnote>
  <w:footnote w:type="continuationSeparator" w:id="0">
    <w:p w14:paraId="42D8783D" w14:textId="77777777" w:rsidR="00B6638B" w:rsidRDefault="00B6638B" w:rsidP="00B22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hideSpellingErrors/>
  <w:hideGrammaticalError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40EE"/>
    <w:rsid w:val="000226DB"/>
    <w:rsid w:val="000529C3"/>
    <w:rsid w:val="001E4738"/>
    <w:rsid w:val="002725BF"/>
    <w:rsid w:val="0029219D"/>
    <w:rsid w:val="00353866"/>
    <w:rsid w:val="003B63D9"/>
    <w:rsid w:val="004546E0"/>
    <w:rsid w:val="00501012"/>
    <w:rsid w:val="005934BC"/>
    <w:rsid w:val="005D075C"/>
    <w:rsid w:val="005F2444"/>
    <w:rsid w:val="009F40EE"/>
    <w:rsid w:val="00AC0E8E"/>
    <w:rsid w:val="00AE045B"/>
    <w:rsid w:val="00B22EE0"/>
    <w:rsid w:val="00B6638B"/>
    <w:rsid w:val="00B9284F"/>
    <w:rsid w:val="00E37AF3"/>
    <w:rsid w:val="00ED3483"/>
    <w:rsid w:val="00F07479"/>
    <w:rsid w:val="00F1091D"/>
    <w:rsid w:val="00F541F6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1839"/>
  <w15:chartTrackingRefBased/>
  <w15:docId w15:val="{99025C4D-2F7D-4700-ABC2-C2FF67A8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FootnoteReference"/>
    <w:uiPriority w:val="31"/>
    <w:qFormat/>
    <w:rsid w:val="00F541F6"/>
    <w:rPr>
      <w:rFonts w:ascii="Courier New" w:hAnsi="Courier New"/>
      <w:caps w:val="0"/>
      <w:smallCaps/>
      <w:color w:val="000000" w:themeColor="text1"/>
      <w:sz w:val="24"/>
      <w:u w:val="single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541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2EE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2E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2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94C2-45D0-40A4-AADD-166E5C56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2</cp:revision>
  <cp:lastPrinted>2019-12-10T21:20:00Z</cp:lastPrinted>
  <dcterms:created xsi:type="dcterms:W3CDTF">2021-02-05T22:57:00Z</dcterms:created>
  <dcterms:modified xsi:type="dcterms:W3CDTF">2021-02-05T22:57:00Z</dcterms:modified>
</cp:coreProperties>
</file>