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0DAB8" w14:textId="77777777" w:rsidR="00DF2431" w:rsidRPr="004673A8" w:rsidRDefault="00DF2431" w:rsidP="00DF2431">
      <w:pPr>
        <w:spacing w:line="480" w:lineRule="auto"/>
        <w:rPr>
          <w:rFonts w:ascii="Times New Roman" w:hAnsi="Times New Roman" w:cs="Times New Roman"/>
          <w:sz w:val="24"/>
          <w:szCs w:val="24"/>
        </w:rPr>
      </w:pPr>
      <w:r w:rsidRPr="004673A8">
        <w:rPr>
          <w:rFonts w:ascii="Times New Roman" w:hAnsi="Times New Roman" w:cs="Times New Roman"/>
          <w:sz w:val="24"/>
          <w:szCs w:val="24"/>
        </w:rPr>
        <w:t>352 Bridegroom (</w:t>
      </w:r>
      <w:r w:rsidRPr="004673A8">
        <w:rPr>
          <w:rFonts w:ascii="Times New Roman" w:hAnsi="Times New Roman" w:cs="Times New Roman"/>
          <w:i/>
          <w:sz w:val="24"/>
          <w:szCs w:val="24"/>
        </w:rPr>
        <w:t>Sponsus</w:t>
      </w:r>
      <w:r w:rsidRPr="004673A8">
        <w:rPr>
          <w:rFonts w:ascii="Times New Roman" w:hAnsi="Times New Roman" w:cs="Times New Roman"/>
          <w:sz w:val="24"/>
          <w:szCs w:val="24"/>
        </w:rPr>
        <w:t>)</w:t>
      </w:r>
    </w:p>
    <w:p w14:paraId="27D3BCF5" w14:textId="39A57AEF" w:rsidR="00DF2431" w:rsidRPr="004673A8" w:rsidRDefault="00DF2431" w:rsidP="00DF2431">
      <w:pPr>
        <w:spacing w:line="480" w:lineRule="auto"/>
        <w:rPr>
          <w:rFonts w:ascii="Times New Roman" w:hAnsi="Times New Roman" w:cs="Times New Roman"/>
          <w:sz w:val="24"/>
          <w:szCs w:val="24"/>
        </w:rPr>
      </w:pPr>
      <w:r w:rsidRPr="004673A8">
        <w:rPr>
          <w:rFonts w:ascii="Times New Roman" w:hAnsi="Times New Roman" w:cs="Times New Roman"/>
          <w:sz w:val="24"/>
          <w:szCs w:val="24"/>
        </w:rPr>
        <w:t xml:space="preserve">Christ is the faithful bridegroom because he does not desert, Osee 2[:20]: “I will espouse you to me in faith.” Note here that on account of adultery alone divorce can take place as for the bed. And it is in the power of the man if he wants to make a reconciliation, </w:t>
      </w:r>
      <w:r w:rsidR="00486A14" w:rsidRPr="004673A8">
        <w:rPr>
          <w:rFonts w:ascii="Times New Roman" w:hAnsi="Times New Roman" w:cs="Times New Roman"/>
          <w:sz w:val="24"/>
          <w:szCs w:val="24"/>
        </w:rPr>
        <w:t>but, when</w:t>
      </w:r>
      <w:r w:rsidRPr="004673A8">
        <w:rPr>
          <w:rFonts w:ascii="Times New Roman" w:hAnsi="Times New Roman" w:cs="Times New Roman"/>
          <w:sz w:val="24"/>
          <w:szCs w:val="24"/>
        </w:rPr>
        <w:t xml:space="preserve"> our bridegroom Christ was more faithful to the faithful, so much the more will he be </w:t>
      </w:r>
      <w:r w:rsidR="0015673C" w:rsidRPr="004673A8">
        <w:rPr>
          <w:rFonts w:ascii="Times New Roman" w:hAnsi="Times New Roman" w:cs="Times New Roman"/>
          <w:sz w:val="24"/>
          <w:szCs w:val="24"/>
        </w:rPr>
        <w:t>hard-hearted</w:t>
      </w:r>
      <w:r w:rsidRPr="004673A8">
        <w:rPr>
          <w:rFonts w:ascii="Times New Roman" w:hAnsi="Times New Roman" w:cs="Times New Roman"/>
          <w:sz w:val="24"/>
          <w:szCs w:val="24"/>
        </w:rPr>
        <w:t xml:space="preserve"> to the unfaithful.</w:t>
      </w:r>
    </w:p>
    <w:p w14:paraId="0104BD01" w14:textId="59DAEE18" w:rsidR="0015673C" w:rsidRPr="004673A8" w:rsidRDefault="0015673C" w:rsidP="00DF2431">
      <w:pPr>
        <w:spacing w:line="480" w:lineRule="auto"/>
        <w:rPr>
          <w:rFonts w:ascii="Times New Roman" w:hAnsi="Times New Roman" w:cs="Times New Roman"/>
          <w:sz w:val="24"/>
          <w:szCs w:val="24"/>
        </w:rPr>
      </w:pPr>
      <w:r w:rsidRPr="004673A8">
        <w:rPr>
          <w:rFonts w:ascii="Times New Roman" w:hAnsi="Times New Roman" w:cs="Times New Roman"/>
          <w:sz w:val="24"/>
          <w:szCs w:val="24"/>
        </w:rPr>
        <w:t>¶ The example of the lion</w:t>
      </w:r>
      <w:r w:rsidR="005F7F38" w:rsidRPr="004673A8">
        <w:rPr>
          <w:rStyle w:val="EndnoteReference"/>
          <w:rFonts w:ascii="Times New Roman" w:hAnsi="Times New Roman" w:cs="Times New Roman"/>
          <w:sz w:val="24"/>
          <w:szCs w:val="24"/>
        </w:rPr>
        <w:endnoteReference w:id="1"/>
      </w:r>
      <w:r w:rsidRPr="004673A8">
        <w:rPr>
          <w:rFonts w:ascii="Times New Roman" w:hAnsi="Times New Roman" w:cs="Times New Roman"/>
          <w:sz w:val="24"/>
          <w:szCs w:val="24"/>
        </w:rPr>
        <w:t xml:space="preserve"> that by God loves his </w:t>
      </w:r>
      <w:r w:rsidR="00486A14" w:rsidRPr="004673A8">
        <w:rPr>
          <w:rFonts w:ascii="Times New Roman" w:hAnsi="Times New Roman" w:cs="Times New Roman"/>
          <w:sz w:val="24"/>
          <w:szCs w:val="24"/>
        </w:rPr>
        <w:t>lioness</w:t>
      </w:r>
      <w:r w:rsidRPr="004673A8">
        <w:rPr>
          <w:rFonts w:ascii="Times New Roman" w:hAnsi="Times New Roman" w:cs="Times New Roman"/>
          <w:sz w:val="24"/>
          <w:szCs w:val="24"/>
        </w:rPr>
        <w:t xml:space="preserve"> ardently, but if she has intercourse with a male of another </w:t>
      </w:r>
      <w:r w:rsidR="00904F37" w:rsidRPr="004673A8">
        <w:rPr>
          <w:rFonts w:ascii="Times New Roman" w:hAnsi="Times New Roman" w:cs="Times New Roman"/>
          <w:sz w:val="24"/>
          <w:szCs w:val="24"/>
        </w:rPr>
        <w:t>kind</w:t>
      </w:r>
      <w:r w:rsidRPr="004673A8">
        <w:rPr>
          <w:rFonts w:ascii="Times New Roman" w:hAnsi="Times New Roman" w:cs="Times New Roman"/>
          <w:sz w:val="24"/>
          <w:szCs w:val="24"/>
        </w:rPr>
        <w:t xml:space="preserve">, he either kills her or </w:t>
      </w:r>
      <w:r w:rsidR="00486A14" w:rsidRPr="004673A8">
        <w:rPr>
          <w:rFonts w:ascii="Times New Roman" w:hAnsi="Times New Roman" w:cs="Times New Roman"/>
          <w:sz w:val="24"/>
          <w:szCs w:val="24"/>
        </w:rPr>
        <w:t>abhors</w:t>
      </w:r>
      <w:r w:rsidRPr="004673A8">
        <w:rPr>
          <w:rFonts w:ascii="Times New Roman" w:hAnsi="Times New Roman" w:cs="Times New Roman"/>
          <w:sz w:val="24"/>
          <w:szCs w:val="24"/>
        </w:rPr>
        <w:t xml:space="preserve"> her</w:t>
      </w:r>
      <w:r w:rsidR="009B0021" w:rsidRPr="004673A8">
        <w:rPr>
          <w:rFonts w:ascii="Times New Roman" w:hAnsi="Times New Roman" w:cs="Times New Roman"/>
          <w:sz w:val="24"/>
          <w:szCs w:val="24"/>
        </w:rPr>
        <w:t xml:space="preserve"> improper</w:t>
      </w:r>
      <w:r w:rsidRPr="004673A8">
        <w:rPr>
          <w:rFonts w:ascii="Times New Roman" w:hAnsi="Times New Roman" w:cs="Times New Roman"/>
          <w:sz w:val="24"/>
          <w:szCs w:val="24"/>
        </w:rPr>
        <w:t xml:space="preserve"> bed</w:t>
      </w:r>
      <w:r w:rsidR="001B4B9C" w:rsidRPr="004673A8">
        <w:rPr>
          <w:rFonts w:ascii="Times New Roman" w:hAnsi="Times New Roman" w:cs="Times New Roman"/>
          <w:sz w:val="24"/>
          <w:szCs w:val="24"/>
        </w:rPr>
        <w:t xml:space="preserve"> as the sign of the matter</w:t>
      </w:r>
      <w:r w:rsidR="009B0021" w:rsidRPr="004673A8">
        <w:rPr>
          <w:rFonts w:ascii="Times New Roman" w:hAnsi="Times New Roman" w:cs="Times New Roman"/>
          <w:sz w:val="24"/>
          <w:szCs w:val="24"/>
        </w:rPr>
        <w:t xml:space="preserve">. It </w:t>
      </w:r>
      <w:r w:rsidR="001B4B9C" w:rsidRPr="004673A8">
        <w:rPr>
          <w:rFonts w:ascii="Times New Roman" w:hAnsi="Times New Roman" w:cs="Times New Roman"/>
          <w:sz w:val="24"/>
          <w:szCs w:val="24"/>
        </w:rPr>
        <w:t xml:space="preserve">is said </w:t>
      </w:r>
      <w:r w:rsidR="009B0021" w:rsidRPr="004673A8">
        <w:rPr>
          <w:rFonts w:ascii="Times New Roman" w:hAnsi="Times New Roman" w:cs="Times New Roman"/>
          <w:sz w:val="24"/>
          <w:szCs w:val="24"/>
        </w:rPr>
        <w:t>in</w:t>
      </w:r>
      <w:r w:rsidR="001B4B9C" w:rsidRPr="004673A8">
        <w:rPr>
          <w:rFonts w:ascii="Times New Roman" w:hAnsi="Times New Roman" w:cs="Times New Roman"/>
          <w:sz w:val="24"/>
          <w:szCs w:val="24"/>
        </w:rPr>
        <w:t xml:space="preserve"> Deut. 22[:23-24]: “If a man ha</w:t>
      </w:r>
      <w:r w:rsidR="009B0021" w:rsidRPr="004673A8">
        <w:rPr>
          <w:rFonts w:ascii="Times New Roman" w:hAnsi="Times New Roman" w:cs="Times New Roman"/>
          <w:sz w:val="24"/>
          <w:szCs w:val="24"/>
        </w:rPr>
        <w:t>s</w:t>
      </w:r>
      <w:r w:rsidR="001B4B9C" w:rsidRPr="004673A8">
        <w:rPr>
          <w:rFonts w:ascii="Times New Roman" w:hAnsi="Times New Roman" w:cs="Times New Roman"/>
          <w:sz w:val="24"/>
          <w:szCs w:val="24"/>
        </w:rPr>
        <w:t xml:space="preserve"> espoused a damsel that is a virgin, and </w:t>
      </w:r>
      <w:r w:rsidR="00486A14" w:rsidRPr="004673A8">
        <w:rPr>
          <w:rFonts w:ascii="Times New Roman" w:hAnsi="Times New Roman" w:cs="Times New Roman"/>
          <w:sz w:val="24"/>
          <w:szCs w:val="24"/>
        </w:rPr>
        <w:t>someone</w:t>
      </w:r>
      <w:r w:rsidR="001B4B9C" w:rsidRPr="004673A8">
        <w:rPr>
          <w:rFonts w:ascii="Times New Roman" w:hAnsi="Times New Roman" w:cs="Times New Roman"/>
          <w:sz w:val="24"/>
          <w:szCs w:val="24"/>
        </w:rPr>
        <w:t xml:space="preserve"> lie with her, they shall be stoned: the damsel, because she cried not out, and the man, because he has humbled his </w:t>
      </w:r>
      <w:r w:rsidR="00486A14" w:rsidRPr="004673A8">
        <w:rPr>
          <w:rFonts w:ascii="Times New Roman" w:hAnsi="Times New Roman" w:cs="Times New Roman"/>
          <w:sz w:val="24"/>
          <w:szCs w:val="24"/>
        </w:rPr>
        <w:t>neighbor’s</w:t>
      </w:r>
      <w:r w:rsidR="001B4B9C" w:rsidRPr="004673A8">
        <w:rPr>
          <w:rFonts w:ascii="Times New Roman" w:hAnsi="Times New Roman" w:cs="Times New Roman"/>
          <w:sz w:val="24"/>
          <w:szCs w:val="24"/>
        </w:rPr>
        <w:t xml:space="preserve"> wife.” </w:t>
      </w:r>
      <w:r w:rsidR="009B0021" w:rsidRPr="004673A8">
        <w:rPr>
          <w:rFonts w:ascii="Times New Roman" w:hAnsi="Times New Roman" w:cs="Times New Roman"/>
          <w:sz w:val="24"/>
          <w:szCs w:val="24"/>
        </w:rPr>
        <w:t xml:space="preserve">The custom of our bridegroom is to espouse the improper </w:t>
      </w:r>
      <w:r w:rsidR="00904F37" w:rsidRPr="004673A8">
        <w:rPr>
          <w:rFonts w:ascii="Times New Roman" w:hAnsi="Times New Roman" w:cs="Times New Roman"/>
          <w:sz w:val="24"/>
          <w:szCs w:val="24"/>
        </w:rPr>
        <w:t>[</w:t>
      </w:r>
      <w:r w:rsidR="009B0021" w:rsidRPr="004673A8">
        <w:rPr>
          <w:rFonts w:ascii="Times New Roman" w:hAnsi="Times New Roman" w:cs="Times New Roman"/>
          <w:sz w:val="24"/>
          <w:szCs w:val="24"/>
        </w:rPr>
        <w:t>bed</w:t>
      </w:r>
      <w:r w:rsidR="00904F37" w:rsidRPr="004673A8">
        <w:rPr>
          <w:rFonts w:ascii="Times New Roman" w:hAnsi="Times New Roman" w:cs="Times New Roman"/>
          <w:sz w:val="24"/>
          <w:szCs w:val="24"/>
        </w:rPr>
        <w:t>]</w:t>
      </w:r>
      <w:r w:rsidR="009B0021" w:rsidRPr="004673A8">
        <w:rPr>
          <w:rFonts w:ascii="Times New Roman" w:hAnsi="Times New Roman" w:cs="Times New Roman"/>
          <w:sz w:val="24"/>
          <w:szCs w:val="24"/>
        </w:rPr>
        <w:t xml:space="preserve"> </w:t>
      </w:r>
      <w:r w:rsidR="00904F37" w:rsidRPr="004673A8">
        <w:rPr>
          <w:rFonts w:ascii="Times New Roman" w:hAnsi="Times New Roman" w:cs="Times New Roman"/>
          <w:sz w:val="24"/>
          <w:szCs w:val="24"/>
        </w:rPr>
        <w:t xml:space="preserve">as far as it lies in him without a divorce. Not like the kings of the Assyrians who espouse and dismiss at will, nor like the Jews who use a document of repudiation. For concerning </w:t>
      </w:r>
      <w:r w:rsidR="00486A14" w:rsidRPr="004673A8">
        <w:rPr>
          <w:rFonts w:ascii="Times New Roman" w:hAnsi="Times New Roman" w:cs="Times New Roman"/>
          <w:sz w:val="24"/>
          <w:szCs w:val="24"/>
        </w:rPr>
        <w:t>Christ,</w:t>
      </w:r>
      <w:r w:rsidR="00904F37" w:rsidRPr="004673A8">
        <w:rPr>
          <w:rFonts w:ascii="Times New Roman" w:hAnsi="Times New Roman" w:cs="Times New Roman"/>
          <w:sz w:val="24"/>
          <w:szCs w:val="24"/>
        </w:rPr>
        <w:t xml:space="preserve"> it is said in Osee 2[:19]: “I will espouse you to me forever.”</w:t>
      </w:r>
    </w:p>
    <w:p w14:paraId="2DD3731B" w14:textId="77777777" w:rsidR="00904F37" w:rsidRPr="004673A8" w:rsidRDefault="00904F37" w:rsidP="00DF2431">
      <w:pPr>
        <w:spacing w:line="480" w:lineRule="auto"/>
        <w:rPr>
          <w:rFonts w:ascii="Times New Roman" w:hAnsi="Times New Roman" w:cs="Times New Roman"/>
          <w:sz w:val="24"/>
          <w:szCs w:val="24"/>
        </w:rPr>
      </w:pPr>
      <w:r w:rsidRPr="004673A8">
        <w:rPr>
          <w:rFonts w:ascii="Times New Roman" w:hAnsi="Times New Roman" w:cs="Times New Roman"/>
          <w:sz w:val="24"/>
          <w:szCs w:val="24"/>
        </w:rPr>
        <w:t>¶</w:t>
      </w:r>
      <w:r w:rsidR="00360B44" w:rsidRPr="004673A8">
        <w:rPr>
          <w:rFonts w:ascii="Times New Roman" w:hAnsi="Times New Roman" w:cs="Times New Roman"/>
          <w:sz w:val="24"/>
          <w:szCs w:val="24"/>
        </w:rPr>
        <w:t xml:space="preserve"> Again, note that adultery of the wife is considered more severe than the corruption of a daughter or sister. </w:t>
      </w:r>
      <w:r w:rsidR="00E7534D" w:rsidRPr="004673A8">
        <w:rPr>
          <w:rFonts w:ascii="Times New Roman" w:hAnsi="Times New Roman" w:cs="Times New Roman"/>
          <w:sz w:val="24"/>
          <w:szCs w:val="24"/>
        </w:rPr>
        <w:t xml:space="preserve">As a sign of this matter it is said in Deut. 22[:28-29]: “If a man find a damsel that is a virgin, who is not espoused, and taking her, lie with her, </w:t>
      </w:r>
      <w:r w:rsidR="000A081F" w:rsidRPr="004673A8">
        <w:rPr>
          <w:rFonts w:ascii="Times New Roman" w:hAnsi="Times New Roman" w:cs="Times New Roman"/>
          <w:sz w:val="24"/>
          <w:szCs w:val="24"/>
        </w:rPr>
        <w:t>h</w:t>
      </w:r>
      <w:r w:rsidR="00E7534D" w:rsidRPr="004673A8">
        <w:rPr>
          <w:rFonts w:ascii="Times New Roman" w:hAnsi="Times New Roman" w:cs="Times New Roman"/>
          <w:sz w:val="24"/>
          <w:szCs w:val="24"/>
        </w:rPr>
        <w:t>e shall give to the father of the maid fifty sicles of silver.</w:t>
      </w:r>
      <w:r w:rsidR="000A081F" w:rsidRPr="004673A8">
        <w:rPr>
          <w:rFonts w:ascii="Times New Roman" w:hAnsi="Times New Roman" w:cs="Times New Roman"/>
          <w:sz w:val="24"/>
          <w:szCs w:val="24"/>
        </w:rPr>
        <w:t>” But the adulterer shall be stoned or according to the Romans he shall pay with his head.</w:t>
      </w:r>
    </w:p>
    <w:p w14:paraId="23F39EF0" w14:textId="5677EFB5" w:rsidR="000A081F" w:rsidRPr="004673A8" w:rsidRDefault="000A081F" w:rsidP="00DF2431">
      <w:pPr>
        <w:spacing w:line="480" w:lineRule="auto"/>
        <w:rPr>
          <w:rFonts w:ascii="Times New Roman" w:hAnsi="Times New Roman" w:cs="Times New Roman"/>
          <w:sz w:val="24"/>
          <w:szCs w:val="24"/>
        </w:rPr>
      </w:pPr>
      <w:r w:rsidRPr="004673A8">
        <w:rPr>
          <w:rFonts w:ascii="Times New Roman" w:hAnsi="Times New Roman" w:cs="Times New Roman"/>
          <w:sz w:val="24"/>
          <w:szCs w:val="24"/>
        </w:rPr>
        <w:t xml:space="preserve">¶ Again, the true bridegroom Christ loves ardently, interiorly in affection and decently, exteriorly he ornaments in effect, Can. </w:t>
      </w:r>
      <w:r w:rsidR="001458B1" w:rsidRPr="004673A8">
        <w:rPr>
          <w:rFonts w:ascii="Times New Roman" w:hAnsi="Times New Roman" w:cs="Times New Roman"/>
          <w:sz w:val="24"/>
          <w:szCs w:val="24"/>
        </w:rPr>
        <w:t xml:space="preserve">4[:9]: “You have wounded my heart, my spouse, with one of your eyes.” The two eyes of the bride are knowledge and affection, but the first does not wound </w:t>
      </w:r>
      <w:r w:rsidR="001458B1" w:rsidRPr="004673A8">
        <w:rPr>
          <w:rFonts w:ascii="Times New Roman" w:hAnsi="Times New Roman" w:cs="Times New Roman"/>
          <w:sz w:val="24"/>
          <w:szCs w:val="24"/>
        </w:rPr>
        <w:lastRenderedPageBreak/>
        <w:t xml:space="preserve">because the bridegroom hopes to be loved more than that love be known. </w:t>
      </w:r>
      <w:r w:rsidR="00486A14" w:rsidRPr="004673A8">
        <w:rPr>
          <w:rFonts w:ascii="Times New Roman" w:hAnsi="Times New Roman" w:cs="Times New Roman"/>
          <w:sz w:val="24"/>
          <w:szCs w:val="24"/>
        </w:rPr>
        <w:t>Therefore,</w:t>
      </w:r>
      <w:r w:rsidR="001458B1" w:rsidRPr="004673A8">
        <w:rPr>
          <w:rFonts w:ascii="Times New Roman" w:hAnsi="Times New Roman" w:cs="Times New Roman"/>
          <w:sz w:val="24"/>
          <w:szCs w:val="24"/>
        </w:rPr>
        <w:t xml:space="preserve"> the bridegroom has wounded and this double because he desires to love and be loved.</w:t>
      </w:r>
    </w:p>
    <w:p w14:paraId="54253125" w14:textId="299F4093" w:rsidR="001458B1" w:rsidRPr="004673A8" w:rsidRDefault="001458B1" w:rsidP="00DF2431">
      <w:pPr>
        <w:spacing w:line="480" w:lineRule="auto"/>
        <w:rPr>
          <w:rFonts w:ascii="Times New Roman" w:hAnsi="Times New Roman" w:cs="Times New Roman"/>
          <w:sz w:val="24"/>
          <w:szCs w:val="24"/>
        </w:rPr>
      </w:pPr>
      <w:r w:rsidRPr="004673A8">
        <w:rPr>
          <w:rFonts w:ascii="Times New Roman" w:hAnsi="Times New Roman" w:cs="Times New Roman"/>
          <w:sz w:val="24"/>
          <w:szCs w:val="24"/>
        </w:rPr>
        <w:t xml:space="preserve">¶ Concerning the second, because the bridegroom ornaments the </w:t>
      </w:r>
      <w:r w:rsidR="0047107A" w:rsidRPr="004673A8">
        <w:rPr>
          <w:rFonts w:ascii="Times New Roman" w:hAnsi="Times New Roman" w:cs="Times New Roman"/>
          <w:sz w:val="24"/>
          <w:szCs w:val="24"/>
        </w:rPr>
        <w:t xml:space="preserve">bride fittingly, not with the ornament of a </w:t>
      </w:r>
      <w:r w:rsidR="00486A14" w:rsidRPr="004673A8">
        <w:rPr>
          <w:rFonts w:ascii="Times New Roman" w:hAnsi="Times New Roman" w:cs="Times New Roman"/>
          <w:sz w:val="24"/>
          <w:szCs w:val="24"/>
        </w:rPr>
        <w:t>prostitute</w:t>
      </w:r>
      <w:r w:rsidR="0047107A" w:rsidRPr="004673A8">
        <w:rPr>
          <w:rFonts w:ascii="Times New Roman" w:hAnsi="Times New Roman" w:cs="Times New Roman"/>
          <w:sz w:val="24"/>
          <w:szCs w:val="24"/>
        </w:rPr>
        <w:t xml:space="preserve">, but with a beneficent life. It would be indecent for a queen to be ornamented with an indecent </w:t>
      </w:r>
      <w:r w:rsidR="00C374EC" w:rsidRPr="004673A8">
        <w:rPr>
          <w:rFonts w:ascii="Times New Roman" w:hAnsi="Times New Roman" w:cs="Times New Roman"/>
          <w:sz w:val="24"/>
          <w:szCs w:val="24"/>
        </w:rPr>
        <w:t>adornment. The example of the ruffian who seeing his wife dressed honestly as an unmarried woman said that she was not his wife, but either the wife of a soldier or the concubine of a rector.</w:t>
      </w:r>
    </w:p>
    <w:sectPr w:rsidR="001458B1" w:rsidRPr="004673A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37C3A" w14:textId="77777777" w:rsidR="005F7F38" w:rsidRDefault="005F7F38" w:rsidP="005F7F38">
      <w:pPr>
        <w:spacing w:after="0" w:line="240" w:lineRule="auto"/>
      </w:pPr>
      <w:r>
        <w:separator/>
      </w:r>
    </w:p>
  </w:endnote>
  <w:endnote w:type="continuationSeparator" w:id="0">
    <w:p w14:paraId="5D364CCA" w14:textId="77777777" w:rsidR="005F7F38" w:rsidRDefault="005F7F38" w:rsidP="005F7F38">
      <w:pPr>
        <w:spacing w:after="0" w:line="240" w:lineRule="auto"/>
      </w:pPr>
      <w:r>
        <w:continuationSeparator/>
      </w:r>
    </w:p>
  </w:endnote>
  <w:endnote w:id="1">
    <w:p w14:paraId="249DA7BE" w14:textId="77777777" w:rsidR="005F7F38" w:rsidRPr="00EE2552" w:rsidRDefault="005F7F38" w:rsidP="005F7F38">
      <w:pPr>
        <w:pStyle w:val="EndnoteText"/>
        <w:rPr>
          <w:rFonts w:ascii="Times New Roman" w:hAnsi="Times New Roman" w:cs="Times New Roman"/>
          <w:sz w:val="24"/>
          <w:szCs w:val="24"/>
        </w:rPr>
      </w:pPr>
      <w:r w:rsidRPr="00EE2552">
        <w:rPr>
          <w:rStyle w:val="EndnoteReference"/>
          <w:rFonts w:ascii="Times New Roman" w:hAnsi="Times New Roman" w:cs="Times New Roman"/>
        </w:rPr>
        <w:endnoteRef/>
      </w:r>
      <w:r w:rsidRPr="00EE2552">
        <w:rPr>
          <w:rFonts w:ascii="Times New Roman" w:hAnsi="Times New Roman" w:cs="Times New Roman"/>
        </w:rPr>
        <w:t xml:space="preserve"> </w:t>
      </w:r>
      <w:r w:rsidRPr="00EE2552">
        <w:rPr>
          <w:rFonts w:ascii="Times New Roman" w:hAnsi="Times New Roman" w:cs="Times New Roman"/>
          <w:sz w:val="24"/>
          <w:szCs w:val="24"/>
        </w:rPr>
        <w:t xml:space="preserve">Cf. Pliny, </w:t>
      </w:r>
      <w:r w:rsidRPr="00EE2552">
        <w:rPr>
          <w:rFonts w:ascii="Times New Roman" w:hAnsi="Times New Roman" w:cs="Times New Roman"/>
          <w:i/>
          <w:sz w:val="24"/>
          <w:szCs w:val="24"/>
        </w:rPr>
        <w:t>Historia naturalis</w:t>
      </w:r>
      <w:r w:rsidRPr="00EE2552">
        <w:rPr>
          <w:rFonts w:ascii="Times New Roman" w:hAnsi="Times New Roman" w:cs="Times New Roman"/>
          <w:sz w:val="24"/>
          <w:szCs w:val="24"/>
        </w:rPr>
        <w:t xml:space="preserve"> 8.43 (LCL 353:32-33): odore pardi coitum sentit in adultera leo totaque vi consurgit in poenam; idcirco ea culpa flumine abluitur, aut longius comitatur.</w:t>
      </w:r>
    </w:p>
    <w:p w14:paraId="4F38DD91" w14:textId="77777777" w:rsidR="005F7F38" w:rsidRPr="00EE2552" w:rsidRDefault="005F7F38" w:rsidP="005F7F38">
      <w:pPr>
        <w:pStyle w:val="EndnoteText"/>
        <w:rPr>
          <w:rFonts w:ascii="Times New Roman" w:hAnsi="Times New Roman" w:cs="Times New Roman"/>
          <w:sz w:val="24"/>
          <w:szCs w:val="24"/>
        </w:rPr>
      </w:pPr>
    </w:p>
    <w:p w14:paraId="5398F0B2" w14:textId="77777777" w:rsidR="005F7F38" w:rsidRPr="00EE2552" w:rsidRDefault="005F7F38" w:rsidP="005F7F38">
      <w:pPr>
        <w:pStyle w:val="EndnoteText"/>
        <w:rPr>
          <w:rFonts w:ascii="Times New Roman" w:hAnsi="Times New Roman" w:cs="Times New Roman"/>
          <w:sz w:val="24"/>
          <w:szCs w:val="24"/>
        </w:rPr>
      </w:pPr>
      <w:r w:rsidRPr="00EE2552">
        <w:rPr>
          <w:rFonts w:ascii="Times New Roman" w:hAnsi="Times New Roman" w:cs="Times New Roman"/>
          <w:sz w:val="24"/>
          <w:szCs w:val="24"/>
        </w:rPr>
        <w:t xml:space="preserve">A lion detects intercourse with a leopard in the case of an adulterous mate by scent, and concentrates his entire strength on her chastisement; </w:t>
      </w:r>
      <w:proofErr w:type="gramStart"/>
      <w:r w:rsidRPr="00EE2552">
        <w:rPr>
          <w:rFonts w:ascii="Times New Roman" w:hAnsi="Times New Roman" w:cs="Times New Roman"/>
          <w:sz w:val="24"/>
          <w:szCs w:val="24"/>
        </w:rPr>
        <w:t>consequently</w:t>
      </w:r>
      <w:proofErr w:type="gramEnd"/>
      <w:r w:rsidRPr="00EE2552">
        <w:rPr>
          <w:rFonts w:ascii="Times New Roman" w:hAnsi="Times New Roman" w:cs="Times New Roman"/>
          <w:sz w:val="24"/>
          <w:szCs w:val="24"/>
        </w:rPr>
        <w:t xml:space="preserve"> this guilty stain is washed away in a stream, or else she keeps her distance when accompanying him.</w:t>
      </w:r>
    </w:p>
    <w:p w14:paraId="2D56C185" w14:textId="77777777" w:rsidR="005F7F38" w:rsidRPr="00EE2552" w:rsidRDefault="005F7F38" w:rsidP="005F7F38">
      <w:pPr>
        <w:pStyle w:val="EndnoteText"/>
        <w:rPr>
          <w:rFonts w:ascii="Times New Roman" w:hAnsi="Times New Roman" w:cs="Times New Roman"/>
          <w:sz w:val="24"/>
          <w:szCs w:val="24"/>
        </w:rPr>
      </w:pPr>
    </w:p>
    <w:p w14:paraId="744AD185" w14:textId="77777777" w:rsidR="005F7F38" w:rsidRPr="00EE2552" w:rsidRDefault="005F7F38" w:rsidP="005F7F38">
      <w:pPr>
        <w:pStyle w:val="EndnoteText"/>
        <w:rPr>
          <w:rFonts w:ascii="Times New Roman" w:hAnsi="Times New Roman" w:cs="Times New Roman"/>
          <w:sz w:val="24"/>
          <w:szCs w:val="24"/>
        </w:rPr>
      </w:pPr>
      <w:r w:rsidRPr="00EE2552">
        <w:rPr>
          <w:rFonts w:ascii="Times New Roman" w:hAnsi="Times New Roman" w:cs="Times New Roman"/>
          <w:sz w:val="24"/>
          <w:szCs w:val="24"/>
        </w:rPr>
        <w:t xml:space="preserve">Cf. </w:t>
      </w:r>
      <w:r w:rsidRPr="00EE2552">
        <w:rPr>
          <w:rFonts w:ascii="Times New Roman" w:hAnsi="Times New Roman" w:cs="Times New Roman"/>
          <w:i/>
          <w:sz w:val="24"/>
          <w:szCs w:val="24"/>
        </w:rPr>
        <w:t>Gesta Romanorum</w:t>
      </w:r>
      <w:r w:rsidRPr="00EE2552">
        <w:rPr>
          <w:rFonts w:ascii="Times New Roman" w:hAnsi="Times New Roman" w:cs="Times New Roman"/>
          <w:sz w:val="24"/>
          <w:szCs w:val="24"/>
        </w:rPr>
        <w:t xml:space="preserve"> 181 (Oesterly, p. 586): De adulterio.</w:t>
      </w:r>
    </w:p>
    <w:p w14:paraId="7554E315" w14:textId="77777777" w:rsidR="005F7F38" w:rsidRPr="00EE2552" w:rsidRDefault="005F7F38" w:rsidP="005F7F38">
      <w:pPr>
        <w:pStyle w:val="EndnoteText"/>
        <w:rPr>
          <w:rFonts w:ascii="Times New Roman" w:hAnsi="Times New Roman" w:cs="Times New Roman"/>
          <w:sz w:val="24"/>
          <w:szCs w:val="24"/>
        </w:rPr>
      </w:pPr>
      <w:r w:rsidRPr="00EE2552">
        <w:rPr>
          <w:rFonts w:ascii="Times New Roman" w:hAnsi="Times New Roman" w:cs="Times New Roman"/>
          <w:sz w:val="24"/>
          <w:szCs w:val="24"/>
        </w:rPr>
        <w:t>Legitur, quod quidam rex habuit leonem, leenam et leopardum, quos multum dilexit. Leo vero cum absens esset, leena cum leopardo adulterium commisit. Ut vero leo fetorem adulterii in ea non sentiret, solebat semper balneare in fonte juxta castrum regis. Rex vero cum hoc sepius vidisset, quadam vice, cum leena adulterata fuisset, fontem jussit claudi. Leo vero veniens, et fetorem adulterii sentiens coram omnibus [159b] eam tanquam judex per sententiam latam occidit.</w:t>
      </w:r>
    </w:p>
    <w:p w14:paraId="3EECF1ED" w14:textId="5498A1ED" w:rsidR="005F7F38" w:rsidRPr="00EE2552" w:rsidRDefault="005F7F38">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4687B" w14:textId="77777777" w:rsidR="005F7F38" w:rsidRDefault="005F7F38" w:rsidP="005F7F38">
      <w:pPr>
        <w:spacing w:after="0" w:line="240" w:lineRule="auto"/>
      </w:pPr>
      <w:r>
        <w:separator/>
      </w:r>
    </w:p>
  </w:footnote>
  <w:footnote w:type="continuationSeparator" w:id="0">
    <w:p w14:paraId="4B19CB02" w14:textId="77777777" w:rsidR="005F7F38" w:rsidRDefault="005F7F38" w:rsidP="005F7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31"/>
    <w:rsid w:val="00057E12"/>
    <w:rsid w:val="000A081F"/>
    <w:rsid w:val="001458B1"/>
    <w:rsid w:val="00152DC6"/>
    <w:rsid w:val="0015673C"/>
    <w:rsid w:val="001B4B9C"/>
    <w:rsid w:val="0022030B"/>
    <w:rsid w:val="00360B44"/>
    <w:rsid w:val="004673A8"/>
    <w:rsid w:val="0047107A"/>
    <w:rsid w:val="00486A14"/>
    <w:rsid w:val="005F7F38"/>
    <w:rsid w:val="008B04A4"/>
    <w:rsid w:val="00904F37"/>
    <w:rsid w:val="009B0021"/>
    <w:rsid w:val="00C374EC"/>
    <w:rsid w:val="00CE26BD"/>
    <w:rsid w:val="00DF2431"/>
    <w:rsid w:val="00E7534D"/>
    <w:rsid w:val="00EE2552"/>
    <w:rsid w:val="00F6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73EA"/>
  <w15:chartTrackingRefBased/>
  <w15:docId w15:val="{2C9137B3-F6C1-4516-944D-0499B522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F7F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7F38"/>
    <w:rPr>
      <w:sz w:val="20"/>
      <w:szCs w:val="20"/>
    </w:rPr>
  </w:style>
  <w:style w:type="character" w:styleId="EndnoteReference">
    <w:name w:val="endnote reference"/>
    <w:basedOn w:val="DefaultParagraphFont"/>
    <w:uiPriority w:val="99"/>
    <w:semiHidden/>
    <w:unhideWhenUsed/>
    <w:rsid w:val="005F7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26844F9-C888-49FB-8051-4764DBFC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2021-01-22T21:24:00Z</dcterms:created>
  <dcterms:modified xsi:type="dcterms:W3CDTF">2021-01-22T21:44:00Z</dcterms:modified>
</cp:coreProperties>
</file>