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6BD3" w14:textId="77777777" w:rsidR="00B9284F" w:rsidRPr="000C6446" w:rsidRDefault="000C6446" w:rsidP="000C6446">
      <w:pPr>
        <w:spacing w:line="480" w:lineRule="auto"/>
        <w:rPr>
          <w:rFonts w:ascii="Courier New" w:hAnsi="Courier New" w:cs="Courier New"/>
        </w:rPr>
      </w:pPr>
      <w:r w:rsidRPr="000C6446">
        <w:rPr>
          <w:rFonts w:ascii="Courier New" w:hAnsi="Courier New" w:cs="Courier New"/>
        </w:rPr>
        <w:t>344 Scire</w:t>
      </w:r>
    </w:p>
    <w:p w14:paraId="19AC72D8" w14:textId="4D6F8DB0" w:rsidR="00754E87" w:rsidRDefault="000C6446" w:rsidP="000C6446">
      <w:pPr>
        <w:spacing w:line="480" w:lineRule="auto"/>
        <w:rPr>
          <w:rFonts w:ascii="Courier New" w:hAnsi="Courier New" w:cs="Courier New"/>
        </w:rPr>
      </w:pPr>
      <w:r w:rsidRPr="000C6446">
        <w:rPr>
          <w:rFonts w:ascii="Courier New" w:hAnsi="Courier New" w:cs="Courier New"/>
        </w:rPr>
        <w:t>Sciencia tribus modis deuenitur ad noticiam</w:t>
      </w:r>
      <w:r w:rsidR="00754E87">
        <w:rPr>
          <w:rFonts w:ascii="Courier New" w:hAnsi="Courier New" w:cs="Courier New"/>
        </w:rPr>
        <w:t xml:space="preserve"> </w:t>
      </w:r>
      <w:r w:rsidRPr="000C6446">
        <w:rPr>
          <w:rFonts w:ascii="Courier New" w:hAnsi="Courier New" w:cs="Courier New"/>
        </w:rPr>
        <w:t>rei.</w:t>
      </w:r>
      <w:r w:rsidR="00A32851">
        <w:rPr>
          <w:rFonts w:ascii="Courier New" w:hAnsi="Courier New" w:cs="Courier New"/>
        </w:rPr>
        <w:t xml:space="preserve"> Aut per inuencionem propriam</w:t>
      </w:r>
      <w:r w:rsidR="00754E87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sicut fecerunt primi</w:t>
      </w:r>
      <w:r w:rsidR="00754E87">
        <w:rPr>
          <w:rFonts w:ascii="Courier New" w:hAnsi="Courier New" w:cs="Courier New"/>
        </w:rPr>
        <w:t xml:space="preserve"> </w:t>
      </w:r>
      <w:r w:rsidR="00A32851">
        <w:rPr>
          <w:rFonts w:ascii="Courier New" w:hAnsi="Courier New" w:cs="Courier New"/>
        </w:rPr>
        <w:t>philosophi</w:t>
      </w:r>
      <w:r w:rsidR="00754E87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aut per erudicionem alienam</w:t>
      </w:r>
      <w:r w:rsidR="00754E87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sicut fecerunt philosophorum discipuli</w:t>
      </w:r>
      <w:r w:rsidR="00754E87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aut per reuelacionem diuinam</w:t>
      </w:r>
      <w:r w:rsidR="00754E87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sicut contingit</w:t>
      </w:r>
      <w:r w:rsidR="00754E87">
        <w:rPr>
          <w:rFonts w:ascii="Courier New" w:hAnsi="Courier New" w:cs="Courier New"/>
        </w:rPr>
        <w:t xml:space="preserve"> </w:t>
      </w:r>
      <w:r w:rsidR="00A32851">
        <w:rPr>
          <w:rFonts w:ascii="Courier New" w:hAnsi="Courier New" w:cs="Courier New"/>
        </w:rPr>
        <w:t>de apostolis</w:t>
      </w:r>
      <w:r w:rsidR="00754E87">
        <w:rPr>
          <w:rFonts w:ascii="Courier New" w:hAnsi="Courier New" w:cs="Courier New"/>
        </w:rPr>
        <w:t>.</w:t>
      </w:r>
      <w:r w:rsidR="00A32851">
        <w:rPr>
          <w:rFonts w:ascii="Courier New" w:hAnsi="Courier New" w:cs="Courier New"/>
        </w:rPr>
        <w:t xml:space="preserve"> </w:t>
      </w:r>
      <w:r w:rsidR="00754E87">
        <w:rPr>
          <w:rFonts w:ascii="Courier New" w:hAnsi="Courier New" w:cs="Courier New"/>
        </w:rPr>
        <w:t>S</w:t>
      </w:r>
      <w:r w:rsidR="00A32851">
        <w:rPr>
          <w:rFonts w:ascii="Courier New" w:hAnsi="Courier New" w:cs="Courier New"/>
        </w:rPr>
        <w:t>ed inter ista</w:t>
      </w:r>
      <w:r w:rsidR="000B20B1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nota quid dicit Hieronimus in </w:t>
      </w:r>
      <w:r w:rsidR="00A32851">
        <w:rPr>
          <w:rFonts w:ascii="Courier New" w:hAnsi="Courier New" w:cs="Courier New"/>
          <w:i/>
        </w:rPr>
        <w:t>Epistola</w:t>
      </w:r>
      <w:r w:rsidR="00A32851">
        <w:rPr>
          <w:rFonts w:ascii="Courier New" w:hAnsi="Courier New" w:cs="Courier New"/>
        </w:rPr>
        <w:t xml:space="preserve"> ad</w:t>
      </w:r>
      <w:r w:rsidR="00754E87">
        <w:rPr>
          <w:rFonts w:ascii="Courier New" w:hAnsi="Courier New" w:cs="Courier New"/>
        </w:rPr>
        <w:t xml:space="preserve"> </w:t>
      </w:r>
      <w:r w:rsidR="00A32851">
        <w:rPr>
          <w:rFonts w:ascii="Courier New" w:hAnsi="Courier New" w:cs="Courier New"/>
        </w:rPr>
        <w:t>Nepotianum. Nec ideo rusticus se sanctum putet</w:t>
      </w:r>
      <w:r w:rsidR="00DB3293">
        <w:rPr>
          <w:rFonts w:ascii="Courier New" w:hAnsi="Courier New" w:cs="Courier New"/>
        </w:rPr>
        <w:t>,</w:t>
      </w:r>
      <w:r w:rsidR="00A32851">
        <w:rPr>
          <w:rFonts w:ascii="Courier New" w:hAnsi="Courier New" w:cs="Courier New"/>
        </w:rPr>
        <w:t xml:space="preserve"> si nichil nouerit</w:t>
      </w:r>
      <w:r w:rsidR="00DB3293">
        <w:rPr>
          <w:rFonts w:ascii="Courier New" w:hAnsi="Courier New" w:cs="Courier New"/>
        </w:rPr>
        <w:t>.</w:t>
      </w:r>
      <w:r w:rsidR="00A32851">
        <w:rPr>
          <w:rFonts w:ascii="Courier New" w:hAnsi="Courier New" w:cs="Courier New"/>
        </w:rPr>
        <w:t xml:space="preserve"> </w:t>
      </w:r>
      <w:r w:rsidR="00DB3293">
        <w:rPr>
          <w:rFonts w:ascii="Courier New" w:hAnsi="Courier New" w:cs="Courier New"/>
        </w:rPr>
        <w:t>N</w:t>
      </w:r>
      <w:r w:rsidR="00A32851">
        <w:rPr>
          <w:rFonts w:ascii="Courier New" w:hAnsi="Courier New" w:cs="Courier New"/>
        </w:rPr>
        <w:t xml:space="preserve">ec peritus </w:t>
      </w:r>
      <w:r w:rsidR="00DB3293">
        <w:rPr>
          <w:rFonts w:ascii="Courier New" w:hAnsi="Courier New" w:cs="Courier New"/>
        </w:rPr>
        <w:t>et eloquens, estimet in lingua sanctitate.</w:t>
      </w:r>
      <w:r w:rsidR="00754E87">
        <w:rPr>
          <w:rFonts w:ascii="Courier New" w:hAnsi="Courier New" w:cs="Courier New"/>
        </w:rPr>
        <w:t xml:space="preserve"> </w:t>
      </w:r>
      <w:r w:rsidR="00DB3293">
        <w:rPr>
          <w:rFonts w:ascii="Courier New" w:hAnsi="Courier New" w:cs="Courier New"/>
        </w:rPr>
        <w:t>Nam e duobus imperfectis, melius est habere sanctam rusticitatem,</w:t>
      </w:r>
      <w:r w:rsidR="00754E87">
        <w:rPr>
          <w:rFonts w:ascii="Courier New" w:hAnsi="Courier New" w:cs="Courier New"/>
        </w:rPr>
        <w:t xml:space="preserve"> </w:t>
      </w:r>
      <w:r w:rsidR="00DB3293">
        <w:rPr>
          <w:rFonts w:ascii="Courier New" w:hAnsi="Courier New" w:cs="Courier New"/>
        </w:rPr>
        <w:t xml:space="preserve">quam eloquenciam peccatricem. </w:t>
      </w:r>
    </w:p>
    <w:p w14:paraId="07BE7F3F" w14:textId="4B9B6B5C" w:rsidR="00754E87" w:rsidRDefault="00DB3293" w:rsidP="000C644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754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dicit </w:t>
      </w:r>
      <w:r>
        <w:rPr>
          <w:rFonts w:ascii="Courier New" w:hAnsi="Courier New" w:cs="Courier New"/>
          <w:i/>
        </w:rPr>
        <w:t>Glossa</w:t>
      </w:r>
      <w:r>
        <w:rPr>
          <w:rFonts w:ascii="Courier New" w:hAnsi="Courier New" w:cs="Courier New"/>
        </w:rPr>
        <w:t xml:space="preserve"> </w:t>
      </w:r>
      <w:r w:rsidR="0057406F">
        <w:rPr>
          <w:rFonts w:ascii="Courier New" w:hAnsi="Courier New" w:cs="Courier New"/>
        </w:rPr>
        <w:t xml:space="preserve">[Bernardus] </w:t>
      </w:r>
      <w:r>
        <w:rPr>
          <w:rFonts w:ascii="Courier New" w:hAnsi="Courier New" w:cs="Courier New"/>
        </w:rPr>
        <w:t>super</w:t>
      </w:r>
      <w:r w:rsidR="0057406F">
        <w:rPr>
          <w:rFonts w:ascii="Courier New" w:hAnsi="Courier New" w:cs="Courier New"/>
        </w:rPr>
        <w:t xml:space="preserve"> tota </w:t>
      </w:r>
      <w:r w:rsidR="0057406F">
        <w:rPr>
          <w:rFonts w:ascii="Courier New" w:hAnsi="Courier New" w:cs="Courier New"/>
          <w:i/>
        </w:rPr>
        <w:t>Homilia</w:t>
      </w:r>
      <w:r w:rsidR="0057406F">
        <w:rPr>
          <w:rFonts w:ascii="Courier New" w:hAnsi="Courier New" w:cs="Courier New"/>
        </w:rPr>
        <w:t xml:space="preserve"> 36</w:t>
      </w:r>
      <w:r>
        <w:rPr>
          <w:rFonts w:ascii="Courier New" w:hAnsi="Courier New" w:cs="Courier New"/>
        </w:rPr>
        <w:t xml:space="preserve"> </w:t>
      </w:r>
      <w:r w:rsidR="0057406F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Rom. 12:</w:t>
      </w:r>
      <w:r w:rsidR="00C94FF0">
        <w:rPr>
          <w:rFonts w:ascii="Courier New" w:hAnsi="Courier New" w:cs="Courier New"/>
        </w:rPr>
        <w:t xml:space="preserve">3]: </w:t>
      </w:r>
      <w:r w:rsidR="00C94FF0" w:rsidRPr="00C94FF0">
        <w:rPr>
          <w:rFonts w:ascii="Courier New" w:hAnsi="Courier New" w:cs="Courier New"/>
          <w:i/>
        </w:rPr>
        <w:t>Sapere ad sobrietatem</w:t>
      </w:r>
      <w:r w:rsidR="00C94FF0">
        <w:rPr>
          <w:rFonts w:ascii="Courier New" w:hAnsi="Courier New" w:cs="Courier New"/>
        </w:rPr>
        <w:t xml:space="preserve">. </w:t>
      </w:r>
      <w:r w:rsidR="0057406F">
        <w:rPr>
          <w:rFonts w:ascii="Courier New" w:hAnsi="Courier New" w:cs="Courier New"/>
        </w:rPr>
        <w:t xml:space="preserve">Est vigilantissime observare quid scire magis priusue oporteat. Tempus enim breue est. Est omnis </w:t>
      </w:r>
      <w:r w:rsidR="003F5218">
        <w:rPr>
          <w:rFonts w:ascii="Courier New" w:hAnsi="Courier New" w:cs="Courier New"/>
        </w:rPr>
        <w:t>nempe scientia bona que tamen veritati subnixa est. Apostolus dicit [</w:t>
      </w:r>
      <w:r w:rsidR="003F5218" w:rsidRPr="003F5218">
        <w:rPr>
          <w:rFonts w:ascii="Courier New" w:hAnsi="Courier New" w:cs="Courier New"/>
        </w:rPr>
        <w:t>1</w:t>
      </w:r>
      <w:r w:rsidR="003F5218">
        <w:rPr>
          <w:rFonts w:ascii="Courier New" w:hAnsi="Courier New" w:cs="Courier New"/>
        </w:rPr>
        <w:t xml:space="preserve"> </w:t>
      </w:r>
      <w:r w:rsidR="003F5218" w:rsidRPr="003F5218">
        <w:rPr>
          <w:rFonts w:ascii="Courier New" w:hAnsi="Courier New" w:cs="Courier New"/>
        </w:rPr>
        <w:t>Cor</w:t>
      </w:r>
      <w:r w:rsidR="003F5218">
        <w:rPr>
          <w:rFonts w:ascii="Courier New" w:hAnsi="Courier New" w:cs="Courier New"/>
        </w:rPr>
        <w:t>.</w:t>
      </w:r>
      <w:r w:rsidR="003F5218" w:rsidRPr="003F5218">
        <w:rPr>
          <w:rFonts w:ascii="Courier New" w:hAnsi="Courier New" w:cs="Courier New"/>
        </w:rPr>
        <w:t xml:space="preserve"> 8:2</w:t>
      </w:r>
      <w:r w:rsidR="003F5218">
        <w:rPr>
          <w:rFonts w:ascii="Courier New" w:hAnsi="Courier New" w:cs="Courier New"/>
        </w:rPr>
        <w:t>]:</w:t>
      </w:r>
      <w:r w:rsidR="003F5218" w:rsidRPr="003F5218">
        <w:rPr>
          <w:rFonts w:ascii="Courier New" w:hAnsi="Courier New" w:cs="Courier New"/>
        </w:rPr>
        <w:t xml:space="preserve"> </w:t>
      </w:r>
      <w:r w:rsidR="003F5218" w:rsidRPr="003F5218">
        <w:rPr>
          <w:rFonts w:ascii="Courier New" w:hAnsi="Courier New" w:cs="Courier New"/>
          <w:i/>
        </w:rPr>
        <w:t>Qui se</w:t>
      </w:r>
      <w:r w:rsidR="003F5218" w:rsidRPr="003F5218">
        <w:rPr>
          <w:rFonts w:ascii="Courier New" w:hAnsi="Courier New" w:cs="Courier New"/>
        </w:rPr>
        <w:t xml:space="preserve"> </w:t>
      </w:r>
      <w:r w:rsidR="003F5218">
        <w:rPr>
          <w:rFonts w:ascii="Courier New" w:hAnsi="Courier New" w:cs="Courier New"/>
        </w:rPr>
        <w:t>putat</w:t>
      </w:r>
      <w:r w:rsidR="003F5218" w:rsidRPr="003F5218">
        <w:rPr>
          <w:rFonts w:ascii="Courier New" w:hAnsi="Courier New" w:cs="Courier New"/>
        </w:rPr>
        <w:t xml:space="preserve"> </w:t>
      </w:r>
      <w:r w:rsidR="003F5218" w:rsidRPr="003F5218">
        <w:rPr>
          <w:rFonts w:ascii="Courier New" w:hAnsi="Courier New" w:cs="Courier New"/>
          <w:i/>
        </w:rPr>
        <w:t>aliquid scire, nondum</w:t>
      </w:r>
      <w:r w:rsidR="003F5218">
        <w:rPr>
          <w:rFonts w:ascii="Courier New" w:hAnsi="Courier New" w:cs="Courier New"/>
        </w:rPr>
        <w:t xml:space="preserve"> scit</w:t>
      </w:r>
      <w:r w:rsidR="003F5218" w:rsidRPr="003F5218">
        <w:rPr>
          <w:rFonts w:ascii="Courier New" w:hAnsi="Courier New" w:cs="Courier New"/>
        </w:rPr>
        <w:t xml:space="preserve"> </w:t>
      </w:r>
      <w:r w:rsidR="003F5218" w:rsidRPr="003F5218">
        <w:rPr>
          <w:rFonts w:ascii="Courier New" w:hAnsi="Courier New" w:cs="Courier New"/>
          <w:i/>
        </w:rPr>
        <w:t>quemadmodum oporteat eum scire</w:t>
      </w:r>
      <w:r w:rsidR="003F5218" w:rsidRPr="003F5218">
        <w:rPr>
          <w:rFonts w:ascii="Courier New" w:hAnsi="Courier New" w:cs="Courier New"/>
        </w:rPr>
        <w:t>.</w:t>
      </w:r>
      <w:r w:rsidR="002F6FB9">
        <w:rPr>
          <w:rFonts w:ascii="Courier New" w:hAnsi="Courier New" w:cs="Courier New"/>
        </w:rPr>
        <w:t xml:space="preserve"> </w:t>
      </w:r>
    </w:p>
    <w:p w14:paraId="32243EE6" w14:textId="77777777" w:rsidR="00754E87" w:rsidRDefault="002F6FB9" w:rsidP="000C644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Ecce quale fructum posuit in modo sciendi. Illud enim requiritur ut scias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quo ordine</w:t>
      </w:r>
      <w:r w:rsidR="00754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 studio</w:t>
      </w:r>
      <w:r w:rsidR="00754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 fine queque nosce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oporteat. </w:t>
      </w:r>
    </w:p>
    <w:p w14:paraId="338DBB12" w14:textId="24727AC5" w:rsidR="00754E87" w:rsidRDefault="002F6FB9" w:rsidP="000C6446">
      <w:pPr>
        <w:spacing w:line="480" w:lineRule="auto"/>
        <w:rPr>
          <w:rFonts w:ascii="Courier New" w:hAnsi="Courier New" w:cs="Courier New"/>
        </w:rPr>
      </w:pPr>
      <w:r w:rsidRPr="002F6FB9">
        <w:rPr>
          <w:rFonts w:ascii="Courier New" w:hAnsi="Courier New" w:cs="Courier New"/>
        </w:rPr>
        <w:t>¶</w:t>
      </w:r>
      <w:r>
        <w:rPr>
          <w:rFonts w:ascii="Courier New" w:hAnsi="Courier New" w:cs="Courier New"/>
        </w:rPr>
        <w:t xml:space="preserve"> Quo ordine ut illud prius quod maturius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salutem</w:t>
      </w:r>
      <w:r w:rsidR="00795D9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95D91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uo studio ut id ardencius quo vehemencius ad amorem</w:t>
      </w:r>
      <w:r w:rsidR="00795D9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95D91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uo fine ut non ad manem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gloriam</w:t>
      </w:r>
      <w:r w:rsidR="00795D9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aut curiositatem</w:t>
      </w:r>
      <w:r w:rsidR="00795D9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aut aliquid simile, sed tantum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edificacionem tui uel proximi</w:t>
      </w:r>
      <w:r w:rsidR="003A71C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3A71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unt </w:t>
      </w:r>
      <w:r w:rsidR="003A71C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amque que scire volunt </w:t>
      </w:r>
      <w:r>
        <w:rPr>
          <w:rFonts w:ascii="Courier New" w:hAnsi="Courier New" w:cs="Courier New"/>
        </w:rPr>
        <w:lastRenderedPageBreak/>
        <w:t>ut ipsi sciantur</w:t>
      </w:r>
      <w:r w:rsidR="003A71C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iuxta illud Persii, scire tuum nichil nisi te scire hoc sciat alter.</w:t>
      </w:r>
      <w:r w:rsidR="00C742BA">
        <w:rPr>
          <w:rFonts w:ascii="Courier New" w:hAnsi="Courier New" w:cs="Courier New"/>
        </w:rPr>
        <w:t xml:space="preserve"> Sed hec turpis vanitas</w:t>
      </w:r>
      <w:r w:rsidR="00754E87">
        <w:rPr>
          <w:rFonts w:ascii="Courier New" w:hAnsi="Courier New" w:cs="Courier New"/>
        </w:rPr>
        <w:t xml:space="preserve"> </w:t>
      </w:r>
      <w:r w:rsidR="00C742BA">
        <w:rPr>
          <w:rFonts w:ascii="Courier New" w:hAnsi="Courier New" w:cs="Courier New"/>
        </w:rPr>
        <w:t>est et sunt qui scire volunt ut suam scientiam vendant</w:t>
      </w:r>
      <w:r w:rsidR="003A71C2">
        <w:rPr>
          <w:rFonts w:ascii="Courier New" w:hAnsi="Courier New" w:cs="Courier New"/>
        </w:rPr>
        <w:t>,</w:t>
      </w:r>
      <w:r w:rsidR="00754E87">
        <w:rPr>
          <w:rFonts w:ascii="Courier New" w:hAnsi="Courier New" w:cs="Courier New"/>
        </w:rPr>
        <w:t xml:space="preserve"> </w:t>
      </w:r>
      <w:r w:rsidR="00C742BA">
        <w:rPr>
          <w:rFonts w:ascii="Courier New" w:hAnsi="Courier New" w:cs="Courier New"/>
        </w:rPr>
        <w:t>utpote pro pecunia</w:t>
      </w:r>
      <w:r w:rsidR="003A71C2">
        <w:rPr>
          <w:rFonts w:ascii="Courier New" w:hAnsi="Courier New" w:cs="Courier New"/>
        </w:rPr>
        <w:t>,</w:t>
      </w:r>
      <w:r w:rsidR="00C742BA">
        <w:rPr>
          <w:rFonts w:ascii="Courier New" w:hAnsi="Courier New" w:cs="Courier New"/>
        </w:rPr>
        <w:t xml:space="preserve"> pro honoribus</w:t>
      </w:r>
      <w:r w:rsidR="003A71C2">
        <w:rPr>
          <w:rFonts w:ascii="Courier New" w:hAnsi="Courier New" w:cs="Courier New"/>
        </w:rPr>
        <w:t>,</w:t>
      </w:r>
      <w:r w:rsidR="00C742BA">
        <w:rPr>
          <w:rFonts w:ascii="Courier New" w:hAnsi="Courier New" w:cs="Courier New"/>
        </w:rPr>
        <w:t xml:space="preserve"> pro fauoribus</w:t>
      </w:r>
      <w:r w:rsidR="003A71C2">
        <w:rPr>
          <w:rFonts w:ascii="Courier New" w:hAnsi="Courier New" w:cs="Courier New"/>
        </w:rPr>
        <w:t>,</w:t>
      </w:r>
      <w:r w:rsidR="00C742BA">
        <w:rPr>
          <w:rFonts w:ascii="Courier New" w:hAnsi="Courier New" w:cs="Courier New"/>
        </w:rPr>
        <w:t xml:space="preserve"> et turpis questus est. </w:t>
      </w:r>
    </w:p>
    <w:p w14:paraId="5F4E803F" w14:textId="77777777" w:rsidR="00070E83" w:rsidRDefault="00C742BA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Et sunt qui scire volunt ut edificentur </w:t>
      </w:r>
      <w:r w:rsidR="00595000">
        <w:rPr>
          <w:rFonts w:ascii="Courier New" w:hAnsi="Courier New" w:cs="Courier New"/>
        </w:rPr>
        <w:t xml:space="preserve">[et caritas est. Et sunt qui scire volunt ut edificentur] </w:t>
      </w:r>
      <w:r>
        <w:rPr>
          <w:rFonts w:ascii="Courier New" w:hAnsi="Courier New" w:cs="Courier New"/>
        </w:rPr>
        <w:t>et prudencia est</w:t>
      </w:r>
      <w:r w:rsidR="00A0310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A0310A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orum duo vltimi carent</w:t>
      </w:r>
      <w:r w:rsidR="00754E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abusione scientie. Nam intellectus bonus omnibus facientibus</w:t>
      </w:r>
      <w:r w:rsidR="0056420F">
        <w:rPr>
          <w:rFonts w:ascii="Courier New" w:hAnsi="Courier New" w:cs="Courier New"/>
        </w:rPr>
        <w:t>. Enim</w:t>
      </w:r>
      <w:r>
        <w:rPr>
          <w:rFonts w:ascii="Courier New" w:hAnsi="Courier New" w:cs="Courier New"/>
        </w:rPr>
        <w:t xml:space="preserve"> </w:t>
      </w:r>
      <w:r w:rsidR="0056420F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eliqui omnes audiant illud scienti bonum et non facienti</w:t>
      </w:r>
      <w:r w:rsidR="0056420F">
        <w:rPr>
          <w:rFonts w:ascii="Courier New" w:hAnsi="Courier New" w:cs="Courier New"/>
        </w:rPr>
        <w:t xml:space="preserve">. </w:t>
      </w:r>
    </w:p>
    <w:p w14:paraId="619AE181" w14:textId="6963ED69" w:rsidR="004E4545" w:rsidRDefault="0056420F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Peccatum est illi a</w:t>
      </w:r>
      <w:r w:rsidR="00B8012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 </w:t>
      </w:r>
      <w:r w:rsidR="00B8012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i per similitudinem diceretur sumenti </w:t>
      </w:r>
      <w:r w:rsidR="00C742BA">
        <w:rPr>
          <w:rFonts w:ascii="Courier New" w:hAnsi="Courier New" w:cs="Courier New"/>
        </w:rPr>
        <w:t>cibum et non degerenti perinconsum est</w:t>
      </w:r>
      <w:r w:rsidR="00754E87">
        <w:rPr>
          <w:rFonts w:ascii="Courier New" w:hAnsi="Courier New" w:cs="Courier New"/>
        </w:rPr>
        <w:t xml:space="preserve"> </w:t>
      </w:r>
      <w:r w:rsidR="00C742BA">
        <w:rPr>
          <w:rFonts w:ascii="Courier New" w:hAnsi="Courier New" w:cs="Courier New"/>
        </w:rPr>
        <w:t>illi. Nam cibus</w:t>
      </w:r>
      <w:r w:rsidR="007642F3">
        <w:rPr>
          <w:rFonts w:ascii="Courier New" w:hAnsi="Courier New" w:cs="Courier New"/>
        </w:rPr>
        <w:t xml:space="preserve"> indigestus malos generat humores</w:t>
      </w:r>
      <w:r w:rsidR="00B80121">
        <w:rPr>
          <w:rFonts w:ascii="Courier New" w:hAnsi="Courier New" w:cs="Courier New"/>
        </w:rPr>
        <w:t>,</w:t>
      </w:r>
      <w:r w:rsidR="00754E87">
        <w:rPr>
          <w:rFonts w:ascii="Courier New" w:hAnsi="Courier New" w:cs="Courier New"/>
        </w:rPr>
        <w:t xml:space="preserve"> </w:t>
      </w:r>
      <w:r w:rsidR="007642F3">
        <w:rPr>
          <w:rFonts w:ascii="Courier New" w:hAnsi="Courier New" w:cs="Courier New"/>
        </w:rPr>
        <w:t>corrumpit corpus</w:t>
      </w:r>
      <w:r w:rsidR="00B80121">
        <w:rPr>
          <w:rFonts w:ascii="Courier New" w:hAnsi="Courier New" w:cs="Courier New"/>
        </w:rPr>
        <w:t>,</w:t>
      </w:r>
      <w:r w:rsidR="007642F3">
        <w:rPr>
          <w:rFonts w:ascii="Courier New" w:hAnsi="Courier New" w:cs="Courier New"/>
        </w:rPr>
        <w:t xml:space="preserve"> et non nutrit. Ita indigesta</w:t>
      </w:r>
      <w:r w:rsidR="00754E87">
        <w:rPr>
          <w:rFonts w:ascii="Courier New" w:hAnsi="Courier New" w:cs="Courier New"/>
        </w:rPr>
        <w:t xml:space="preserve"> </w:t>
      </w:r>
      <w:r w:rsidR="007642F3">
        <w:rPr>
          <w:rFonts w:ascii="Courier New" w:hAnsi="Courier New" w:cs="Courier New"/>
        </w:rPr>
        <w:t>scientia igne caritatis</w:t>
      </w:r>
      <w:r w:rsidR="004168D3">
        <w:rPr>
          <w:rFonts w:ascii="Courier New" w:hAnsi="Courier New" w:cs="Courier New"/>
        </w:rPr>
        <w:t>,</w:t>
      </w:r>
      <w:r w:rsidR="007642F3">
        <w:rPr>
          <w:rFonts w:ascii="Courier New" w:hAnsi="Courier New" w:cs="Courier New"/>
        </w:rPr>
        <w:t xml:space="preserve"> non decocta per mores et</w:t>
      </w:r>
      <w:r w:rsidR="00754E87">
        <w:rPr>
          <w:rFonts w:ascii="Courier New" w:hAnsi="Courier New" w:cs="Courier New"/>
        </w:rPr>
        <w:t xml:space="preserve"> </w:t>
      </w:r>
      <w:r w:rsidR="007642F3">
        <w:rPr>
          <w:rFonts w:ascii="Courier New" w:hAnsi="Courier New" w:cs="Courier New"/>
        </w:rPr>
        <w:t>tactus tamquam per actus ad alios</w:t>
      </w:r>
      <w:r w:rsidR="004168D3">
        <w:rPr>
          <w:rFonts w:ascii="Courier New" w:hAnsi="Courier New" w:cs="Courier New"/>
        </w:rPr>
        <w:t>,</w:t>
      </w:r>
      <w:r w:rsidR="007642F3">
        <w:rPr>
          <w:rFonts w:ascii="Courier New" w:hAnsi="Courier New" w:cs="Courier New"/>
        </w:rPr>
        <w:t xml:space="preserve"> diffusa malum</w:t>
      </w:r>
      <w:r w:rsidR="00754E87">
        <w:rPr>
          <w:rFonts w:ascii="Courier New" w:hAnsi="Courier New" w:cs="Courier New"/>
        </w:rPr>
        <w:t xml:space="preserve"> </w:t>
      </w:r>
      <w:r w:rsidR="007642F3">
        <w:rPr>
          <w:rFonts w:ascii="Courier New" w:hAnsi="Courier New" w:cs="Courier New"/>
        </w:rPr>
        <w:t>exemplum generat exterius et malos mores tanquam humores malos intrinsis</w:t>
      </w:r>
      <w:r w:rsidR="00AC2DC8">
        <w:rPr>
          <w:rFonts w:ascii="Courier New" w:hAnsi="Courier New" w:cs="Courier New"/>
        </w:rPr>
        <w:t>.</w:t>
      </w:r>
      <w:r w:rsidR="007642F3">
        <w:rPr>
          <w:rFonts w:ascii="Courier New" w:hAnsi="Courier New" w:cs="Courier New"/>
        </w:rPr>
        <w:t xml:space="preserve"> </w:t>
      </w:r>
      <w:r w:rsidR="00AC2DC8">
        <w:rPr>
          <w:rFonts w:ascii="Courier New" w:hAnsi="Courier New" w:cs="Courier New"/>
        </w:rPr>
        <w:t>A</w:t>
      </w:r>
      <w:r w:rsidR="007642F3">
        <w:rPr>
          <w:rFonts w:ascii="Courier New" w:hAnsi="Courier New" w:cs="Courier New"/>
        </w:rPr>
        <w:t xml:space="preserve">utem inflaciones et corsiones in conscientia sustinentur. Vnde Gregorius in </w:t>
      </w:r>
      <w:r w:rsidR="007642F3">
        <w:rPr>
          <w:rFonts w:ascii="Courier New" w:hAnsi="Courier New" w:cs="Courier New"/>
          <w:i/>
        </w:rPr>
        <w:t>Pastorale</w:t>
      </w:r>
      <w:r w:rsidR="007642F3">
        <w:rPr>
          <w:rFonts w:ascii="Courier New" w:hAnsi="Courier New" w:cs="Courier New"/>
        </w:rPr>
        <w:t>, admonendi</w:t>
      </w:r>
      <w:r w:rsidR="00754E87">
        <w:rPr>
          <w:rFonts w:ascii="Courier New" w:hAnsi="Courier New" w:cs="Courier New"/>
        </w:rPr>
        <w:t xml:space="preserve"> </w:t>
      </w:r>
      <w:r w:rsidR="007642F3">
        <w:rPr>
          <w:rFonts w:ascii="Courier New" w:hAnsi="Courier New" w:cs="Courier New"/>
        </w:rPr>
        <w:t>sunt qui pr</w:t>
      </w:r>
      <w:r w:rsidR="00C53318">
        <w:rPr>
          <w:rFonts w:ascii="Courier New" w:hAnsi="Courier New" w:cs="Courier New"/>
        </w:rPr>
        <w:t>aua</w:t>
      </w:r>
      <w:r w:rsidR="007642F3">
        <w:rPr>
          <w:rFonts w:ascii="Courier New" w:hAnsi="Courier New" w:cs="Courier New"/>
        </w:rPr>
        <w:t xml:space="preserve"> accusant</w:t>
      </w:r>
      <w:r w:rsidR="0021208F">
        <w:rPr>
          <w:rFonts w:ascii="Courier New" w:hAnsi="Courier New" w:cs="Courier New"/>
        </w:rPr>
        <w:t>,</w:t>
      </w:r>
      <w:r w:rsidR="007642F3">
        <w:rPr>
          <w:rFonts w:ascii="Courier New" w:hAnsi="Courier New" w:cs="Courier New"/>
        </w:rPr>
        <w:t xml:space="preserve"> nec tamen deuitant ut quo melius vident </w:t>
      </w:r>
      <w:r w:rsidR="0021208F">
        <w:rPr>
          <w:rFonts w:ascii="Courier New" w:hAnsi="Courier New" w:cs="Courier New"/>
        </w:rPr>
        <w:t>m</w:t>
      </w:r>
      <w:r w:rsidR="007642F3">
        <w:rPr>
          <w:rFonts w:ascii="Courier New" w:hAnsi="Courier New" w:cs="Courier New"/>
        </w:rPr>
        <w:t>alum</w:t>
      </w:r>
      <w:r w:rsidR="0021208F">
        <w:rPr>
          <w:rFonts w:ascii="Courier New" w:hAnsi="Courier New" w:cs="Courier New"/>
        </w:rPr>
        <w:t>,</w:t>
      </w:r>
      <w:r w:rsidR="007642F3">
        <w:rPr>
          <w:rFonts w:ascii="Courier New" w:hAnsi="Courier New" w:cs="Courier New"/>
        </w:rPr>
        <w:t xml:space="preserve"> quod non deuitant eo deterius</w:t>
      </w:r>
      <w:r w:rsidR="0021208F">
        <w:rPr>
          <w:rFonts w:ascii="Courier New" w:hAnsi="Courier New" w:cs="Courier New"/>
        </w:rPr>
        <w:t>.</w:t>
      </w:r>
      <w:r w:rsidR="00C53318">
        <w:rPr>
          <w:rFonts w:ascii="Courier New" w:hAnsi="Courier New" w:cs="Courier New"/>
        </w:rPr>
        <w:t xml:space="preserve"> </w:t>
      </w:r>
      <w:r w:rsidR="0021208F">
        <w:rPr>
          <w:rFonts w:ascii="Courier New" w:hAnsi="Courier New" w:cs="Courier New"/>
        </w:rPr>
        <w:t>P</w:t>
      </w:r>
      <w:r w:rsidR="00C53318">
        <w:rPr>
          <w:rFonts w:ascii="Courier New" w:hAnsi="Courier New" w:cs="Courier New"/>
        </w:rPr>
        <w:t>ereant</w:t>
      </w:r>
      <w:r w:rsidR="00754E87">
        <w:rPr>
          <w:rFonts w:ascii="Courier New" w:hAnsi="Courier New" w:cs="Courier New"/>
        </w:rPr>
        <w:t xml:space="preserve"> </w:t>
      </w:r>
      <w:r w:rsidR="00C53318">
        <w:rPr>
          <w:rFonts w:ascii="Courier New" w:hAnsi="Courier New" w:cs="Courier New"/>
        </w:rPr>
        <w:t>nam qui acceptam ad sui adiutorium scientiam negligit</w:t>
      </w:r>
      <w:r w:rsidR="00173E74">
        <w:rPr>
          <w:rFonts w:ascii="Courier New" w:hAnsi="Courier New" w:cs="Courier New"/>
        </w:rPr>
        <w:t>.</w:t>
      </w:r>
      <w:r w:rsidR="00754E87">
        <w:rPr>
          <w:rFonts w:ascii="Courier New" w:hAnsi="Courier New" w:cs="Courier New"/>
        </w:rPr>
        <w:t xml:space="preserve"> </w:t>
      </w:r>
      <w:r w:rsidR="00173E74">
        <w:rPr>
          <w:rFonts w:ascii="Courier New" w:hAnsi="Courier New" w:cs="Courier New"/>
        </w:rPr>
        <w:t>H</w:t>
      </w:r>
      <w:r w:rsidR="00C53318">
        <w:rPr>
          <w:rFonts w:ascii="Courier New" w:hAnsi="Courier New" w:cs="Courier New"/>
        </w:rPr>
        <w:t>anc contra se in extremo iudicio in testimonium vertit</w:t>
      </w:r>
      <w:r w:rsidR="0021208F">
        <w:rPr>
          <w:rFonts w:ascii="Courier New" w:hAnsi="Courier New" w:cs="Courier New"/>
        </w:rPr>
        <w:t>.</w:t>
      </w:r>
      <w:r w:rsidR="00C53318">
        <w:rPr>
          <w:rFonts w:ascii="Courier New" w:hAnsi="Courier New" w:cs="Courier New"/>
        </w:rPr>
        <w:t xml:space="preserve"> </w:t>
      </w:r>
      <w:r w:rsidR="0021208F">
        <w:rPr>
          <w:rFonts w:ascii="Courier New" w:hAnsi="Courier New" w:cs="Courier New"/>
        </w:rPr>
        <w:t>P</w:t>
      </w:r>
      <w:r w:rsidR="00C53318">
        <w:rPr>
          <w:rFonts w:ascii="Courier New" w:hAnsi="Courier New" w:cs="Courier New"/>
        </w:rPr>
        <w:t>ropter</w:t>
      </w:r>
      <w:r w:rsidR="00754E87">
        <w:rPr>
          <w:rFonts w:ascii="Courier New" w:hAnsi="Courier New" w:cs="Courier New"/>
        </w:rPr>
        <w:t xml:space="preserve"> </w:t>
      </w:r>
      <w:r w:rsidR="00C53318">
        <w:rPr>
          <w:rFonts w:ascii="Courier New" w:hAnsi="Courier New" w:cs="Courier New"/>
        </w:rPr>
        <w:t>predicta</w:t>
      </w:r>
      <w:r w:rsidR="00173E74">
        <w:rPr>
          <w:rFonts w:ascii="Courier New" w:hAnsi="Courier New" w:cs="Courier New"/>
        </w:rPr>
        <w:t>,</w:t>
      </w:r>
      <w:r w:rsidR="00C53318">
        <w:rPr>
          <w:rFonts w:ascii="Courier New" w:hAnsi="Courier New" w:cs="Courier New"/>
        </w:rPr>
        <w:t xml:space="preserve"> Bernardus deplorat abusum scientificorum in princip</w:t>
      </w:r>
      <w:r w:rsidR="00267E1F">
        <w:rPr>
          <w:rFonts w:ascii="Courier New" w:hAnsi="Courier New" w:cs="Courier New"/>
        </w:rPr>
        <w:t>io</w:t>
      </w:r>
      <w:r w:rsidR="00754E87">
        <w:rPr>
          <w:rFonts w:ascii="Courier New" w:hAnsi="Courier New" w:cs="Courier New"/>
        </w:rPr>
        <w:t xml:space="preserve"> </w:t>
      </w:r>
      <w:r w:rsidR="00267E1F" w:rsidRPr="00267E1F">
        <w:rPr>
          <w:rFonts w:ascii="Courier New" w:hAnsi="Courier New" w:cs="Courier New"/>
          <w:i/>
        </w:rPr>
        <w:t>Meditationes</w:t>
      </w:r>
      <w:r w:rsidR="00267E1F">
        <w:rPr>
          <w:rFonts w:ascii="Courier New" w:hAnsi="Courier New" w:cs="Courier New"/>
          <w:i/>
        </w:rPr>
        <w:t xml:space="preserve"> [de]</w:t>
      </w:r>
      <w:r w:rsidR="00267E1F">
        <w:rPr>
          <w:rFonts w:ascii="Courier New" w:hAnsi="Courier New" w:cs="Courier New"/>
        </w:rPr>
        <w:t xml:space="preserve"> </w:t>
      </w:r>
      <w:r w:rsidR="00267E1F" w:rsidRPr="00267E1F">
        <w:rPr>
          <w:rFonts w:ascii="Courier New" w:hAnsi="Courier New" w:cs="Courier New"/>
          <w:i/>
        </w:rPr>
        <w:t>c</w:t>
      </w:r>
      <w:r w:rsidR="00267E1F">
        <w:rPr>
          <w:rFonts w:ascii="Courier New" w:hAnsi="Courier New" w:cs="Courier New"/>
          <w:i/>
        </w:rPr>
        <w:t>ognitione</w:t>
      </w:r>
      <w:r w:rsidR="00267E1F">
        <w:rPr>
          <w:rFonts w:ascii="Courier New" w:hAnsi="Courier New" w:cs="Courier New"/>
        </w:rPr>
        <w:t xml:space="preserve"> suarum</w:t>
      </w:r>
      <w:r w:rsidR="00173E74">
        <w:rPr>
          <w:rFonts w:ascii="Courier New" w:hAnsi="Courier New" w:cs="Courier New"/>
        </w:rPr>
        <w:t>,</w:t>
      </w:r>
      <w:r w:rsidR="00267E1F">
        <w:rPr>
          <w:rFonts w:ascii="Courier New" w:hAnsi="Courier New" w:cs="Courier New"/>
        </w:rPr>
        <w:t xml:space="preserve"> sic dicit multi multa sciunt, sed se ipsos nesciunt</w:t>
      </w:r>
      <w:r w:rsidR="00173E74">
        <w:rPr>
          <w:rFonts w:ascii="Courier New" w:hAnsi="Courier New" w:cs="Courier New"/>
        </w:rPr>
        <w:t>.</w:t>
      </w:r>
      <w:r w:rsidR="00267E1F">
        <w:rPr>
          <w:rFonts w:ascii="Courier New" w:hAnsi="Courier New" w:cs="Courier New"/>
        </w:rPr>
        <w:t xml:space="preserve"> </w:t>
      </w:r>
    </w:p>
    <w:p w14:paraId="0DC9EBEE" w14:textId="41609EA9" w:rsidR="00D20D55" w:rsidRDefault="00173E74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267E1F">
        <w:rPr>
          <w:rFonts w:ascii="Courier New" w:hAnsi="Courier New" w:cs="Courier New"/>
        </w:rPr>
        <w:t>d hec</w:t>
      </w:r>
      <w:r w:rsidR="00D975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  <w:r w:rsidR="00D975BA">
        <w:rPr>
          <w:rFonts w:ascii="Courier New" w:hAnsi="Courier New" w:cs="Courier New"/>
        </w:rPr>
        <w:t>onit Seneca multa exempla</w:t>
      </w:r>
      <w:r>
        <w:rPr>
          <w:rFonts w:ascii="Courier New" w:hAnsi="Courier New" w:cs="Courier New"/>
        </w:rPr>
        <w:t>,</w:t>
      </w:r>
      <w:r w:rsidR="00D975BA">
        <w:rPr>
          <w:rFonts w:ascii="Courier New" w:hAnsi="Courier New" w:cs="Courier New"/>
        </w:rPr>
        <w:t xml:space="preserve"> </w:t>
      </w:r>
      <w:r w:rsidR="00D975BA">
        <w:rPr>
          <w:rFonts w:ascii="Courier New" w:hAnsi="Courier New" w:cs="Courier New"/>
          <w:i/>
        </w:rPr>
        <w:t>Epistula</w:t>
      </w:r>
      <w:r w:rsidR="00D975BA">
        <w:rPr>
          <w:rFonts w:ascii="Courier New" w:hAnsi="Courier New" w:cs="Courier New"/>
        </w:rPr>
        <w:t xml:space="preserve"> 126, </w:t>
      </w:r>
      <w:r w:rsidR="00070E83">
        <w:rPr>
          <w:rFonts w:ascii="Courier New" w:hAnsi="Courier New" w:cs="Courier New"/>
        </w:rPr>
        <w:t>s</w:t>
      </w:r>
      <w:r w:rsidR="00D975BA">
        <w:rPr>
          <w:rFonts w:ascii="Courier New" w:hAnsi="Courier New" w:cs="Courier New"/>
        </w:rPr>
        <w:t xml:space="preserve">ic dicens scis que sit linea </w:t>
      </w:r>
      <w:r w:rsidR="00070E83">
        <w:rPr>
          <w:rFonts w:ascii="Courier New" w:hAnsi="Courier New" w:cs="Courier New"/>
        </w:rPr>
        <w:t>r</w:t>
      </w:r>
      <w:r w:rsidR="00D975BA">
        <w:rPr>
          <w:rFonts w:ascii="Courier New" w:hAnsi="Courier New" w:cs="Courier New"/>
        </w:rPr>
        <w:t>ecta</w:t>
      </w:r>
      <w:r w:rsidR="00070E83">
        <w:rPr>
          <w:rFonts w:ascii="Courier New" w:hAnsi="Courier New" w:cs="Courier New"/>
        </w:rPr>
        <w:t>.</w:t>
      </w:r>
      <w:r w:rsidR="00D975BA">
        <w:rPr>
          <w:rFonts w:ascii="Courier New" w:hAnsi="Courier New" w:cs="Courier New"/>
        </w:rPr>
        <w:t xml:space="preserve"> </w:t>
      </w:r>
      <w:r w:rsidR="00070E83">
        <w:rPr>
          <w:rFonts w:ascii="Courier New" w:hAnsi="Courier New" w:cs="Courier New"/>
        </w:rPr>
        <w:t>Q</w:t>
      </w:r>
      <w:r w:rsidR="00D975BA">
        <w:rPr>
          <w:rFonts w:ascii="Courier New" w:hAnsi="Courier New" w:cs="Courier New"/>
        </w:rPr>
        <w:t>uid tibi</w:t>
      </w:r>
      <w:r w:rsidR="00754E87">
        <w:rPr>
          <w:rFonts w:ascii="Courier New" w:hAnsi="Courier New" w:cs="Courier New"/>
        </w:rPr>
        <w:t xml:space="preserve"> </w:t>
      </w:r>
      <w:r w:rsidR="00D975BA">
        <w:rPr>
          <w:rFonts w:ascii="Courier New" w:hAnsi="Courier New" w:cs="Courier New"/>
        </w:rPr>
        <w:t>/f. 106va/</w:t>
      </w:r>
      <w:r w:rsidR="00754E87">
        <w:rPr>
          <w:rFonts w:ascii="Courier New" w:hAnsi="Courier New" w:cs="Courier New"/>
        </w:rPr>
        <w:t xml:space="preserve"> </w:t>
      </w:r>
      <w:r w:rsidR="00D975BA">
        <w:rPr>
          <w:rFonts w:ascii="Courier New" w:hAnsi="Courier New" w:cs="Courier New"/>
        </w:rPr>
        <w:t>prodest</w:t>
      </w:r>
      <w:r w:rsidR="00070E83">
        <w:rPr>
          <w:rFonts w:ascii="Courier New" w:hAnsi="Courier New" w:cs="Courier New"/>
        </w:rPr>
        <w:t>,</w:t>
      </w:r>
      <w:r w:rsidR="00D975BA">
        <w:rPr>
          <w:rFonts w:ascii="Courier New" w:hAnsi="Courier New" w:cs="Courier New"/>
        </w:rPr>
        <w:t xml:space="preserve"> si quid in vita sit rectum ignores</w:t>
      </w:r>
      <w:r w:rsidR="00070E83">
        <w:rPr>
          <w:rFonts w:ascii="Courier New" w:hAnsi="Courier New" w:cs="Courier New"/>
        </w:rPr>
        <w:t>.</w:t>
      </w:r>
      <w:r w:rsidR="00D975BA">
        <w:rPr>
          <w:rFonts w:ascii="Courier New" w:hAnsi="Courier New" w:cs="Courier New"/>
        </w:rPr>
        <w:t xml:space="preserve"> </w:t>
      </w:r>
      <w:r w:rsidR="00070E83">
        <w:rPr>
          <w:rFonts w:ascii="Courier New" w:hAnsi="Courier New" w:cs="Courier New"/>
        </w:rPr>
        <w:t>E</w:t>
      </w:r>
      <w:r w:rsidR="00D975BA">
        <w:rPr>
          <w:rFonts w:ascii="Courier New" w:hAnsi="Courier New" w:cs="Courier New"/>
        </w:rPr>
        <w:t>t sequitur</w:t>
      </w:r>
      <w:r w:rsidR="00070E83">
        <w:rPr>
          <w:rFonts w:ascii="Courier New" w:hAnsi="Courier New" w:cs="Courier New"/>
        </w:rPr>
        <w:t>,</w:t>
      </w:r>
      <w:r w:rsidR="00D975BA">
        <w:rPr>
          <w:rFonts w:ascii="Courier New" w:hAnsi="Courier New" w:cs="Courier New"/>
        </w:rPr>
        <w:t xml:space="preserve"> multum</w:t>
      </w:r>
      <w:r w:rsidR="00754E87">
        <w:rPr>
          <w:rFonts w:ascii="Courier New" w:hAnsi="Courier New" w:cs="Courier New"/>
        </w:rPr>
        <w:t xml:space="preserve"> </w:t>
      </w:r>
      <w:r w:rsidR="00BC467F">
        <w:rPr>
          <w:rFonts w:ascii="Courier New" w:hAnsi="Courier New" w:cs="Courier New"/>
        </w:rPr>
        <w:t>nobis conferunt liberalia studia</w:t>
      </w:r>
      <w:r w:rsidR="00070E83">
        <w:rPr>
          <w:rFonts w:ascii="Courier New" w:hAnsi="Courier New" w:cs="Courier New"/>
        </w:rPr>
        <w:t>,</w:t>
      </w:r>
      <w:r w:rsidR="00BC467F">
        <w:rPr>
          <w:rFonts w:ascii="Courier New" w:hAnsi="Courier New" w:cs="Courier New"/>
        </w:rPr>
        <w:t xml:space="preserve"> sed perimit ad virtutem.</w:t>
      </w:r>
      <w:r w:rsidR="00100C71">
        <w:rPr>
          <w:rFonts w:ascii="Courier New" w:hAnsi="Courier New" w:cs="Courier New"/>
        </w:rPr>
        <w:t xml:space="preserve"> Vnde Augustinus,</w:t>
      </w:r>
      <w:r w:rsidR="00D20D55">
        <w:rPr>
          <w:rFonts w:ascii="Courier New" w:hAnsi="Courier New" w:cs="Courier New"/>
        </w:rPr>
        <w:t xml:space="preserve"> </w:t>
      </w:r>
      <w:r w:rsidR="00DA4F8A" w:rsidRPr="00DA4F8A">
        <w:rPr>
          <w:rFonts w:ascii="Courier New" w:hAnsi="Courier New" w:cs="Courier New"/>
          <w:i/>
          <w:iCs/>
        </w:rPr>
        <w:t>A</w:t>
      </w:r>
      <w:r w:rsidR="00100C71" w:rsidRPr="00DA4F8A">
        <w:rPr>
          <w:rFonts w:ascii="Courier New" w:hAnsi="Courier New" w:cs="Courier New"/>
          <w:i/>
          <w:iCs/>
        </w:rPr>
        <w:t>d inquisiciones Januarii</w:t>
      </w:r>
      <w:r w:rsidR="00100C71">
        <w:rPr>
          <w:rFonts w:ascii="Courier New" w:hAnsi="Courier New" w:cs="Courier New"/>
        </w:rPr>
        <w:t>, capitulo 50, sic adhibeatur sciencia</w:t>
      </w:r>
      <w:r w:rsidR="00D20D55">
        <w:rPr>
          <w:rFonts w:ascii="Courier New" w:hAnsi="Courier New" w:cs="Courier New"/>
        </w:rPr>
        <w:t xml:space="preserve"> </w:t>
      </w:r>
      <w:r w:rsidR="00100C71">
        <w:rPr>
          <w:rFonts w:ascii="Courier New" w:hAnsi="Courier New" w:cs="Courier New"/>
        </w:rPr>
        <w:t>tanquam machina quedam per structuram caritatis ascendens.</w:t>
      </w:r>
      <w:r w:rsidR="00E01041">
        <w:rPr>
          <w:rFonts w:ascii="Courier New" w:hAnsi="Courier New" w:cs="Courier New"/>
        </w:rPr>
        <w:t xml:space="preserve"> Et Ysidorus, </w:t>
      </w:r>
      <w:r w:rsidR="00E01041">
        <w:rPr>
          <w:rFonts w:ascii="Courier New" w:hAnsi="Courier New" w:cs="Courier New"/>
          <w:i/>
        </w:rPr>
        <w:t>De summo bono</w:t>
      </w:r>
      <w:r w:rsidR="004E4545">
        <w:rPr>
          <w:rFonts w:ascii="Courier New" w:hAnsi="Courier New" w:cs="Courier New"/>
          <w:i/>
        </w:rPr>
        <w:t>,</w:t>
      </w:r>
      <w:r w:rsidR="00E01041">
        <w:rPr>
          <w:rFonts w:ascii="Courier New" w:hAnsi="Courier New" w:cs="Courier New"/>
        </w:rPr>
        <w:t xml:space="preserve"> c. 1, vtile est multa scire</w:t>
      </w:r>
      <w:r w:rsidR="00D20D55">
        <w:rPr>
          <w:rFonts w:ascii="Courier New" w:hAnsi="Courier New" w:cs="Courier New"/>
        </w:rPr>
        <w:t xml:space="preserve"> </w:t>
      </w:r>
      <w:r w:rsidR="00E01041">
        <w:rPr>
          <w:rFonts w:ascii="Courier New" w:hAnsi="Courier New" w:cs="Courier New"/>
        </w:rPr>
        <w:t>et bene viuere</w:t>
      </w:r>
      <w:r w:rsidR="00D20B03">
        <w:rPr>
          <w:rFonts w:ascii="Courier New" w:hAnsi="Courier New" w:cs="Courier New"/>
        </w:rPr>
        <w:t>.</w:t>
      </w:r>
      <w:r w:rsidR="00E01041">
        <w:rPr>
          <w:rFonts w:ascii="Courier New" w:hAnsi="Courier New" w:cs="Courier New"/>
        </w:rPr>
        <w:t xml:space="preserve"> </w:t>
      </w:r>
      <w:r w:rsidR="00D20B03">
        <w:rPr>
          <w:rFonts w:ascii="Courier New" w:hAnsi="Courier New" w:cs="Courier New"/>
        </w:rPr>
        <w:t>Q</w:t>
      </w:r>
      <w:r w:rsidR="00E01041">
        <w:rPr>
          <w:rFonts w:ascii="Courier New" w:hAnsi="Courier New" w:cs="Courier New"/>
        </w:rPr>
        <w:t>uod si vtrumque non valemus</w:t>
      </w:r>
      <w:r w:rsidR="00D20B03">
        <w:rPr>
          <w:rFonts w:ascii="Courier New" w:hAnsi="Courier New" w:cs="Courier New"/>
        </w:rPr>
        <w:t>,</w:t>
      </w:r>
      <w:r w:rsidR="00E01041">
        <w:rPr>
          <w:rFonts w:ascii="Courier New" w:hAnsi="Courier New" w:cs="Courier New"/>
        </w:rPr>
        <w:t xml:space="preserve"> melius est ut bene viuendi studium quam multa scire sequamur</w:t>
      </w:r>
      <w:r w:rsidR="00D20B03">
        <w:rPr>
          <w:rFonts w:ascii="Courier New" w:hAnsi="Courier New" w:cs="Courier New"/>
        </w:rPr>
        <w:t>.</w:t>
      </w:r>
      <w:r w:rsidR="00D20D55">
        <w:rPr>
          <w:rFonts w:ascii="Courier New" w:hAnsi="Courier New" w:cs="Courier New"/>
        </w:rPr>
        <w:t xml:space="preserve"> </w:t>
      </w:r>
      <w:r w:rsidR="00D20B03">
        <w:rPr>
          <w:rFonts w:ascii="Courier New" w:hAnsi="Courier New" w:cs="Courier New"/>
        </w:rPr>
        <w:t>Nichil enim prodest omnem scire prudenciam cum ignorancia Dei</w:t>
      </w:r>
      <w:r w:rsidR="00177A46">
        <w:rPr>
          <w:rFonts w:ascii="Courier New" w:hAnsi="Courier New" w:cs="Courier New"/>
        </w:rPr>
        <w:t>,</w:t>
      </w:r>
      <w:r w:rsidR="00D20B03">
        <w:rPr>
          <w:rFonts w:ascii="Courier New" w:hAnsi="Courier New" w:cs="Courier New"/>
        </w:rPr>
        <w:t xml:space="preserve"> et</w:t>
      </w:r>
      <w:r w:rsidR="00D20D55">
        <w:rPr>
          <w:rFonts w:ascii="Courier New" w:hAnsi="Courier New" w:cs="Courier New"/>
        </w:rPr>
        <w:t xml:space="preserve"> n</w:t>
      </w:r>
      <w:r w:rsidR="00E01041">
        <w:rPr>
          <w:rFonts w:ascii="Courier New" w:hAnsi="Courier New" w:cs="Courier New"/>
        </w:rPr>
        <w:t xml:space="preserve">ichil obest scientibus </w:t>
      </w:r>
      <w:r w:rsidR="00D20B03">
        <w:rPr>
          <w:rFonts w:ascii="Courier New" w:hAnsi="Courier New" w:cs="Courier New"/>
        </w:rPr>
        <w:t>Deum ignorancia</w:t>
      </w:r>
      <w:r w:rsidR="00177A46">
        <w:rPr>
          <w:rFonts w:ascii="Courier New" w:hAnsi="Courier New" w:cs="Courier New"/>
        </w:rPr>
        <w:t>m</w:t>
      </w:r>
      <w:r w:rsidR="00D20B03">
        <w:rPr>
          <w:rFonts w:ascii="Courier New" w:hAnsi="Courier New" w:cs="Courier New"/>
        </w:rPr>
        <w:t xml:space="preserve"> mundi</w:t>
      </w:r>
      <w:r w:rsidR="00177A46">
        <w:rPr>
          <w:rFonts w:ascii="Courier New" w:hAnsi="Courier New" w:cs="Courier New"/>
        </w:rPr>
        <w:t>.</w:t>
      </w:r>
      <w:r w:rsidR="00D20B03">
        <w:rPr>
          <w:rFonts w:ascii="Courier New" w:hAnsi="Courier New" w:cs="Courier New"/>
        </w:rPr>
        <w:t xml:space="preserve"> </w:t>
      </w:r>
      <w:r w:rsidR="00177A46">
        <w:rPr>
          <w:rFonts w:ascii="Courier New" w:hAnsi="Courier New" w:cs="Courier New"/>
        </w:rPr>
        <w:t>P</w:t>
      </w:r>
      <w:r w:rsidR="00D20B03">
        <w:rPr>
          <w:rFonts w:ascii="Courier New" w:hAnsi="Courier New" w:cs="Courier New"/>
        </w:rPr>
        <w:t>erfecte autem scit</w:t>
      </w:r>
      <w:r w:rsidR="00177A46">
        <w:rPr>
          <w:rFonts w:ascii="Courier New" w:hAnsi="Courier New" w:cs="Courier New"/>
        </w:rPr>
        <w:t>,</w:t>
      </w:r>
      <w:r w:rsidR="00D20D55">
        <w:rPr>
          <w:rFonts w:ascii="Courier New" w:hAnsi="Courier New" w:cs="Courier New"/>
        </w:rPr>
        <w:t xml:space="preserve"> </w:t>
      </w:r>
      <w:r w:rsidR="00D20B03">
        <w:rPr>
          <w:rFonts w:ascii="Courier New" w:hAnsi="Courier New" w:cs="Courier New"/>
        </w:rPr>
        <w:t>qui Deum plus et ista non pro se</w:t>
      </w:r>
      <w:r w:rsidR="00177A46">
        <w:rPr>
          <w:rFonts w:ascii="Courier New" w:hAnsi="Courier New" w:cs="Courier New"/>
        </w:rPr>
        <w:t>,</w:t>
      </w:r>
      <w:r w:rsidR="00D20B03">
        <w:rPr>
          <w:rFonts w:ascii="Courier New" w:hAnsi="Courier New" w:cs="Courier New"/>
        </w:rPr>
        <w:t xml:space="preserve"> sed pro Deo scit.</w:t>
      </w:r>
      <w:r w:rsidR="00717EED">
        <w:rPr>
          <w:rFonts w:ascii="Courier New" w:hAnsi="Courier New" w:cs="Courier New"/>
        </w:rPr>
        <w:t xml:space="preserve"> Augustinus, 8 </w:t>
      </w:r>
      <w:r w:rsidR="00717EED">
        <w:rPr>
          <w:rFonts w:ascii="Courier New" w:hAnsi="Courier New" w:cs="Courier New"/>
          <w:i/>
        </w:rPr>
        <w:t>Confessiones</w:t>
      </w:r>
      <w:r w:rsidR="00717EED">
        <w:rPr>
          <w:rFonts w:ascii="Courier New" w:hAnsi="Courier New" w:cs="Courier New"/>
        </w:rPr>
        <w:t xml:space="preserve"> c. 8,</w:t>
      </w:r>
      <w:bookmarkStart w:id="0" w:name="_GoBack"/>
      <w:bookmarkEnd w:id="0"/>
      <w:r w:rsidR="00717EED">
        <w:rPr>
          <w:rFonts w:ascii="Courier New" w:hAnsi="Courier New" w:cs="Courier New"/>
        </w:rPr>
        <w:t xml:space="preserve"> dicit se dixisse Alippo</w:t>
      </w:r>
      <w:r w:rsidR="00636A4A">
        <w:rPr>
          <w:rFonts w:ascii="Courier New" w:hAnsi="Courier New" w:cs="Courier New"/>
        </w:rPr>
        <w:t xml:space="preserve"> sectio suo per lecta vita</w:t>
      </w:r>
      <w:r w:rsidR="00D20D55">
        <w:rPr>
          <w:rFonts w:ascii="Courier New" w:hAnsi="Courier New" w:cs="Courier New"/>
        </w:rPr>
        <w:t xml:space="preserve"> </w:t>
      </w:r>
      <w:r w:rsidR="00636A4A">
        <w:rPr>
          <w:rFonts w:ascii="Courier New" w:hAnsi="Courier New" w:cs="Courier New"/>
        </w:rPr>
        <w:t>Antonii heremite. Surgunt indocti et celum rapiunt; et nos</w:t>
      </w:r>
      <w:r w:rsidR="00D20D55">
        <w:rPr>
          <w:rFonts w:ascii="Courier New" w:hAnsi="Courier New" w:cs="Courier New"/>
        </w:rPr>
        <w:t xml:space="preserve"> </w:t>
      </w:r>
      <w:r w:rsidR="00636A4A">
        <w:rPr>
          <w:rFonts w:ascii="Courier New" w:hAnsi="Courier New" w:cs="Courier New"/>
        </w:rPr>
        <w:t>cum s</w:t>
      </w:r>
      <w:r w:rsidR="00130D51">
        <w:rPr>
          <w:rFonts w:ascii="Courier New" w:hAnsi="Courier New" w:cs="Courier New"/>
        </w:rPr>
        <w:t>cientiis</w:t>
      </w:r>
      <w:r w:rsidR="00636A4A">
        <w:rPr>
          <w:rFonts w:ascii="Courier New" w:hAnsi="Courier New" w:cs="Courier New"/>
        </w:rPr>
        <w:t xml:space="preserve"> nostris sine corde, volutamur in carne etiam sanguine.</w:t>
      </w:r>
      <w:r w:rsidR="00D20D55">
        <w:rPr>
          <w:rFonts w:ascii="Courier New" w:hAnsi="Courier New" w:cs="Courier New"/>
        </w:rPr>
        <w:t xml:space="preserve"> </w:t>
      </w:r>
      <w:r w:rsidR="00636A4A">
        <w:rPr>
          <w:rFonts w:ascii="Courier New" w:hAnsi="Courier New" w:cs="Courier New"/>
        </w:rPr>
        <w:t>Ideo dicit Prou. 19[:</w:t>
      </w:r>
      <w:r w:rsidR="00636A4A" w:rsidRPr="00636A4A">
        <w:rPr>
          <w:rFonts w:ascii="Courier New" w:hAnsi="Courier New" w:cs="Courier New"/>
        </w:rPr>
        <w:t>2</w:t>
      </w:r>
      <w:r w:rsidR="00636A4A">
        <w:rPr>
          <w:rFonts w:ascii="Courier New" w:hAnsi="Courier New" w:cs="Courier New"/>
        </w:rPr>
        <w:t>]:</w:t>
      </w:r>
      <w:r w:rsidR="00636A4A" w:rsidRPr="00636A4A">
        <w:rPr>
          <w:rFonts w:ascii="Courier New" w:hAnsi="Courier New" w:cs="Courier New"/>
        </w:rPr>
        <w:t xml:space="preserve"> </w:t>
      </w:r>
      <w:r w:rsidR="00636A4A" w:rsidRPr="00636A4A">
        <w:rPr>
          <w:rFonts w:ascii="Courier New" w:hAnsi="Courier New" w:cs="Courier New"/>
          <w:i/>
        </w:rPr>
        <w:t>Ubi non est scientia animæ, non est bonum</w:t>
      </w:r>
      <w:r w:rsidR="00636A4A">
        <w:rPr>
          <w:rFonts w:ascii="Courier New" w:hAnsi="Courier New" w:cs="Courier New"/>
        </w:rPr>
        <w:t>.</w:t>
      </w:r>
      <w:r w:rsidR="00C32D43">
        <w:rPr>
          <w:rFonts w:ascii="Courier New" w:hAnsi="Courier New" w:cs="Courier New"/>
        </w:rPr>
        <w:t xml:space="preserve"> Augustinus</w:t>
      </w:r>
      <w:r w:rsidR="00D20D55">
        <w:rPr>
          <w:rFonts w:ascii="Courier New" w:hAnsi="Courier New" w:cs="Courier New"/>
        </w:rPr>
        <w:t xml:space="preserve"> </w:t>
      </w:r>
      <w:r w:rsidR="00C32D43">
        <w:rPr>
          <w:rFonts w:ascii="Courier New" w:hAnsi="Courier New" w:cs="Courier New"/>
        </w:rPr>
        <w:t xml:space="preserve">9 </w:t>
      </w:r>
      <w:r w:rsidR="00C32D43">
        <w:rPr>
          <w:rFonts w:ascii="Courier New" w:hAnsi="Courier New" w:cs="Courier New"/>
          <w:i/>
        </w:rPr>
        <w:t>De civitate</w:t>
      </w:r>
      <w:r w:rsidR="00C32D43">
        <w:rPr>
          <w:rFonts w:ascii="Courier New" w:hAnsi="Courier New" w:cs="Courier New"/>
        </w:rPr>
        <w:t>, dicit demones Grece a sciencia nomen trahunt.</w:t>
      </w:r>
      <w:r w:rsidR="00D20D55">
        <w:rPr>
          <w:rFonts w:ascii="Courier New" w:hAnsi="Courier New" w:cs="Courier New"/>
        </w:rPr>
        <w:t xml:space="preserve"> </w:t>
      </w:r>
      <w:r w:rsidR="00571BFD">
        <w:rPr>
          <w:rFonts w:ascii="Courier New" w:hAnsi="Courier New" w:cs="Courier New"/>
        </w:rPr>
        <w:t>Vnde dicuntur demones quasi scientes, sed quia non habent scientiam</w:t>
      </w:r>
      <w:r w:rsidR="00D20D55">
        <w:rPr>
          <w:rFonts w:ascii="Courier New" w:hAnsi="Courier New" w:cs="Courier New"/>
        </w:rPr>
        <w:t xml:space="preserve"> </w:t>
      </w:r>
      <w:r w:rsidR="00571BFD">
        <w:rPr>
          <w:rFonts w:ascii="Courier New" w:hAnsi="Courier New" w:cs="Courier New"/>
        </w:rPr>
        <w:t>anime</w:t>
      </w:r>
      <w:r w:rsidR="005F25F0">
        <w:rPr>
          <w:rFonts w:ascii="Courier New" w:hAnsi="Courier New" w:cs="Courier New"/>
        </w:rPr>
        <w:t>,</w:t>
      </w:r>
      <w:r w:rsidR="00571BFD">
        <w:rPr>
          <w:rFonts w:ascii="Courier New" w:hAnsi="Courier New" w:cs="Courier New"/>
        </w:rPr>
        <w:t xml:space="preserve"> </w:t>
      </w:r>
      <w:r w:rsidR="005F25F0">
        <w:rPr>
          <w:rFonts w:ascii="Courier New" w:hAnsi="Courier New" w:cs="Courier New"/>
        </w:rPr>
        <w:t>n</w:t>
      </w:r>
      <w:r w:rsidR="00571BFD">
        <w:rPr>
          <w:rFonts w:ascii="Courier New" w:hAnsi="Courier New" w:cs="Courier New"/>
        </w:rPr>
        <w:t>on est in eis bonum quod eis proficiat ad salutatem.</w:t>
      </w:r>
      <w:r w:rsidR="00D20D55">
        <w:rPr>
          <w:rFonts w:ascii="Courier New" w:hAnsi="Courier New" w:cs="Courier New"/>
        </w:rPr>
        <w:t xml:space="preserve"> </w:t>
      </w:r>
      <w:r w:rsidR="00571BFD">
        <w:rPr>
          <w:rFonts w:ascii="Courier New" w:hAnsi="Courier New" w:cs="Courier New"/>
        </w:rPr>
        <w:t>Quia dicit Apostolus, 1 Cor. 13[:</w:t>
      </w:r>
      <w:r w:rsidR="00571BFD" w:rsidRPr="00571BFD">
        <w:rPr>
          <w:rFonts w:ascii="Courier New" w:hAnsi="Courier New" w:cs="Courier New"/>
        </w:rPr>
        <w:t>2</w:t>
      </w:r>
      <w:r w:rsidR="00571BFD">
        <w:rPr>
          <w:rFonts w:ascii="Courier New" w:hAnsi="Courier New" w:cs="Courier New"/>
        </w:rPr>
        <w:t>]:</w:t>
      </w:r>
      <w:r w:rsidR="00571BFD" w:rsidRPr="00571BFD">
        <w:rPr>
          <w:rFonts w:ascii="Courier New" w:hAnsi="Courier New" w:cs="Courier New"/>
        </w:rPr>
        <w:t xml:space="preserve"> </w:t>
      </w:r>
      <w:r w:rsidR="00571BFD" w:rsidRPr="00571BFD">
        <w:rPr>
          <w:rFonts w:ascii="Courier New" w:hAnsi="Courier New" w:cs="Courier New"/>
          <w:i/>
        </w:rPr>
        <w:t>Si habuero omnem scientiam</w:t>
      </w:r>
      <w:r w:rsidR="00571BFD">
        <w:rPr>
          <w:rFonts w:ascii="Courier New" w:hAnsi="Courier New" w:cs="Courier New"/>
        </w:rPr>
        <w:t>, etc.</w:t>
      </w:r>
      <w:r w:rsidR="00571BFD" w:rsidRPr="00571BFD">
        <w:rPr>
          <w:rFonts w:ascii="Courier New" w:hAnsi="Courier New" w:cs="Courier New"/>
        </w:rPr>
        <w:t xml:space="preserve"> </w:t>
      </w:r>
      <w:r w:rsidR="00571BFD">
        <w:rPr>
          <w:rFonts w:ascii="Courier New" w:hAnsi="Courier New" w:cs="Courier New"/>
        </w:rPr>
        <w:t xml:space="preserve">… </w:t>
      </w:r>
      <w:r w:rsidR="00571BFD" w:rsidRPr="00571BFD">
        <w:rPr>
          <w:rFonts w:ascii="Courier New" w:hAnsi="Courier New" w:cs="Courier New"/>
          <w:i/>
        </w:rPr>
        <w:t>caritatem autem non habuero, nihil sum</w:t>
      </w:r>
      <w:r w:rsidR="00571BFD" w:rsidRPr="00571BFD">
        <w:rPr>
          <w:rFonts w:ascii="Courier New" w:hAnsi="Courier New" w:cs="Courier New"/>
        </w:rPr>
        <w:t>.</w:t>
      </w:r>
      <w:r w:rsidR="00571BFD">
        <w:rPr>
          <w:rFonts w:ascii="Courier New" w:hAnsi="Courier New" w:cs="Courier New"/>
        </w:rPr>
        <w:t xml:space="preserve"> Chrisostomus, </w:t>
      </w:r>
      <w:r w:rsidR="00571BFD">
        <w:rPr>
          <w:rFonts w:ascii="Courier New" w:hAnsi="Courier New" w:cs="Courier New"/>
          <w:i/>
        </w:rPr>
        <w:t>Super Mattheum</w:t>
      </w:r>
      <w:r w:rsidR="00571BFD">
        <w:rPr>
          <w:rFonts w:ascii="Courier New" w:hAnsi="Courier New" w:cs="Courier New"/>
        </w:rPr>
        <w:t xml:space="preserve"> 15 </w:t>
      </w:r>
      <w:r w:rsidR="00571BFD" w:rsidRPr="00CB0FA4">
        <w:rPr>
          <w:rFonts w:ascii="Courier New" w:hAnsi="Courier New" w:cs="Courier New"/>
          <w:i/>
        </w:rPr>
        <w:t>Imperfectum</w:t>
      </w:r>
      <w:r w:rsidR="00CB0FA4">
        <w:rPr>
          <w:rFonts w:ascii="Courier New" w:hAnsi="Courier New" w:cs="Courier New"/>
          <w:i/>
        </w:rPr>
        <w:t xml:space="preserve"> </w:t>
      </w:r>
      <w:r w:rsidR="00CB0FA4">
        <w:rPr>
          <w:rFonts w:ascii="Courier New" w:hAnsi="Courier New" w:cs="Courier New"/>
        </w:rPr>
        <w:t>homilia 10, prius est homini bene viuere, deinde docere. Nam per bonam</w:t>
      </w:r>
      <w:r w:rsidR="00D20D55">
        <w:rPr>
          <w:rFonts w:ascii="Courier New" w:hAnsi="Courier New" w:cs="Courier New"/>
        </w:rPr>
        <w:t xml:space="preserve"> </w:t>
      </w:r>
      <w:r w:rsidR="00CB0FA4">
        <w:rPr>
          <w:rFonts w:ascii="Courier New" w:hAnsi="Courier New" w:cs="Courier New"/>
        </w:rPr>
        <w:t>conversationem ascenditur sine dubio ad scientiam. Per scientiam</w:t>
      </w:r>
      <w:r w:rsidR="00D20D55">
        <w:rPr>
          <w:rFonts w:ascii="Courier New" w:hAnsi="Courier New" w:cs="Courier New"/>
        </w:rPr>
        <w:t xml:space="preserve"> </w:t>
      </w:r>
      <w:r w:rsidR="00CB0FA4">
        <w:rPr>
          <w:rFonts w:ascii="Courier New" w:hAnsi="Courier New" w:cs="Courier New"/>
        </w:rPr>
        <w:t>vero nescio si ad bonam conversationem ascenditur</w:t>
      </w:r>
      <w:r w:rsidR="00A2029F">
        <w:rPr>
          <w:rFonts w:ascii="Courier New" w:hAnsi="Courier New" w:cs="Courier New"/>
        </w:rPr>
        <w:t>. Perueniatur</w:t>
      </w:r>
      <w:r w:rsidR="00D20D55">
        <w:rPr>
          <w:rFonts w:ascii="Courier New" w:hAnsi="Courier New" w:cs="Courier New"/>
        </w:rPr>
        <w:t xml:space="preserve"> </w:t>
      </w:r>
      <w:r w:rsidR="00A2029F">
        <w:rPr>
          <w:rFonts w:ascii="Courier New" w:hAnsi="Courier New" w:cs="Courier New"/>
        </w:rPr>
        <w:t>propterea quidam scientes D</w:t>
      </w:r>
      <w:r w:rsidR="0041134C">
        <w:rPr>
          <w:rFonts w:ascii="Courier New" w:hAnsi="Courier New" w:cs="Courier New"/>
        </w:rPr>
        <w:t>eum,</w:t>
      </w:r>
      <w:r w:rsidR="00A2029F">
        <w:rPr>
          <w:rFonts w:ascii="Courier New" w:hAnsi="Courier New" w:cs="Courier New"/>
        </w:rPr>
        <w:t xml:space="preserve"> sine scientia nullum videmus.</w:t>
      </w:r>
      <w:r w:rsidR="00D20D55">
        <w:rPr>
          <w:rFonts w:ascii="Courier New" w:hAnsi="Courier New" w:cs="Courier New"/>
        </w:rPr>
        <w:t xml:space="preserve"> </w:t>
      </w:r>
      <w:r w:rsidR="00A2029F">
        <w:rPr>
          <w:rFonts w:ascii="Courier New" w:hAnsi="Courier New" w:cs="Courier New"/>
        </w:rPr>
        <w:t xml:space="preserve">Vnde Hieronimus, </w:t>
      </w:r>
      <w:r w:rsidR="00A2029F">
        <w:rPr>
          <w:rFonts w:ascii="Courier New" w:hAnsi="Courier New" w:cs="Courier New"/>
          <w:i/>
        </w:rPr>
        <w:t>Epistola</w:t>
      </w:r>
      <w:r w:rsidR="00A2029F">
        <w:rPr>
          <w:rFonts w:ascii="Courier New" w:hAnsi="Courier New" w:cs="Courier New"/>
        </w:rPr>
        <w:t xml:space="preserve"> 87, </w:t>
      </w:r>
      <w:r w:rsidR="000E0E19">
        <w:rPr>
          <w:rFonts w:ascii="Courier New" w:hAnsi="Courier New" w:cs="Courier New"/>
        </w:rPr>
        <w:t>summa tibi scientia sit, virtutes vitiaque distinguere</w:t>
      </w:r>
      <w:r w:rsidR="0041134C">
        <w:rPr>
          <w:rFonts w:ascii="Courier New" w:hAnsi="Courier New" w:cs="Courier New"/>
        </w:rPr>
        <w:t>,</w:t>
      </w:r>
      <w:r w:rsidR="000E0E19">
        <w:rPr>
          <w:rFonts w:ascii="Courier New" w:hAnsi="Courier New" w:cs="Courier New"/>
        </w:rPr>
        <w:t xml:space="preserve"> que quamquam contraria sint</w:t>
      </w:r>
      <w:r w:rsidR="00D20D55">
        <w:rPr>
          <w:rFonts w:ascii="Courier New" w:hAnsi="Courier New" w:cs="Courier New"/>
        </w:rPr>
        <w:t>.</w:t>
      </w:r>
      <w:r w:rsidR="000E0E19">
        <w:rPr>
          <w:rFonts w:ascii="Courier New" w:hAnsi="Courier New" w:cs="Courier New"/>
        </w:rPr>
        <w:t xml:space="preserve"> </w:t>
      </w:r>
      <w:r w:rsidR="00D20D55">
        <w:rPr>
          <w:rFonts w:ascii="Courier New" w:hAnsi="Courier New" w:cs="Courier New"/>
        </w:rPr>
        <w:t>T</w:t>
      </w:r>
      <w:r w:rsidR="000E0E19">
        <w:rPr>
          <w:rFonts w:ascii="Courier New" w:hAnsi="Courier New" w:cs="Courier New"/>
        </w:rPr>
        <w:t>amen aliqua ex eis</w:t>
      </w:r>
      <w:r w:rsidR="00D20D55">
        <w:rPr>
          <w:rFonts w:ascii="Courier New" w:hAnsi="Courier New" w:cs="Courier New"/>
        </w:rPr>
        <w:t xml:space="preserve"> </w:t>
      </w:r>
      <w:r w:rsidR="000E0E19">
        <w:rPr>
          <w:rFonts w:ascii="Courier New" w:hAnsi="Courier New" w:cs="Courier New"/>
        </w:rPr>
        <w:t>tanta iunguntur similitudine, ut discerni vix possint, Sap. 9[:</w:t>
      </w:r>
      <w:r w:rsidR="009C1A2E" w:rsidRPr="009C1A2E">
        <w:rPr>
          <w:rFonts w:ascii="Courier New" w:hAnsi="Courier New" w:cs="Courier New"/>
        </w:rPr>
        <w:t>4</w:t>
      </w:r>
      <w:r w:rsidR="009C1A2E">
        <w:rPr>
          <w:rFonts w:ascii="Courier New" w:hAnsi="Courier New" w:cs="Courier New"/>
        </w:rPr>
        <w:t>]:</w:t>
      </w:r>
      <w:r w:rsidR="009C1A2E" w:rsidRPr="009C1A2E">
        <w:rPr>
          <w:rFonts w:ascii="Courier New" w:hAnsi="Courier New" w:cs="Courier New"/>
        </w:rPr>
        <w:t xml:space="preserve"> </w:t>
      </w:r>
      <w:r w:rsidR="009C1A2E" w:rsidRPr="009C1A2E">
        <w:rPr>
          <w:rFonts w:ascii="Courier New" w:hAnsi="Courier New" w:cs="Courier New"/>
          <w:i/>
        </w:rPr>
        <w:t>Da mihi</w:t>
      </w:r>
      <w:r w:rsidR="009C1A2E">
        <w:rPr>
          <w:rFonts w:ascii="Courier New" w:hAnsi="Courier New" w:cs="Courier New"/>
        </w:rPr>
        <w:t>, Domine,</w:t>
      </w:r>
      <w:r w:rsidR="009C1A2E" w:rsidRPr="009C1A2E">
        <w:rPr>
          <w:rFonts w:ascii="Courier New" w:hAnsi="Courier New" w:cs="Courier New"/>
        </w:rPr>
        <w:t xml:space="preserve"> </w:t>
      </w:r>
      <w:r w:rsidR="009C1A2E" w:rsidRPr="009C1A2E">
        <w:rPr>
          <w:rFonts w:ascii="Courier New" w:hAnsi="Courier New" w:cs="Courier New"/>
          <w:i/>
        </w:rPr>
        <w:t>sedium tuarum assistricem sapientiam</w:t>
      </w:r>
      <w:r w:rsidR="009C1A2E">
        <w:rPr>
          <w:rFonts w:ascii="Courier New" w:hAnsi="Courier New" w:cs="Courier New"/>
        </w:rPr>
        <w:t>. Ut scientia</w:t>
      </w:r>
      <w:r w:rsidR="00D20D55">
        <w:rPr>
          <w:rFonts w:ascii="Courier New" w:hAnsi="Courier New" w:cs="Courier New"/>
        </w:rPr>
        <w:t xml:space="preserve"> </w:t>
      </w:r>
      <w:r w:rsidR="009C1A2E">
        <w:rPr>
          <w:rFonts w:ascii="Courier New" w:hAnsi="Courier New" w:cs="Courier New"/>
        </w:rPr>
        <w:t>quid accepit</w:t>
      </w:r>
      <w:r w:rsidR="005F25F0">
        <w:rPr>
          <w:rFonts w:ascii="Courier New" w:hAnsi="Courier New" w:cs="Courier New"/>
        </w:rPr>
        <w:t>,</w:t>
      </w:r>
      <w:r w:rsidR="009C1A2E">
        <w:rPr>
          <w:rFonts w:ascii="Courier New" w:hAnsi="Courier New" w:cs="Courier New"/>
        </w:rPr>
        <w:t xml:space="preserve"> sic [2 Paral. 9:7] </w:t>
      </w:r>
      <w:r w:rsidR="009C1A2E" w:rsidRPr="009C1A2E">
        <w:rPr>
          <w:rFonts w:ascii="Courier New" w:hAnsi="Courier New" w:cs="Courier New"/>
          <w:i/>
        </w:rPr>
        <w:t>coram te omni tempore</w:t>
      </w:r>
      <w:r w:rsidR="009C1A2E">
        <w:rPr>
          <w:rFonts w:ascii="Courier New" w:hAnsi="Courier New" w:cs="Courier New"/>
        </w:rPr>
        <w:t xml:space="preserve">. </w:t>
      </w:r>
    </w:p>
    <w:p w14:paraId="166CC9AD" w14:textId="19EB41BE" w:rsidR="00D20D55" w:rsidRDefault="009C1A2E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D20D5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Hugo in libro </w:t>
      </w:r>
      <w:r>
        <w:rPr>
          <w:rFonts w:ascii="Courier New" w:hAnsi="Courier New" w:cs="Courier New"/>
          <w:i/>
        </w:rPr>
        <w:t>De consciencia</w:t>
      </w:r>
      <w:r>
        <w:rPr>
          <w:rFonts w:ascii="Courier New" w:hAnsi="Courier New" w:cs="Courier New"/>
        </w:rPr>
        <w:t>, beatus homo qui se potest cognoscere</w:t>
      </w:r>
      <w:r w:rsidR="00A31710">
        <w:rPr>
          <w:rFonts w:ascii="Courier New" w:hAnsi="Courier New" w:cs="Courier New"/>
        </w:rPr>
        <w:t xml:space="preserve"> et sibi displicere. Nam</w:t>
      </w:r>
      <w:r w:rsidR="00D20D55">
        <w:rPr>
          <w:rFonts w:ascii="Courier New" w:hAnsi="Courier New" w:cs="Courier New"/>
        </w:rPr>
        <w:t xml:space="preserve"> </w:t>
      </w:r>
      <w:r w:rsidR="00A31710">
        <w:rPr>
          <w:rFonts w:ascii="Courier New" w:hAnsi="Courier New" w:cs="Courier New"/>
        </w:rPr>
        <w:t>qui sibi displicet, Deo placet. Et qui sibi vilis est, Deo</w:t>
      </w:r>
      <w:r w:rsidR="00D20D55">
        <w:rPr>
          <w:rFonts w:ascii="Courier New" w:hAnsi="Courier New" w:cs="Courier New"/>
        </w:rPr>
        <w:t xml:space="preserve"> </w:t>
      </w:r>
      <w:r w:rsidR="00A31710">
        <w:rPr>
          <w:rFonts w:ascii="Courier New" w:hAnsi="Courier New" w:cs="Courier New"/>
        </w:rPr>
        <w:t>carus est. Multe sunt scientie homin</w:t>
      </w:r>
      <w:r w:rsidR="00E15263">
        <w:rPr>
          <w:rFonts w:ascii="Courier New" w:hAnsi="Courier New" w:cs="Courier New"/>
        </w:rPr>
        <w:t>i</w:t>
      </w:r>
      <w:r w:rsidR="00A31710">
        <w:rPr>
          <w:rFonts w:ascii="Courier New" w:hAnsi="Courier New" w:cs="Courier New"/>
        </w:rPr>
        <w:t>,</w:t>
      </w:r>
      <w:r w:rsidR="00D20D55">
        <w:rPr>
          <w:rFonts w:ascii="Courier New" w:hAnsi="Courier New" w:cs="Courier New"/>
        </w:rPr>
        <w:t xml:space="preserve"> </w:t>
      </w:r>
      <w:r w:rsidR="00A31710">
        <w:rPr>
          <w:rFonts w:ascii="Courier New" w:hAnsi="Courier New" w:cs="Courier New"/>
        </w:rPr>
        <w:t>sed nulla melior ista,</w:t>
      </w:r>
      <w:r w:rsidR="00D20D55">
        <w:rPr>
          <w:rFonts w:ascii="Courier New" w:hAnsi="Courier New" w:cs="Courier New"/>
        </w:rPr>
        <w:t xml:space="preserve"> </w:t>
      </w:r>
      <w:r w:rsidR="00A31710">
        <w:rPr>
          <w:rFonts w:ascii="Courier New" w:hAnsi="Courier New" w:cs="Courier New"/>
        </w:rPr>
        <w:t xml:space="preserve">qua homo cognoscit seipsum. </w:t>
      </w:r>
    </w:p>
    <w:p w14:paraId="6681BEDF" w14:textId="203883AE" w:rsidR="00D20D55" w:rsidRDefault="00A31710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D20D5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nulla sana scientia</w:t>
      </w:r>
      <w:r w:rsidR="00D20D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debet contempni.</w:t>
      </w:r>
      <w:r w:rsidR="00BB1AC5">
        <w:rPr>
          <w:rFonts w:ascii="Courier New" w:hAnsi="Courier New" w:cs="Courier New"/>
        </w:rPr>
        <w:t xml:space="preserve"> Vnde Anselmus, </w:t>
      </w:r>
      <w:r w:rsidR="0093122A">
        <w:rPr>
          <w:rFonts w:ascii="Courier New" w:hAnsi="Courier New" w:cs="Courier New"/>
        </w:rPr>
        <w:t xml:space="preserve">libro </w:t>
      </w:r>
      <w:r w:rsidR="0093122A">
        <w:rPr>
          <w:rFonts w:ascii="Courier New" w:hAnsi="Courier New" w:cs="Courier New"/>
          <w:i/>
        </w:rPr>
        <w:t>De similitudinibus</w:t>
      </w:r>
      <w:r w:rsidR="0093122A">
        <w:rPr>
          <w:rFonts w:ascii="Courier New" w:hAnsi="Courier New" w:cs="Courier New"/>
        </w:rPr>
        <w:t>, similitudo est inter stultos</w:t>
      </w:r>
      <w:r w:rsidR="00D20D55">
        <w:rPr>
          <w:rFonts w:ascii="Courier New" w:hAnsi="Courier New" w:cs="Courier New"/>
        </w:rPr>
        <w:t xml:space="preserve"> </w:t>
      </w:r>
      <w:r w:rsidR="006941FD">
        <w:rPr>
          <w:rFonts w:ascii="Courier New" w:hAnsi="Courier New" w:cs="Courier New"/>
        </w:rPr>
        <w:t>pa</w:t>
      </w:r>
      <w:r w:rsidR="0093122A">
        <w:rPr>
          <w:rFonts w:ascii="Courier New" w:hAnsi="Courier New" w:cs="Courier New"/>
        </w:rPr>
        <w:t>uperes et stolidos</w:t>
      </w:r>
      <w:r w:rsidR="006941FD">
        <w:rPr>
          <w:rFonts w:ascii="Courier New" w:hAnsi="Courier New" w:cs="Courier New"/>
        </w:rPr>
        <w:t xml:space="preserve"> scolare. Nam pauper stultus</w:t>
      </w:r>
      <w:r w:rsidR="00AD1872">
        <w:rPr>
          <w:rFonts w:ascii="Courier New" w:hAnsi="Courier New" w:cs="Courier New"/>
        </w:rPr>
        <w:t>,</w:t>
      </w:r>
      <w:r w:rsidR="006941FD">
        <w:rPr>
          <w:rFonts w:ascii="Courier New" w:hAnsi="Courier New" w:cs="Courier New"/>
        </w:rPr>
        <w:t xml:space="preserve"> &lt;</w:t>
      </w:r>
      <w:r w:rsidR="006941FD" w:rsidRPr="006941FD">
        <w:rPr>
          <w:rFonts w:ascii="Courier New" w:hAnsi="Courier New" w:cs="Courier New"/>
          <w:strike/>
        </w:rPr>
        <w:t>pauperes</w:t>
      </w:r>
      <w:r w:rsidR="006941FD">
        <w:rPr>
          <w:rFonts w:ascii="Courier New" w:hAnsi="Courier New" w:cs="Courier New"/>
        </w:rPr>
        <w:t>&gt;</w:t>
      </w:r>
      <w:r w:rsidR="00D20D55">
        <w:rPr>
          <w:rFonts w:ascii="Courier New" w:hAnsi="Courier New" w:cs="Courier New"/>
        </w:rPr>
        <w:t xml:space="preserve"> </w:t>
      </w:r>
      <w:r w:rsidR="006941FD">
        <w:rPr>
          <w:rFonts w:ascii="Courier New" w:hAnsi="Courier New" w:cs="Courier New"/>
        </w:rPr>
        <w:t>cum modicum adquirit</w:t>
      </w:r>
      <w:r w:rsidR="00AD1872">
        <w:rPr>
          <w:rFonts w:ascii="Courier New" w:hAnsi="Courier New" w:cs="Courier New"/>
        </w:rPr>
        <w:t>,</w:t>
      </w:r>
      <w:r w:rsidR="006941FD">
        <w:rPr>
          <w:rFonts w:ascii="Courier New" w:hAnsi="Courier New" w:cs="Courier New"/>
        </w:rPr>
        <w:t xml:space="preserve"> dicit ut quid tantillum seruabo</w:t>
      </w:r>
      <w:r w:rsidR="00AD1872">
        <w:rPr>
          <w:rFonts w:ascii="Courier New" w:hAnsi="Courier New" w:cs="Courier New"/>
        </w:rPr>
        <w:t>. Non propter hoc di</w:t>
      </w:r>
      <w:r w:rsidR="008C43A8">
        <w:rPr>
          <w:rFonts w:ascii="Courier New" w:hAnsi="Courier New" w:cs="Courier New"/>
        </w:rPr>
        <w:t>t</w:t>
      </w:r>
      <w:r w:rsidR="00AD1872">
        <w:rPr>
          <w:rFonts w:ascii="Courier New" w:hAnsi="Courier New" w:cs="Courier New"/>
        </w:rPr>
        <w:t>ior ero. Expendam ergo istud in nucibus</w:t>
      </w:r>
      <w:r w:rsidR="00D20D55">
        <w:rPr>
          <w:rFonts w:ascii="Courier New" w:hAnsi="Courier New" w:cs="Courier New"/>
        </w:rPr>
        <w:t xml:space="preserve"> </w:t>
      </w:r>
      <w:r w:rsidR="00AD1872">
        <w:rPr>
          <w:rFonts w:ascii="Courier New" w:hAnsi="Courier New" w:cs="Courier New"/>
        </w:rPr>
        <w:t>et pomis sicut stultus. Scolar</w:t>
      </w:r>
      <w:r w:rsidR="00091D73">
        <w:rPr>
          <w:rFonts w:ascii="Courier New" w:hAnsi="Courier New" w:cs="Courier New"/>
        </w:rPr>
        <w:t>e</w:t>
      </w:r>
      <w:r w:rsidR="00AD1872">
        <w:rPr>
          <w:rFonts w:ascii="Courier New" w:hAnsi="Courier New" w:cs="Courier New"/>
        </w:rPr>
        <w:t>s dum paruipendunt minima non proficit ad maiora. Sed pauper sapiens quo minus se habere conspicit</w:t>
      </w:r>
      <w:r w:rsidR="008C43A8">
        <w:rPr>
          <w:rFonts w:ascii="Courier New" w:hAnsi="Courier New" w:cs="Courier New"/>
        </w:rPr>
        <w:t>,</w:t>
      </w:r>
      <w:r w:rsidR="00AD1872">
        <w:rPr>
          <w:rFonts w:ascii="Courier New" w:hAnsi="Courier New" w:cs="Courier New"/>
        </w:rPr>
        <w:t xml:space="preserve"> eo magis re</w:t>
      </w:r>
      <w:r w:rsidR="008C43A8">
        <w:rPr>
          <w:rFonts w:ascii="Courier New" w:hAnsi="Courier New" w:cs="Courier New"/>
        </w:rPr>
        <w:t>t</w:t>
      </w:r>
      <w:r w:rsidR="00AD1872">
        <w:rPr>
          <w:rFonts w:ascii="Courier New" w:hAnsi="Courier New" w:cs="Courier New"/>
        </w:rPr>
        <w:t>inere nititur</w:t>
      </w:r>
      <w:r w:rsidR="008C43A8">
        <w:rPr>
          <w:rFonts w:ascii="Courier New" w:hAnsi="Courier New" w:cs="Courier New"/>
        </w:rPr>
        <w:t>,</w:t>
      </w:r>
      <w:r w:rsidR="00AD1872">
        <w:rPr>
          <w:rFonts w:ascii="Courier New" w:hAnsi="Courier New" w:cs="Courier New"/>
        </w:rPr>
        <w:t xml:space="preserve"> quatinus ex multorum paruulorum congerie ad maiora peruenire</w:t>
      </w:r>
      <w:r w:rsidR="00D20D55">
        <w:rPr>
          <w:rFonts w:ascii="Courier New" w:hAnsi="Courier New" w:cs="Courier New"/>
        </w:rPr>
        <w:t xml:space="preserve"> </w:t>
      </w:r>
      <w:r w:rsidR="00AD1872">
        <w:rPr>
          <w:rFonts w:ascii="Courier New" w:hAnsi="Courier New" w:cs="Courier New"/>
        </w:rPr>
        <w:t>queat</w:t>
      </w:r>
      <w:r w:rsidR="008C43A8">
        <w:rPr>
          <w:rFonts w:ascii="Courier New" w:hAnsi="Courier New" w:cs="Courier New"/>
        </w:rPr>
        <w:t>.</w:t>
      </w:r>
      <w:r w:rsidR="00AD1872">
        <w:rPr>
          <w:rFonts w:ascii="Courier New" w:hAnsi="Courier New" w:cs="Courier New"/>
        </w:rPr>
        <w:t xml:space="preserve"> </w:t>
      </w:r>
      <w:r w:rsidR="008C43A8">
        <w:rPr>
          <w:rFonts w:ascii="Courier New" w:hAnsi="Courier New" w:cs="Courier New"/>
        </w:rPr>
        <w:t>S</w:t>
      </w:r>
      <w:r w:rsidR="00AD1872">
        <w:rPr>
          <w:rFonts w:ascii="Courier New" w:hAnsi="Courier New" w:cs="Courier New"/>
        </w:rPr>
        <w:t>ic debet pauper scolaris facere. Na</w:t>
      </w:r>
      <w:r w:rsidR="001749EA">
        <w:rPr>
          <w:rFonts w:ascii="Courier New" w:hAnsi="Courier New" w:cs="Courier New"/>
        </w:rPr>
        <w:t>m</w:t>
      </w:r>
      <w:r w:rsidR="00AD1872">
        <w:rPr>
          <w:rFonts w:ascii="Courier New" w:hAnsi="Courier New" w:cs="Courier New"/>
        </w:rPr>
        <w:t xml:space="preserve"> sicut grana massam, [et guttae] flumen, et multi nummi diui</w:t>
      </w:r>
      <w:r w:rsidR="008C43A8">
        <w:rPr>
          <w:rFonts w:ascii="Courier New" w:hAnsi="Courier New" w:cs="Courier New"/>
        </w:rPr>
        <w:t>tem faciunt; sic</w:t>
      </w:r>
      <w:r w:rsidR="00D20D55">
        <w:rPr>
          <w:rFonts w:ascii="Courier New" w:hAnsi="Courier New" w:cs="Courier New"/>
        </w:rPr>
        <w:t xml:space="preserve"> </w:t>
      </w:r>
      <w:r w:rsidR="008C43A8">
        <w:rPr>
          <w:rFonts w:ascii="Courier New" w:hAnsi="Courier New" w:cs="Courier New"/>
        </w:rPr>
        <w:t>multae particule scientie faciunt sapientem</w:t>
      </w:r>
      <w:r w:rsidR="00091D73">
        <w:rPr>
          <w:rFonts w:ascii="Courier New" w:hAnsi="Courier New" w:cs="Courier New"/>
        </w:rPr>
        <w:t>.</w:t>
      </w:r>
      <w:r w:rsidR="008C43A8">
        <w:rPr>
          <w:rFonts w:ascii="Courier New" w:hAnsi="Courier New" w:cs="Courier New"/>
        </w:rPr>
        <w:t xml:space="preserve"> </w:t>
      </w:r>
      <w:r w:rsidR="00091D73">
        <w:rPr>
          <w:rFonts w:ascii="Courier New" w:hAnsi="Courier New" w:cs="Courier New"/>
        </w:rPr>
        <w:t>S</w:t>
      </w:r>
      <w:r w:rsidR="008C43A8">
        <w:rPr>
          <w:rFonts w:ascii="Courier New" w:hAnsi="Courier New" w:cs="Courier New"/>
        </w:rPr>
        <w:t>unt qui pulcros</w:t>
      </w:r>
      <w:r w:rsidR="00D20D55">
        <w:rPr>
          <w:rFonts w:ascii="Courier New" w:hAnsi="Courier New" w:cs="Courier New"/>
        </w:rPr>
        <w:t xml:space="preserve"> </w:t>
      </w:r>
      <w:r w:rsidR="008C43A8">
        <w:rPr>
          <w:rFonts w:ascii="Courier New" w:hAnsi="Courier New" w:cs="Courier New"/>
        </w:rPr>
        <w:t>libros habent sed p</w:t>
      </w:r>
      <w:r w:rsidR="00042FC3">
        <w:rPr>
          <w:rFonts w:ascii="Courier New" w:hAnsi="Courier New" w:cs="Courier New"/>
        </w:rPr>
        <w:t>ar</w:t>
      </w:r>
      <w:r w:rsidR="008C43A8">
        <w:rPr>
          <w:rFonts w:ascii="Courier New" w:hAnsi="Courier New" w:cs="Courier New"/>
        </w:rPr>
        <w:t>um in eis student. Ideo per Herodem designantur qui interpretur pellis gloria. Sed timeant tales illud</w:t>
      </w:r>
      <w:r w:rsidR="00D20D55">
        <w:rPr>
          <w:rFonts w:ascii="Courier New" w:hAnsi="Courier New" w:cs="Courier New"/>
        </w:rPr>
        <w:t xml:space="preserve"> </w:t>
      </w:r>
      <w:r w:rsidR="008C43A8">
        <w:rPr>
          <w:rFonts w:ascii="Courier New" w:hAnsi="Courier New" w:cs="Courier New"/>
        </w:rPr>
        <w:t>Job</w:t>
      </w:r>
      <w:r w:rsidR="001749EA">
        <w:rPr>
          <w:rFonts w:ascii="Courier New" w:hAnsi="Courier New" w:cs="Courier New"/>
        </w:rPr>
        <w:t xml:space="preserve"> 2[:4]: </w:t>
      </w:r>
      <w:r w:rsidR="001749EA" w:rsidRPr="001749EA">
        <w:rPr>
          <w:rFonts w:ascii="Courier New" w:hAnsi="Courier New" w:cs="Courier New"/>
          <w:i/>
        </w:rPr>
        <w:t>Pellem pro pelle</w:t>
      </w:r>
      <w:r w:rsidR="001749EA" w:rsidRPr="001749EA">
        <w:rPr>
          <w:rFonts w:ascii="Courier New" w:hAnsi="Courier New" w:cs="Courier New"/>
        </w:rPr>
        <w:t xml:space="preserve">, </w:t>
      </w:r>
      <w:r w:rsidR="001749EA">
        <w:rPr>
          <w:rFonts w:ascii="Courier New" w:hAnsi="Courier New" w:cs="Courier New"/>
        </w:rPr>
        <w:t>caprina. Nam Rom. 1[:</w:t>
      </w:r>
      <w:r w:rsidR="001749EA" w:rsidRPr="001749EA">
        <w:rPr>
          <w:rFonts w:ascii="Courier New" w:hAnsi="Courier New" w:cs="Courier New"/>
        </w:rPr>
        <w:t>18</w:t>
      </w:r>
      <w:r w:rsidR="001749EA">
        <w:rPr>
          <w:rFonts w:ascii="Courier New" w:hAnsi="Courier New" w:cs="Courier New"/>
        </w:rPr>
        <w:t>]</w:t>
      </w:r>
      <w:r w:rsidR="003D449F">
        <w:rPr>
          <w:rFonts w:ascii="Courier New" w:hAnsi="Courier New" w:cs="Courier New"/>
        </w:rPr>
        <w:t xml:space="preserve"> dicitur, </w:t>
      </w:r>
      <w:r w:rsidR="001749EA" w:rsidRPr="003D449F">
        <w:rPr>
          <w:rFonts w:ascii="Courier New" w:hAnsi="Courier New" w:cs="Courier New"/>
          <w:i/>
        </w:rPr>
        <w:t>veritatem Dei</w:t>
      </w:r>
      <w:r w:rsidR="001749EA" w:rsidRPr="001749EA">
        <w:rPr>
          <w:rFonts w:ascii="Courier New" w:hAnsi="Courier New" w:cs="Courier New"/>
        </w:rPr>
        <w:t xml:space="preserve"> </w:t>
      </w:r>
      <w:r w:rsidR="001749EA" w:rsidRPr="003D449F">
        <w:rPr>
          <w:rFonts w:ascii="Courier New" w:hAnsi="Courier New" w:cs="Courier New"/>
          <w:i/>
        </w:rPr>
        <w:t>in injustitia detinent</w:t>
      </w:r>
      <w:r w:rsidR="003D449F">
        <w:rPr>
          <w:rFonts w:ascii="Courier New" w:hAnsi="Courier New" w:cs="Courier New"/>
        </w:rPr>
        <w:t>. Sed tales ne nichil fecisse</w:t>
      </w:r>
      <w:r w:rsidR="00D20D55">
        <w:rPr>
          <w:rFonts w:ascii="Courier New" w:hAnsi="Courier New" w:cs="Courier New"/>
        </w:rPr>
        <w:t xml:space="preserve"> </w:t>
      </w:r>
      <w:r w:rsidR="003D449F">
        <w:rPr>
          <w:rFonts w:ascii="Courier New" w:hAnsi="Courier New" w:cs="Courier New"/>
        </w:rPr>
        <w:t>videantur</w:t>
      </w:r>
      <w:r w:rsidR="00167FE9">
        <w:rPr>
          <w:rFonts w:ascii="Courier New" w:hAnsi="Courier New" w:cs="Courier New"/>
        </w:rPr>
        <w:t>.</w:t>
      </w:r>
      <w:r w:rsidR="003D449F">
        <w:rPr>
          <w:rFonts w:ascii="Courier New" w:hAnsi="Courier New" w:cs="Courier New"/>
        </w:rPr>
        <w:t xml:space="preserve"> </w:t>
      </w:r>
      <w:r w:rsidR="00167FE9">
        <w:rPr>
          <w:rFonts w:ascii="Courier New" w:hAnsi="Courier New" w:cs="Courier New"/>
        </w:rPr>
        <w:t>L</w:t>
      </w:r>
      <w:r w:rsidR="003D449F">
        <w:rPr>
          <w:rFonts w:ascii="Courier New" w:hAnsi="Courier New" w:cs="Courier New"/>
        </w:rPr>
        <w:t>ibros suos ornant</w:t>
      </w:r>
      <w:r w:rsidR="00167FE9">
        <w:rPr>
          <w:rFonts w:ascii="Courier New" w:hAnsi="Courier New" w:cs="Courier New"/>
        </w:rPr>
        <w:t>,</w:t>
      </w:r>
      <w:r w:rsidR="003D449F">
        <w:rPr>
          <w:rFonts w:ascii="Courier New" w:hAnsi="Courier New" w:cs="Courier New"/>
        </w:rPr>
        <w:t xml:space="preserve"> cum tamen mentem vanam</w:t>
      </w:r>
      <w:r w:rsidR="00D20D55">
        <w:rPr>
          <w:rFonts w:ascii="Courier New" w:hAnsi="Courier New" w:cs="Courier New"/>
        </w:rPr>
        <w:t xml:space="preserve"> </w:t>
      </w:r>
      <w:r w:rsidR="003D449F">
        <w:rPr>
          <w:rFonts w:ascii="Courier New" w:hAnsi="Courier New" w:cs="Courier New"/>
        </w:rPr>
        <w:t>habeant. Vnde contigit quod talis aliquando amiserat libros</w:t>
      </w:r>
      <w:r w:rsidR="00D20D55">
        <w:rPr>
          <w:rFonts w:ascii="Courier New" w:hAnsi="Courier New" w:cs="Courier New"/>
        </w:rPr>
        <w:t xml:space="preserve"> </w:t>
      </w:r>
      <w:r w:rsidR="003D449F">
        <w:rPr>
          <w:rFonts w:ascii="Courier New" w:hAnsi="Courier New" w:cs="Courier New"/>
        </w:rPr>
        <w:t>suos sic ornatos per castum summarii sui</w:t>
      </w:r>
      <w:r w:rsidR="00F25F2B">
        <w:rPr>
          <w:rFonts w:ascii="Courier New" w:hAnsi="Courier New" w:cs="Courier New"/>
        </w:rPr>
        <w:t>.</w:t>
      </w:r>
      <w:r w:rsidR="003D449F">
        <w:rPr>
          <w:rFonts w:ascii="Courier New" w:hAnsi="Courier New" w:cs="Courier New"/>
        </w:rPr>
        <w:t xml:space="preserve"> </w:t>
      </w:r>
      <w:r w:rsidR="00F25F2B">
        <w:rPr>
          <w:rFonts w:ascii="Courier New" w:hAnsi="Courier New" w:cs="Courier New"/>
        </w:rPr>
        <w:t>C</w:t>
      </w:r>
      <w:r w:rsidR="003D449F">
        <w:rPr>
          <w:rFonts w:ascii="Courier New" w:hAnsi="Courier New" w:cs="Courier New"/>
        </w:rPr>
        <w:t>ui scripsit</w:t>
      </w:r>
      <w:r w:rsidR="00D20D55">
        <w:rPr>
          <w:rFonts w:ascii="Courier New" w:hAnsi="Courier New" w:cs="Courier New"/>
        </w:rPr>
        <w:t xml:space="preserve"> </w:t>
      </w:r>
      <w:r w:rsidR="003D449F">
        <w:rPr>
          <w:rFonts w:ascii="Courier New" w:hAnsi="Courier New" w:cs="Courier New"/>
        </w:rPr>
        <w:t>pauper</w:t>
      </w:r>
      <w:r w:rsidR="000F7C97">
        <w:rPr>
          <w:rFonts w:ascii="Courier New" w:hAnsi="Courier New" w:cs="Courier New"/>
        </w:rPr>
        <w:t>i</w:t>
      </w:r>
      <w:r w:rsidR="003D449F">
        <w:rPr>
          <w:rFonts w:ascii="Courier New" w:hAnsi="Courier New" w:cs="Courier New"/>
        </w:rPr>
        <w:t xml:space="preserve"> scolaris socius suus in hunc modum</w:t>
      </w:r>
      <w:r w:rsidR="00167FE9">
        <w:rPr>
          <w:rFonts w:ascii="Courier New" w:hAnsi="Courier New" w:cs="Courier New"/>
        </w:rPr>
        <w:t>:</w:t>
      </w:r>
      <w:r w:rsidR="003D449F">
        <w:rPr>
          <w:rFonts w:ascii="Courier New" w:hAnsi="Courier New" w:cs="Courier New"/>
        </w:rPr>
        <w:t xml:space="preserve"> Cordi</w:t>
      </w:r>
      <w:r w:rsidR="00F47DB7">
        <w:rPr>
          <w:rFonts w:ascii="Courier New" w:hAnsi="Courier New" w:cs="Courier New"/>
        </w:rPr>
        <w:t>,</w:t>
      </w:r>
      <w:r w:rsidR="003D449F">
        <w:rPr>
          <w:rFonts w:ascii="Courier New" w:hAnsi="Courier New" w:cs="Courier New"/>
        </w:rPr>
        <w:t xml:space="preserve"> non carte</w:t>
      </w:r>
      <w:r w:rsidR="00F47DB7">
        <w:rPr>
          <w:rFonts w:ascii="Courier New" w:hAnsi="Courier New" w:cs="Courier New"/>
        </w:rPr>
        <w:t>,</w:t>
      </w:r>
      <w:r w:rsidR="003D449F">
        <w:rPr>
          <w:rFonts w:ascii="Courier New" w:hAnsi="Courier New" w:cs="Courier New"/>
        </w:rPr>
        <w:t xml:space="preserve"> credas</w:t>
      </w:r>
      <w:r w:rsidR="00F47DB7">
        <w:rPr>
          <w:rFonts w:ascii="Courier New" w:hAnsi="Courier New" w:cs="Courier New"/>
        </w:rPr>
        <w:t>,</w:t>
      </w:r>
      <w:r w:rsidR="003D449F">
        <w:rPr>
          <w:rFonts w:ascii="Courier New" w:hAnsi="Courier New" w:cs="Courier New"/>
        </w:rPr>
        <w:t xml:space="preserve"> que noueris arte. Nam</w:t>
      </w:r>
      <w:r w:rsidR="00F47DB7">
        <w:rPr>
          <w:rFonts w:ascii="Courier New" w:hAnsi="Courier New" w:cs="Courier New"/>
        </w:rPr>
        <w:t>,</w:t>
      </w:r>
      <w:r w:rsidR="003D449F">
        <w:rPr>
          <w:rFonts w:ascii="Courier New" w:hAnsi="Courier New" w:cs="Courier New"/>
        </w:rPr>
        <w:t xml:space="preserve"> si carta cadat</w:t>
      </w:r>
      <w:r w:rsidR="00F47DB7">
        <w:rPr>
          <w:rFonts w:ascii="Courier New" w:hAnsi="Courier New" w:cs="Courier New"/>
        </w:rPr>
        <w:t>,</w:t>
      </w:r>
      <w:r w:rsidR="00D20D55">
        <w:rPr>
          <w:rFonts w:ascii="Courier New" w:hAnsi="Courier New" w:cs="Courier New"/>
        </w:rPr>
        <w:t xml:space="preserve"> </w:t>
      </w:r>
      <w:r w:rsidR="003D449F">
        <w:rPr>
          <w:rFonts w:ascii="Courier New" w:hAnsi="Courier New" w:cs="Courier New"/>
        </w:rPr>
        <w:t>t</w:t>
      </w:r>
      <w:r w:rsidR="00F47DB7">
        <w:rPr>
          <w:rFonts w:ascii="Courier New" w:hAnsi="Courier New" w:cs="Courier New"/>
        </w:rPr>
        <w:t>ec</w:t>
      </w:r>
      <w:r w:rsidR="003D449F">
        <w:rPr>
          <w:rFonts w:ascii="Courier New" w:hAnsi="Courier New" w:cs="Courier New"/>
        </w:rPr>
        <w:t xml:space="preserve">um sapientia vadat. </w:t>
      </w:r>
    </w:p>
    <w:p w14:paraId="1A8466BA" w14:textId="33206422" w:rsidR="002C312B" w:rsidRDefault="003D449F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Vnde in </w:t>
      </w:r>
      <w:r>
        <w:rPr>
          <w:rFonts w:ascii="Courier New" w:hAnsi="Courier New" w:cs="Courier New"/>
          <w:i/>
        </w:rPr>
        <w:t xml:space="preserve">Epistula </w:t>
      </w:r>
      <w:r>
        <w:rPr>
          <w:rFonts w:ascii="Courier New" w:hAnsi="Courier New" w:cs="Courier New"/>
        </w:rPr>
        <w:t>ad Lucilum</w:t>
      </w:r>
      <w:r w:rsidR="0025188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 refert quam multos libros habeas</w:t>
      </w:r>
      <w:r w:rsidR="002C312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set quam bonos in mente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habeas reconditos.</w:t>
      </w:r>
      <w:r w:rsidR="0025188C">
        <w:rPr>
          <w:rFonts w:ascii="Courier New" w:hAnsi="Courier New" w:cs="Courier New"/>
        </w:rPr>
        <w:t xml:space="preserve"> </w:t>
      </w:r>
    </w:p>
    <w:p w14:paraId="6465AEC2" w14:textId="77777777" w:rsidR="002C312B" w:rsidRDefault="0025188C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Sed in omnibus istis precellit scientia Dei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sicut dicitur inferius, capitulo [380] Videre.</w:t>
      </w:r>
      <w:r w:rsidR="009367CE">
        <w:rPr>
          <w:rFonts w:ascii="Courier New" w:hAnsi="Courier New" w:cs="Courier New"/>
        </w:rPr>
        <w:t xml:space="preserve"> </w:t>
      </w:r>
    </w:p>
    <w:p w14:paraId="2BEE235E" w14:textId="77777777" w:rsidR="002C312B" w:rsidRDefault="009367CE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sit terre mensura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uel circuitas quam et geometre et putabant certis mensuris comprehendebant</w:t>
      </w:r>
      <w:r w:rsidR="00592FE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92FE3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ibenter fateor me nescire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quod nescio. Immo fateor quod hoc scire nichil mihi proderit. </w:t>
      </w:r>
    </w:p>
    <w:p w14:paraId="69CF8D49" w14:textId="7CAE2F7C" w:rsidR="002C312B" w:rsidRDefault="009367CE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C312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Augustinus 5 </w:t>
      </w:r>
      <w:r>
        <w:rPr>
          <w:rFonts w:ascii="Courier New" w:hAnsi="Courier New" w:cs="Courier New"/>
          <w:i/>
        </w:rPr>
        <w:t>Confessiones</w:t>
      </w:r>
      <w:r>
        <w:rPr>
          <w:rFonts w:ascii="Courier New" w:hAnsi="Courier New" w:cs="Courier New"/>
        </w:rPr>
        <w:t>, infelix homo qui scit omnia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ista</w:t>
      </w:r>
      <w:r w:rsidR="00B668BC">
        <w:rPr>
          <w:rFonts w:ascii="Courier New" w:hAnsi="Courier New" w:cs="Courier New"/>
        </w:rPr>
        <w:t>, te autem nescit. Beatus vero qui t</w:t>
      </w:r>
      <w:r w:rsidR="00E14311">
        <w:rPr>
          <w:rFonts w:ascii="Courier New" w:hAnsi="Courier New" w:cs="Courier New"/>
        </w:rPr>
        <w:t>e scit, etiam</w:t>
      </w:r>
      <w:r w:rsidR="002C312B">
        <w:rPr>
          <w:rFonts w:ascii="Courier New" w:hAnsi="Courier New" w:cs="Courier New"/>
        </w:rPr>
        <w:t xml:space="preserve"> </w:t>
      </w:r>
      <w:r w:rsidR="00E14311">
        <w:rPr>
          <w:rFonts w:ascii="Courier New" w:hAnsi="Courier New" w:cs="Courier New"/>
        </w:rPr>
        <w:t xml:space="preserve">si illa nesciat. Qui vero te et illa nouit, non propter illa beatior, sed propter te solum. </w:t>
      </w:r>
    </w:p>
    <w:p w14:paraId="5A6C15F1" w14:textId="77777777" w:rsidR="002C312B" w:rsidRDefault="00E14311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C312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scio si quamuis fuit sicut stelle lucentes</w:t>
      </w:r>
      <w:r w:rsidR="005261D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 tamen contempnunt discere volentes. Nam 3 Reg. 10[:</w:t>
      </w:r>
      <w:r w:rsidRPr="00E1431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] dicitur,</w:t>
      </w:r>
      <w:r w:rsidRPr="00E14311">
        <w:rPr>
          <w:rFonts w:ascii="Courier New" w:hAnsi="Courier New" w:cs="Courier New"/>
        </w:rPr>
        <w:t xml:space="preserve"> </w:t>
      </w:r>
      <w:r w:rsidRPr="000A2521">
        <w:rPr>
          <w:rFonts w:ascii="Courier New" w:hAnsi="Courier New" w:cs="Courier New"/>
          <w:i/>
        </w:rPr>
        <w:t>Regina Sabavenit</w:t>
      </w:r>
      <w:r w:rsidR="000A2521" w:rsidRPr="000A2521">
        <w:rPr>
          <w:rFonts w:ascii="Courier New" w:hAnsi="Courier New" w:cs="Courier New"/>
          <w:i/>
        </w:rPr>
        <w:t xml:space="preserve"> venit</w:t>
      </w:r>
      <w:r w:rsidR="000A2521">
        <w:rPr>
          <w:rFonts w:ascii="Courier New" w:hAnsi="Courier New" w:cs="Courier New"/>
        </w:rPr>
        <w:t xml:space="preserve"> ad Salomonem</w:t>
      </w:r>
      <w:r w:rsidRPr="00E14311">
        <w:rPr>
          <w:rFonts w:ascii="Courier New" w:hAnsi="Courier New" w:cs="Courier New"/>
        </w:rPr>
        <w:t xml:space="preserve"> </w:t>
      </w:r>
      <w:r w:rsidRPr="000A2521">
        <w:rPr>
          <w:rFonts w:ascii="Courier New" w:hAnsi="Courier New" w:cs="Courier New"/>
          <w:i/>
        </w:rPr>
        <w:t>tentare eum in ænigmatibus</w:t>
      </w:r>
      <w:r w:rsidRPr="00E14311">
        <w:rPr>
          <w:rFonts w:ascii="Courier New" w:hAnsi="Courier New" w:cs="Courier New"/>
        </w:rPr>
        <w:t>.</w:t>
      </w:r>
      <w:r w:rsidR="000A2521">
        <w:rPr>
          <w:rFonts w:ascii="Courier New" w:hAnsi="Courier New" w:cs="Courier New"/>
        </w:rPr>
        <w:t xml:space="preserve"> </w:t>
      </w:r>
    </w:p>
    <w:p w14:paraId="7F929204" w14:textId="77777777" w:rsidR="000B20B1" w:rsidRDefault="000A2521" w:rsidP="00C653F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Quod contra stulti faciunt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106vb/</w:t>
      </w:r>
      <w:r w:rsidR="002C31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quia sepe ignorare nesciunt</w:t>
      </w:r>
      <w:r w:rsidR="00C653F6">
        <w:rPr>
          <w:rFonts w:ascii="Courier New" w:hAnsi="Courier New" w:cs="Courier New"/>
        </w:rPr>
        <w:t>, Prou. 26[:</w:t>
      </w:r>
      <w:r w:rsidR="00C653F6" w:rsidRPr="00C653F6">
        <w:rPr>
          <w:rFonts w:ascii="Courier New" w:hAnsi="Courier New" w:cs="Courier New"/>
        </w:rPr>
        <w:t>16</w:t>
      </w:r>
      <w:r w:rsidR="00C653F6">
        <w:rPr>
          <w:rFonts w:ascii="Courier New" w:hAnsi="Courier New" w:cs="Courier New"/>
        </w:rPr>
        <w:t>]:</w:t>
      </w:r>
      <w:r w:rsidR="00C653F6" w:rsidRPr="00C653F6">
        <w:rPr>
          <w:rFonts w:ascii="Courier New" w:hAnsi="Courier New" w:cs="Courier New"/>
        </w:rPr>
        <w:t xml:space="preserve"> </w:t>
      </w:r>
      <w:r w:rsidR="00C653F6" w:rsidRPr="00C653F6">
        <w:rPr>
          <w:rFonts w:ascii="Courier New" w:hAnsi="Courier New" w:cs="Courier New"/>
          <w:i/>
        </w:rPr>
        <w:t>Sapientior sibi piger videtur</w:t>
      </w:r>
      <w:r w:rsidR="00C653F6">
        <w:rPr>
          <w:rFonts w:ascii="Courier New" w:hAnsi="Courier New" w:cs="Courier New"/>
        </w:rPr>
        <w:t xml:space="preserve"> stultior stulto</w:t>
      </w:r>
      <w:r w:rsidR="00B92217">
        <w:rPr>
          <w:rFonts w:ascii="Courier New" w:hAnsi="Courier New" w:cs="Courier New"/>
        </w:rPr>
        <w:t>.</w:t>
      </w:r>
      <w:r w:rsidR="00C653F6">
        <w:rPr>
          <w:rFonts w:ascii="Courier New" w:hAnsi="Courier New" w:cs="Courier New"/>
        </w:rPr>
        <w:t xml:space="preserve"> </w:t>
      </w:r>
      <w:r w:rsidR="00B92217">
        <w:rPr>
          <w:rFonts w:ascii="Courier New" w:hAnsi="Courier New" w:cs="Courier New"/>
        </w:rPr>
        <w:t>J</w:t>
      </w:r>
      <w:r w:rsidR="00C653F6">
        <w:rPr>
          <w:rFonts w:ascii="Courier New" w:hAnsi="Courier New" w:cs="Courier New"/>
        </w:rPr>
        <w:t>uxta illud quod ibi</w:t>
      </w:r>
      <w:r w:rsidR="00B92217">
        <w:rPr>
          <w:rFonts w:ascii="Courier New" w:hAnsi="Courier New" w:cs="Courier New"/>
        </w:rPr>
        <w:t xml:space="preserve"> </w:t>
      </w:r>
      <w:r w:rsidR="00C653F6">
        <w:rPr>
          <w:rFonts w:ascii="Courier New" w:hAnsi="Courier New" w:cs="Courier New"/>
        </w:rPr>
        <w:t>premittitur</w:t>
      </w:r>
      <w:r w:rsidR="00B92217">
        <w:rPr>
          <w:rFonts w:ascii="Courier New" w:hAnsi="Courier New" w:cs="Courier New"/>
        </w:rPr>
        <w:t xml:space="preserve"> [Prou. 26:12]: </w:t>
      </w:r>
      <w:r w:rsidR="00B92217" w:rsidRPr="00F77303">
        <w:rPr>
          <w:rFonts w:ascii="Courier New" w:hAnsi="Courier New" w:cs="Courier New"/>
          <w:i/>
        </w:rPr>
        <w:t>V</w:t>
      </w:r>
      <w:r w:rsidR="00C653F6" w:rsidRPr="00F77303">
        <w:rPr>
          <w:rFonts w:ascii="Courier New" w:hAnsi="Courier New" w:cs="Courier New"/>
          <w:i/>
        </w:rPr>
        <w:t>idi</w:t>
      </w:r>
      <w:r w:rsidR="00B92217" w:rsidRPr="00F77303">
        <w:rPr>
          <w:rFonts w:ascii="Courier New" w:hAnsi="Courier New" w:cs="Courier New"/>
          <w:i/>
        </w:rPr>
        <w:t>sti</w:t>
      </w:r>
      <w:r w:rsidR="00C653F6" w:rsidRPr="00F77303">
        <w:rPr>
          <w:rFonts w:ascii="Courier New" w:hAnsi="Courier New" w:cs="Courier New"/>
          <w:i/>
        </w:rPr>
        <w:t xml:space="preserve"> hominem</w:t>
      </w:r>
      <w:r w:rsidR="002C312B" w:rsidRPr="00F77303">
        <w:rPr>
          <w:rFonts w:ascii="Courier New" w:hAnsi="Courier New" w:cs="Courier New"/>
          <w:i/>
        </w:rPr>
        <w:t xml:space="preserve"> </w:t>
      </w:r>
      <w:r w:rsidR="00C653F6" w:rsidRPr="00F77303">
        <w:rPr>
          <w:rFonts w:ascii="Courier New" w:hAnsi="Courier New" w:cs="Courier New"/>
          <w:i/>
        </w:rPr>
        <w:t>sapientem sibi videri</w:t>
      </w:r>
      <w:r w:rsidR="00F77303">
        <w:rPr>
          <w:rFonts w:ascii="Courier New" w:hAnsi="Courier New" w:cs="Courier New"/>
          <w:i/>
        </w:rPr>
        <w:t>,</w:t>
      </w:r>
      <w:r w:rsidR="00C653F6" w:rsidRPr="00F77303">
        <w:rPr>
          <w:rFonts w:ascii="Courier New" w:hAnsi="Courier New" w:cs="Courier New"/>
          <w:i/>
        </w:rPr>
        <w:t xml:space="preserve"> magi</w:t>
      </w:r>
      <w:r w:rsidR="00B92217" w:rsidRPr="00F77303">
        <w:rPr>
          <w:rFonts w:ascii="Courier New" w:hAnsi="Courier New" w:cs="Courier New"/>
          <w:i/>
        </w:rPr>
        <w:t xml:space="preserve">s </w:t>
      </w:r>
      <w:r w:rsidR="00C653F6" w:rsidRPr="00F77303">
        <w:rPr>
          <w:rFonts w:ascii="Courier New" w:hAnsi="Courier New" w:cs="Courier New"/>
          <w:i/>
        </w:rPr>
        <w:t>illo spem habebit</w:t>
      </w:r>
      <w:r w:rsidR="00C653F6">
        <w:rPr>
          <w:rFonts w:ascii="Courier New" w:hAnsi="Courier New" w:cs="Courier New"/>
        </w:rPr>
        <w:t xml:space="preserve"> stultus.</w:t>
      </w:r>
      <w:r w:rsidR="002C312B">
        <w:rPr>
          <w:rFonts w:ascii="Courier New" w:hAnsi="Courier New" w:cs="Courier New"/>
        </w:rPr>
        <w:t xml:space="preserve"> </w:t>
      </w:r>
      <w:r w:rsidR="00C653F6">
        <w:rPr>
          <w:rFonts w:ascii="Courier New" w:hAnsi="Courier New" w:cs="Courier New"/>
        </w:rPr>
        <w:t>Vnde hic nota quod quidam ignorare se sciunt</w:t>
      </w:r>
      <w:r w:rsidR="00F77303">
        <w:rPr>
          <w:rFonts w:ascii="Courier New" w:hAnsi="Courier New" w:cs="Courier New"/>
        </w:rPr>
        <w:t>,</w:t>
      </w:r>
      <w:r w:rsidR="00C653F6">
        <w:rPr>
          <w:rFonts w:ascii="Courier New" w:hAnsi="Courier New" w:cs="Courier New"/>
        </w:rPr>
        <w:t xml:space="preserve"> </w:t>
      </w:r>
      <w:r w:rsidR="00F77303">
        <w:rPr>
          <w:rFonts w:ascii="Courier New" w:hAnsi="Courier New" w:cs="Courier New"/>
        </w:rPr>
        <w:t>e</w:t>
      </w:r>
      <w:r w:rsidR="00C653F6">
        <w:rPr>
          <w:rFonts w:ascii="Courier New" w:hAnsi="Courier New" w:cs="Courier New"/>
        </w:rPr>
        <w:t>t tamen addiscere nolunt</w:t>
      </w:r>
      <w:r w:rsidR="00F77303">
        <w:rPr>
          <w:rFonts w:ascii="Courier New" w:hAnsi="Courier New" w:cs="Courier New"/>
        </w:rPr>
        <w:t>.</w:t>
      </w:r>
      <w:r w:rsidR="00C653F6">
        <w:rPr>
          <w:rFonts w:ascii="Courier New" w:hAnsi="Courier New" w:cs="Courier New"/>
        </w:rPr>
        <w:t xml:space="preserve"> </w:t>
      </w:r>
      <w:r w:rsidR="00F77303">
        <w:rPr>
          <w:rFonts w:ascii="Courier New" w:hAnsi="Courier New" w:cs="Courier New"/>
        </w:rPr>
        <w:t>Q</w:t>
      </w:r>
      <w:r w:rsidR="00C653F6">
        <w:rPr>
          <w:rFonts w:ascii="Courier New" w:hAnsi="Courier New" w:cs="Courier New"/>
        </w:rPr>
        <w:t>uidam libenter addiscunt terrestria</w:t>
      </w:r>
      <w:r w:rsidR="00F77303">
        <w:rPr>
          <w:rFonts w:ascii="Courier New" w:hAnsi="Courier New" w:cs="Courier New"/>
        </w:rPr>
        <w:t>,</w:t>
      </w:r>
      <w:r w:rsidR="00C653F6">
        <w:rPr>
          <w:rFonts w:ascii="Courier New" w:hAnsi="Courier New" w:cs="Courier New"/>
        </w:rPr>
        <w:t xml:space="preserve"> sed non celestia</w:t>
      </w:r>
      <w:r w:rsidR="00F77303">
        <w:rPr>
          <w:rFonts w:ascii="Courier New" w:hAnsi="Courier New" w:cs="Courier New"/>
        </w:rPr>
        <w:t>.</w:t>
      </w:r>
      <w:r w:rsidR="00C653F6">
        <w:rPr>
          <w:rFonts w:ascii="Courier New" w:hAnsi="Courier New" w:cs="Courier New"/>
        </w:rPr>
        <w:t xml:space="preserve"> &lt;</w:t>
      </w:r>
      <w:r w:rsidR="00C653F6" w:rsidRPr="00C653F6">
        <w:rPr>
          <w:rFonts w:ascii="Courier New" w:hAnsi="Courier New" w:cs="Courier New"/>
          <w:strike/>
        </w:rPr>
        <w:t>vide</w:t>
      </w:r>
      <w:r w:rsidR="00C653F6">
        <w:rPr>
          <w:rFonts w:ascii="Courier New" w:hAnsi="Courier New" w:cs="Courier New"/>
        </w:rPr>
        <w:t xml:space="preserve">&gt; </w:t>
      </w:r>
      <w:r w:rsidR="00F77303">
        <w:rPr>
          <w:rFonts w:ascii="Courier New" w:hAnsi="Courier New" w:cs="Courier New"/>
        </w:rPr>
        <w:t>Q</w:t>
      </w:r>
      <w:r w:rsidR="00C653F6">
        <w:rPr>
          <w:rFonts w:ascii="Courier New" w:hAnsi="Courier New" w:cs="Courier New"/>
        </w:rPr>
        <w:t xml:space="preserve">uidam discunt et docent celestia. </w:t>
      </w:r>
    </w:p>
    <w:p w14:paraId="34F8B0FE" w14:textId="77777777" w:rsidR="00B668BC" w:rsidRDefault="00C653F6" w:rsidP="009C1A2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Vide</w:t>
      </w:r>
      <w:r w:rsidR="000B20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plus de materia supra capitulo [259] Oculus.</w:t>
      </w:r>
    </w:p>
    <w:sectPr w:rsidR="00B668B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88A2" w14:textId="77777777" w:rsidR="00F14050" w:rsidRDefault="00F14050" w:rsidP="00A32851">
      <w:pPr>
        <w:spacing w:after="0" w:line="240" w:lineRule="auto"/>
      </w:pPr>
      <w:r>
        <w:separator/>
      </w:r>
    </w:p>
  </w:endnote>
  <w:endnote w:type="continuationSeparator" w:id="0">
    <w:p w14:paraId="77B0E105" w14:textId="77777777" w:rsidR="00F14050" w:rsidRDefault="00F14050" w:rsidP="00A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3C473" w14:textId="77777777" w:rsidR="00F14050" w:rsidRDefault="00F14050" w:rsidP="00A32851">
      <w:pPr>
        <w:spacing w:after="0" w:line="240" w:lineRule="auto"/>
      </w:pPr>
      <w:r>
        <w:separator/>
      </w:r>
    </w:p>
  </w:footnote>
  <w:footnote w:type="continuationSeparator" w:id="0">
    <w:p w14:paraId="1F6089F8" w14:textId="77777777" w:rsidR="00F14050" w:rsidRDefault="00F14050" w:rsidP="00A32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46"/>
    <w:rsid w:val="00042FC3"/>
    <w:rsid w:val="00062B7D"/>
    <w:rsid w:val="00070E83"/>
    <w:rsid w:val="00091D73"/>
    <w:rsid w:val="000A2521"/>
    <w:rsid w:val="000B20B1"/>
    <w:rsid w:val="000C6446"/>
    <w:rsid w:val="000E0E19"/>
    <w:rsid w:val="000F7C97"/>
    <w:rsid w:val="00100C71"/>
    <w:rsid w:val="00130D51"/>
    <w:rsid w:val="00167FE9"/>
    <w:rsid w:val="00173E74"/>
    <w:rsid w:val="001749EA"/>
    <w:rsid w:val="00177A46"/>
    <w:rsid w:val="0020182A"/>
    <w:rsid w:val="0021208F"/>
    <w:rsid w:val="0025188C"/>
    <w:rsid w:val="00252BDE"/>
    <w:rsid w:val="00267E1F"/>
    <w:rsid w:val="002C312B"/>
    <w:rsid w:val="002F6FB9"/>
    <w:rsid w:val="00330F2D"/>
    <w:rsid w:val="00380BC2"/>
    <w:rsid w:val="003A71C2"/>
    <w:rsid w:val="003C5A29"/>
    <w:rsid w:val="003D449F"/>
    <w:rsid w:val="003F5218"/>
    <w:rsid w:val="0041134C"/>
    <w:rsid w:val="004168D3"/>
    <w:rsid w:val="004E4545"/>
    <w:rsid w:val="0051101E"/>
    <w:rsid w:val="005261DB"/>
    <w:rsid w:val="0056420F"/>
    <w:rsid w:val="00571BFD"/>
    <w:rsid w:val="0057406F"/>
    <w:rsid w:val="00592FE3"/>
    <w:rsid w:val="00595000"/>
    <w:rsid w:val="005B4C98"/>
    <w:rsid w:val="005F25F0"/>
    <w:rsid w:val="00636A4A"/>
    <w:rsid w:val="006941FD"/>
    <w:rsid w:val="00703DFB"/>
    <w:rsid w:val="00717EED"/>
    <w:rsid w:val="00741353"/>
    <w:rsid w:val="00754E87"/>
    <w:rsid w:val="007642F3"/>
    <w:rsid w:val="00795D91"/>
    <w:rsid w:val="008C43A8"/>
    <w:rsid w:val="0093122A"/>
    <w:rsid w:val="009367CE"/>
    <w:rsid w:val="00962F76"/>
    <w:rsid w:val="00981DEE"/>
    <w:rsid w:val="009C1A2E"/>
    <w:rsid w:val="00A0310A"/>
    <w:rsid w:val="00A2029F"/>
    <w:rsid w:val="00A31710"/>
    <w:rsid w:val="00A32851"/>
    <w:rsid w:val="00A74DB3"/>
    <w:rsid w:val="00AC2DC8"/>
    <w:rsid w:val="00AD1872"/>
    <w:rsid w:val="00AE042A"/>
    <w:rsid w:val="00AF7BFB"/>
    <w:rsid w:val="00B551BB"/>
    <w:rsid w:val="00B668BC"/>
    <w:rsid w:val="00B80121"/>
    <w:rsid w:val="00B92217"/>
    <w:rsid w:val="00B9284F"/>
    <w:rsid w:val="00BB1AC5"/>
    <w:rsid w:val="00BC467F"/>
    <w:rsid w:val="00C32D43"/>
    <w:rsid w:val="00C53318"/>
    <w:rsid w:val="00C653F6"/>
    <w:rsid w:val="00C742BA"/>
    <w:rsid w:val="00C94FF0"/>
    <w:rsid w:val="00CB0FA4"/>
    <w:rsid w:val="00D20B03"/>
    <w:rsid w:val="00D20D55"/>
    <w:rsid w:val="00D30F98"/>
    <w:rsid w:val="00D975BA"/>
    <w:rsid w:val="00DA4F8A"/>
    <w:rsid w:val="00DB3293"/>
    <w:rsid w:val="00DF0250"/>
    <w:rsid w:val="00E01041"/>
    <w:rsid w:val="00E14311"/>
    <w:rsid w:val="00E15263"/>
    <w:rsid w:val="00E633A1"/>
    <w:rsid w:val="00F14050"/>
    <w:rsid w:val="00F25F2B"/>
    <w:rsid w:val="00F47DB7"/>
    <w:rsid w:val="00F541F6"/>
    <w:rsid w:val="00F77303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26AC"/>
  <w15:docId w15:val="{7F98BA1A-FD3A-4C97-9874-9601273D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328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28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28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5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F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A3CC-D324-41AB-B94A-97B99A11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2019-11-20T19:02:00Z</cp:lastPrinted>
  <dcterms:created xsi:type="dcterms:W3CDTF">2021-01-17T18:48:00Z</dcterms:created>
  <dcterms:modified xsi:type="dcterms:W3CDTF">2021-01-17T19:01:00Z</dcterms:modified>
</cp:coreProperties>
</file>