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3A8FE" w14:textId="77777777" w:rsidR="00592F9D" w:rsidRPr="00B75C8D" w:rsidRDefault="00433793" w:rsidP="00433793">
      <w:pPr>
        <w:spacing w:line="480" w:lineRule="auto"/>
        <w:rPr>
          <w:rFonts w:ascii="Times New Roman" w:hAnsi="Times New Roman" w:cs="Times New Roman"/>
          <w:sz w:val="24"/>
          <w:szCs w:val="24"/>
        </w:rPr>
      </w:pPr>
      <w:r w:rsidRPr="00B75C8D">
        <w:rPr>
          <w:rFonts w:ascii="Times New Roman" w:hAnsi="Times New Roman" w:cs="Times New Roman"/>
          <w:sz w:val="24"/>
          <w:szCs w:val="24"/>
        </w:rPr>
        <w:t>321 To Look Back (</w:t>
      </w:r>
      <w:r w:rsidRPr="00B75C8D">
        <w:rPr>
          <w:rFonts w:ascii="Times New Roman" w:hAnsi="Times New Roman" w:cs="Times New Roman"/>
          <w:i/>
          <w:sz w:val="24"/>
          <w:szCs w:val="24"/>
        </w:rPr>
        <w:t>Respicere</w:t>
      </w:r>
      <w:r w:rsidRPr="00B75C8D">
        <w:rPr>
          <w:rFonts w:ascii="Times New Roman" w:hAnsi="Times New Roman" w:cs="Times New Roman"/>
          <w:sz w:val="24"/>
          <w:szCs w:val="24"/>
        </w:rPr>
        <w:t>)</w:t>
      </w:r>
    </w:p>
    <w:p w14:paraId="6E96EB5E" w14:textId="38CA9AF9" w:rsidR="00433793" w:rsidRPr="00B75C8D" w:rsidRDefault="00433793" w:rsidP="00433793">
      <w:pPr>
        <w:spacing w:line="480" w:lineRule="auto"/>
        <w:rPr>
          <w:rFonts w:ascii="Times New Roman" w:hAnsi="Times New Roman" w:cs="Times New Roman"/>
          <w:sz w:val="24"/>
          <w:szCs w:val="24"/>
        </w:rPr>
      </w:pPr>
      <w:r w:rsidRPr="00B75C8D">
        <w:rPr>
          <w:rFonts w:ascii="Times New Roman" w:hAnsi="Times New Roman" w:cs="Times New Roman"/>
          <w:sz w:val="24"/>
          <w:szCs w:val="24"/>
        </w:rPr>
        <w:t>Man ought to look back according to six dispositions, namely, above, below, to the right, to the left, before, and behind.</w:t>
      </w:r>
    </w:p>
    <w:p w14:paraId="2ED05FD9" w14:textId="77777777" w:rsidR="00433793" w:rsidRPr="00B75C8D" w:rsidRDefault="00433793" w:rsidP="00433793">
      <w:pPr>
        <w:spacing w:line="480" w:lineRule="auto"/>
        <w:rPr>
          <w:rFonts w:ascii="Times New Roman" w:hAnsi="Times New Roman" w:cs="Times New Roman"/>
          <w:sz w:val="24"/>
          <w:szCs w:val="24"/>
        </w:rPr>
      </w:pPr>
      <w:r w:rsidRPr="00B75C8D">
        <w:rPr>
          <w:rFonts w:ascii="Times New Roman" w:hAnsi="Times New Roman" w:cs="Times New Roman"/>
          <w:sz w:val="24"/>
          <w:szCs w:val="24"/>
        </w:rPr>
        <w:t>Above, certainly to God through devotion, Lam. 3[:41]: “Let us lift up our hearts with our hands to the Lord.” Psal. 140:2]: “Let my prayer be directed as incense in your sight.”</w:t>
      </w:r>
    </w:p>
    <w:p w14:paraId="0AF9D47D" w14:textId="77777777" w:rsidR="00433793" w:rsidRPr="00B75C8D" w:rsidRDefault="00433793" w:rsidP="00433793">
      <w:pPr>
        <w:spacing w:line="480" w:lineRule="auto"/>
        <w:rPr>
          <w:rFonts w:ascii="Times New Roman" w:hAnsi="Times New Roman" w:cs="Times New Roman"/>
          <w:sz w:val="24"/>
          <w:szCs w:val="24"/>
        </w:rPr>
      </w:pPr>
      <w:r w:rsidRPr="00B75C8D">
        <w:rPr>
          <w:rFonts w:ascii="Times New Roman" w:hAnsi="Times New Roman" w:cs="Times New Roman"/>
          <w:sz w:val="24"/>
          <w:szCs w:val="24"/>
        </w:rPr>
        <w:t xml:space="preserve">Below, also to the needy by compassion. </w:t>
      </w:r>
      <w:r w:rsidR="00A503D2" w:rsidRPr="00B75C8D">
        <w:rPr>
          <w:rFonts w:ascii="Times New Roman" w:hAnsi="Times New Roman" w:cs="Times New Roman"/>
          <w:sz w:val="24"/>
          <w:szCs w:val="24"/>
        </w:rPr>
        <w:t>So,</w:t>
      </w:r>
      <w:r w:rsidRPr="00B75C8D">
        <w:rPr>
          <w:rFonts w:ascii="Times New Roman" w:hAnsi="Times New Roman" w:cs="Times New Roman"/>
          <w:sz w:val="24"/>
          <w:szCs w:val="24"/>
        </w:rPr>
        <w:t xml:space="preserve"> the sun illuminates and warms the things below, Prov. last chapter [31:20]: </w:t>
      </w:r>
      <w:r w:rsidR="00205FCE" w:rsidRPr="00B75C8D">
        <w:rPr>
          <w:rFonts w:ascii="Times New Roman" w:hAnsi="Times New Roman" w:cs="Times New Roman"/>
          <w:sz w:val="24"/>
          <w:szCs w:val="24"/>
        </w:rPr>
        <w:t>“She has opened her hand to the needy,” etc.</w:t>
      </w:r>
    </w:p>
    <w:p w14:paraId="2D596BEB" w14:textId="77777777" w:rsidR="00205FCE" w:rsidRPr="00B75C8D" w:rsidRDefault="00205FCE" w:rsidP="00433793">
      <w:pPr>
        <w:spacing w:line="480" w:lineRule="auto"/>
        <w:rPr>
          <w:rFonts w:ascii="Times New Roman" w:hAnsi="Times New Roman" w:cs="Times New Roman"/>
          <w:sz w:val="24"/>
          <w:szCs w:val="24"/>
        </w:rPr>
      </w:pPr>
      <w:r w:rsidRPr="00B75C8D">
        <w:rPr>
          <w:rFonts w:ascii="Times New Roman" w:hAnsi="Times New Roman" w:cs="Times New Roman"/>
          <w:sz w:val="24"/>
          <w:szCs w:val="24"/>
        </w:rPr>
        <w:t>To</w:t>
      </w:r>
      <w:r w:rsidR="00AE78CA" w:rsidRPr="00B75C8D">
        <w:rPr>
          <w:rFonts w:ascii="Times New Roman" w:hAnsi="Times New Roman" w:cs="Times New Roman"/>
          <w:sz w:val="24"/>
          <w:szCs w:val="24"/>
        </w:rPr>
        <w:t xml:space="preserve"> the right, to prosperous things</w:t>
      </w:r>
      <w:r w:rsidRPr="00B75C8D">
        <w:rPr>
          <w:rFonts w:ascii="Times New Roman" w:hAnsi="Times New Roman" w:cs="Times New Roman"/>
          <w:sz w:val="24"/>
          <w:szCs w:val="24"/>
        </w:rPr>
        <w:t>, so that they examine carefully lest they might fall.</w:t>
      </w:r>
    </w:p>
    <w:p w14:paraId="5A8DEC2A" w14:textId="77777777" w:rsidR="00205FCE" w:rsidRPr="00B75C8D" w:rsidRDefault="00205FCE" w:rsidP="00433793">
      <w:pPr>
        <w:spacing w:line="480" w:lineRule="auto"/>
        <w:rPr>
          <w:rFonts w:ascii="Times New Roman" w:hAnsi="Times New Roman" w:cs="Times New Roman"/>
          <w:sz w:val="24"/>
          <w:szCs w:val="24"/>
        </w:rPr>
      </w:pPr>
      <w:r w:rsidRPr="00B75C8D">
        <w:rPr>
          <w:rFonts w:ascii="Times New Roman" w:hAnsi="Times New Roman" w:cs="Times New Roman"/>
          <w:sz w:val="24"/>
          <w:szCs w:val="24"/>
        </w:rPr>
        <w:t>To th</w:t>
      </w:r>
      <w:r w:rsidR="00AE78CA" w:rsidRPr="00B75C8D">
        <w:rPr>
          <w:rFonts w:ascii="Times New Roman" w:hAnsi="Times New Roman" w:cs="Times New Roman"/>
          <w:sz w:val="24"/>
          <w:szCs w:val="24"/>
        </w:rPr>
        <w:t>e left, to the adverse things</w:t>
      </w:r>
      <w:r w:rsidRPr="00B75C8D">
        <w:rPr>
          <w:rFonts w:ascii="Times New Roman" w:hAnsi="Times New Roman" w:cs="Times New Roman"/>
          <w:sz w:val="24"/>
          <w:szCs w:val="24"/>
        </w:rPr>
        <w:t xml:space="preserve">, so that they might know </w:t>
      </w:r>
      <w:r w:rsidR="00AE78CA" w:rsidRPr="00B75C8D">
        <w:rPr>
          <w:rFonts w:ascii="Times New Roman" w:hAnsi="Times New Roman" w:cs="Times New Roman"/>
          <w:sz w:val="24"/>
          <w:szCs w:val="24"/>
        </w:rPr>
        <w:t>that they may also be useful beforehand for difficulty of works, Prov. last chapter [31:19]: “She has put out her hand to strong things.”</w:t>
      </w:r>
    </w:p>
    <w:p w14:paraId="11A9E047" w14:textId="77777777" w:rsidR="00AE78CA" w:rsidRPr="00B75C8D" w:rsidRDefault="00AE78CA" w:rsidP="00433793">
      <w:pPr>
        <w:spacing w:line="480" w:lineRule="auto"/>
        <w:rPr>
          <w:rFonts w:ascii="Times New Roman" w:hAnsi="Times New Roman" w:cs="Times New Roman"/>
          <w:sz w:val="24"/>
          <w:szCs w:val="24"/>
        </w:rPr>
      </w:pPr>
      <w:r w:rsidRPr="00B75C8D">
        <w:rPr>
          <w:rFonts w:ascii="Times New Roman" w:hAnsi="Times New Roman" w:cs="Times New Roman"/>
          <w:sz w:val="24"/>
          <w:szCs w:val="24"/>
        </w:rPr>
        <w:t xml:space="preserve">Behind, </w:t>
      </w:r>
      <w:r w:rsidR="00B64602" w:rsidRPr="00B75C8D">
        <w:rPr>
          <w:rFonts w:ascii="Times New Roman" w:hAnsi="Times New Roman" w:cs="Times New Roman"/>
          <w:sz w:val="24"/>
          <w:szCs w:val="24"/>
        </w:rPr>
        <w:t xml:space="preserve">sometimes </w:t>
      </w:r>
      <w:r w:rsidRPr="00B75C8D">
        <w:rPr>
          <w:rFonts w:ascii="Times New Roman" w:hAnsi="Times New Roman" w:cs="Times New Roman"/>
          <w:sz w:val="24"/>
          <w:szCs w:val="24"/>
        </w:rPr>
        <w:t>to the</w:t>
      </w:r>
      <w:r w:rsidR="00B64602" w:rsidRPr="00B75C8D">
        <w:rPr>
          <w:rFonts w:ascii="Times New Roman" w:hAnsi="Times New Roman" w:cs="Times New Roman"/>
          <w:sz w:val="24"/>
          <w:szCs w:val="24"/>
        </w:rPr>
        <w:t xml:space="preserve"> neglect of the</w:t>
      </w:r>
      <w:r w:rsidRPr="00B75C8D">
        <w:rPr>
          <w:rFonts w:ascii="Times New Roman" w:hAnsi="Times New Roman" w:cs="Times New Roman"/>
          <w:sz w:val="24"/>
          <w:szCs w:val="24"/>
        </w:rPr>
        <w:t xml:space="preserve"> </w:t>
      </w:r>
      <w:r w:rsidR="00FD4ED7" w:rsidRPr="00B75C8D">
        <w:rPr>
          <w:rFonts w:ascii="Times New Roman" w:hAnsi="Times New Roman" w:cs="Times New Roman"/>
          <w:sz w:val="24"/>
          <w:szCs w:val="24"/>
        </w:rPr>
        <w:t>daily office</w:t>
      </w:r>
      <w:r w:rsidR="00A00D77" w:rsidRPr="00B75C8D">
        <w:rPr>
          <w:rFonts w:ascii="Times New Roman" w:hAnsi="Times New Roman" w:cs="Times New Roman"/>
          <w:sz w:val="24"/>
          <w:szCs w:val="24"/>
        </w:rPr>
        <w:t>,</w:t>
      </w:r>
      <w:r w:rsidR="00FD4ED7" w:rsidRPr="00B75C8D">
        <w:rPr>
          <w:rFonts w:ascii="Times New Roman" w:hAnsi="Times New Roman" w:cs="Times New Roman"/>
          <w:sz w:val="24"/>
          <w:szCs w:val="24"/>
        </w:rPr>
        <w:t xml:space="preserve"> </w:t>
      </w:r>
      <w:r w:rsidR="00EC3D15" w:rsidRPr="00B75C8D">
        <w:rPr>
          <w:rFonts w:ascii="Times New Roman" w:hAnsi="Times New Roman" w:cs="Times New Roman"/>
          <w:sz w:val="24"/>
          <w:szCs w:val="24"/>
        </w:rPr>
        <w:t>just</w:t>
      </w:r>
      <w:r w:rsidR="00EF7277" w:rsidRPr="00B75C8D">
        <w:rPr>
          <w:rFonts w:ascii="Times New Roman" w:hAnsi="Times New Roman" w:cs="Times New Roman"/>
          <w:sz w:val="24"/>
          <w:szCs w:val="24"/>
        </w:rPr>
        <w:t xml:space="preserve"> as the sailor throws out weighty things from the ship</w:t>
      </w:r>
      <w:r w:rsidR="00B64602" w:rsidRPr="00B75C8D">
        <w:rPr>
          <w:rFonts w:ascii="Times New Roman" w:hAnsi="Times New Roman" w:cs="Times New Roman"/>
          <w:sz w:val="24"/>
          <w:szCs w:val="24"/>
        </w:rPr>
        <w:t xml:space="preserve"> on account of the peril of the brine</w:t>
      </w:r>
      <w:r w:rsidR="00EF7277" w:rsidRPr="00B75C8D">
        <w:rPr>
          <w:rFonts w:ascii="Times New Roman" w:hAnsi="Times New Roman" w:cs="Times New Roman"/>
          <w:sz w:val="24"/>
          <w:szCs w:val="24"/>
        </w:rPr>
        <w:t>,</w:t>
      </w:r>
      <w:r w:rsidR="00B64602" w:rsidRPr="00B75C8D">
        <w:rPr>
          <w:rFonts w:ascii="Times New Roman" w:hAnsi="Times New Roman" w:cs="Times New Roman"/>
          <w:sz w:val="24"/>
          <w:szCs w:val="24"/>
        </w:rPr>
        <w:t xml:space="preserve"> Acts 28[:3</w:t>
      </w:r>
      <w:r w:rsidR="00EC3D15" w:rsidRPr="00B75C8D">
        <w:rPr>
          <w:rFonts w:ascii="Times New Roman" w:hAnsi="Times New Roman" w:cs="Times New Roman"/>
          <w:sz w:val="24"/>
          <w:szCs w:val="24"/>
        </w:rPr>
        <w:t>-5</w:t>
      </w:r>
      <w:r w:rsidR="00B64602" w:rsidRPr="00B75C8D">
        <w:rPr>
          <w:rFonts w:ascii="Times New Roman" w:hAnsi="Times New Roman" w:cs="Times New Roman"/>
          <w:sz w:val="24"/>
          <w:szCs w:val="24"/>
        </w:rPr>
        <w:t xml:space="preserve">] Paul </w:t>
      </w:r>
      <w:r w:rsidR="00EC3D15" w:rsidRPr="00B75C8D">
        <w:rPr>
          <w:rFonts w:ascii="Times New Roman" w:hAnsi="Times New Roman" w:cs="Times New Roman"/>
          <w:sz w:val="24"/>
          <w:szCs w:val="24"/>
        </w:rPr>
        <w:t>“</w:t>
      </w:r>
      <w:r w:rsidR="00B64602" w:rsidRPr="00B75C8D">
        <w:rPr>
          <w:rFonts w:ascii="Times New Roman" w:hAnsi="Times New Roman" w:cs="Times New Roman"/>
          <w:sz w:val="24"/>
          <w:szCs w:val="24"/>
        </w:rPr>
        <w:t>shaking</w:t>
      </w:r>
      <w:r w:rsidR="00EC3D15" w:rsidRPr="00B75C8D">
        <w:rPr>
          <w:rFonts w:ascii="Times New Roman" w:hAnsi="Times New Roman" w:cs="Times New Roman"/>
          <w:sz w:val="24"/>
          <w:szCs w:val="24"/>
        </w:rPr>
        <w:t xml:space="preserve"> off”</w:t>
      </w:r>
      <w:r w:rsidR="00B64602" w:rsidRPr="00B75C8D">
        <w:rPr>
          <w:rFonts w:ascii="Times New Roman" w:hAnsi="Times New Roman" w:cs="Times New Roman"/>
          <w:sz w:val="24"/>
          <w:szCs w:val="24"/>
        </w:rPr>
        <w:t xml:space="preserve"> the viper from his hand</w:t>
      </w:r>
      <w:r w:rsidR="00EC3D15" w:rsidRPr="00B75C8D">
        <w:rPr>
          <w:rFonts w:ascii="Times New Roman" w:hAnsi="Times New Roman" w:cs="Times New Roman"/>
          <w:sz w:val="24"/>
          <w:szCs w:val="24"/>
        </w:rPr>
        <w:t>,</w:t>
      </w:r>
      <w:r w:rsidR="00EF7277" w:rsidRPr="00B75C8D">
        <w:rPr>
          <w:rFonts w:ascii="Times New Roman" w:hAnsi="Times New Roman" w:cs="Times New Roman"/>
          <w:sz w:val="24"/>
          <w:szCs w:val="24"/>
        </w:rPr>
        <w:t xml:space="preserve"> </w:t>
      </w:r>
      <w:r w:rsidR="00EC3D15" w:rsidRPr="00B75C8D">
        <w:rPr>
          <w:rFonts w:ascii="Times New Roman" w:hAnsi="Times New Roman" w:cs="Times New Roman"/>
          <w:sz w:val="24"/>
          <w:szCs w:val="24"/>
        </w:rPr>
        <w:t>“</w:t>
      </w:r>
      <w:r w:rsidR="00A00D77" w:rsidRPr="00B75C8D">
        <w:rPr>
          <w:rFonts w:ascii="Times New Roman" w:hAnsi="Times New Roman" w:cs="Times New Roman"/>
          <w:sz w:val="24"/>
          <w:szCs w:val="24"/>
        </w:rPr>
        <w:t>suffer</w:t>
      </w:r>
      <w:r w:rsidR="00EC3D15" w:rsidRPr="00B75C8D">
        <w:rPr>
          <w:rFonts w:ascii="Times New Roman" w:hAnsi="Times New Roman" w:cs="Times New Roman"/>
          <w:sz w:val="24"/>
          <w:szCs w:val="24"/>
        </w:rPr>
        <w:t>ed</w:t>
      </w:r>
      <w:r w:rsidR="00A00D77" w:rsidRPr="00B75C8D">
        <w:rPr>
          <w:rFonts w:ascii="Times New Roman" w:hAnsi="Times New Roman" w:cs="Times New Roman"/>
          <w:sz w:val="24"/>
          <w:szCs w:val="24"/>
        </w:rPr>
        <w:t xml:space="preserve"> </w:t>
      </w:r>
      <w:r w:rsidR="00EC3D15" w:rsidRPr="00B75C8D">
        <w:rPr>
          <w:rFonts w:ascii="Times New Roman" w:hAnsi="Times New Roman" w:cs="Times New Roman"/>
          <w:sz w:val="24"/>
          <w:szCs w:val="24"/>
        </w:rPr>
        <w:t>no harm</w:t>
      </w:r>
      <w:r w:rsidR="00EF7277" w:rsidRPr="00B75C8D">
        <w:rPr>
          <w:rFonts w:ascii="Times New Roman" w:hAnsi="Times New Roman" w:cs="Times New Roman"/>
          <w:sz w:val="24"/>
          <w:szCs w:val="24"/>
        </w:rPr>
        <w:t>.</w:t>
      </w:r>
      <w:r w:rsidR="00EC3D15" w:rsidRPr="00B75C8D">
        <w:rPr>
          <w:rFonts w:ascii="Times New Roman" w:hAnsi="Times New Roman" w:cs="Times New Roman"/>
          <w:sz w:val="24"/>
          <w:szCs w:val="24"/>
        </w:rPr>
        <w:t>”</w:t>
      </w:r>
    </w:p>
    <w:p w14:paraId="3D0DAF2D" w14:textId="2A964DCC" w:rsidR="00740D06" w:rsidRPr="00B75C8D" w:rsidRDefault="00EF7277" w:rsidP="000B1A1D">
      <w:pPr>
        <w:spacing w:line="480" w:lineRule="auto"/>
        <w:rPr>
          <w:rFonts w:ascii="Times New Roman" w:hAnsi="Times New Roman" w:cs="Times New Roman"/>
          <w:sz w:val="24"/>
          <w:szCs w:val="24"/>
        </w:rPr>
      </w:pPr>
      <w:r w:rsidRPr="00B75C8D">
        <w:rPr>
          <w:rFonts w:ascii="Times New Roman" w:hAnsi="Times New Roman" w:cs="Times New Roman"/>
          <w:sz w:val="24"/>
          <w:szCs w:val="24"/>
        </w:rPr>
        <w:t xml:space="preserve">¶ Again, </w:t>
      </w:r>
      <w:r w:rsidR="000E5835" w:rsidRPr="00B75C8D">
        <w:rPr>
          <w:rFonts w:ascii="Times New Roman" w:hAnsi="Times New Roman" w:cs="Times New Roman"/>
          <w:sz w:val="24"/>
          <w:szCs w:val="24"/>
        </w:rPr>
        <w:t xml:space="preserve">a man ought to look back </w:t>
      </w:r>
      <w:r w:rsidR="00F44DF6" w:rsidRPr="00B75C8D">
        <w:rPr>
          <w:rFonts w:ascii="Times New Roman" w:hAnsi="Times New Roman" w:cs="Times New Roman"/>
          <w:sz w:val="24"/>
          <w:szCs w:val="24"/>
        </w:rPr>
        <w:t xml:space="preserve">to the life of the saints just like to a mirror, so that he may know how much he lacks, according Gregory, </w:t>
      </w:r>
      <w:r w:rsidR="00F44DF6" w:rsidRPr="00B75C8D">
        <w:rPr>
          <w:rFonts w:ascii="Times New Roman" w:hAnsi="Times New Roman" w:cs="Times New Roman"/>
          <w:i/>
          <w:sz w:val="24"/>
          <w:szCs w:val="24"/>
        </w:rPr>
        <w:t>Moralia,</w:t>
      </w:r>
      <w:r w:rsidR="00F44DF6" w:rsidRPr="00B75C8D">
        <w:rPr>
          <w:rFonts w:ascii="Times New Roman" w:hAnsi="Times New Roman" w:cs="Times New Roman"/>
          <w:sz w:val="24"/>
          <w:szCs w:val="24"/>
        </w:rPr>
        <w:t xml:space="preserve"> 24, upon that of Job [33:27]:</w:t>
      </w:r>
      <w:r w:rsidR="00B83C70" w:rsidRPr="00B75C8D">
        <w:rPr>
          <w:rStyle w:val="EndnoteReference"/>
          <w:rFonts w:ascii="Times New Roman" w:hAnsi="Times New Roman" w:cs="Times New Roman"/>
          <w:sz w:val="24"/>
          <w:szCs w:val="24"/>
        </w:rPr>
        <w:endnoteReference w:id="1"/>
      </w:r>
      <w:r w:rsidR="00F44DF6" w:rsidRPr="00B75C8D">
        <w:rPr>
          <w:rFonts w:ascii="Times New Roman" w:hAnsi="Times New Roman" w:cs="Times New Roman"/>
          <w:sz w:val="24"/>
          <w:szCs w:val="24"/>
        </w:rPr>
        <w:t xml:space="preserve"> “He shall look upon men, and shall say, I have sinned</w:t>
      </w:r>
      <w:r w:rsidR="004013B2" w:rsidRPr="00B75C8D">
        <w:rPr>
          <w:rFonts w:ascii="Times New Roman" w:hAnsi="Times New Roman" w:cs="Times New Roman"/>
          <w:sz w:val="24"/>
          <w:szCs w:val="24"/>
        </w:rPr>
        <w:t xml:space="preserve">.” He who wants to understand most fully how this is, let him look how he is not measured by the form of the good, how filthy he is. </w:t>
      </w:r>
      <w:r w:rsidR="00486B6E" w:rsidRPr="00B75C8D">
        <w:rPr>
          <w:rFonts w:ascii="Times New Roman" w:hAnsi="Times New Roman" w:cs="Times New Roman"/>
          <w:sz w:val="24"/>
          <w:szCs w:val="24"/>
        </w:rPr>
        <w:t>Let</w:t>
      </w:r>
      <w:r w:rsidR="004013B2" w:rsidRPr="00B75C8D">
        <w:rPr>
          <w:rFonts w:ascii="Times New Roman" w:hAnsi="Times New Roman" w:cs="Times New Roman"/>
          <w:sz w:val="24"/>
          <w:szCs w:val="24"/>
        </w:rPr>
        <w:t xml:space="preserve"> a species of the just</w:t>
      </w:r>
      <w:r w:rsidR="00486B6E" w:rsidRPr="00B75C8D">
        <w:rPr>
          <w:rFonts w:ascii="Times New Roman" w:hAnsi="Times New Roman" w:cs="Times New Roman"/>
          <w:sz w:val="24"/>
          <w:szCs w:val="24"/>
        </w:rPr>
        <w:t xml:space="preserve"> be proposed</w:t>
      </w:r>
      <w:r w:rsidR="004013B2" w:rsidRPr="00B75C8D">
        <w:rPr>
          <w:rFonts w:ascii="Times New Roman" w:hAnsi="Times New Roman" w:cs="Times New Roman"/>
          <w:sz w:val="24"/>
          <w:szCs w:val="24"/>
        </w:rPr>
        <w:t>, as if some form to be imitated.</w:t>
      </w:r>
      <w:r w:rsidR="00486B6E" w:rsidRPr="00B75C8D">
        <w:rPr>
          <w:rFonts w:ascii="Times New Roman" w:hAnsi="Times New Roman" w:cs="Times New Roman"/>
          <w:sz w:val="24"/>
          <w:szCs w:val="24"/>
        </w:rPr>
        <w:t xml:space="preserve"> For one lesson is the life of the good and not only the life of one saint, but many of this kind are proposed for us as if mirrors. </w:t>
      </w:r>
    </w:p>
    <w:p w14:paraId="510631B4" w14:textId="2CD1706A" w:rsidR="00486B6E" w:rsidRPr="00B75C8D" w:rsidRDefault="00486B6E" w:rsidP="000B1A1D">
      <w:pPr>
        <w:spacing w:line="480" w:lineRule="auto"/>
        <w:rPr>
          <w:rFonts w:ascii="Times New Roman" w:hAnsi="Times New Roman" w:cs="Times New Roman"/>
          <w:sz w:val="24"/>
          <w:szCs w:val="24"/>
        </w:rPr>
      </w:pPr>
      <w:r w:rsidRPr="00B75C8D">
        <w:rPr>
          <w:rFonts w:ascii="Times New Roman" w:hAnsi="Times New Roman" w:cs="Times New Roman"/>
          <w:sz w:val="24"/>
          <w:szCs w:val="24"/>
        </w:rPr>
        <w:lastRenderedPageBreak/>
        <w:t xml:space="preserve">And Augustine in the book </w:t>
      </w:r>
      <w:r w:rsidRPr="00B75C8D">
        <w:rPr>
          <w:rFonts w:ascii="Times New Roman" w:hAnsi="Times New Roman" w:cs="Times New Roman"/>
          <w:i/>
          <w:sz w:val="24"/>
          <w:szCs w:val="24"/>
        </w:rPr>
        <w:t>De penitentia</w:t>
      </w:r>
      <w:r w:rsidR="00B83C70" w:rsidRPr="00B75C8D">
        <w:rPr>
          <w:rFonts w:ascii="Times New Roman" w:hAnsi="Times New Roman" w:cs="Times New Roman"/>
          <w:iCs/>
          <w:sz w:val="24"/>
          <w:szCs w:val="24"/>
        </w:rPr>
        <w:t>,</w:t>
      </w:r>
      <w:r w:rsidR="00B83C70" w:rsidRPr="00B75C8D">
        <w:rPr>
          <w:rStyle w:val="EndnoteReference"/>
          <w:rFonts w:ascii="Times New Roman" w:hAnsi="Times New Roman" w:cs="Times New Roman"/>
          <w:iCs/>
          <w:sz w:val="24"/>
          <w:szCs w:val="24"/>
        </w:rPr>
        <w:endnoteReference w:id="2"/>
      </w:r>
      <w:r w:rsidRPr="00B75C8D">
        <w:rPr>
          <w:rFonts w:ascii="Times New Roman" w:hAnsi="Times New Roman" w:cs="Times New Roman"/>
          <w:sz w:val="24"/>
          <w:szCs w:val="24"/>
        </w:rPr>
        <w:t xml:space="preserve"> </w:t>
      </w:r>
      <w:r w:rsidR="00CF2414" w:rsidRPr="00B75C8D">
        <w:rPr>
          <w:rFonts w:ascii="Times New Roman" w:hAnsi="Times New Roman" w:cs="Times New Roman"/>
          <w:sz w:val="24"/>
          <w:szCs w:val="24"/>
        </w:rPr>
        <w:t xml:space="preserve">if you do not know how it is to live rightly, so that also you may have what you </w:t>
      </w:r>
      <w:r w:rsidR="00740D06" w:rsidRPr="00B75C8D">
        <w:rPr>
          <w:rFonts w:ascii="Times New Roman" w:hAnsi="Times New Roman" w:cs="Times New Roman"/>
          <w:sz w:val="24"/>
          <w:szCs w:val="24"/>
        </w:rPr>
        <w:t>s</w:t>
      </w:r>
      <w:r w:rsidR="00CF2414" w:rsidRPr="00B75C8D">
        <w:rPr>
          <w:rFonts w:ascii="Times New Roman" w:hAnsi="Times New Roman" w:cs="Times New Roman"/>
          <w:sz w:val="24"/>
          <w:szCs w:val="24"/>
        </w:rPr>
        <w:t>ee</w:t>
      </w:r>
      <w:r w:rsidR="00740D06" w:rsidRPr="00B75C8D">
        <w:rPr>
          <w:rFonts w:ascii="Times New Roman" w:hAnsi="Times New Roman" w:cs="Times New Roman"/>
          <w:sz w:val="24"/>
          <w:szCs w:val="24"/>
        </w:rPr>
        <w:t>k</w:t>
      </w:r>
      <w:r w:rsidR="00CF2414" w:rsidRPr="00B75C8D">
        <w:rPr>
          <w:rFonts w:ascii="Times New Roman" w:hAnsi="Times New Roman" w:cs="Times New Roman"/>
          <w:sz w:val="24"/>
          <w:szCs w:val="24"/>
        </w:rPr>
        <w:t xml:space="preserve">, and show others what they should imitate. Look to Christ, and the </w:t>
      </w:r>
      <w:r w:rsidR="00A503D2" w:rsidRPr="00B75C8D">
        <w:rPr>
          <w:rFonts w:ascii="Times New Roman" w:hAnsi="Times New Roman" w:cs="Times New Roman"/>
          <w:sz w:val="24"/>
          <w:szCs w:val="24"/>
        </w:rPr>
        <w:t>apostles</w:t>
      </w:r>
      <w:r w:rsidR="00CF2414" w:rsidRPr="00B75C8D">
        <w:rPr>
          <w:rFonts w:ascii="Times New Roman" w:hAnsi="Times New Roman" w:cs="Times New Roman"/>
          <w:sz w:val="24"/>
          <w:szCs w:val="24"/>
        </w:rPr>
        <w:t>, of whom the last is he who said [1 Cor. 4:16</w:t>
      </w:r>
      <w:r w:rsidR="000B1A1D" w:rsidRPr="00B75C8D">
        <w:rPr>
          <w:rFonts w:ascii="Times New Roman" w:hAnsi="Times New Roman" w:cs="Times New Roman"/>
          <w:sz w:val="24"/>
          <w:szCs w:val="24"/>
        </w:rPr>
        <w:t xml:space="preserve">]: “Be followers of me, as I also am of Christ.” Take note with your </w:t>
      </w:r>
      <w:r w:rsidR="00A503D2" w:rsidRPr="00B75C8D">
        <w:rPr>
          <w:rFonts w:ascii="Times New Roman" w:hAnsi="Times New Roman" w:cs="Times New Roman"/>
          <w:sz w:val="24"/>
          <w:szCs w:val="24"/>
        </w:rPr>
        <w:t>soul</w:t>
      </w:r>
      <w:r w:rsidR="000B1A1D" w:rsidRPr="00B75C8D">
        <w:rPr>
          <w:rFonts w:ascii="Times New Roman" w:hAnsi="Times New Roman" w:cs="Times New Roman"/>
          <w:sz w:val="24"/>
          <w:szCs w:val="24"/>
        </w:rPr>
        <w:t xml:space="preserve"> how </w:t>
      </w:r>
      <w:r w:rsidR="000C491A" w:rsidRPr="00B75C8D">
        <w:rPr>
          <w:rFonts w:ascii="Times New Roman" w:hAnsi="Times New Roman" w:cs="Times New Roman"/>
          <w:sz w:val="24"/>
          <w:szCs w:val="24"/>
        </w:rPr>
        <w:t>many</w:t>
      </w:r>
      <w:r w:rsidR="000B1A1D" w:rsidRPr="00B75C8D">
        <w:rPr>
          <w:rFonts w:ascii="Times New Roman" w:hAnsi="Times New Roman" w:cs="Times New Roman"/>
          <w:sz w:val="24"/>
          <w:szCs w:val="24"/>
        </w:rPr>
        <w:t xml:space="preserve"> </w:t>
      </w:r>
      <w:r w:rsidR="00A503D2" w:rsidRPr="00B75C8D">
        <w:rPr>
          <w:rFonts w:ascii="Times New Roman" w:hAnsi="Times New Roman" w:cs="Times New Roman"/>
          <w:sz w:val="24"/>
          <w:szCs w:val="24"/>
        </w:rPr>
        <w:t>thousands</w:t>
      </w:r>
      <w:r w:rsidR="000B1A1D" w:rsidRPr="00B75C8D">
        <w:rPr>
          <w:rFonts w:ascii="Times New Roman" w:hAnsi="Times New Roman" w:cs="Times New Roman"/>
          <w:sz w:val="24"/>
          <w:szCs w:val="24"/>
        </w:rPr>
        <w:t xml:space="preserve"> of martyrs. Where you will see men, women, boys, and girls, nor be deceived by imprudence, nor perverted by iniquity, nor </w:t>
      </w:r>
      <w:r w:rsidR="00A503D2" w:rsidRPr="00B75C8D">
        <w:rPr>
          <w:rFonts w:ascii="Times New Roman" w:hAnsi="Times New Roman" w:cs="Times New Roman"/>
          <w:sz w:val="24"/>
          <w:szCs w:val="24"/>
        </w:rPr>
        <w:t>broken</w:t>
      </w:r>
      <w:r w:rsidR="000B1A1D" w:rsidRPr="00B75C8D">
        <w:rPr>
          <w:rFonts w:ascii="Times New Roman" w:hAnsi="Times New Roman" w:cs="Times New Roman"/>
          <w:sz w:val="24"/>
          <w:szCs w:val="24"/>
        </w:rPr>
        <w:t xml:space="preserve"> by fear of danger, nor corrupted by the love of the world. But </w:t>
      </w:r>
      <w:r w:rsidR="00A503D2" w:rsidRPr="00B75C8D">
        <w:rPr>
          <w:rFonts w:ascii="Times New Roman" w:hAnsi="Times New Roman" w:cs="Times New Roman"/>
          <w:sz w:val="24"/>
          <w:szCs w:val="24"/>
        </w:rPr>
        <w:t>because</w:t>
      </w:r>
      <w:r w:rsidR="000B1A1D" w:rsidRPr="00B75C8D">
        <w:rPr>
          <w:rFonts w:ascii="Times New Roman" w:hAnsi="Times New Roman" w:cs="Times New Roman"/>
          <w:sz w:val="24"/>
          <w:szCs w:val="24"/>
        </w:rPr>
        <w:t xml:space="preserve"> the </w:t>
      </w:r>
      <w:r w:rsidR="00A503D2" w:rsidRPr="00B75C8D">
        <w:rPr>
          <w:rFonts w:ascii="Times New Roman" w:hAnsi="Times New Roman" w:cs="Times New Roman"/>
          <w:sz w:val="24"/>
          <w:szCs w:val="24"/>
        </w:rPr>
        <w:t>examples</w:t>
      </w:r>
      <w:r w:rsidR="000B1A1D" w:rsidRPr="00B75C8D">
        <w:rPr>
          <w:rFonts w:ascii="Times New Roman" w:hAnsi="Times New Roman" w:cs="Times New Roman"/>
          <w:sz w:val="24"/>
          <w:szCs w:val="24"/>
        </w:rPr>
        <w:t xml:space="preserve"> of the saints are beautiful, Christ warns, Matt. 5[:16]: “So let your light shine before men, that they may see your good works.”</w:t>
      </w:r>
      <w:r w:rsidR="00A008E5" w:rsidRPr="00B75C8D">
        <w:rPr>
          <w:rFonts w:ascii="Times New Roman" w:hAnsi="Times New Roman" w:cs="Times New Roman"/>
          <w:sz w:val="24"/>
          <w:szCs w:val="24"/>
        </w:rPr>
        <w:t xml:space="preserve"> But from this respect and ministering by good example, he impedes much by his own reflection, looking on himself by which man sets little store, sometimes also he magnifie</w:t>
      </w:r>
      <w:r w:rsidR="000C491A" w:rsidRPr="00B75C8D">
        <w:rPr>
          <w:rFonts w:ascii="Times New Roman" w:hAnsi="Times New Roman" w:cs="Times New Roman"/>
          <w:sz w:val="24"/>
          <w:szCs w:val="24"/>
        </w:rPr>
        <w:t>s</w:t>
      </w:r>
      <w:r w:rsidR="00A008E5" w:rsidRPr="00B75C8D">
        <w:rPr>
          <w:rFonts w:ascii="Times New Roman" w:hAnsi="Times New Roman" w:cs="Times New Roman"/>
          <w:sz w:val="24"/>
          <w:szCs w:val="24"/>
        </w:rPr>
        <w:t xml:space="preserve"> himself. A hunter of a tiger,</w:t>
      </w:r>
      <w:r w:rsidR="00B83C70" w:rsidRPr="00B75C8D">
        <w:rPr>
          <w:rStyle w:val="EndnoteReference"/>
          <w:rFonts w:ascii="Times New Roman" w:hAnsi="Times New Roman" w:cs="Times New Roman"/>
          <w:sz w:val="24"/>
          <w:szCs w:val="24"/>
        </w:rPr>
        <w:endnoteReference w:id="3"/>
      </w:r>
      <w:r w:rsidR="00A008E5" w:rsidRPr="00B75C8D">
        <w:rPr>
          <w:rFonts w:ascii="Times New Roman" w:hAnsi="Times New Roman" w:cs="Times New Roman"/>
          <w:sz w:val="24"/>
          <w:szCs w:val="24"/>
        </w:rPr>
        <w:t xml:space="preserve"> with the tiger being absent, he steals his cub and equally quick</w:t>
      </w:r>
      <w:r w:rsidR="00740D06" w:rsidRPr="00B75C8D">
        <w:rPr>
          <w:rFonts w:ascii="Times New Roman" w:hAnsi="Times New Roman" w:cs="Times New Roman"/>
          <w:sz w:val="24"/>
          <w:szCs w:val="24"/>
        </w:rPr>
        <w:t>ly</w:t>
      </w:r>
      <w:r w:rsidR="00A008E5" w:rsidRPr="00B75C8D">
        <w:rPr>
          <w:rFonts w:ascii="Times New Roman" w:hAnsi="Times New Roman" w:cs="Times New Roman"/>
          <w:sz w:val="24"/>
          <w:szCs w:val="24"/>
        </w:rPr>
        <w:t xml:space="preserve"> departs. He leaves mirrors by the places of the journey which the tiger </w:t>
      </w:r>
      <w:r w:rsidR="00A503D2" w:rsidRPr="00B75C8D">
        <w:rPr>
          <w:rFonts w:ascii="Times New Roman" w:hAnsi="Times New Roman" w:cs="Times New Roman"/>
          <w:sz w:val="24"/>
          <w:szCs w:val="24"/>
        </w:rPr>
        <w:t>following</w:t>
      </w:r>
      <w:r w:rsidR="00A008E5" w:rsidRPr="00B75C8D">
        <w:rPr>
          <w:rFonts w:ascii="Times New Roman" w:hAnsi="Times New Roman" w:cs="Times New Roman"/>
          <w:sz w:val="24"/>
          <w:szCs w:val="24"/>
        </w:rPr>
        <w:t xml:space="preserve"> looks at the mirror </w:t>
      </w:r>
      <w:r w:rsidR="00BC18C1" w:rsidRPr="00B75C8D">
        <w:rPr>
          <w:rFonts w:ascii="Times New Roman" w:hAnsi="Times New Roman" w:cs="Times New Roman"/>
          <w:sz w:val="24"/>
          <w:szCs w:val="24"/>
        </w:rPr>
        <w:t xml:space="preserve">and believes to have found his cub, wherefore finally he stays, and the hunter escapes. </w:t>
      </w:r>
      <w:r w:rsidR="00A503D2" w:rsidRPr="00B75C8D">
        <w:rPr>
          <w:rFonts w:ascii="Times New Roman" w:hAnsi="Times New Roman" w:cs="Times New Roman"/>
          <w:sz w:val="24"/>
          <w:szCs w:val="24"/>
        </w:rPr>
        <w:t>So,</w:t>
      </w:r>
      <w:r w:rsidR="00BC18C1" w:rsidRPr="00B75C8D">
        <w:rPr>
          <w:rFonts w:ascii="Times New Roman" w:hAnsi="Times New Roman" w:cs="Times New Roman"/>
          <w:sz w:val="24"/>
          <w:szCs w:val="24"/>
        </w:rPr>
        <w:t xml:space="preserve"> the hunter devil</w:t>
      </w:r>
      <w:r w:rsidR="00422AA3" w:rsidRPr="00B75C8D">
        <w:rPr>
          <w:rFonts w:ascii="Times New Roman" w:hAnsi="Times New Roman" w:cs="Times New Roman"/>
          <w:sz w:val="24"/>
          <w:szCs w:val="24"/>
        </w:rPr>
        <w:t xml:space="preserve"> by sin takes away good works just like the cub from thence of the conscience. But while the sinner follows to recoup his good works through penance, he is deluded by looking on his own excellence, and believes his vices to be virtues. </w:t>
      </w:r>
      <w:r w:rsidR="00A503D2" w:rsidRPr="00B75C8D">
        <w:rPr>
          <w:rFonts w:ascii="Times New Roman" w:hAnsi="Times New Roman" w:cs="Times New Roman"/>
          <w:sz w:val="24"/>
          <w:szCs w:val="24"/>
        </w:rPr>
        <w:t>Therefore,</w:t>
      </w:r>
      <w:r w:rsidR="00422AA3" w:rsidRPr="00B75C8D">
        <w:rPr>
          <w:rFonts w:ascii="Times New Roman" w:hAnsi="Times New Roman" w:cs="Times New Roman"/>
          <w:sz w:val="24"/>
          <w:szCs w:val="24"/>
        </w:rPr>
        <w:t xml:space="preserve"> the blessed</w:t>
      </w:r>
      <w:r w:rsidR="00B12AB7" w:rsidRPr="00B75C8D">
        <w:rPr>
          <w:rFonts w:ascii="Times New Roman" w:hAnsi="Times New Roman" w:cs="Times New Roman"/>
          <w:sz w:val="24"/>
          <w:szCs w:val="24"/>
        </w:rPr>
        <w:t xml:space="preserve"> expedite</w:t>
      </w:r>
      <w:r w:rsidR="00422AA3" w:rsidRPr="00B75C8D">
        <w:rPr>
          <w:rFonts w:ascii="Times New Roman" w:hAnsi="Times New Roman" w:cs="Times New Roman"/>
          <w:sz w:val="24"/>
          <w:szCs w:val="24"/>
        </w:rPr>
        <w:t xml:space="preserve"> more the good of others by a m</w:t>
      </w:r>
      <w:bookmarkStart w:id="0" w:name="_GoBack"/>
      <w:bookmarkEnd w:id="0"/>
      <w:r w:rsidR="00422AA3" w:rsidRPr="00B75C8D">
        <w:rPr>
          <w:rFonts w:ascii="Times New Roman" w:hAnsi="Times New Roman" w:cs="Times New Roman"/>
          <w:sz w:val="24"/>
          <w:szCs w:val="24"/>
        </w:rPr>
        <w:t>irror, than looking at themselves.</w:t>
      </w:r>
    </w:p>
    <w:p w14:paraId="244CE20D" w14:textId="6024A8D2" w:rsidR="00205FCE" w:rsidRPr="00B75C8D" w:rsidRDefault="00F958A7" w:rsidP="00433793">
      <w:pPr>
        <w:spacing w:line="480" w:lineRule="auto"/>
        <w:rPr>
          <w:rFonts w:ascii="Times New Roman" w:hAnsi="Times New Roman" w:cs="Times New Roman"/>
          <w:sz w:val="24"/>
          <w:szCs w:val="24"/>
        </w:rPr>
      </w:pPr>
      <w:r w:rsidRPr="00B75C8D">
        <w:rPr>
          <w:rFonts w:ascii="Times New Roman" w:hAnsi="Times New Roman" w:cs="Times New Roman"/>
          <w:sz w:val="24"/>
          <w:szCs w:val="24"/>
        </w:rPr>
        <w:t>¶ Again, there are three kinds of men who cannot</w:t>
      </w:r>
      <w:r w:rsidR="00370A20" w:rsidRPr="00B75C8D">
        <w:rPr>
          <w:rFonts w:ascii="Times New Roman" w:hAnsi="Times New Roman" w:cs="Times New Roman"/>
          <w:sz w:val="24"/>
          <w:szCs w:val="24"/>
        </w:rPr>
        <w:t xml:space="preserve"> look upon their </w:t>
      </w:r>
      <w:r w:rsidR="00FF3897" w:rsidRPr="00B75C8D">
        <w:rPr>
          <w:rFonts w:ascii="Times New Roman" w:hAnsi="Times New Roman" w:cs="Times New Roman"/>
          <w:sz w:val="24"/>
          <w:szCs w:val="24"/>
        </w:rPr>
        <w:t xml:space="preserve">originator God: those uncured by sickness, those removed by iniquity, and those captive by penalty. The original iniquity will be uncured. The actual iniquity will </w:t>
      </w:r>
      <w:r w:rsidR="00B75C8D" w:rsidRPr="00B75C8D">
        <w:rPr>
          <w:rFonts w:ascii="Times New Roman" w:hAnsi="Times New Roman" w:cs="Times New Roman"/>
          <w:sz w:val="24"/>
          <w:szCs w:val="24"/>
        </w:rPr>
        <w:t>be prolonged</w:t>
      </w:r>
      <w:r w:rsidR="00FF3897" w:rsidRPr="00B75C8D">
        <w:rPr>
          <w:rFonts w:ascii="Times New Roman" w:hAnsi="Times New Roman" w:cs="Times New Roman"/>
          <w:sz w:val="24"/>
          <w:szCs w:val="24"/>
        </w:rPr>
        <w:t>. The penalty of temptation wi</w:t>
      </w:r>
      <w:r w:rsidR="00D525D1" w:rsidRPr="00B75C8D">
        <w:rPr>
          <w:rFonts w:ascii="Times New Roman" w:hAnsi="Times New Roman" w:cs="Times New Roman"/>
          <w:sz w:val="24"/>
          <w:szCs w:val="24"/>
        </w:rPr>
        <w:t>ll</w:t>
      </w:r>
      <w:r w:rsidR="00FF3897" w:rsidRPr="00B75C8D">
        <w:rPr>
          <w:rFonts w:ascii="Times New Roman" w:hAnsi="Times New Roman" w:cs="Times New Roman"/>
          <w:sz w:val="24"/>
          <w:szCs w:val="24"/>
        </w:rPr>
        <w:t xml:space="preserve"> captivate. </w:t>
      </w:r>
      <w:r w:rsidR="00A503D2" w:rsidRPr="00B75C8D">
        <w:rPr>
          <w:rFonts w:ascii="Times New Roman" w:hAnsi="Times New Roman" w:cs="Times New Roman"/>
          <w:sz w:val="24"/>
          <w:szCs w:val="24"/>
        </w:rPr>
        <w:t>Again</w:t>
      </w:r>
      <w:r w:rsidR="00D525D1" w:rsidRPr="00B75C8D">
        <w:rPr>
          <w:rFonts w:ascii="Times New Roman" w:hAnsi="Times New Roman" w:cs="Times New Roman"/>
          <w:sz w:val="24"/>
          <w:szCs w:val="24"/>
        </w:rPr>
        <w:t>st</w:t>
      </w:r>
      <w:r w:rsidR="00FF3897" w:rsidRPr="00B75C8D">
        <w:rPr>
          <w:rFonts w:ascii="Times New Roman" w:hAnsi="Times New Roman" w:cs="Times New Roman"/>
          <w:sz w:val="24"/>
          <w:szCs w:val="24"/>
        </w:rPr>
        <w:t xml:space="preserve"> the first of these it is said in the </w:t>
      </w:r>
      <w:r w:rsidR="00D525D1" w:rsidRPr="00B75C8D">
        <w:rPr>
          <w:rFonts w:ascii="Times New Roman" w:hAnsi="Times New Roman" w:cs="Times New Roman"/>
          <w:sz w:val="24"/>
          <w:szCs w:val="24"/>
        </w:rPr>
        <w:t>G</w:t>
      </w:r>
      <w:r w:rsidR="00FF3897" w:rsidRPr="00B75C8D">
        <w:rPr>
          <w:rFonts w:ascii="Times New Roman" w:hAnsi="Times New Roman" w:cs="Times New Roman"/>
          <w:sz w:val="24"/>
          <w:szCs w:val="24"/>
        </w:rPr>
        <w:t>ospel of Luke [21:28]: “Lift up your heads.” The second, “Because he is at hand.” Against</w:t>
      </w:r>
      <w:r w:rsidR="00C01B7C" w:rsidRPr="00B75C8D">
        <w:rPr>
          <w:rFonts w:ascii="Times New Roman" w:hAnsi="Times New Roman" w:cs="Times New Roman"/>
          <w:sz w:val="24"/>
          <w:szCs w:val="24"/>
        </w:rPr>
        <w:t xml:space="preserve"> the third, “Y</w:t>
      </w:r>
      <w:r w:rsidR="00FF3897" w:rsidRPr="00B75C8D">
        <w:rPr>
          <w:rFonts w:ascii="Times New Roman" w:hAnsi="Times New Roman" w:cs="Times New Roman"/>
          <w:sz w:val="24"/>
          <w:szCs w:val="24"/>
        </w:rPr>
        <w:t>our redemption.</w:t>
      </w:r>
      <w:r w:rsidR="00C01B7C" w:rsidRPr="00B75C8D">
        <w:rPr>
          <w:rFonts w:ascii="Times New Roman" w:hAnsi="Times New Roman" w:cs="Times New Roman"/>
          <w:sz w:val="24"/>
          <w:szCs w:val="24"/>
        </w:rPr>
        <w:t>”</w:t>
      </w:r>
    </w:p>
    <w:sectPr w:rsidR="00205FCE" w:rsidRPr="00B75C8D">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AF0C0" w14:textId="77777777" w:rsidR="00CC587E" w:rsidRDefault="00CC587E" w:rsidP="00BC18C1">
      <w:pPr>
        <w:spacing w:after="0" w:line="240" w:lineRule="auto"/>
      </w:pPr>
      <w:r>
        <w:separator/>
      </w:r>
    </w:p>
  </w:endnote>
  <w:endnote w:type="continuationSeparator" w:id="0">
    <w:p w14:paraId="0511B913" w14:textId="77777777" w:rsidR="00CC587E" w:rsidRDefault="00CC587E" w:rsidP="00BC18C1">
      <w:pPr>
        <w:spacing w:after="0" w:line="240" w:lineRule="auto"/>
      </w:pPr>
      <w:r>
        <w:continuationSeparator/>
      </w:r>
    </w:p>
  </w:endnote>
  <w:endnote w:id="1">
    <w:p w14:paraId="577F1AD5" w14:textId="77777777" w:rsidR="00B83C70" w:rsidRPr="00B83C70" w:rsidRDefault="00B83C70" w:rsidP="00B83C70">
      <w:pPr>
        <w:pStyle w:val="EndnoteText"/>
        <w:rPr>
          <w:rFonts w:ascii="Times New Roman" w:hAnsi="Times New Roman" w:cs="Times New Roman"/>
          <w:sz w:val="24"/>
          <w:szCs w:val="24"/>
        </w:rPr>
      </w:pPr>
      <w:r w:rsidRPr="00B83C70">
        <w:rPr>
          <w:rStyle w:val="EndnoteReference"/>
          <w:rFonts w:ascii="Times New Roman" w:hAnsi="Times New Roman" w:cs="Times New Roman"/>
          <w:sz w:val="24"/>
          <w:szCs w:val="24"/>
        </w:rPr>
        <w:endnoteRef/>
      </w:r>
      <w:r w:rsidRPr="00B83C70">
        <w:rPr>
          <w:rFonts w:ascii="Times New Roman" w:hAnsi="Times New Roman" w:cs="Times New Roman"/>
          <w:sz w:val="24"/>
          <w:szCs w:val="24"/>
        </w:rPr>
        <w:t xml:space="preserve"> </w:t>
      </w:r>
      <w:r w:rsidRPr="00B83C70">
        <w:rPr>
          <w:rFonts w:ascii="Times New Roman" w:hAnsi="Times New Roman" w:cs="Times New Roman"/>
          <w:sz w:val="24"/>
          <w:szCs w:val="24"/>
        </w:rPr>
        <w:t xml:space="preserve">Gregory, </w:t>
      </w:r>
      <w:r w:rsidRPr="00B83C70">
        <w:rPr>
          <w:rFonts w:ascii="Times New Roman" w:hAnsi="Times New Roman" w:cs="Times New Roman"/>
          <w:i/>
          <w:sz w:val="24"/>
          <w:szCs w:val="24"/>
        </w:rPr>
        <w:t>Moralia</w:t>
      </w:r>
      <w:r w:rsidRPr="00B83C70">
        <w:rPr>
          <w:rFonts w:ascii="Times New Roman" w:hAnsi="Times New Roman" w:cs="Times New Roman"/>
          <w:sz w:val="24"/>
          <w:szCs w:val="24"/>
        </w:rPr>
        <w:t xml:space="preserve"> 24.8.15 (PL 294-295): Qui enim [Col.0295A] plenissime intelligere appetit qualis est, tales nimirum debet conspicere qualis non est ut ex bonorum forma metiatur, quanto ipse deserto bono deformis est. Ex his quippe quibus plenissime bona adsunt, perpendit recte, quae sibi minus sunt, atque in illorum pulchritudine conspicit foeditatem suam, quam in semetipso et potest perpeti, et sentire non potest. Lucem namque debet conspicere, qui vult de tenebris judicare, ut in illa videat quid de tenebris aestimet, per quas videre praepeditur. Peccator namque si incognita vita justorum semetipsum conspicit, peccatorem se nullatenus comprehendit. Videre enim se non potest, quia, fulgorem lucis nesciens, cum semetipsum conspicit, quid aliud quam tenebras attendit? Justorum ergo debemus vitam conspicere, ut [Col.0295B] subtiliter deprehendamus nostram. Illorum videlicet species, quasi quaedam formanobis imitanda proponitur.</w:t>
      </w:r>
    </w:p>
    <w:p w14:paraId="633346D3" w14:textId="42354BC0" w:rsidR="00B83C70" w:rsidRPr="00B83C70" w:rsidRDefault="00B83C70">
      <w:pPr>
        <w:pStyle w:val="EndnoteText"/>
        <w:rPr>
          <w:rFonts w:ascii="Times New Roman" w:hAnsi="Times New Roman" w:cs="Times New Roman"/>
          <w:sz w:val="24"/>
          <w:szCs w:val="24"/>
        </w:rPr>
      </w:pPr>
    </w:p>
  </w:endnote>
  <w:endnote w:id="2">
    <w:p w14:paraId="6FD115A3" w14:textId="1ACD4A98" w:rsidR="00B83C70" w:rsidRPr="00B83C70" w:rsidRDefault="00B83C70">
      <w:pPr>
        <w:pStyle w:val="EndnoteText"/>
        <w:rPr>
          <w:rFonts w:ascii="Times New Roman" w:hAnsi="Times New Roman" w:cs="Times New Roman"/>
          <w:sz w:val="24"/>
          <w:szCs w:val="24"/>
        </w:rPr>
      </w:pPr>
      <w:r w:rsidRPr="00B83C70">
        <w:rPr>
          <w:rStyle w:val="EndnoteReference"/>
          <w:rFonts w:ascii="Times New Roman" w:hAnsi="Times New Roman" w:cs="Times New Roman"/>
          <w:sz w:val="24"/>
          <w:szCs w:val="24"/>
        </w:rPr>
        <w:endnoteRef/>
      </w:r>
      <w:r w:rsidRPr="00B83C70">
        <w:rPr>
          <w:rFonts w:ascii="Times New Roman" w:hAnsi="Times New Roman" w:cs="Times New Roman"/>
          <w:sz w:val="24"/>
          <w:szCs w:val="24"/>
        </w:rPr>
        <w:t xml:space="preserve"> </w:t>
      </w:r>
      <w:r w:rsidRPr="00B83C70">
        <w:rPr>
          <w:rFonts w:ascii="Times New Roman" w:hAnsi="Times New Roman" w:cs="Times New Roman"/>
          <w:sz w:val="24"/>
          <w:szCs w:val="24"/>
        </w:rPr>
        <w:t xml:space="preserve">Augustine, </w:t>
      </w:r>
      <w:r w:rsidRPr="00B83C70">
        <w:rPr>
          <w:rFonts w:ascii="Times New Roman" w:hAnsi="Times New Roman" w:cs="Times New Roman"/>
          <w:i/>
          <w:sz w:val="24"/>
          <w:szCs w:val="24"/>
        </w:rPr>
        <w:t>Sermo 351: De utilitate agendae poenitentiae</w:t>
      </w:r>
      <w:r w:rsidRPr="00B83C70">
        <w:rPr>
          <w:rFonts w:ascii="Times New Roman" w:hAnsi="Times New Roman" w:cs="Times New Roman"/>
          <w:sz w:val="24"/>
          <w:szCs w:val="24"/>
        </w:rPr>
        <w:t xml:space="preserve"> 4 (PL 39:1548): Si autem nosti, age quod nosti; ut et tu quod quaeris habeas, et aliis quod imitentur [H]ostendas. Christum animo attende, attende Apostolos, quorum novissimus est ille qui dicit, Imitatores mei estote, sicut et ego Christi (I Cor. IV, 16). Attende animo tot martyrum millia. Cur enim te Natalitia eorum conviviis turpibus celebrare delectat, et eorum vitam sequi honestis moribus non delectat? Ibi videbis non solum viros, sed etiam feminas, postremo pueros et puellas, nec imprudentia decipi, nec iniquitate perverti, nec periculi timore frangi, nec saeculi amore corrumpi. Ita te non invenientem quid excuses, non solum praeceptorum inevitabilis rectitudo, sed etiam exemplorum innumerabilis multitudo circumdabit.</w:t>
      </w:r>
    </w:p>
    <w:p w14:paraId="50B36CBA" w14:textId="77777777" w:rsidR="00B83C70" w:rsidRPr="00B83C70" w:rsidRDefault="00B83C70">
      <w:pPr>
        <w:pStyle w:val="EndnoteText"/>
        <w:rPr>
          <w:rFonts w:ascii="Times New Roman" w:hAnsi="Times New Roman" w:cs="Times New Roman"/>
          <w:sz w:val="24"/>
          <w:szCs w:val="24"/>
        </w:rPr>
      </w:pPr>
    </w:p>
  </w:endnote>
  <w:endnote w:id="3">
    <w:p w14:paraId="0E5F0EAA" w14:textId="77777777" w:rsidR="00B83C70" w:rsidRPr="00B83C70" w:rsidRDefault="00B83C70" w:rsidP="00B83C70">
      <w:pPr>
        <w:pStyle w:val="EndnoteText"/>
        <w:rPr>
          <w:rFonts w:ascii="Times New Roman" w:hAnsi="Times New Roman" w:cs="Times New Roman"/>
          <w:sz w:val="24"/>
          <w:szCs w:val="24"/>
        </w:rPr>
      </w:pPr>
      <w:r w:rsidRPr="00B83C70">
        <w:rPr>
          <w:rStyle w:val="EndnoteReference"/>
          <w:rFonts w:ascii="Times New Roman" w:hAnsi="Times New Roman" w:cs="Times New Roman"/>
          <w:sz w:val="24"/>
          <w:szCs w:val="24"/>
        </w:rPr>
        <w:endnoteRef/>
      </w:r>
      <w:r w:rsidRPr="00B83C70">
        <w:rPr>
          <w:rFonts w:ascii="Times New Roman" w:hAnsi="Times New Roman" w:cs="Times New Roman"/>
          <w:sz w:val="24"/>
          <w:szCs w:val="24"/>
        </w:rPr>
        <w:t xml:space="preserve"> </w:t>
      </w:r>
      <w:r w:rsidRPr="00B83C70">
        <w:rPr>
          <w:rFonts w:ascii="Times New Roman" w:hAnsi="Times New Roman" w:cs="Times New Roman"/>
          <w:sz w:val="24"/>
          <w:szCs w:val="24"/>
        </w:rPr>
        <w:t xml:space="preserve">Cf. Bartholomaeus Anglicus, </w:t>
      </w:r>
      <w:r w:rsidRPr="00B83C70">
        <w:rPr>
          <w:rFonts w:ascii="Times New Roman" w:hAnsi="Times New Roman" w:cs="Times New Roman"/>
          <w:i/>
          <w:sz w:val="24"/>
          <w:szCs w:val="24"/>
        </w:rPr>
        <w:t>De proprietatibus rerum</w:t>
      </w:r>
      <w:r w:rsidRPr="00B83C70">
        <w:rPr>
          <w:rFonts w:ascii="Times New Roman" w:hAnsi="Times New Roman" w:cs="Times New Roman"/>
          <w:sz w:val="24"/>
          <w:szCs w:val="24"/>
        </w:rPr>
        <w:t>, 18.102 (1505, p. 477b): Masculus autem de fetu penitus non curat, vt dicit idem. Qui autem omnes catulos deferre cupit, specula magna in itinere derelinquet que mater insequens in via inuenit et in eis se intuens, de sua imagine filios esse credit, cira autem suam vmbram illic detenta et circa filiorum extractione de vitro occupata dat raptori spacium fugiendi, et sic per vmbram decipitur ne raptorem pro catulorum liberatione vite rius persequat.</w:t>
      </w:r>
    </w:p>
    <w:p w14:paraId="6FC2433B" w14:textId="77777777" w:rsidR="00B83C70" w:rsidRPr="00B83C70" w:rsidRDefault="00B83C70" w:rsidP="00B83C70">
      <w:pPr>
        <w:pStyle w:val="EndnoteText"/>
        <w:rPr>
          <w:rFonts w:ascii="Times New Roman" w:hAnsi="Times New Roman" w:cs="Times New Roman"/>
          <w:sz w:val="24"/>
          <w:szCs w:val="24"/>
        </w:rPr>
      </w:pPr>
    </w:p>
    <w:p w14:paraId="0A9A2679" w14:textId="77777777" w:rsidR="00B83C70" w:rsidRPr="00B83C70" w:rsidRDefault="00B83C70" w:rsidP="00B83C70">
      <w:pPr>
        <w:pStyle w:val="EndnoteText"/>
        <w:rPr>
          <w:rFonts w:ascii="Times New Roman" w:hAnsi="Times New Roman" w:cs="Times New Roman"/>
          <w:sz w:val="24"/>
          <w:szCs w:val="24"/>
        </w:rPr>
      </w:pPr>
      <w:r w:rsidRPr="00B83C70">
        <w:rPr>
          <w:rFonts w:ascii="Times New Roman" w:hAnsi="Times New Roman" w:cs="Times New Roman"/>
          <w:sz w:val="24"/>
          <w:szCs w:val="24"/>
        </w:rPr>
        <w:t>For the male recketh not of the whelps, and he that will bear away the whelps, leaveth in the way great mirrors, and the mother followeth and findeth the mirrors in the way, and looketh on them and seeth her own shadow and image therein, and weeneth that she seeth her children therein, and is long occupied therefore to deliver her children out of the glass, and so the hunter hath time and space for to scape, and so she is beguiled with her own shadow, and she followeth no farther after the hunter to deliver her children. (Steele edition of 1905).</w:t>
      </w:r>
    </w:p>
    <w:p w14:paraId="79D2581D" w14:textId="56C2A322" w:rsidR="00B83C70" w:rsidRPr="00B83C70" w:rsidRDefault="00B83C70">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8A4E3" w14:textId="77777777" w:rsidR="00CC587E" w:rsidRDefault="00CC587E" w:rsidP="00BC18C1">
      <w:pPr>
        <w:spacing w:after="0" w:line="240" w:lineRule="auto"/>
      </w:pPr>
      <w:r>
        <w:separator/>
      </w:r>
    </w:p>
  </w:footnote>
  <w:footnote w:type="continuationSeparator" w:id="0">
    <w:p w14:paraId="5047631A" w14:textId="77777777" w:rsidR="00CC587E" w:rsidRDefault="00CC587E" w:rsidP="00BC18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793"/>
    <w:rsid w:val="00000F3A"/>
    <w:rsid w:val="0005512B"/>
    <w:rsid w:val="000B1A1D"/>
    <w:rsid w:val="000C491A"/>
    <w:rsid w:val="000E5835"/>
    <w:rsid w:val="00205FCE"/>
    <w:rsid w:val="00345350"/>
    <w:rsid w:val="00370A20"/>
    <w:rsid w:val="004013B2"/>
    <w:rsid w:val="00422AA3"/>
    <w:rsid w:val="00433793"/>
    <w:rsid w:val="00486B6E"/>
    <w:rsid w:val="00592F9D"/>
    <w:rsid w:val="0069725F"/>
    <w:rsid w:val="00740D06"/>
    <w:rsid w:val="0084460C"/>
    <w:rsid w:val="00947E61"/>
    <w:rsid w:val="00A008E5"/>
    <w:rsid w:val="00A00D77"/>
    <w:rsid w:val="00A503D2"/>
    <w:rsid w:val="00AA349F"/>
    <w:rsid w:val="00AE78CA"/>
    <w:rsid w:val="00B12AB7"/>
    <w:rsid w:val="00B64602"/>
    <w:rsid w:val="00B75C8D"/>
    <w:rsid w:val="00B83C70"/>
    <w:rsid w:val="00BC18C1"/>
    <w:rsid w:val="00C01B7C"/>
    <w:rsid w:val="00C62065"/>
    <w:rsid w:val="00CC587E"/>
    <w:rsid w:val="00CE3CE8"/>
    <w:rsid w:val="00CF2414"/>
    <w:rsid w:val="00D525D1"/>
    <w:rsid w:val="00EC3D15"/>
    <w:rsid w:val="00EF7277"/>
    <w:rsid w:val="00F44DF6"/>
    <w:rsid w:val="00F958A7"/>
    <w:rsid w:val="00FD4ED7"/>
    <w:rsid w:val="00FF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7A069"/>
  <w15:chartTrackingRefBased/>
  <w15:docId w15:val="{2E1CE308-0BB9-439B-A218-A6F57CF5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BC18C1"/>
    <w:pPr>
      <w:spacing w:after="0" w:line="240" w:lineRule="auto"/>
    </w:pPr>
    <w:rPr>
      <w:sz w:val="20"/>
      <w:szCs w:val="20"/>
    </w:rPr>
  </w:style>
  <w:style w:type="character" w:customStyle="1" w:styleId="EndnoteTextChar">
    <w:name w:val="Endnote Text Char"/>
    <w:basedOn w:val="DefaultParagraphFont"/>
    <w:link w:val="EndnoteText"/>
    <w:uiPriority w:val="99"/>
    <w:rsid w:val="00BC18C1"/>
    <w:rPr>
      <w:sz w:val="20"/>
      <w:szCs w:val="20"/>
    </w:rPr>
  </w:style>
  <w:style w:type="character" w:styleId="EndnoteReference">
    <w:name w:val="endnote reference"/>
    <w:basedOn w:val="DefaultParagraphFont"/>
    <w:uiPriority w:val="99"/>
    <w:semiHidden/>
    <w:unhideWhenUsed/>
    <w:rsid w:val="00BC18C1"/>
    <w:rPr>
      <w:vertAlign w:val="superscript"/>
    </w:rPr>
  </w:style>
  <w:style w:type="paragraph" w:styleId="BalloonText">
    <w:name w:val="Balloon Text"/>
    <w:basedOn w:val="Normal"/>
    <w:link w:val="BalloonTextChar"/>
    <w:uiPriority w:val="99"/>
    <w:semiHidden/>
    <w:unhideWhenUsed/>
    <w:rsid w:val="00000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F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6C16F-6987-4414-9970-E1B87058F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3</cp:revision>
  <cp:lastPrinted>2019-05-06T04:09:00Z</cp:lastPrinted>
  <dcterms:created xsi:type="dcterms:W3CDTF">2020-12-28T19:29:00Z</dcterms:created>
  <dcterms:modified xsi:type="dcterms:W3CDTF">2020-12-28T20:02:00Z</dcterms:modified>
</cp:coreProperties>
</file>