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57EA5" w14:textId="77777777" w:rsidR="00B9284F" w:rsidRPr="0068070C" w:rsidRDefault="00604B4B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320 Resurgere, Resurrectio</w:t>
      </w:r>
    </w:p>
    <w:p w14:paraId="4CE863BF" w14:textId="58745EB0" w:rsidR="00604B4B" w:rsidRPr="0068070C" w:rsidRDefault="00604B4B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Duplex est resurrectio secundum Augustinus.</w:t>
      </w:r>
      <w:r w:rsidR="00201B61" w:rsidRPr="0068070C">
        <w:rPr>
          <w:rFonts w:cs="Times New Roman"/>
        </w:rPr>
        <w:t xml:space="preserve"> V</w:t>
      </w:r>
      <w:r w:rsidRPr="0068070C">
        <w:rPr>
          <w:rFonts w:cs="Times New Roman"/>
        </w:rPr>
        <w:t>na m</w:t>
      </w:r>
      <w:r w:rsidR="006279C4" w:rsidRPr="0068070C">
        <w:rPr>
          <w:rFonts w:cs="Times New Roman"/>
        </w:rPr>
        <w:t>ent</w:t>
      </w:r>
      <w:r w:rsidRPr="0068070C">
        <w:rPr>
          <w:rFonts w:cs="Times New Roman"/>
        </w:rPr>
        <w:t>ium in hoc mundo, alia corporum in fine.</w:t>
      </w:r>
    </w:p>
    <w:p w14:paraId="0A476E22" w14:textId="4E0AF445" w:rsidR="00201B61" w:rsidRPr="0068070C" w:rsidRDefault="00604B4B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De primo</w:t>
      </w:r>
      <w:r w:rsidR="005D6EC9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dicit Augustinus</w:t>
      </w:r>
      <w:r w:rsidR="005D6EC9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</w:t>
      </w:r>
      <w:bookmarkStart w:id="0" w:name="_Hlk7963395"/>
      <w:r w:rsidR="000E129E" w:rsidRPr="0068070C">
        <w:rPr>
          <w:rFonts w:cs="Times New Roman"/>
          <w:i/>
        </w:rPr>
        <w:t>De verbis Domini</w:t>
      </w:r>
      <w:r w:rsidR="005D6EC9" w:rsidRPr="0068070C">
        <w:rPr>
          <w:rFonts w:cs="Times New Roman"/>
        </w:rPr>
        <w:t>, sermo 64</w:t>
      </w:r>
      <w:bookmarkEnd w:id="0"/>
      <w:r w:rsidR="005D6EC9" w:rsidRPr="0068070C">
        <w:rPr>
          <w:rFonts w:cs="Times New Roman"/>
        </w:rPr>
        <w:t>. E</w:t>
      </w:r>
      <w:r w:rsidR="000E129E" w:rsidRPr="0068070C">
        <w:rPr>
          <w:rFonts w:cs="Times New Roman"/>
        </w:rPr>
        <w:t>t Apostolus</w:t>
      </w:r>
      <w:r w:rsidR="005D6EC9" w:rsidRPr="0068070C">
        <w:rPr>
          <w:rFonts w:cs="Times New Roman"/>
        </w:rPr>
        <w:t>,</w:t>
      </w:r>
      <w:r w:rsidR="000E129E" w:rsidRPr="0068070C">
        <w:rPr>
          <w:rFonts w:cs="Times New Roman"/>
        </w:rPr>
        <w:t xml:space="preserve"> [Eph. 5:14]: </w:t>
      </w:r>
      <w:r w:rsidR="000E129E" w:rsidRPr="0068070C">
        <w:rPr>
          <w:rFonts w:cs="Times New Roman"/>
          <w:i/>
        </w:rPr>
        <w:t>Surge qui dormis, et exsurge a mortuis, et illuminabit te Christus</w:t>
      </w:r>
      <w:r w:rsidR="000E129E" w:rsidRPr="0068070C">
        <w:rPr>
          <w:rFonts w:cs="Times New Roman"/>
        </w:rPr>
        <w:t>.</w:t>
      </w:r>
      <w:r w:rsidR="00201B61" w:rsidRPr="0068070C">
        <w:rPr>
          <w:rFonts w:cs="Times New Roman"/>
        </w:rPr>
        <w:t xml:space="preserve"> </w:t>
      </w:r>
      <w:r w:rsidR="000E129E" w:rsidRPr="0068070C">
        <w:rPr>
          <w:rFonts w:cs="Times New Roman"/>
        </w:rPr>
        <w:t xml:space="preserve">Joan. [5:25]: </w:t>
      </w:r>
      <w:r w:rsidR="000E129E" w:rsidRPr="0068070C">
        <w:rPr>
          <w:rFonts w:cs="Times New Roman"/>
          <w:i/>
        </w:rPr>
        <w:t>Venit hora, et nunc est, quando mortui audient vocem Filii Dei</w:t>
      </w:r>
      <w:r w:rsidR="000E129E" w:rsidRPr="0068070C">
        <w:rPr>
          <w:rFonts w:cs="Times New Roman"/>
        </w:rPr>
        <w:t>. Hic nota secundum Augustinum</w:t>
      </w:r>
      <w:r w:rsidR="00A265F7" w:rsidRPr="0068070C">
        <w:rPr>
          <w:rFonts w:cs="Times New Roman"/>
        </w:rPr>
        <w:t>,</w:t>
      </w:r>
      <w:r w:rsidR="000E129E" w:rsidRPr="0068070C">
        <w:rPr>
          <w:rFonts w:cs="Times New Roman"/>
        </w:rPr>
        <w:t xml:space="preserve"> quod omnes resurgent in corpore ad penam p</w:t>
      </w:r>
      <w:r w:rsidR="00201B61" w:rsidRPr="0068070C">
        <w:rPr>
          <w:rFonts w:cs="Times New Roman"/>
        </w:rPr>
        <w:t>erpetuam</w:t>
      </w:r>
      <w:r w:rsidR="0086421F" w:rsidRPr="0068070C">
        <w:rPr>
          <w:rFonts w:cs="Times New Roman"/>
        </w:rPr>
        <w:t>. Q</w:t>
      </w:r>
      <w:r w:rsidR="00201B61" w:rsidRPr="0068070C">
        <w:rPr>
          <w:rFonts w:cs="Times New Roman"/>
        </w:rPr>
        <w:t>ui autem hic resurrex</w:t>
      </w:r>
      <w:r w:rsidR="000E129E" w:rsidRPr="0068070C">
        <w:rPr>
          <w:rFonts w:cs="Times New Roman"/>
        </w:rPr>
        <w:t>erunt</w:t>
      </w:r>
      <w:r w:rsidR="0086421F" w:rsidRPr="0068070C">
        <w:rPr>
          <w:rFonts w:cs="Times New Roman"/>
        </w:rPr>
        <w:t>,</w:t>
      </w:r>
      <w:r w:rsidR="000E129E" w:rsidRPr="0068070C">
        <w:rPr>
          <w:rFonts w:cs="Times New Roman"/>
        </w:rPr>
        <w:t xml:space="preserve"> hic prius in anima resurgent</w:t>
      </w:r>
      <w:r w:rsidR="0086421F" w:rsidRPr="0068070C">
        <w:rPr>
          <w:rFonts w:cs="Times New Roman"/>
        </w:rPr>
        <w:t>,</w:t>
      </w:r>
      <w:r w:rsidR="000E129E" w:rsidRPr="0068070C">
        <w:rPr>
          <w:rFonts w:cs="Times New Roman"/>
        </w:rPr>
        <w:t xml:space="preserve"> postmodum bone</w:t>
      </w:r>
      <w:r w:rsidR="00201B61" w:rsidRPr="0068070C">
        <w:rPr>
          <w:rFonts w:cs="Times New Roman"/>
        </w:rPr>
        <w:t xml:space="preserve"> </w:t>
      </w:r>
      <w:r w:rsidR="000E129E" w:rsidRPr="0068070C">
        <w:rPr>
          <w:rFonts w:cs="Times New Roman"/>
        </w:rPr>
        <w:t>suo in corpore suo ad gloriam quia recipient stolam</w:t>
      </w:r>
      <w:r w:rsidR="00201B61" w:rsidRPr="0068070C">
        <w:rPr>
          <w:rFonts w:cs="Times New Roman"/>
        </w:rPr>
        <w:t xml:space="preserve"> </w:t>
      </w:r>
      <w:r w:rsidR="000E129E" w:rsidRPr="0068070C">
        <w:rPr>
          <w:rFonts w:cs="Times New Roman"/>
        </w:rPr>
        <w:t>beatitudinis in corpore quam prius habuerunt in anima.</w:t>
      </w:r>
      <w:r w:rsidR="006279C4" w:rsidRPr="0068070C">
        <w:rPr>
          <w:rFonts w:cs="Times New Roman"/>
        </w:rPr>
        <w:t xml:space="preserve"> </w:t>
      </w:r>
    </w:p>
    <w:p w14:paraId="7158B65C" w14:textId="1549D043" w:rsidR="00201B61" w:rsidRPr="0068070C" w:rsidRDefault="006279C4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¶ Exemplum</w:t>
      </w:r>
      <w:r w:rsidR="00201B61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>de duplici resurrectione</w:t>
      </w:r>
      <w:r w:rsidR="002C30C6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sicut</w:t>
      </w:r>
      <w:r w:rsidR="00A265F7" w:rsidRPr="0068070C">
        <w:rPr>
          <w:rFonts w:cs="Times New Roman"/>
        </w:rPr>
        <w:t xml:space="preserve"> i</w:t>
      </w:r>
      <w:r w:rsidR="00201B61" w:rsidRPr="0068070C">
        <w:rPr>
          <w:rFonts w:cs="Times New Roman"/>
        </w:rPr>
        <w:t>nfirmus conualescens. Primo sur</w:t>
      </w:r>
      <w:r w:rsidR="00A265F7" w:rsidRPr="0068070C">
        <w:rPr>
          <w:rFonts w:cs="Times New Roman"/>
        </w:rPr>
        <w:t>git de lecto</w:t>
      </w:r>
      <w:r w:rsidR="00924FEC" w:rsidRPr="0068070C">
        <w:rPr>
          <w:rFonts w:cs="Times New Roman"/>
        </w:rPr>
        <w:t>,</w:t>
      </w:r>
      <w:r w:rsidR="00A265F7" w:rsidRPr="0068070C">
        <w:rPr>
          <w:rFonts w:cs="Times New Roman"/>
        </w:rPr>
        <w:t xml:space="preserve"> sed ad hoc indiget baculo</w:t>
      </w:r>
      <w:r w:rsidR="00095A71" w:rsidRPr="0068070C">
        <w:rPr>
          <w:rFonts w:cs="Times New Roman"/>
        </w:rPr>
        <w:t>,</w:t>
      </w:r>
      <w:r w:rsidR="00A265F7" w:rsidRPr="0068070C">
        <w:rPr>
          <w:rFonts w:cs="Times New Roman"/>
        </w:rPr>
        <w:t xml:space="preserve"> sed cum</w:t>
      </w:r>
      <w:r w:rsidR="00201B61" w:rsidRPr="0068070C">
        <w:rPr>
          <w:rFonts w:cs="Times New Roman"/>
        </w:rPr>
        <w:t xml:space="preserve"> ple</w:t>
      </w:r>
      <w:r w:rsidR="00A265F7" w:rsidRPr="0068070C">
        <w:rPr>
          <w:rFonts w:cs="Times New Roman"/>
        </w:rPr>
        <w:t>ne conualuerit</w:t>
      </w:r>
      <w:r w:rsidR="00095A71" w:rsidRPr="0068070C">
        <w:rPr>
          <w:rFonts w:cs="Times New Roman"/>
        </w:rPr>
        <w:t>,</w:t>
      </w:r>
      <w:r w:rsidR="00A265F7" w:rsidRPr="0068070C">
        <w:rPr>
          <w:rFonts w:cs="Times New Roman"/>
        </w:rPr>
        <w:t xml:space="preserve"> abicit baculum. Sic post resurrectione mentis indiget homo baculo crucis et penitentie</w:t>
      </w:r>
      <w:r w:rsidR="00095A71" w:rsidRPr="0068070C">
        <w:rPr>
          <w:rFonts w:cs="Times New Roman"/>
        </w:rPr>
        <w:t>,</w:t>
      </w:r>
      <w:r w:rsidR="00A265F7" w:rsidRPr="0068070C">
        <w:rPr>
          <w:rFonts w:cs="Times New Roman"/>
        </w:rPr>
        <w:t xml:space="preserve"> sed post resurectionem</w:t>
      </w:r>
      <w:r w:rsidR="00201B61" w:rsidRPr="0068070C">
        <w:rPr>
          <w:rFonts w:cs="Times New Roman"/>
        </w:rPr>
        <w:t xml:space="preserve"> </w:t>
      </w:r>
      <w:r w:rsidR="00A265F7" w:rsidRPr="0068070C">
        <w:rPr>
          <w:rFonts w:cs="Times New Roman"/>
        </w:rPr>
        <w:t>secundam</w:t>
      </w:r>
      <w:r w:rsidR="00095A71" w:rsidRPr="0068070C">
        <w:rPr>
          <w:rFonts w:cs="Times New Roman"/>
        </w:rPr>
        <w:t>,</w:t>
      </w:r>
      <w:r w:rsidR="00A265F7" w:rsidRPr="0068070C">
        <w:rPr>
          <w:rFonts w:cs="Times New Roman"/>
        </w:rPr>
        <w:t xml:space="preserve"> quando accipi</w:t>
      </w:r>
      <w:r w:rsidR="00095A71" w:rsidRPr="0068070C">
        <w:rPr>
          <w:rFonts w:cs="Times New Roman"/>
        </w:rPr>
        <w:t>t</w:t>
      </w:r>
      <w:r w:rsidR="00A265F7" w:rsidRPr="0068070C">
        <w:rPr>
          <w:rFonts w:cs="Times New Roman"/>
        </w:rPr>
        <w:t xml:space="preserve"> in plenam fortitudinem</w:t>
      </w:r>
      <w:r w:rsidR="00095A71" w:rsidRPr="0068070C">
        <w:rPr>
          <w:rFonts w:cs="Times New Roman"/>
        </w:rPr>
        <w:t>,</w:t>
      </w:r>
      <w:r w:rsidR="00A265F7" w:rsidRPr="0068070C">
        <w:rPr>
          <w:rFonts w:cs="Times New Roman"/>
        </w:rPr>
        <w:t xml:space="preserve"> abiciet</w:t>
      </w:r>
      <w:r w:rsidR="00201B61" w:rsidRPr="0068070C">
        <w:rPr>
          <w:rFonts w:cs="Times New Roman"/>
        </w:rPr>
        <w:t xml:space="preserve"> </w:t>
      </w:r>
      <w:r w:rsidR="00A265F7" w:rsidRPr="0068070C">
        <w:rPr>
          <w:rFonts w:cs="Times New Roman"/>
        </w:rPr>
        <w:t>hunc baculum</w:t>
      </w:r>
      <w:r w:rsidR="00095A71" w:rsidRPr="0068070C">
        <w:rPr>
          <w:rFonts w:cs="Times New Roman"/>
        </w:rPr>
        <w:t>. O</w:t>
      </w:r>
      <w:r w:rsidR="00A265F7" w:rsidRPr="0068070C">
        <w:rPr>
          <w:rFonts w:cs="Times New Roman"/>
        </w:rPr>
        <w:t>rigenes</w:t>
      </w:r>
      <w:r w:rsidR="00095A71" w:rsidRPr="0068070C">
        <w:rPr>
          <w:rFonts w:cs="Times New Roman"/>
        </w:rPr>
        <w:t>,</w:t>
      </w:r>
      <w:r w:rsidR="00A265F7" w:rsidRPr="0068070C">
        <w:rPr>
          <w:rFonts w:cs="Times New Roman"/>
        </w:rPr>
        <w:t xml:space="preserve"> </w:t>
      </w:r>
      <w:r w:rsidR="00095A71" w:rsidRPr="0068070C">
        <w:rPr>
          <w:rFonts w:cs="Times New Roman"/>
          <w:i/>
        </w:rPr>
        <w:t>S</w:t>
      </w:r>
      <w:r w:rsidR="00A265F7" w:rsidRPr="0068070C">
        <w:rPr>
          <w:rFonts w:cs="Times New Roman"/>
          <w:i/>
        </w:rPr>
        <w:t>uper gentes transitans</w:t>
      </w:r>
      <w:r w:rsidR="00095A71" w:rsidRPr="0068070C">
        <w:rPr>
          <w:rFonts w:cs="Times New Roman"/>
          <w:i/>
        </w:rPr>
        <w:t>,</w:t>
      </w:r>
      <w:r w:rsidR="00A265F7" w:rsidRPr="0068070C">
        <w:rPr>
          <w:rFonts w:cs="Times New Roman"/>
        </w:rPr>
        <w:t xml:space="preserve"> de </w:t>
      </w:r>
      <w:r w:rsidR="00201B61" w:rsidRPr="0068070C">
        <w:rPr>
          <w:rFonts w:cs="Times New Roman"/>
        </w:rPr>
        <w:t>im</w:t>
      </w:r>
      <w:r w:rsidR="00260AF2" w:rsidRPr="0068070C">
        <w:rPr>
          <w:rFonts w:cs="Times New Roman"/>
        </w:rPr>
        <w:t>molatione Abrahe</w:t>
      </w:r>
      <w:r w:rsidR="00095A71" w:rsidRPr="0068070C">
        <w:rPr>
          <w:rFonts w:cs="Times New Roman"/>
        </w:rPr>
        <w:t>,</w:t>
      </w:r>
      <w:r w:rsidR="00260AF2" w:rsidRPr="0068070C">
        <w:rPr>
          <w:rFonts w:cs="Times New Roman"/>
        </w:rPr>
        <w:t xml:space="preserve"> dicit quod Abraham credidit</w:t>
      </w:r>
      <w:r w:rsidR="00201B61" w:rsidRPr="0068070C">
        <w:rPr>
          <w:rFonts w:cs="Times New Roman"/>
        </w:rPr>
        <w:t xml:space="preserve"> </w:t>
      </w:r>
      <w:r w:rsidR="00260AF2" w:rsidRPr="0068070C">
        <w:rPr>
          <w:rFonts w:cs="Times New Roman"/>
        </w:rPr>
        <w:t>tantum Deo quod licet filium suum immolasset</w:t>
      </w:r>
      <w:r w:rsidR="00063186" w:rsidRPr="0068070C">
        <w:rPr>
          <w:rFonts w:cs="Times New Roman"/>
        </w:rPr>
        <w:t>,</w:t>
      </w:r>
      <w:r w:rsidR="00260AF2" w:rsidRPr="0068070C">
        <w:rPr>
          <w:rFonts w:cs="Times New Roman"/>
        </w:rPr>
        <w:t xml:space="preserve"> quod Deus eum suscitas</w:t>
      </w:r>
      <w:r w:rsidR="00201B61" w:rsidRPr="0068070C">
        <w:rPr>
          <w:rFonts w:cs="Times New Roman"/>
        </w:rPr>
        <w:t>set</w:t>
      </w:r>
      <w:r w:rsidR="00063186" w:rsidRPr="0068070C">
        <w:rPr>
          <w:rFonts w:cs="Times New Roman"/>
        </w:rPr>
        <w:t>,</w:t>
      </w:r>
      <w:r w:rsidR="00201B61" w:rsidRPr="0068070C">
        <w:rPr>
          <w:rFonts w:cs="Times New Roman"/>
        </w:rPr>
        <w:t xml:space="preserve"> ex quo mea facta fuit repro</w:t>
      </w:r>
      <w:r w:rsidR="00260AF2" w:rsidRPr="0068070C">
        <w:rPr>
          <w:rFonts w:cs="Times New Roman"/>
        </w:rPr>
        <w:t>missio</w:t>
      </w:r>
      <w:r w:rsidR="00063186" w:rsidRPr="0068070C">
        <w:rPr>
          <w:rFonts w:cs="Times New Roman"/>
        </w:rPr>
        <w:t>.</w:t>
      </w:r>
      <w:r w:rsidR="00260AF2" w:rsidRPr="0068070C">
        <w:rPr>
          <w:rFonts w:cs="Times New Roman"/>
        </w:rPr>
        <w:t xml:space="preserve"> </w:t>
      </w:r>
      <w:r w:rsidR="00063186" w:rsidRPr="0068070C">
        <w:rPr>
          <w:rFonts w:cs="Times New Roman"/>
        </w:rPr>
        <w:t>E</w:t>
      </w:r>
      <w:r w:rsidR="00260AF2" w:rsidRPr="0068070C">
        <w:rPr>
          <w:rFonts w:cs="Times New Roman"/>
        </w:rPr>
        <w:t>t hoc innuit Apostolus, Heb. 11[:9-17]. Vnde et Abraham</w:t>
      </w:r>
      <w:r w:rsidR="00201B61" w:rsidRPr="0068070C">
        <w:rPr>
          <w:rFonts w:cs="Times New Roman"/>
        </w:rPr>
        <w:t xml:space="preserve"> </w:t>
      </w:r>
      <w:r w:rsidR="00260AF2" w:rsidRPr="0068070C">
        <w:rPr>
          <w:rFonts w:cs="Times New Roman"/>
        </w:rPr>
        <w:t>dicit pueris suis qui cum eo venerant ad mortem</w:t>
      </w:r>
      <w:r w:rsidR="00201B61" w:rsidRPr="0068070C">
        <w:rPr>
          <w:rFonts w:cs="Times New Roman"/>
        </w:rPr>
        <w:t xml:space="preserve"> </w:t>
      </w:r>
      <w:r w:rsidR="00260AF2" w:rsidRPr="0068070C">
        <w:rPr>
          <w:rFonts w:cs="Times New Roman"/>
        </w:rPr>
        <w:t>/f.100ra/</w:t>
      </w:r>
      <w:r w:rsidR="00201B61" w:rsidRPr="0068070C">
        <w:rPr>
          <w:rFonts w:cs="Times New Roman"/>
        </w:rPr>
        <w:t xml:space="preserve"> </w:t>
      </w:r>
      <w:r w:rsidR="00260AF2" w:rsidRPr="0068070C">
        <w:rPr>
          <w:rFonts w:cs="Times New Roman"/>
          <w:i/>
        </w:rPr>
        <w:t>postquam adorauerimus, reuertemur ad uos</w:t>
      </w:r>
      <w:r w:rsidR="00260AF2" w:rsidRPr="0068070C">
        <w:rPr>
          <w:rFonts w:cs="Times New Roman"/>
        </w:rPr>
        <w:t>, Gen. 22[:5].</w:t>
      </w:r>
      <w:r w:rsidR="007D211E" w:rsidRPr="0068070C">
        <w:rPr>
          <w:rFonts w:cs="Times New Roman"/>
        </w:rPr>
        <w:t xml:space="preserve"> </w:t>
      </w:r>
    </w:p>
    <w:p w14:paraId="7358E779" w14:textId="3B0659CF" w:rsidR="00201B61" w:rsidRPr="0068070C" w:rsidRDefault="007D211E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Item</w:t>
      </w:r>
      <w:r w:rsidR="00157786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Augustinus</w:t>
      </w:r>
      <w:r w:rsidR="00201B61" w:rsidRPr="0068070C">
        <w:rPr>
          <w:rFonts w:cs="Times New Roman"/>
        </w:rPr>
        <w:t xml:space="preserve">, </w:t>
      </w:r>
      <w:r w:rsidRPr="0068070C">
        <w:rPr>
          <w:rFonts w:cs="Times New Roman"/>
          <w:i/>
        </w:rPr>
        <w:t>Super Psalmo</w:t>
      </w:r>
      <w:r w:rsidRPr="0068070C">
        <w:rPr>
          <w:rFonts w:cs="Times New Roman"/>
        </w:rPr>
        <w:t xml:space="preserve"> 68[:21],</w:t>
      </w:r>
      <w:r w:rsidR="00201B61" w:rsidRPr="0068070C">
        <w:rPr>
          <w:rFonts w:cs="Times New Roman"/>
        </w:rPr>
        <w:t xml:space="preserve"> s</w:t>
      </w:r>
      <w:r w:rsidR="00F9097F" w:rsidRPr="0068070C">
        <w:rPr>
          <w:rFonts w:cs="Times New Roman"/>
        </w:rPr>
        <w:t>i Christus mori nollet</w:t>
      </w:r>
      <w:r w:rsidR="00157786" w:rsidRPr="0068070C">
        <w:rPr>
          <w:rFonts w:cs="Times New Roman"/>
        </w:rPr>
        <w:t>,</w:t>
      </w:r>
      <w:r w:rsidR="00F9097F" w:rsidRPr="0068070C">
        <w:rPr>
          <w:rFonts w:cs="Times New Roman"/>
        </w:rPr>
        <w:t xml:space="preserve"> nec nasci vellet</w:t>
      </w:r>
      <w:r w:rsidR="00157786" w:rsidRPr="0068070C">
        <w:rPr>
          <w:rFonts w:cs="Times New Roman"/>
        </w:rPr>
        <w:t>.</w:t>
      </w:r>
      <w:r w:rsidR="00201B61" w:rsidRPr="0068070C">
        <w:rPr>
          <w:rFonts w:cs="Times New Roman"/>
        </w:rPr>
        <w:t xml:space="preserve"> </w:t>
      </w:r>
      <w:r w:rsidR="00157786" w:rsidRPr="0068070C">
        <w:rPr>
          <w:rFonts w:cs="Times New Roman"/>
        </w:rPr>
        <w:t>C</w:t>
      </w:r>
      <w:r w:rsidR="00F9097F" w:rsidRPr="0068070C">
        <w:rPr>
          <w:rFonts w:cs="Times New Roman"/>
        </w:rPr>
        <w:t>ausa resurrectionis vtrumque fecit</w:t>
      </w:r>
      <w:r w:rsidR="00157786" w:rsidRPr="0068070C">
        <w:rPr>
          <w:rFonts w:cs="Times New Roman"/>
        </w:rPr>
        <w:t>.</w:t>
      </w:r>
      <w:r w:rsidR="00F9097F" w:rsidRPr="0068070C">
        <w:rPr>
          <w:rFonts w:cs="Times New Roman"/>
        </w:rPr>
        <w:t xml:space="preserve"> </w:t>
      </w:r>
      <w:r w:rsidR="00157786" w:rsidRPr="0068070C">
        <w:rPr>
          <w:rFonts w:cs="Times New Roman"/>
        </w:rPr>
        <w:t>D</w:t>
      </w:r>
      <w:r w:rsidR="00F9097F" w:rsidRPr="0068070C">
        <w:rPr>
          <w:rFonts w:cs="Times New Roman"/>
        </w:rPr>
        <w:t>uo erant in nobis satis</w:t>
      </w:r>
      <w:r w:rsidR="00201B61" w:rsidRPr="0068070C">
        <w:rPr>
          <w:rFonts w:cs="Times New Roman"/>
        </w:rPr>
        <w:t xml:space="preserve"> </w:t>
      </w:r>
      <w:r w:rsidR="00F9097F" w:rsidRPr="0068070C">
        <w:rPr>
          <w:rFonts w:cs="Times New Roman"/>
        </w:rPr>
        <w:t>cognita, scilicet, nasci et mori. Sed vnum incognitum quod est resurgere et in eternum viuere</w:t>
      </w:r>
      <w:r w:rsidR="002F788F" w:rsidRPr="0068070C">
        <w:rPr>
          <w:rFonts w:cs="Times New Roman"/>
        </w:rPr>
        <w:t>.</w:t>
      </w:r>
      <w:r w:rsidR="00F9097F" w:rsidRPr="0068070C">
        <w:rPr>
          <w:rFonts w:cs="Times New Roman"/>
        </w:rPr>
        <w:t xml:space="preserve"> </w:t>
      </w:r>
      <w:r w:rsidR="002F788F" w:rsidRPr="0068070C">
        <w:rPr>
          <w:rFonts w:cs="Times New Roman"/>
        </w:rPr>
        <w:t>E</w:t>
      </w:r>
      <w:r w:rsidR="00F9097F" w:rsidRPr="0068070C">
        <w:rPr>
          <w:rFonts w:cs="Times New Roman"/>
        </w:rPr>
        <w:t>t ergo Christus ostenderet</w:t>
      </w:r>
      <w:r w:rsidR="00201B61" w:rsidRPr="0068070C">
        <w:rPr>
          <w:rFonts w:cs="Times New Roman"/>
        </w:rPr>
        <w:t xml:space="preserve"> </w:t>
      </w:r>
      <w:r w:rsidR="00F9097F" w:rsidRPr="0068070C">
        <w:rPr>
          <w:rFonts w:cs="Times New Roman"/>
        </w:rPr>
        <w:t>nobis quod non no</w:t>
      </w:r>
      <w:r w:rsidR="00201B61" w:rsidRPr="0068070C">
        <w:rPr>
          <w:rFonts w:cs="Times New Roman"/>
        </w:rPr>
        <w:t>ueramus</w:t>
      </w:r>
      <w:r w:rsidR="002F788F" w:rsidRPr="0068070C">
        <w:rPr>
          <w:rFonts w:cs="Times New Roman"/>
        </w:rPr>
        <w:t>,</w:t>
      </w:r>
      <w:r w:rsidR="00201B61" w:rsidRPr="0068070C">
        <w:rPr>
          <w:rFonts w:cs="Times New Roman"/>
        </w:rPr>
        <w:t xml:space="preserve"> suscepit a nobis que no</w:t>
      </w:r>
      <w:r w:rsidR="00F9097F" w:rsidRPr="0068070C">
        <w:rPr>
          <w:rFonts w:cs="Times New Roman"/>
        </w:rPr>
        <w:t xml:space="preserve">ueramus. Vnde dicit Augustinus, </w:t>
      </w:r>
      <w:r w:rsidR="00F9097F" w:rsidRPr="0068070C">
        <w:rPr>
          <w:rFonts w:cs="Times New Roman"/>
          <w:i/>
        </w:rPr>
        <w:t>Super Psalmo</w:t>
      </w:r>
      <w:r w:rsidR="00F9097F" w:rsidRPr="0068070C">
        <w:rPr>
          <w:rFonts w:cs="Times New Roman"/>
        </w:rPr>
        <w:t xml:space="preserve"> 101[:24]</w:t>
      </w:r>
      <w:r w:rsidR="00954E66" w:rsidRPr="0068070C">
        <w:rPr>
          <w:rFonts w:cs="Times New Roman"/>
        </w:rPr>
        <w:t>,</w:t>
      </w:r>
      <w:r w:rsidR="008E7E63" w:rsidRPr="0068070C">
        <w:rPr>
          <w:rFonts w:cs="Times New Roman"/>
        </w:rPr>
        <w:t xml:space="preserve"> laus fidei c</w:t>
      </w:r>
      <w:r w:rsidR="00201B61" w:rsidRPr="0068070C">
        <w:rPr>
          <w:rFonts w:cs="Times New Roman"/>
        </w:rPr>
        <w:t>hristia</w:t>
      </w:r>
      <w:r w:rsidR="00954E66" w:rsidRPr="0068070C">
        <w:rPr>
          <w:rFonts w:cs="Times New Roman"/>
        </w:rPr>
        <w:t>norum non est</w:t>
      </w:r>
      <w:r w:rsidR="008E7E63" w:rsidRPr="0068070C">
        <w:rPr>
          <w:rFonts w:cs="Times New Roman"/>
        </w:rPr>
        <w:t>,</w:t>
      </w:r>
      <w:r w:rsidR="00954E66" w:rsidRPr="0068070C">
        <w:rPr>
          <w:rFonts w:cs="Times New Roman"/>
        </w:rPr>
        <w:t xml:space="preserve"> credere Christum mortuum</w:t>
      </w:r>
      <w:r w:rsidR="008E7E63" w:rsidRPr="0068070C">
        <w:rPr>
          <w:rFonts w:cs="Times New Roman"/>
        </w:rPr>
        <w:t>,</w:t>
      </w:r>
      <w:r w:rsidR="00954E66" w:rsidRPr="0068070C">
        <w:rPr>
          <w:rFonts w:cs="Times New Roman"/>
        </w:rPr>
        <w:t xml:space="preserve"> sed quia credunt Christum resurrexisse. </w:t>
      </w:r>
      <w:r w:rsidR="00954E66" w:rsidRPr="0068070C">
        <w:rPr>
          <w:rFonts w:cs="Times New Roman"/>
        </w:rPr>
        <w:lastRenderedPageBreak/>
        <w:t>Nam primum etiam infidelis credit.</w:t>
      </w:r>
      <w:r w:rsidR="00201B61" w:rsidRPr="0068070C">
        <w:rPr>
          <w:rFonts w:cs="Times New Roman"/>
        </w:rPr>
        <w:t xml:space="preserve"> </w:t>
      </w:r>
      <w:r w:rsidR="00954E66" w:rsidRPr="0068070C">
        <w:rPr>
          <w:rFonts w:cs="Times New Roman"/>
        </w:rPr>
        <w:t xml:space="preserve">Ideo dicit Apostolus [Rom. 10:9]: </w:t>
      </w:r>
      <w:r w:rsidR="00954E66" w:rsidRPr="0068070C">
        <w:rPr>
          <w:rFonts w:cs="Times New Roman"/>
          <w:i/>
        </w:rPr>
        <w:t>Si credideris quod Deus suscitavit</w:t>
      </w:r>
      <w:r w:rsidR="00954E66" w:rsidRPr="0068070C">
        <w:rPr>
          <w:rFonts w:cs="Times New Roman"/>
        </w:rPr>
        <w:t xml:space="preserve"> Jesum qui mortuus, </w:t>
      </w:r>
      <w:r w:rsidR="00954E66" w:rsidRPr="0068070C">
        <w:rPr>
          <w:rFonts w:cs="Times New Roman"/>
          <w:i/>
        </w:rPr>
        <w:t>salvus eris</w:t>
      </w:r>
      <w:r w:rsidR="00954E66" w:rsidRPr="0068070C">
        <w:rPr>
          <w:rFonts w:cs="Times New Roman"/>
        </w:rPr>
        <w:t xml:space="preserve">. Quod mortus est Jesus. </w:t>
      </w:r>
    </w:p>
    <w:p w14:paraId="34B4F722" w14:textId="6A89A945" w:rsidR="005C4D33" w:rsidRPr="0068070C" w:rsidRDefault="00954E66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Item</w:t>
      </w:r>
      <w:r w:rsidR="00201B61" w:rsidRPr="0068070C">
        <w:rPr>
          <w:rFonts w:cs="Times New Roman"/>
        </w:rPr>
        <w:t xml:space="preserve">, </w:t>
      </w:r>
      <w:r w:rsidR="00A12E41" w:rsidRPr="0068070C">
        <w:rPr>
          <w:rFonts w:cs="Times New Roman"/>
        </w:rPr>
        <w:t xml:space="preserve">Augustinus, </w:t>
      </w:r>
      <w:r w:rsidR="00A12E41" w:rsidRPr="0068070C">
        <w:rPr>
          <w:rFonts w:cs="Times New Roman"/>
          <w:i/>
        </w:rPr>
        <w:t>De civitate</w:t>
      </w:r>
      <w:r w:rsidR="00A12E41" w:rsidRPr="0068070C">
        <w:rPr>
          <w:rFonts w:cs="Times New Roman"/>
        </w:rPr>
        <w:t>, libro 22, c. 26,</w:t>
      </w:r>
      <w:r w:rsidR="009C649F" w:rsidRPr="0068070C">
        <w:rPr>
          <w:rFonts w:cs="Times New Roman"/>
        </w:rPr>
        <w:t xml:space="preserve"> Plato breuiter dixit</w:t>
      </w:r>
      <w:r w:rsidR="00CE2121" w:rsidRPr="0068070C">
        <w:rPr>
          <w:rFonts w:cs="Times New Roman"/>
        </w:rPr>
        <w:t>,</w:t>
      </w:r>
      <w:r w:rsidR="009C649F" w:rsidRPr="0068070C">
        <w:rPr>
          <w:rFonts w:cs="Times New Roman"/>
        </w:rPr>
        <w:t xml:space="preserve"> sine corporibus animas in eternum esse non posse</w:t>
      </w:r>
      <w:r w:rsidR="00CE2121" w:rsidRPr="0068070C">
        <w:rPr>
          <w:rFonts w:cs="Times New Roman"/>
        </w:rPr>
        <w:t>.</w:t>
      </w:r>
      <w:r w:rsidR="009C649F" w:rsidRPr="0068070C">
        <w:rPr>
          <w:rFonts w:cs="Times New Roman"/>
        </w:rPr>
        <w:t xml:space="preserve"> </w:t>
      </w:r>
      <w:r w:rsidR="00CE2121" w:rsidRPr="0068070C">
        <w:rPr>
          <w:rFonts w:cs="Times New Roman"/>
        </w:rPr>
        <w:t>E</w:t>
      </w:r>
      <w:r w:rsidR="009C649F" w:rsidRPr="0068070C">
        <w:rPr>
          <w:rFonts w:cs="Times New Roman"/>
        </w:rPr>
        <w:t xml:space="preserve">x quo sequitur resurrectio communiter et bonis et malis. Exempla ponuntur a sanctis ad probandum resurrectio. Vnde Augustinus, in </w:t>
      </w:r>
      <w:r w:rsidR="009C649F" w:rsidRPr="0068070C">
        <w:rPr>
          <w:rFonts w:cs="Times New Roman"/>
          <w:i/>
        </w:rPr>
        <w:t>Sermo de Pasche</w:t>
      </w:r>
      <w:r w:rsidR="009C649F" w:rsidRPr="0068070C">
        <w:rPr>
          <w:rFonts w:cs="Times New Roman"/>
        </w:rPr>
        <w:t xml:space="preserve">, </w:t>
      </w:r>
      <w:r w:rsidR="004B217C" w:rsidRPr="0068070C">
        <w:rPr>
          <w:rFonts w:cs="Times New Roman"/>
        </w:rPr>
        <w:t>leo fetum mortuum edens</w:t>
      </w:r>
      <w:r w:rsidR="00EA1BC4" w:rsidRPr="0068070C">
        <w:rPr>
          <w:rFonts w:cs="Times New Roman"/>
        </w:rPr>
        <w:t>,</w:t>
      </w:r>
      <w:r w:rsidR="004B217C" w:rsidRPr="0068070C">
        <w:rPr>
          <w:rFonts w:cs="Times New Roman"/>
        </w:rPr>
        <w:t xml:space="preserve"> ad clamorem patris suscitatur. Idem dicit de fenice in</w:t>
      </w:r>
      <w:r w:rsidR="00DB2783" w:rsidRPr="0068070C">
        <w:rPr>
          <w:rFonts w:cs="Times New Roman"/>
        </w:rPr>
        <w:t>cinerata</w:t>
      </w:r>
      <w:r w:rsidR="00EA1BC4" w:rsidRPr="0068070C">
        <w:rPr>
          <w:rFonts w:cs="Times New Roman"/>
        </w:rPr>
        <w:t>,</w:t>
      </w:r>
      <w:r w:rsidR="00DB2783" w:rsidRPr="0068070C">
        <w:rPr>
          <w:rFonts w:cs="Times New Roman"/>
        </w:rPr>
        <w:t xml:space="preserve"> quod die tercia surgit de</w:t>
      </w:r>
      <w:r w:rsidR="004B217C" w:rsidRPr="0068070C">
        <w:rPr>
          <w:rFonts w:cs="Times New Roman"/>
        </w:rPr>
        <w:t xml:space="preserve"> qua aue replicat</w:t>
      </w:r>
      <w:r w:rsidR="005C4D33" w:rsidRPr="0068070C">
        <w:rPr>
          <w:rFonts w:cs="Times New Roman"/>
        </w:rPr>
        <w:t xml:space="preserve"> </w:t>
      </w:r>
      <w:r w:rsidR="004B217C" w:rsidRPr="0068070C">
        <w:rPr>
          <w:rFonts w:cs="Times New Roman"/>
        </w:rPr>
        <w:t xml:space="preserve">ad propositum Ambrosius in </w:t>
      </w:r>
      <w:r w:rsidR="004B217C" w:rsidRPr="0068070C">
        <w:rPr>
          <w:rFonts w:cs="Times New Roman"/>
          <w:i/>
        </w:rPr>
        <w:t>Hexameron</w:t>
      </w:r>
      <w:r w:rsidR="004B217C" w:rsidRPr="0068070C">
        <w:rPr>
          <w:rFonts w:cs="Times New Roman"/>
        </w:rPr>
        <w:t xml:space="preserve">, libro 5. </w:t>
      </w:r>
    </w:p>
    <w:p w14:paraId="1D7995AA" w14:textId="41A2AEFD" w:rsidR="005C4D33" w:rsidRPr="0068070C" w:rsidRDefault="004B217C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Item</w:t>
      </w:r>
      <w:r w:rsidR="005C4D33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dicit Augustinus</w:t>
      </w:r>
      <w:r w:rsidR="00742DCB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</w:t>
      </w:r>
      <w:r w:rsidRPr="0068070C">
        <w:rPr>
          <w:rFonts w:cs="Times New Roman"/>
          <w:i/>
        </w:rPr>
        <w:t>De gra</w:t>
      </w:r>
      <w:r w:rsidR="000D6D7B">
        <w:rPr>
          <w:rFonts w:cs="Times New Roman"/>
          <w:i/>
        </w:rPr>
        <w:t>n</w:t>
      </w:r>
      <w:r w:rsidRPr="0068070C">
        <w:rPr>
          <w:rFonts w:cs="Times New Roman"/>
          <w:i/>
        </w:rPr>
        <w:t>o mortuo</w:t>
      </w:r>
      <w:r w:rsidR="00095D94" w:rsidRPr="0068070C">
        <w:rPr>
          <w:rFonts w:cs="Times New Roman"/>
          <w:i/>
        </w:rPr>
        <w:t>,</w:t>
      </w:r>
      <w:r w:rsidR="005C4D33" w:rsidRPr="0068070C">
        <w:rPr>
          <w:rFonts w:cs="Times New Roman"/>
        </w:rPr>
        <w:t xml:space="preserve"> quod ad calorem solis reuiuis</w:t>
      </w:r>
      <w:r w:rsidRPr="0068070C">
        <w:rPr>
          <w:rFonts w:cs="Times New Roman"/>
        </w:rPr>
        <w:t>cit.</w:t>
      </w:r>
      <w:r w:rsidR="00095D94" w:rsidRPr="0068070C">
        <w:rPr>
          <w:rFonts w:cs="Times New Roman"/>
        </w:rPr>
        <w:t xml:space="preserve"> </w:t>
      </w:r>
    </w:p>
    <w:p w14:paraId="5C6F6B14" w14:textId="77777777" w:rsidR="005C4D33" w:rsidRPr="0068070C" w:rsidRDefault="00095D94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¶ Item</w:t>
      </w:r>
      <w:r w:rsidR="005C4D33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est hic</w:t>
      </w:r>
      <w:r w:rsidR="001118E5" w:rsidRPr="0068070C">
        <w:rPr>
          <w:rFonts w:cs="Times New Roman"/>
        </w:rPr>
        <w:t xml:space="preserve"> notandum quod Christus probauit resurrectionem suam</w:t>
      </w:r>
      <w:r w:rsidR="005C4D33" w:rsidRPr="0068070C">
        <w:rPr>
          <w:rFonts w:cs="Times New Roman"/>
        </w:rPr>
        <w:t xml:space="preserve"> </w:t>
      </w:r>
      <w:r w:rsidR="001118E5" w:rsidRPr="0068070C">
        <w:rPr>
          <w:rFonts w:cs="Times New Roman"/>
        </w:rPr>
        <w:t>multis modis</w:t>
      </w:r>
      <w:r w:rsidR="005C4D33" w:rsidRPr="0068070C">
        <w:rPr>
          <w:rFonts w:cs="Times New Roman"/>
        </w:rPr>
        <w:t>.</w:t>
      </w:r>
      <w:r w:rsidR="001118E5" w:rsidRPr="0068070C">
        <w:rPr>
          <w:rFonts w:cs="Times New Roman"/>
        </w:rPr>
        <w:t xml:space="preserve"> </w:t>
      </w:r>
    </w:p>
    <w:p w14:paraId="396BD3AE" w14:textId="44D87CF5" w:rsidR="005C4D33" w:rsidRPr="0068070C" w:rsidRDefault="005C4D33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E</w:t>
      </w:r>
      <w:r w:rsidR="001118E5" w:rsidRPr="0068070C">
        <w:rPr>
          <w:rFonts w:cs="Times New Roman"/>
        </w:rPr>
        <w:t>t primo</w:t>
      </w:r>
      <w:r w:rsidRPr="0068070C">
        <w:rPr>
          <w:rFonts w:cs="Times New Roman"/>
        </w:rPr>
        <w:t>,</w:t>
      </w:r>
      <w:r w:rsidR="001118E5" w:rsidRPr="0068070C">
        <w:rPr>
          <w:rFonts w:cs="Times New Roman"/>
        </w:rPr>
        <w:t xml:space="preserve"> per frequenciam appericionum</w:t>
      </w:r>
      <w:r w:rsidR="00742DCB" w:rsidRPr="0068070C">
        <w:rPr>
          <w:rFonts w:cs="Times New Roman"/>
        </w:rPr>
        <w:t>,</w:t>
      </w:r>
      <w:r w:rsidR="001118E5" w:rsidRPr="0068070C">
        <w:rPr>
          <w:rFonts w:cs="Times New Roman"/>
        </w:rPr>
        <w:t xml:space="preserve"> nam</w:t>
      </w:r>
      <w:r w:rsidRPr="0068070C">
        <w:rPr>
          <w:rFonts w:cs="Times New Roman"/>
        </w:rPr>
        <w:t xml:space="preserve"> </w:t>
      </w:r>
      <w:r w:rsidR="001118E5" w:rsidRPr="0068070C">
        <w:rPr>
          <w:rFonts w:cs="Times New Roman"/>
        </w:rPr>
        <w:t>legitur decies apperuisse, scilicet, ipso die</w:t>
      </w:r>
      <w:bookmarkStart w:id="1" w:name="_GoBack"/>
      <w:bookmarkEnd w:id="1"/>
      <w:r w:rsidR="001118E5" w:rsidRPr="0068070C">
        <w:rPr>
          <w:rFonts w:cs="Times New Roman"/>
        </w:rPr>
        <w:t xml:space="preserve"> resurrectionis</w:t>
      </w:r>
      <w:r w:rsidR="00742DCB" w:rsidRPr="0068070C">
        <w:rPr>
          <w:rFonts w:cs="Times New Roman"/>
        </w:rPr>
        <w:t>,</w:t>
      </w:r>
      <w:r w:rsidR="001118E5" w:rsidRPr="0068070C">
        <w:rPr>
          <w:rFonts w:cs="Times New Roman"/>
        </w:rPr>
        <w:t xml:space="preserve"> de quo vide </w:t>
      </w:r>
      <w:r w:rsidRPr="0068070C">
        <w:rPr>
          <w:rFonts w:cs="Times New Roman"/>
        </w:rPr>
        <w:t xml:space="preserve">in </w:t>
      </w:r>
      <w:r w:rsidRPr="0068070C">
        <w:rPr>
          <w:rFonts w:cs="Times New Roman"/>
          <w:i/>
        </w:rPr>
        <w:t>Legende Sanctorum</w:t>
      </w:r>
      <w:r w:rsidRPr="0068070C">
        <w:rPr>
          <w:rFonts w:cs="Times New Roman"/>
        </w:rPr>
        <w:t>.</w:t>
      </w:r>
    </w:p>
    <w:p w14:paraId="78A485E3" w14:textId="403EAC0E" w:rsidR="005C4D33" w:rsidRPr="0068070C" w:rsidRDefault="005C4D33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 xml:space="preserve">Secundo, probauit veritatem resurrectionis, de quo vide </w:t>
      </w:r>
      <w:r w:rsidR="001118E5" w:rsidRPr="0068070C">
        <w:rPr>
          <w:rFonts w:cs="Times New Roman"/>
        </w:rPr>
        <w:t>per testimonium angelorum</w:t>
      </w:r>
      <w:r w:rsidR="001D3F54" w:rsidRPr="0068070C">
        <w:rPr>
          <w:rFonts w:cs="Times New Roman"/>
        </w:rPr>
        <w:t xml:space="preserve"> [Matt. 28:6]</w:t>
      </w:r>
      <w:r w:rsidR="001118E5" w:rsidRPr="0068070C">
        <w:rPr>
          <w:rFonts w:cs="Times New Roman"/>
        </w:rPr>
        <w:t xml:space="preserve">. </w:t>
      </w:r>
    </w:p>
    <w:p w14:paraId="5AB140D6" w14:textId="77777777" w:rsidR="005C4D33" w:rsidRPr="0068070C" w:rsidRDefault="001118E5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¶ Tercio</w:t>
      </w:r>
      <w:r w:rsidR="005C4D33" w:rsidRPr="0068070C">
        <w:rPr>
          <w:rFonts w:cs="Times New Roman"/>
        </w:rPr>
        <w:t>, per ostensio</w:t>
      </w:r>
      <w:r w:rsidRPr="0068070C">
        <w:rPr>
          <w:rFonts w:cs="Times New Roman"/>
        </w:rPr>
        <w:t>nem uulnerum</w:t>
      </w:r>
      <w:r w:rsidR="00714E15" w:rsidRPr="0068070C">
        <w:rPr>
          <w:rFonts w:cs="Times New Roman"/>
        </w:rPr>
        <w:t xml:space="preserve"> [Joan. 20:24-29]</w:t>
      </w:r>
      <w:r w:rsidRPr="0068070C">
        <w:rPr>
          <w:rFonts w:cs="Times New Roman"/>
        </w:rPr>
        <w:t xml:space="preserve"> et esum ciborum</w:t>
      </w:r>
      <w:r w:rsidR="00714E15" w:rsidRPr="0068070C">
        <w:rPr>
          <w:rFonts w:cs="Times New Roman"/>
        </w:rPr>
        <w:t xml:space="preserve"> [Luc. 24:42-43]</w:t>
      </w:r>
      <w:r w:rsidR="00D66316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ne eius resurrectio fantastica</w:t>
      </w:r>
      <w:r w:rsidR="005C4D33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 xml:space="preserve">putaretur. </w:t>
      </w:r>
    </w:p>
    <w:p w14:paraId="7870F166" w14:textId="0C73A1E8" w:rsidR="005C4D33" w:rsidRPr="0068070C" w:rsidRDefault="001118E5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¶ Quarto</w:t>
      </w:r>
      <w:r w:rsidR="005C4D33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per expositionem scripturarum factam discipulia</w:t>
      </w:r>
      <w:r w:rsidR="009B5748">
        <w:rPr>
          <w:rFonts w:cs="Times New Roman"/>
        </w:rPr>
        <w:t xml:space="preserve"> </w:t>
      </w:r>
      <w:r w:rsidRPr="0068070C">
        <w:rPr>
          <w:rFonts w:cs="Times New Roman"/>
        </w:rPr>
        <w:t xml:space="preserve">duobus. </w:t>
      </w:r>
    </w:p>
    <w:p w14:paraId="1FE9D177" w14:textId="77777777" w:rsidR="00467A6A" w:rsidRPr="0068070C" w:rsidRDefault="001118E5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¶ Quinto</w:t>
      </w:r>
      <w:r w:rsidR="005C4D33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per ostensionem miraculorum</w:t>
      </w:r>
      <w:r w:rsidR="001D3F54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utpote quod</w:t>
      </w:r>
      <w:r w:rsidR="001D3F54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 xml:space="preserve">eo resurgente multa corpora resurrexerunt. </w:t>
      </w:r>
    </w:p>
    <w:p w14:paraId="68157C00" w14:textId="77777777" w:rsidR="001118E5" w:rsidRPr="0068070C" w:rsidRDefault="001118E5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Item</w:t>
      </w:r>
      <w:r w:rsidR="00467A6A" w:rsidRPr="0068070C">
        <w:rPr>
          <w:rFonts w:cs="Times New Roman"/>
        </w:rPr>
        <w:t xml:space="preserve">, </w:t>
      </w:r>
      <w:r w:rsidR="003773B0" w:rsidRPr="0068070C">
        <w:rPr>
          <w:rFonts w:cs="Times New Roman"/>
        </w:rPr>
        <w:t>factus est terre motus in</w:t>
      </w:r>
      <w:r w:rsidRPr="0068070C">
        <w:rPr>
          <w:rFonts w:cs="Times New Roman"/>
        </w:rPr>
        <w:t xml:space="preserve">gressus est </w:t>
      </w:r>
      <w:r w:rsidR="00294671" w:rsidRPr="0068070C">
        <w:rPr>
          <w:rFonts w:cs="Times New Roman"/>
        </w:rPr>
        <w:t>iannis clausis.</w:t>
      </w:r>
    </w:p>
    <w:p w14:paraId="1B42E791" w14:textId="77777777" w:rsidR="00294671" w:rsidRPr="0068070C" w:rsidRDefault="00294671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¶ Item</w:t>
      </w:r>
      <w:r w:rsidR="000548F0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in passione Christi apostoli defecerant in fide</w:t>
      </w:r>
      <w:r w:rsidR="003773B0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quia</w:t>
      </w:r>
      <w:r w:rsidR="000548F0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>hiis qui viderant eum surrexisse non crediderunt.</w:t>
      </w:r>
    </w:p>
    <w:p w14:paraId="70BA57CD" w14:textId="77777777" w:rsidR="000548F0" w:rsidRPr="0068070C" w:rsidRDefault="00294671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Item</w:t>
      </w:r>
      <w:r w:rsidR="000548F0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defecerunt in spe quia dicebant</w:t>
      </w:r>
      <w:r w:rsidR="008011C9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nos autem</w:t>
      </w:r>
      <w:r w:rsidR="000548F0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 xml:space="preserve">sperabamus quod ipse esset redempturus Israel. </w:t>
      </w:r>
    </w:p>
    <w:p w14:paraId="37C7412B" w14:textId="77777777" w:rsidR="00165BEC" w:rsidRPr="0068070C" w:rsidRDefault="00294671" w:rsidP="00B7713E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Item</w:t>
      </w:r>
      <w:r w:rsidR="000548F0" w:rsidRPr="0068070C">
        <w:rPr>
          <w:rFonts w:cs="Times New Roman"/>
        </w:rPr>
        <w:t xml:space="preserve">, </w:t>
      </w:r>
      <w:r w:rsidRPr="0068070C">
        <w:rPr>
          <w:rFonts w:cs="Times New Roman"/>
        </w:rPr>
        <w:t>defecerunt in cari</w:t>
      </w:r>
      <w:r w:rsidR="000548F0" w:rsidRPr="0068070C">
        <w:rPr>
          <w:rFonts w:cs="Times New Roman"/>
        </w:rPr>
        <w:t>tate quia relicto eo omnes fuge</w:t>
      </w:r>
      <w:r w:rsidRPr="0068070C">
        <w:rPr>
          <w:rFonts w:cs="Times New Roman"/>
        </w:rPr>
        <w:t xml:space="preserve">runt. </w:t>
      </w:r>
      <w:r w:rsidR="008011C9" w:rsidRPr="0068070C">
        <w:rPr>
          <w:rFonts w:cs="Times New Roman"/>
        </w:rPr>
        <w:t>Ideo Christus resurgens ut ammou</w:t>
      </w:r>
      <w:r w:rsidRPr="0068070C">
        <w:rPr>
          <w:rFonts w:cs="Times New Roman"/>
        </w:rPr>
        <w:t>eret ab eis</w:t>
      </w:r>
      <w:r w:rsidR="000548F0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>infidelitatem</w:t>
      </w:r>
      <w:r w:rsidR="008011C9" w:rsidRPr="0068070C">
        <w:rPr>
          <w:rFonts w:cs="Times New Roman"/>
        </w:rPr>
        <w:t>. S</w:t>
      </w:r>
      <w:r w:rsidRPr="0068070C">
        <w:rPr>
          <w:rFonts w:cs="Times New Roman"/>
        </w:rPr>
        <w:t>tetit in medio illorum ut tolleret desperacionem</w:t>
      </w:r>
      <w:r w:rsidR="008011C9" w:rsidRPr="0068070C">
        <w:rPr>
          <w:rFonts w:cs="Times New Roman"/>
        </w:rPr>
        <w:t>.</w:t>
      </w:r>
      <w:r w:rsidRPr="0068070C">
        <w:rPr>
          <w:rFonts w:cs="Times New Roman"/>
        </w:rPr>
        <w:t xml:space="preserve"> </w:t>
      </w:r>
      <w:r w:rsidR="008011C9" w:rsidRPr="0068070C">
        <w:rPr>
          <w:rFonts w:cs="Times New Roman"/>
        </w:rPr>
        <w:t>O</w:t>
      </w:r>
      <w:r w:rsidRPr="0068070C">
        <w:rPr>
          <w:rFonts w:cs="Times New Roman"/>
        </w:rPr>
        <w:t>stend</w:t>
      </w:r>
      <w:r w:rsidR="000548F0" w:rsidRPr="0068070C">
        <w:rPr>
          <w:rFonts w:cs="Times New Roman"/>
        </w:rPr>
        <w:t>it eis latus et manus ut excita</w:t>
      </w:r>
      <w:r w:rsidRPr="0068070C">
        <w:rPr>
          <w:rFonts w:cs="Times New Roman"/>
        </w:rPr>
        <w:t>ret ad dilectionem et caritatem</w:t>
      </w:r>
      <w:r w:rsidR="008011C9" w:rsidRPr="0068070C">
        <w:rPr>
          <w:rFonts w:cs="Times New Roman"/>
        </w:rPr>
        <w:t>.</w:t>
      </w:r>
      <w:r w:rsidRPr="0068070C">
        <w:rPr>
          <w:rFonts w:cs="Times New Roman"/>
        </w:rPr>
        <w:t xml:space="preserve"> </w:t>
      </w:r>
      <w:r w:rsidR="008011C9" w:rsidRPr="0068070C">
        <w:rPr>
          <w:rFonts w:cs="Times New Roman"/>
        </w:rPr>
        <w:t>D</w:t>
      </w:r>
      <w:r w:rsidRPr="0068070C">
        <w:rPr>
          <w:rFonts w:cs="Times New Roman"/>
        </w:rPr>
        <w:t xml:space="preserve">ixit eis, [Joan. 20:26]: </w:t>
      </w:r>
      <w:r w:rsidRPr="0068070C">
        <w:rPr>
          <w:rFonts w:cs="Times New Roman"/>
          <w:i/>
        </w:rPr>
        <w:t>Pax vobis</w:t>
      </w:r>
      <w:r w:rsidRPr="0068070C">
        <w:rPr>
          <w:rFonts w:cs="Times New Roman"/>
        </w:rPr>
        <w:t>.</w:t>
      </w:r>
      <w:r w:rsidR="000548F0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>Vnde notandum est hic quod triplex genus hominum indiget</w:t>
      </w:r>
      <w:r w:rsidR="000548F0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>surgere, scilicet, sede</w:t>
      </w:r>
      <w:r w:rsidR="000548F0" w:rsidRPr="0068070C">
        <w:rPr>
          <w:rFonts w:cs="Times New Roman"/>
        </w:rPr>
        <w:t>ntes</w:t>
      </w:r>
      <w:r w:rsidR="00214125" w:rsidRPr="0068070C">
        <w:rPr>
          <w:rFonts w:cs="Times New Roman"/>
        </w:rPr>
        <w:t>,</w:t>
      </w:r>
      <w:r w:rsidR="000548F0" w:rsidRPr="0068070C">
        <w:rPr>
          <w:rFonts w:cs="Times New Roman"/>
        </w:rPr>
        <w:t xml:space="preserve"> iacentes</w:t>
      </w:r>
      <w:r w:rsidR="00214125" w:rsidRPr="0068070C">
        <w:rPr>
          <w:rFonts w:cs="Times New Roman"/>
        </w:rPr>
        <w:t>,</w:t>
      </w:r>
      <w:r w:rsidR="000548F0" w:rsidRPr="0068070C">
        <w:rPr>
          <w:rFonts w:cs="Times New Roman"/>
        </w:rPr>
        <w:t xml:space="preserve"> dormientes</w:t>
      </w:r>
      <w:r w:rsidR="00214125" w:rsidRPr="0068070C">
        <w:rPr>
          <w:rFonts w:cs="Times New Roman"/>
        </w:rPr>
        <w:t>.</w:t>
      </w:r>
      <w:r w:rsidR="000548F0" w:rsidRPr="0068070C">
        <w:rPr>
          <w:rFonts w:cs="Times New Roman"/>
        </w:rPr>
        <w:t xml:space="preserve"> </w:t>
      </w:r>
    </w:p>
    <w:p w14:paraId="721BE576" w14:textId="77777777" w:rsidR="000548F0" w:rsidRPr="0068070C" w:rsidRDefault="00214125" w:rsidP="00B7713E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P</w:t>
      </w:r>
      <w:r w:rsidR="000548F0" w:rsidRPr="0068070C">
        <w:rPr>
          <w:rFonts w:cs="Times New Roman"/>
        </w:rPr>
        <w:t>eccan</w:t>
      </w:r>
      <w:r w:rsidR="00294671" w:rsidRPr="0068070C">
        <w:rPr>
          <w:rFonts w:cs="Times New Roman"/>
        </w:rPr>
        <w:t>tes in corde tantum sun</w:t>
      </w:r>
      <w:r w:rsidR="000548F0" w:rsidRPr="0068070C">
        <w:rPr>
          <w:rFonts w:cs="Times New Roman"/>
        </w:rPr>
        <w:t>t sedentes</w:t>
      </w:r>
      <w:r w:rsidRPr="0068070C">
        <w:rPr>
          <w:rFonts w:cs="Times New Roman"/>
        </w:rPr>
        <w:t>. Q</w:t>
      </w:r>
      <w:r w:rsidR="000548F0" w:rsidRPr="0068070C">
        <w:rPr>
          <w:rFonts w:cs="Times New Roman"/>
        </w:rPr>
        <w:t>uia non se toto tan</w:t>
      </w:r>
      <w:r w:rsidR="00294671" w:rsidRPr="0068070C">
        <w:rPr>
          <w:rFonts w:cs="Times New Roman"/>
        </w:rPr>
        <w:t>gunt locum vbi</w:t>
      </w:r>
      <w:r w:rsidR="00856B72" w:rsidRPr="0068070C">
        <w:rPr>
          <w:rFonts w:cs="Times New Roman"/>
        </w:rPr>
        <w:t xml:space="preserve"> sedent</w:t>
      </w:r>
      <w:r w:rsidR="0092193F" w:rsidRPr="0068070C">
        <w:rPr>
          <w:rFonts w:cs="Times New Roman"/>
        </w:rPr>
        <w:t>.</w:t>
      </w:r>
      <w:r w:rsidR="00856B72" w:rsidRPr="0068070C">
        <w:rPr>
          <w:rFonts w:cs="Times New Roman"/>
        </w:rPr>
        <w:t xml:space="preserve"> </w:t>
      </w:r>
      <w:r w:rsidR="0092193F" w:rsidRPr="0068070C">
        <w:rPr>
          <w:rFonts w:cs="Times New Roman"/>
        </w:rPr>
        <w:t>T</w:t>
      </w:r>
      <w:r w:rsidR="00856B72" w:rsidRPr="0068070C">
        <w:rPr>
          <w:rFonts w:cs="Times New Roman"/>
        </w:rPr>
        <w:t xml:space="preserve">alibus potest dici illud Psal. </w:t>
      </w:r>
      <w:r w:rsidR="0051164D" w:rsidRPr="0068070C">
        <w:rPr>
          <w:rFonts w:cs="Times New Roman"/>
        </w:rPr>
        <w:t xml:space="preserve">[126:2]: </w:t>
      </w:r>
      <w:r w:rsidR="000548F0" w:rsidRPr="0068070C">
        <w:rPr>
          <w:rFonts w:cs="Times New Roman"/>
          <w:i/>
        </w:rPr>
        <w:t>Sur</w:t>
      </w:r>
      <w:r w:rsidR="0051164D" w:rsidRPr="0068070C">
        <w:rPr>
          <w:rFonts w:cs="Times New Roman"/>
          <w:i/>
        </w:rPr>
        <w:t>gite postquam seder</w:t>
      </w:r>
      <w:r w:rsidR="000548F0" w:rsidRPr="0068070C">
        <w:rPr>
          <w:rFonts w:cs="Times New Roman"/>
          <w:i/>
        </w:rPr>
        <w:t>itis, qui manducatis panem dolo</w:t>
      </w:r>
      <w:r w:rsidR="0051164D" w:rsidRPr="0068070C">
        <w:rPr>
          <w:rFonts w:cs="Times New Roman"/>
          <w:i/>
        </w:rPr>
        <w:t>ris</w:t>
      </w:r>
      <w:r w:rsidR="0051164D" w:rsidRPr="0068070C">
        <w:rPr>
          <w:rFonts w:cs="Times New Roman"/>
        </w:rPr>
        <w:t>. Vnde Gen. 19[:12] dixerunt angeli ad Lot affectum</w:t>
      </w:r>
      <w:r w:rsidR="000548F0" w:rsidRPr="0068070C">
        <w:rPr>
          <w:rFonts w:cs="Times New Roman"/>
        </w:rPr>
        <w:t xml:space="preserve"> </w:t>
      </w:r>
      <w:r w:rsidR="0051164D" w:rsidRPr="0068070C">
        <w:rPr>
          <w:rFonts w:cs="Times New Roman"/>
        </w:rPr>
        <w:t>nimis ad commora</w:t>
      </w:r>
      <w:r w:rsidR="0092193F" w:rsidRPr="0068070C">
        <w:rPr>
          <w:rFonts w:cs="Times New Roman"/>
        </w:rPr>
        <w:t>ndum in So</w:t>
      </w:r>
      <w:r w:rsidR="000548F0" w:rsidRPr="0068070C">
        <w:rPr>
          <w:rFonts w:cs="Times New Roman"/>
        </w:rPr>
        <w:t>domis</w:t>
      </w:r>
      <w:r w:rsidR="0092193F" w:rsidRPr="0068070C">
        <w:rPr>
          <w:rFonts w:cs="Times New Roman"/>
        </w:rPr>
        <w:t>. S</w:t>
      </w:r>
      <w:r w:rsidR="000548F0" w:rsidRPr="0068070C">
        <w:rPr>
          <w:rFonts w:cs="Times New Roman"/>
        </w:rPr>
        <w:t>urgite et egre</w:t>
      </w:r>
      <w:r w:rsidR="0051164D" w:rsidRPr="0068070C">
        <w:rPr>
          <w:rFonts w:cs="Times New Roman"/>
        </w:rPr>
        <w:t>dimini de loco isto</w:t>
      </w:r>
      <w:r w:rsidR="0092193F" w:rsidRPr="0068070C">
        <w:rPr>
          <w:rFonts w:cs="Times New Roman"/>
        </w:rPr>
        <w:t>,</w:t>
      </w:r>
      <w:r w:rsidR="0051164D" w:rsidRPr="0068070C">
        <w:rPr>
          <w:rFonts w:cs="Times New Roman"/>
        </w:rPr>
        <w:t xml:space="preserve"> quia del</w:t>
      </w:r>
      <w:r w:rsidR="000548F0" w:rsidRPr="0068070C">
        <w:rPr>
          <w:rFonts w:cs="Times New Roman"/>
        </w:rPr>
        <w:t>ebit Dominus</w:t>
      </w:r>
      <w:r w:rsidR="0092193F" w:rsidRPr="0068070C">
        <w:rPr>
          <w:rFonts w:cs="Times New Roman"/>
        </w:rPr>
        <w:t>,</w:t>
      </w:r>
      <w:r w:rsidR="000548F0" w:rsidRPr="0068070C">
        <w:rPr>
          <w:rFonts w:cs="Times New Roman"/>
        </w:rPr>
        <w:t xml:space="preserve"> sic debent peccato</w:t>
      </w:r>
      <w:r w:rsidR="0051164D" w:rsidRPr="0068070C">
        <w:rPr>
          <w:rFonts w:cs="Times New Roman"/>
        </w:rPr>
        <w:t>res cito eiicere peccata sua. Vnde filius prodigus dixit</w:t>
      </w:r>
      <w:r w:rsidR="0092193F" w:rsidRPr="0068070C">
        <w:rPr>
          <w:rFonts w:cs="Times New Roman"/>
        </w:rPr>
        <w:t>,</w:t>
      </w:r>
      <w:r w:rsidR="000548F0" w:rsidRPr="0068070C">
        <w:rPr>
          <w:rFonts w:cs="Times New Roman"/>
        </w:rPr>
        <w:t xml:space="preserve"> </w:t>
      </w:r>
      <w:r w:rsidR="0051164D" w:rsidRPr="0068070C">
        <w:rPr>
          <w:rFonts w:cs="Times New Roman"/>
        </w:rPr>
        <w:t xml:space="preserve">Luc. 15[:18]: </w:t>
      </w:r>
      <w:r w:rsidR="0051164D" w:rsidRPr="0068070C">
        <w:rPr>
          <w:rFonts w:cs="Times New Roman"/>
          <w:i/>
        </w:rPr>
        <w:t>Surgam, et ibo ad patrem meum, et dicam, peccavi in cælum, et coram te</w:t>
      </w:r>
      <w:r w:rsidR="0051164D" w:rsidRPr="0068070C">
        <w:rPr>
          <w:rFonts w:cs="Times New Roman"/>
        </w:rPr>
        <w:t>. Talis est beatus secundum illud Apo. 20[:</w:t>
      </w:r>
      <w:r w:rsidR="00B7713E" w:rsidRPr="0068070C">
        <w:rPr>
          <w:rFonts w:cs="Times New Roman"/>
        </w:rPr>
        <w:t xml:space="preserve">6]: </w:t>
      </w:r>
      <w:r w:rsidR="00B7713E" w:rsidRPr="0068070C">
        <w:rPr>
          <w:rFonts w:cs="Times New Roman"/>
          <w:i/>
        </w:rPr>
        <w:t>Beatus, qui habet partem in resurrectione prima</w:t>
      </w:r>
      <w:r w:rsidR="00B7713E" w:rsidRPr="0068070C">
        <w:rPr>
          <w:rFonts w:cs="Times New Roman"/>
        </w:rPr>
        <w:t>. Hec est resurrectio</w:t>
      </w:r>
      <w:r w:rsidR="000548F0" w:rsidRPr="0068070C">
        <w:rPr>
          <w:rFonts w:cs="Times New Roman"/>
        </w:rPr>
        <w:t xml:space="preserve"> </w:t>
      </w:r>
      <w:r w:rsidR="00B7713E" w:rsidRPr="0068070C">
        <w:rPr>
          <w:rFonts w:cs="Times New Roman"/>
        </w:rPr>
        <w:t>prima qua homo surgit de morte cordis et anime</w:t>
      </w:r>
      <w:r w:rsidR="000548F0" w:rsidRPr="0068070C">
        <w:rPr>
          <w:rFonts w:cs="Times New Roman"/>
        </w:rPr>
        <w:t xml:space="preserve"> </w:t>
      </w:r>
      <w:r w:rsidR="00B7713E" w:rsidRPr="0068070C">
        <w:rPr>
          <w:rFonts w:cs="Times New Roman"/>
        </w:rPr>
        <w:t>ad vitam gratie</w:t>
      </w:r>
      <w:r w:rsidR="00CF5E37" w:rsidRPr="0068070C">
        <w:rPr>
          <w:rFonts w:cs="Times New Roman"/>
        </w:rPr>
        <w:t>.</w:t>
      </w:r>
      <w:r w:rsidR="00B7713E" w:rsidRPr="0068070C">
        <w:rPr>
          <w:rFonts w:cs="Times New Roman"/>
        </w:rPr>
        <w:t xml:space="preserve"> </w:t>
      </w:r>
      <w:r w:rsidR="00CF5E37" w:rsidRPr="0068070C">
        <w:rPr>
          <w:rFonts w:cs="Times New Roman"/>
        </w:rPr>
        <w:t>C</w:t>
      </w:r>
      <w:r w:rsidR="00B7713E" w:rsidRPr="0068070C">
        <w:rPr>
          <w:rFonts w:cs="Times New Roman"/>
        </w:rPr>
        <w:t xml:space="preserve">ontra quos dicitur in Psal. primo [1:5]: </w:t>
      </w:r>
      <w:r w:rsidR="00B7713E" w:rsidRPr="0068070C">
        <w:rPr>
          <w:rFonts w:cs="Times New Roman"/>
          <w:i/>
        </w:rPr>
        <w:t>N</w:t>
      </w:r>
      <w:r w:rsidR="00E9253F" w:rsidRPr="0068070C">
        <w:rPr>
          <w:rFonts w:cs="Times New Roman"/>
          <w:i/>
        </w:rPr>
        <w:t xml:space="preserve">on </w:t>
      </w:r>
      <w:r w:rsidR="00B7713E" w:rsidRPr="0068070C">
        <w:rPr>
          <w:rFonts w:cs="Times New Roman"/>
          <w:i/>
        </w:rPr>
        <w:t xml:space="preserve">surgent </w:t>
      </w:r>
      <w:r w:rsidR="00E9253F" w:rsidRPr="0068070C">
        <w:rPr>
          <w:rFonts w:cs="Times New Roman"/>
          <w:i/>
        </w:rPr>
        <w:t>impii in judicio</w:t>
      </w:r>
      <w:r w:rsidR="00E9253F" w:rsidRPr="0068070C">
        <w:rPr>
          <w:rFonts w:cs="Times New Roman"/>
        </w:rPr>
        <w:t>. Nam s</w:t>
      </w:r>
      <w:r w:rsidR="000548F0" w:rsidRPr="0068070C">
        <w:rPr>
          <w:rFonts w:cs="Times New Roman"/>
        </w:rPr>
        <w:t>i ipse iudicarent seipsos resur</w:t>
      </w:r>
      <w:r w:rsidR="00E9253F" w:rsidRPr="0068070C">
        <w:rPr>
          <w:rFonts w:cs="Times New Roman"/>
        </w:rPr>
        <w:t>gendo a mort</w:t>
      </w:r>
      <w:r w:rsidR="00CF5E37" w:rsidRPr="0068070C">
        <w:rPr>
          <w:rFonts w:cs="Times New Roman"/>
        </w:rPr>
        <w:t>e cordis non remanerent impii, s</w:t>
      </w:r>
      <w:r w:rsidR="00E9253F" w:rsidRPr="0068070C">
        <w:rPr>
          <w:rFonts w:cs="Times New Roman"/>
        </w:rPr>
        <w:t>ed</w:t>
      </w:r>
      <w:r w:rsidR="000548F0" w:rsidRPr="0068070C">
        <w:rPr>
          <w:rFonts w:cs="Times New Roman"/>
        </w:rPr>
        <w:t xml:space="preserve"> </w:t>
      </w:r>
      <w:r w:rsidR="00E9253F" w:rsidRPr="0068070C">
        <w:rPr>
          <w:rFonts w:cs="Times New Roman"/>
        </w:rPr>
        <w:t xml:space="preserve">iustificarentur. </w:t>
      </w:r>
    </w:p>
    <w:p w14:paraId="333ECDB7" w14:textId="3F5B61E3" w:rsidR="00505B4F" w:rsidRPr="0068070C" w:rsidRDefault="00E9253F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Secundo</w:t>
      </w:r>
      <w:r w:rsidR="000548F0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peccantes in opere sunt iacentes</w:t>
      </w:r>
      <w:r w:rsidR="00165BEC" w:rsidRPr="0068070C">
        <w:rPr>
          <w:rFonts w:cs="Times New Roman"/>
        </w:rPr>
        <w:t>,</w:t>
      </w:r>
      <w:r w:rsidR="000548F0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 xml:space="preserve">quia ipsos totaliter tangunt peccata, Jos. 7[:10]: </w:t>
      </w:r>
      <w:r w:rsidRPr="0068070C">
        <w:rPr>
          <w:rFonts w:cs="Times New Roman"/>
          <w:i/>
        </w:rPr>
        <w:t>Dixit Dominus [ad] Josue</w:t>
      </w:r>
      <w:r w:rsidRPr="0068070C">
        <w:rPr>
          <w:rFonts w:cs="Times New Roman"/>
        </w:rPr>
        <w:t xml:space="preserve"> sue, </w:t>
      </w:r>
      <w:r w:rsidRPr="0068070C">
        <w:rPr>
          <w:rFonts w:cs="Times New Roman"/>
          <w:i/>
        </w:rPr>
        <w:t>Surge: cur jaces pronus in terra</w:t>
      </w:r>
      <w:r w:rsidRPr="0068070C">
        <w:rPr>
          <w:rFonts w:cs="Times New Roman"/>
        </w:rPr>
        <w:t>? Homo</w:t>
      </w:r>
      <w:r w:rsidR="000548F0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 xml:space="preserve">iacens pronus in terra </w:t>
      </w:r>
      <w:r w:rsidR="000548F0" w:rsidRPr="0068070C">
        <w:rPr>
          <w:rFonts w:cs="Times New Roman"/>
        </w:rPr>
        <w:t>designat illum qui totaliter de</w:t>
      </w:r>
      <w:r w:rsidRPr="0068070C">
        <w:rPr>
          <w:rFonts w:cs="Times New Roman"/>
        </w:rPr>
        <w:t>bitus est terrenis</w:t>
      </w:r>
      <w:r w:rsidR="00D34BC7" w:rsidRPr="0068070C">
        <w:rPr>
          <w:rFonts w:cs="Times New Roman"/>
        </w:rPr>
        <w:t>.</w:t>
      </w:r>
      <w:r w:rsidRPr="0068070C">
        <w:rPr>
          <w:rFonts w:cs="Times New Roman"/>
        </w:rPr>
        <w:t xml:space="preserve"> </w:t>
      </w:r>
      <w:r w:rsidR="00D34BC7" w:rsidRPr="0068070C">
        <w:rPr>
          <w:rFonts w:cs="Times New Roman"/>
        </w:rPr>
        <w:t>C</w:t>
      </w:r>
      <w:r w:rsidRPr="0068070C">
        <w:rPr>
          <w:rFonts w:cs="Times New Roman"/>
        </w:rPr>
        <w:t>ontra quos dicit Apostolus [Col. 3:1</w:t>
      </w:r>
      <w:r w:rsidR="00505B4F" w:rsidRPr="0068070C">
        <w:rPr>
          <w:rFonts w:cs="Times New Roman"/>
        </w:rPr>
        <w:t>-5</w:t>
      </w:r>
      <w:r w:rsidR="000548F0" w:rsidRPr="0068070C">
        <w:rPr>
          <w:rFonts w:cs="Times New Roman"/>
        </w:rPr>
        <w:t xml:space="preserve">]: </w:t>
      </w:r>
      <w:r w:rsidRPr="0068070C">
        <w:rPr>
          <w:rFonts w:cs="Times New Roman"/>
          <w:i/>
        </w:rPr>
        <w:t>Si consurrexistis cum Christo: quæ sursum sunt quærite</w:t>
      </w:r>
      <w:r w:rsidRPr="0068070C">
        <w:rPr>
          <w:rFonts w:cs="Times New Roman"/>
        </w:rPr>
        <w:t>, etc.</w:t>
      </w:r>
      <w:r w:rsidR="00D34BC7" w:rsidRPr="0068070C">
        <w:rPr>
          <w:rFonts w:cs="Times New Roman"/>
        </w:rPr>
        <w:t>,</w:t>
      </w:r>
      <w:r w:rsidR="000548F0" w:rsidRPr="0068070C">
        <w:rPr>
          <w:rFonts w:cs="Times New Roman"/>
        </w:rPr>
        <w:t xml:space="preserve"> </w:t>
      </w:r>
      <w:r w:rsidR="00505B4F" w:rsidRPr="0068070C">
        <w:rPr>
          <w:rFonts w:cs="Times New Roman"/>
        </w:rPr>
        <w:t xml:space="preserve">vsque </w:t>
      </w:r>
      <w:r w:rsidR="00505B4F" w:rsidRPr="0068070C">
        <w:rPr>
          <w:rFonts w:cs="Times New Roman"/>
          <w:i/>
        </w:rPr>
        <w:t>quæ sunt super terram</w:t>
      </w:r>
      <w:r w:rsidR="000548F0" w:rsidRPr="0068070C">
        <w:rPr>
          <w:rFonts w:cs="Times New Roman"/>
        </w:rPr>
        <w:t>. Elephas</w:t>
      </w:r>
      <w:r w:rsidR="005163D6" w:rsidRPr="0068070C">
        <w:rPr>
          <w:rFonts w:cs="Times New Roman"/>
        </w:rPr>
        <w:t>,</w:t>
      </w:r>
      <w:r w:rsidR="000548F0" w:rsidRPr="0068070C">
        <w:rPr>
          <w:rFonts w:cs="Times New Roman"/>
        </w:rPr>
        <w:t xml:space="preserve"> quia habent membra in</w:t>
      </w:r>
      <w:r w:rsidR="00505B4F" w:rsidRPr="0068070C">
        <w:rPr>
          <w:rFonts w:cs="Times New Roman"/>
        </w:rPr>
        <w:t>flexibilia</w:t>
      </w:r>
      <w:r w:rsidR="00D34BC7" w:rsidRPr="0068070C">
        <w:rPr>
          <w:rFonts w:cs="Times New Roman"/>
        </w:rPr>
        <w:t>,</w:t>
      </w:r>
      <w:r w:rsidR="00505B4F" w:rsidRPr="0068070C">
        <w:rPr>
          <w:rFonts w:cs="Times New Roman"/>
        </w:rPr>
        <w:t xml:space="preserve"> postquam iacuierit non resurgit et sic</w:t>
      </w:r>
      <w:r w:rsidR="000548F0" w:rsidRPr="0068070C">
        <w:rPr>
          <w:rFonts w:cs="Times New Roman"/>
        </w:rPr>
        <w:t xml:space="preserve"> </w:t>
      </w:r>
      <w:r w:rsidR="00505B4F" w:rsidRPr="0068070C">
        <w:rPr>
          <w:rFonts w:cs="Times New Roman"/>
        </w:rPr>
        <w:t>capitur et occiditur a venatore</w:t>
      </w:r>
      <w:r w:rsidR="000548F0" w:rsidRPr="0068070C">
        <w:rPr>
          <w:rFonts w:cs="Times New Roman"/>
        </w:rPr>
        <w:t>.</w:t>
      </w:r>
      <w:r w:rsidR="00505B4F" w:rsidRPr="0068070C">
        <w:rPr>
          <w:rFonts w:cs="Times New Roman"/>
        </w:rPr>
        <w:t xml:space="preserve"> Sic parta cuius voluntas</w:t>
      </w:r>
      <w:r w:rsidR="000548F0" w:rsidRPr="0068070C">
        <w:rPr>
          <w:rFonts w:cs="Times New Roman"/>
        </w:rPr>
        <w:t xml:space="preserve"> </w:t>
      </w:r>
      <w:r w:rsidR="00505B4F" w:rsidRPr="0068070C">
        <w:rPr>
          <w:rFonts w:cs="Times New Roman"/>
        </w:rPr>
        <w:t>indurata est in malo</w:t>
      </w:r>
      <w:r w:rsidR="005163D6" w:rsidRPr="0068070C">
        <w:rPr>
          <w:rFonts w:cs="Times New Roman"/>
        </w:rPr>
        <w:t>,</w:t>
      </w:r>
      <w:r w:rsidR="00505B4F" w:rsidRPr="0068070C">
        <w:rPr>
          <w:rFonts w:cs="Times New Roman"/>
        </w:rPr>
        <w:t xml:space="preserve"> postquam ceciderit non resurgit.</w:t>
      </w:r>
    </w:p>
    <w:p w14:paraId="0B66A40D" w14:textId="77777777" w:rsidR="00505B4F" w:rsidRPr="0068070C" w:rsidRDefault="00505B4F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¶ Tercio</w:t>
      </w:r>
      <w:r w:rsidR="005163D6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peccantes ex</w:t>
      </w:r>
      <w:r w:rsidR="00606E3B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 xml:space="preserve">consuetudine sunt </w:t>
      </w:r>
      <w:r w:rsidR="000548F0" w:rsidRPr="0068070C">
        <w:rPr>
          <w:rFonts w:cs="Times New Roman"/>
        </w:rPr>
        <w:t>velud dormien</w:t>
      </w:r>
      <w:r w:rsidRPr="0068070C">
        <w:rPr>
          <w:rFonts w:cs="Times New Roman"/>
        </w:rPr>
        <w:t>tes</w:t>
      </w:r>
      <w:r w:rsidR="00606E3B" w:rsidRPr="0068070C">
        <w:rPr>
          <w:rFonts w:cs="Times New Roman"/>
        </w:rPr>
        <w:t>,</w:t>
      </w:r>
      <w:r w:rsidRPr="0068070C">
        <w:rPr>
          <w:rFonts w:cs="Times New Roman"/>
        </w:rPr>
        <w:t xml:space="preserve"> quia omnes sensus spirituales in talibus sunt ligati</w:t>
      </w:r>
      <w:r w:rsidR="00606E3B" w:rsidRPr="0068070C">
        <w:rPr>
          <w:rFonts w:cs="Times New Roman"/>
        </w:rPr>
        <w:t>.</w:t>
      </w:r>
      <w:r w:rsidR="000548F0" w:rsidRPr="0068070C">
        <w:rPr>
          <w:rFonts w:cs="Times New Roman"/>
        </w:rPr>
        <w:t xml:space="preserve"> </w:t>
      </w:r>
      <w:r w:rsidRPr="0068070C">
        <w:rPr>
          <w:rFonts w:cs="Times New Roman"/>
        </w:rPr>
        <w:t>/f. 100rb/</w:t>
      </w:r>
      <w:r w:rsidR="000548F0" w:rsidRPr="0068070C">
        <w:rPr>
          <w:rFonts w:cs="Times New Roman"/>
        </w:rPr>
        <w:t xml:space="preserve"> </w:t>
      </w:r>
      <w:r w:rsidR="00606E3B" w:rsidRPr="0068070C">
        <w:rPr>
          <w:rFonts w:cs="Times New Roman"/>
        </w:rPr>
        <w:t>T</w:t>
      </w:r>
      <w:r w:rsidRPr="0068070C">
        <w:rPr>
          <w:rFonts w:cs="Times New Roman"/>
        </w:rPr>
        <w:t xml:space="preserve">alibus dicitur Eph. 5[:14]: </w:t>
      </w:r>
      <w:r w:rsidRPr="0068070C">
        <w:rPr>
          <w:rFonts w:cs="Times New Roman"/>
          <w:i/>
        </w:rPr>
        <w:t>Surge qui dormis, et exsurge a mortuis</w:t>
      </w:r>
      <w:r w:rsidRPr="0068070C">
        <w:rPr>
          <w:rFonts w:cs="Times New Roman"/>
        </w:rPr>
        <w:t>.</w:t>
      </w:r>
    </w:p>
    <w:p w14:paraId="7BB02D88" w14:textId="2FC72246" w:rsidR="00CC2F25" w:rsidRPr="0068070C" w:rsidRDefault="00505B4F" w:rsidP="00604B4B">
      <w:pPr>
        <w:spacing w:line="480" w:lineRule="auto"/>
        <w:rPr>
          <w:rFonts w:cs="Times New Roman"/>
        </w:rPr>
      </w:pPr>
      <w:r w:rsidRPr="0068070C">
        <w:rPr>
          <w:rFonts w:cs="Times New Roman"/>
        </w:rPr>
        <w:t>¶ Nota hic de catulo leonis quomodo surgit ad clamorem</w:t>
      </w:r>
      <w:r w:rsidR="00D6696D" w:rsidRPr="0068070C">
        <w:rPr>
          <w:rFonts w:cs="Times New Roman"/>
        </w:rPr>
        <w:t xml:space="preserve"> </w:t>
      </w:r>
      <w:r w:rsidR="004C56D2" w:rsidRPr="0068070C">
        <w:rPr>
          <w:rFonts w:cs="Times New Roman"/>
        </w:rPr>
        <w:t>patris. E</w:t>
      </w:r>
      <w:r w:rsidRPr="0068070C">
        <w:rPr>
          <w:rFonts w:cs="Times New Roman"/>
        </w:rPr>
        <w:t>t Act. 9[:</w:t>
      </w:r>
      <w:r w:rsidR="00905F2B" w:rsidRPr="0068070C">
        <w:rPr>
          <w:rFonts w:cs="Times New Roman"/>
        </w:rPr>
        <w:t xml:space="preserve">8] Paulus qui </w:t>
      </w:r>
      <w:r w:rsidR="00CC2F25" w:rsidRPr="0068070C">
        <w:rPr>
          <w:rFonts w:cs="Times New Roman"/>
        </w:rPr>
        <w:t>dormierat in peccatis ad</w:t>
      </w:r>
      <w:r w:rsidR="005F437C" w:rsidRPr="0068070C">
        <w:rPr>
          <w:rFonts w:cs="Times New Roman"/>
        </w:rPr>
        <w:t xml:space="preserve"> </w:t>
      </w:r>
      <w:r w:rsidR="00CC2F25" w:rsidRPr="0068070C">
        <w:rPr>
          <w:rFonts w:cs="Times New Roman"/>
        </w:rPr>
        <w:t>clamorem Christi surrexit</w:t>
      </w:r>
      <w:r w:rsidR="005F437C" w:rsidRPr="0068070C">
        <w:rPr>
          <w:rFonts w:cs="Times New Roman"/>
        </w:rPr>
        <w:t>.</w:t>
      </w:r>
      <w:r w:rsidR="00CC2F25" w:rsidRPr="0068070C">
        <w:rPr>
          <w:rFonts w:cs="Times New Roman"/>
        </w:rPr>
        <w:t xml:space="preserve"> </w:t>
      </w:r>
      <w:r w:rsidR="005F437C" w:rsidRPr="0068070C">
        <w:rPr>
          <w:rFonts w:cs="Times New Roman"/>
        </w:rPr>
        <w:t>S</w:t>
      </w:r>
      <w:r w:rsidR="00CC2F25" w:rsidRPr="0068070C">
        <w:rPr>
          <w:rFonts w:cs="Times New Roman"/>
        </w:rPr>
        <w:t>ic flores et herbe que videntur</w:t>
      </w:r>
      <w:r w:rsidR="005F437C" w:rsidRPr="0068070C">
        <w:rPr>
          <w:rFonts w:cs="Times New Roman"/>
        </w:rPr>
        <w:t xml:space="preserve"> </w:t>
      </w:r>
      <w:r w:rsidR="00CC2F25" w:rsidRPr="0068070C">
        <w:rPr>
          <w:rFonts w:cs="Times New Roman"/>
        </w:rPr>
        <w:t>quasi dormientess reuiuis</w:t>
      </w:r>
      <w:r w:rsidR="005F437C" w:rsidRPr="0068070C">
        <w:rPr>
          <w:rFonts w:cs="Times New Roman"/>
        </w:rPr>
        <w:t>cunt ad presenciam lucis et plu</w:t>
      </w:r>
      <w:r w:rsidR="00CC2F25" w:rsidRPr="0068070C">
        <w:rPr>
          <w:rFonts w:cs="Times New Roman"/>
        </w:rPr>
        <w:t>uie</w:t>
      </w:r>
      <w:r w:rsidR="005F437C" w:rsidRPr="0068070C">
        <w:rPr>
          <w:rFonts w:cs="Times New Roman"/>
        </w:rPr>
        <w:t>. Sic</w:t>
      </w:r>
      <w:r w:rsidR="00CC2F25" w:rsidRPr="0068070C">
        <w:rPr>
          <w:rFonts w:cs="Times New Roman"/>
        </w:rPr>
        <w:t xml:space="preserve"> peccator ad presenciam gratie in figura legitur Act. 12[:7] quod cum </w:t>
      </w:r>
      <w:r w:rsidR="00CC2F25" w:rsidRPr="0068070C">
        <w:rPr>
          <w:rFonts w:cs="Times New Roman"/>
          <w:i/>
        </w:rPr>
        <w:t>lumen refulsit in habitaculo</w:t>
      </w:r>
      <w:r w:rsidR="00CC2F25" w:rsidRPr="0068070C">
        <w:rPr>
          <w:rFonts w:cs="Times New Roman"/>
        </w:rPr>
        <w:t xml:space="preserve"> carceris </w:t>
      </w:r>
      <w:r w:rsidR="005F437C" w:rsidRPr="0068070C">
        <w:rPr>
          <w:rFonts w:cs="Times New Roman"/>
          <w:i/>
        </w:rPr>
        <w:t>cate</w:t>
      </w:r>
      <w:r w:rsidR="00CC2F25" w:rsidRPr="0068070C">
        <w:rPr>
          <w:rFonts w:cs="Times New Roman"/>
          <w:i/>
        </w:rPr>
        <w:t>ne ceciderunt de manibus Petri</w:t>
      </w:r>
      <w:r w:rsidR="00CC2F25" w:rsidRPr="0068070C">
        <w:rPr>
          <w:rFonts w:cs="Times New Roman"/>
        </w:rPr>
        <w:t>.</w:t>
      </w:r>
    </w:p>
    <w:sectPr w:rsidR="00CC2F25" w:rsidRPr="0068070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5E8FD" w14:textId="77777777" w:rsidR="008C7098" w:rsidRDefault="008C7098" w:rsidP="00604B4B">
      <w:pPr>
        <w:spacing w:after="0" w:line="240" w:lineRule="auto"/>
      </w:pPr>
      <w:r>
        <w:separator/>
      </w:r>
    </w:p>
  </w:endnote>
  <w:endnote w:type="continuationSeparator" w:id="0">
    <w:p w14:paraId="3211B153" w14:textId="77777777" w:rsidR="008C7098" w:rsidRDefault="008C7098" w:rsidP="0060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24C04" w14:textId="77777777" w:rsidR="008C7098" w:rsidRDefault="008C7098" w:rsidP="00604B4B">
      <w:pPr>
        <w:spacing w:after="0" w:line="240" w:lineRule="auto"/>
      </w:pPr>
      <w:r>
        <w:separator/>
      </w:r>
    </w:p>
  </w:footnote>
  <w:footnote w:type="continuationSeparator" w:id="0">
    <w:p w14:paraId="0E84FC3B" w14:textId="77777777" w:rsidR="008C7098" w:rsidRDefault="008C7098" w:rsidP="00604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4B"/>
    <w:rsid w:val="000548F0"/>
    <w:rsid w:val="00063186"/>
    <w:rsid w:val="00095A71"/>
    <w:rsid w:val="00095D94"/>
    <w:rsid w:val="000D6D7B"/>
    <w:rsid w:val="000E129E"/>
    <w:rsid w:val="000F03A7"/>
    <w:rsid w:val="001118E5"/>
    <w:rsid w:val="00157786"/>
    <w:rsid w:val="00165BEC"/>
    <w:rsid w:val="001D3F54"/>
    <w:rsid w:val="00201B61"/>
    <w:rsid w:val="00214125"/>
    <w:rsid w:val="00260AF2"/>
    <w:rsid w:val="00294671"/>
    <w:rsid w:val="002C30C6"/>
    <w:rsid w:val="002F788F"/>
    <w:rsid w:val="00304813"/>
    <w:rsid w:val="003773B0"/>
    <w:rsid w:val="00377E23"/>
    <w:rsid w:val="00391CB0"/>
    <w:rsid w:val="00467A6A"/>
    <w:rsid w:val="004B217C"/>
    <w:rsid w:val="004C56D2"/>
    <w:rsid w:val="004E0D58"/>
    <w:rsid w:val="00505B4F"/>
    <w:rsid w:val="0051164D"/>
    <w:rsid w:val="005163D6"/>
    <w:rsid w:val="005C4D33"/>
    <w:rsid w:val="005D6EC9"/>
    <w:rsid w:val="005F437C"/>
    <w:rsid w:val="00604B4B"/>
    <w:rsid w:val="00606E3B"/>
    <w:rsid w:val="006279C4"/>
    <w:rsid w:val="00655543"/>
    <w:rsid w:val="00674E39"/>
    <w:rsid w:val="0068070C"/>
    <w:rsid w:val="00714E15"/>
    <w:rsid w:val="00742DCB"/>
    <w:rsid w:val="00780780"/>
    <w:rsid w:val="00782CAB"/>
    <w:rsid w:val="007D211E"/>
    <w:rsid w:val="008011C9"/>
    <w:rsid w:val="0081572F"/>
    <w:rsid w:val="00856B72"/>
    <w:rsid w:val="0086421F"/>
    <w:rsid w:val="00887E87"/>
    <w:rsid w:val="008C7098"/>
    <w:rsid w:val="008E7E63"/>
    <w:rsid w:val="008F2DFF"/>
    <w:rsid w:val="00905F2B"/>
    <w:rsid w:val="0092193F"/>
    <w:rsid w:val="00924FEC"/>
    <w:rsid w:val="00954E66"/>
    <w:rsid w:val="009B5748"/>
    <w:rsid w:val="009C649F"/>
    <w:rsid w:val="009E5256"/>
    <w:rsid w:val="009E52B4"/>
    <w:rsid w:val="00A12E41"/>
    <w:rsid w:val="00A265F7"/>
    <w:rsid w:val="00A8110C"/>
    <w:rsid w:val="00B7713E"/>
    <w:rsid w:val="00B9284F"/>
    <w:rsid w:val="00C871C2"/>
    <w:rsid w:val="00C90671"/>
    <w:rsid w:val="00CC2F25"/>
    <w:rsid w:val="00CE2121"/>
    <w:rsid w:val="00CF5E37"/>
    <w:rsid w:val="00D34BC7"/>
    <w:rsid w:val="00D4577E"/>
    <w:rsid w:val="00D66316"/>
    <w:rsid w:val="00D6696D"/>
    <w:rsid w:val="00D91ECD"/>
    <w:rsid w:val="00DB2783"/>
    <w:rsid w:val="00E60F4B"/>
    <w:rsid w:val="00E9253F"/>
    <w:rsid w:val="00EA1BC4"/>
    <w:rsid w:val="00F44156"/>
    <w:rsid w:val="00F541F6"/>
    <w:rsid w:val="00F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5C3F"/>
  <w15:docId w15:val="{C82BCD87-321A-4312-B30D-89BE61A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4B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4B4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4B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2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6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70DD6D-8350-4ED2-A9BF-D85477A1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2019-05-05T22:32:00Z</cp:lastPrinted>
  <dcterms:created xsi:type="dcterms:W3CDTF">2020-12-27T23:38:00Z</dcterms:created>
  <dcterms:modified xsi:type="dcterms:W3CDTF">2020-12-28T00:32:00Z</dcterms:modified>
</cp:coreProperties>
</file>