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6F4B6" w14:textId="77777777" w:rsidR="00B9284F" w:rsidRPr="004E246F" w:rsidRDefault="003E5431" w:rsidP="0028449C">
      <w:pPr>
        <w:spacing w:line="480" w:lineRule="auto"/>
        <w:rPr>
          <w:rFonts w:cs="Times New Roman"/>
        </w:rPr>
      </w:pPr>
      <w:r w:rsidRPr="004E246F">
        <w:rPr>
          <w:rFonts w:cs="Times New Roman"/>
        </w:rPr>
        <w:t>318 Replere</w:t>
      </w:r>
      <w:bookmarkStart w:id="0" w:name="_GoBack"/>
      <w:bookmarkEnd w:id="0"/>
    </w:p>
    <w:p w14:paraId="2FE6A7C9" w14:textId="125E41FA" w:rsidR="0073051A" w:rsidRPr="004E246F" w:rsidRDefault="003E5431" w:rsidP="0028449C">
      <w:pPr>
        <w:spacing w:line="480" w:lineRule="auto"/>
        <w:rPr>
          <w:rFonts w:cs="Times New Roman"/>
        </w:rPr>
      </w:pPr>
      <w:r w:rsidRPr="004E246F">
        <w:rPr>
          <w:rFonts w:cs="Times New Roman"/>
        </w:rPr>
        <w:t xml:space="preserve">Augustinus, 10, </w:t>
      </w:r>
      <w:r w:rsidRPr="004E246F">
        <w:rPr>
          <w:rFonts w:cs="Times New Roman"/>
          <w:i/>
        </w:rPr>
        <w:t>Confessiones</w:t>
      </w:r>
      <w:r w:rsidRPr="004E246F">
        <w:rPr>
          <w:rFonts w:cs="Times New Roman"/>
        </w:rPr>
        <w:t xml:space="preserve"> ca. 29, dicit cum inhesero</w:t>
      </w:r>
      <w:r w:rsidR="0073051A" w:rsidRPr="004E246F">
        <w:rPr>
          <w:rFonts w:cs="Times New Roman"/>
        </w:rPr>
        <w:t xml:space="preserve"> </w:t>
      </w:r>
      <w:r w:rsidRPr="004E246F">
        <w:rPr>
          <w:rFonts w:cs="Times New Roman"/>
        </w:rPr>
        <w:t>tibi</w:t>
      </w:r>
      <w:r w:rsidR="0028449C" w:rsidRPr="004E246F">
        <w:rPr>
          <w:rFonts w:cs="Times New Roman"/>
        </w:rPr>
        <w:t>,</w:t>
      </w:r>
      <w:r w:rsidRPr="004E246F">
        <w:rPr>
          <w:rFonts w:cs="Times New Roman"/>
        </w:rPr>
        <w:t xml:space="preserve"> non erit mihi labor</w:t>
      </w:r>
      <w:r w:rsidR="0028449C" w:rsidRPr="004E246F">
        <w:rPr>
          <w:rFonts w:cs="Times New Roman"/>
        </w:rPr>
        <w:t>.</w:t>
      </w:r>
      <w:r w:rsidRPr="004E246F">
        <w:rPr>
          <w:rFonts w:cs="Times New Roman"/>
        </w:rPr>
        <w:t xml:space="preserve"> </w:t>
      </w:r>
      <w:r w:rsidR="0028449C" w:rsidRPr="004E246F">
        <w:rPr>
          <w:rFonts w:cs="Times New Roman"/>
        </w:rPr>
        <w:t>N</w:t>
      </w:r>
      <w:r w:rsidRPr="004E246F">
        <w:rPr>
          <w:rFonts w:cs="Times New Roman"/>
        </w:rPr>
        <w:t>unc autem quoniam tui plenus</w:t>
      </w:r>
      <w:r w:rsidR="0073051A" w:rsidRPr="004E246F">
        <w:rPr>
          <w:rFonts w:cs="Times New Roman"/>
        </w:rPr>
        <w:t xml:space="preserve"> </w:t>
      </w:r>
      <w:r w:rsidRPr="004E246F">
        <w:rPr>
          <w:rFonts w:cs="Times New Roman"/>
        </w:rPr>
        <w:t>non sum.</w:t>
      </w:r>
      <w:r w:rsidR="0028449C" w:rsidRPr="004E246F">
        <w:rPr>
          <w:rFonts w:cs="Times New Roman"/>
        </w:rPr>
        <w:t xml:space="preserve"> Et Augustinus in </w:t>
      </w:r>
      <w:r w:rsidR="00F63BAF" w:rsidRPr="004E246F">
        <w:rPr>
          <w:rFonts w:cs="Times New Roman"/>
        </w:rPr>
        <w:t xml:space="preserve">libro </w:t>
      </w:r>
      <w:bookmarkStart w:id="1" w:name="_Hlk7947707"/>
      <w:r w:rsidR="00F63BAF" w:rsidRPr="004E246F">
        <w:rPr>
          <w:rFonts w:cs="Times New Roman"/>
          <w:i/>
        </w:rPr>
        <w:t>D</w:t>
      </w:r>
      <w:r w:rsidR="0028449C" w:rsidRPr="004E246F">
        <w:rPr>
          <w:rFonts w:cs="Times New Roman"/>
          <w:i/>
        </w:rPr>
        <w:t>e decem plagis</w:t>
      </w:r>
      <w:bookmarkEnd w:id="1"/>
      <w:r w:rsidR="0028449C" w:rsidRPr="004E246F">
        <w:rPr>
          <w:rFonts w:cs="Times New Roman"/>
        </w:rPr>
        <w:t>,</w:t>
      </w:r>
      <w:r w:rsidR="00B97326" w:rsidRPr="004E246F">
        <w:rPr>
          <w:rFonts w:cs="Times New Roman"/>
        </w:rPr>
        <w:t xml:space="preserve"> qui virtutibus</w:t>
      </w:r>
      <w:r w:rsidR="0073051A" w:rsidRPr="004E246F">
        <w:rPr>
          <w:rFonts w:cs="Times New Roman"/>
        </w:rPr>
        <w:t xml:space="preserve"> </w:t>
      </w:r>
      <w:r w:rsidR="00B97326" w:rsidRPr="004E246F">
        <w:rPr>
          <w:rFonts w:cs="Times New Roman"/>
        </w:rPr>
        <w:t>plenus est, diues est</w:t>
      </w:r>
      <w:r w:rsidR="00F63BAF" w:rsidRPr="004E246F">
        <w:rPr>
          <w:rFonts w:cs="Times New Roman"/>
        </w:rPr>
        <w:t>,</w:t>
      </w:r>
      <w:r w:rsidR="00B97326" w:rsidRPr="004E246F">
        <w:rPr>
          <w:rFonts w:cs="Times New Roman"/>
        </w:rPr>
        <w:t xml:space="preserve"> e</w:t>
      </w:r>
      <w:r w:rsidR="00F63BAF" w:rsidRPr="004E246F">
        <w:rPr>
          <w:rFonts w:cs="Times New Roman"/>
        </w:rPr>
        <w:t>tiam</w:t>
      </w:r>
      <w:r w:rsidR="0073051A" w:rsidRPr="004E246F">
        <w:rPr>
          <w:rFonts w:cs="Times New Roman"/>
        </w:rPr>
        <w:t>si de naufragio nudus exie</w:t>
      </w:r>
      <w:r w:rsidR="00B97326" w:rsidRPr="004E246F">
        <w:rPr>
          <w:rFonts w:cs="Times New Roman"/>
        </w:rPr>
        <w:t xml:space="preserve">rit. Vnde querit Seneca, </w:t>
      </w:r>
      <w:bookmarkStart w:id="2" w:name="_Hlk7947817"/>
      <w:r w:rsidR="00B97326" w:rsidRPr="004E246F">
        <w:rPr>
          <w:rFonts w:cs="Times New Roman"/>
          <w:i/>
        </w:rPr>
        <w:t>A Lucilio</w:t>
      </w:r>
      <w:r w:rsidR="00B97326" w:rsidRPr="004E246F">
        <w:rPr>
          <w:rFonts w:cs="Times New Roman"/>
        </w:rPr>
        <w:t xml:space="preserve"> ex epistula c. xii</w:t>
      </w:r>
      <w:bookmarkEnd w:id="2"/>
      <w:r w:rsidR="00B97326" w:rsidRPr="004E246F">
        <w:rPr>
          <w:rFonts w:cs="Times New Roman"/>
        </w:rPr>
        <w:t>, quare non potest nos implere vlla felicitatis temporalis.</w:t>
      </w:r>
      <w:r w:rsidR="00A02C98" w:rsidRPr="004E246F">
        <w:rPr>
          <w:rFonts w:cs="Times New Roman"/>
        </w:rPr>
        <w:t xml:space="preserve"> Et respondit quia non dum peruenimus ad illud bonum</w:t>
      </w:r>
      <w:r w:rsidR="00E43398" w:rsidRPr="004E246F">
        <w:rPr>
          <w:rFonts w:cs="Times New Roman"/>
        </w:rPr>
        <w:t>,</w:t>
      </w:r>
      <w:r w:rsidR="00A02C98" w:rsidRPr="004E246F">
        <w:rPr>
          <w:rFonts w:cs="Times New Roman"/>
        </w:rPr>
        <w:t xml:space="preserve"> vbi necesse</w:t>
      </w:r>
      <w:r w:rsidR="0073051A" w:rsidRPr="004E246F">
        <w:rPr>
          <w:rFonts w:cs="Times New Roman"/>
        </w:rPr>
        <w:t xml:space="preserve"> </w:t>
      </w:r>
      <w:r w:rsidR="00A02C98" w:rsidRPr="004E246F">
        <w:rPr>
          <w:rFonts w:cs="Times New Roman"/>
        </w:rPr>
        <w:t>est quod si stat voluntas nostra.</w:t>
      </w:r>
      <w:r w:rsidR="002B37AA" w:rsidRPr="004E246F">
        <w:rPr>
          <w:rFonts w:cs="Times New Roman"/>
        </w:rPr>
        <w:t xml:space="preserve"> Isidorus, </w:t>
      </w:r>
      <w:r w:rsidR="002B37AA" w:rsidRPr="004E246F">
        <w:rPr>
          <w:rFonts w:cs="Times New Roman"/>
          <w:i/>
        </w:rPr>
        <w:t>Etimologiae</w:t>
      </w:r>
      <w:r w:rsidR="002B37AA" w:rsidRPr="004E246F">
        <w:rPr>
          <w:rFonts w:cs="Times New Roman"/>
        </w:rPr>
        <w:t xml:space="preserve"> libro 16, dicit quod ostria certis temporib</w:t>
      </w:r>
      <w:r w:rsidR="00D578D4" w:rsidRPr="004E246F">
        <w:rPr>
          <w:rFonts w:cs="Times New Roman"/>
        </w:rPr>
        <w:t>us eiciiunt aquas maris et ape</w:t>
      </w:r>
      <w:r w:rsidR="0073051A" w:rsidRPr="004E246F">
        <w:rPr>
          <w:rFonts w:cs="Times New Roman"/>
        </w:rPr>
        <w:t>r</w:t>
      </w:r>
      <w:r w:rsidR="002B37AA" w:rsidRPr="004E246F">
        <w:rPr>
          <w:rFonts w:cs="Times New Roman"/>
        </w:rPr>
        <w:t>iunt se ad celum et imple</w:t>
      </w:r>
      <w:r w:rsidR="0073051A" w:rsidRPr="004E246F">
        <w:rPr>
          <w:rFonts w:cs="Times New Roman"/>
        </w:rPr>
        <w:t>antur rore celesti ex quo gener</w:t>
      </w:r>
      <w:r w:rsidR="002B37AA" w:rsidRPr="004E246F">
        <w:rPr>
          <w:rFonts w:cs="Times New Roman"/>
        </w:rPr>
        <w:t>antur margarita.</w:t>
      </w:r>
      <w:r w:rsidR="00A86164" w:rsidRPr="004E246F">
        <w:rPr>
          <w:rFonts w:cs="Times New Roman"/>
        </w:rPr>
        <w:t xml:space="preserve"> Sic anima viu</w:t>
      </w:r>
      <w:r w:rsidR="0073051A" w:rsidRPr="004E246F">
        <w:rPr>
          <w:rFonts w:cs="Times New Roman"/>
        </w:rPr>
        <w:t>ens in amaritudine peccati aper</w:t>
      </w:r>
      <w:r w:rsidR="00A86164" w:rsidRPr="004E246F">
        <w:rPr>
          <w:rFonts w:cs="Times New Roman"/>
        </w:rPr>
        <w:t>ia</w:t>
      </w:r>
      <w:r w:rsidR="00D578D4" w:rsidRPr="004E246F">
        <w:rPr>
          <w:rFonts w:cs="Times New Roman"/>
        </w:rPr>
        <w:t>t cor ad Deum implebitur gratia</w:t>
      </w:r>
      <w:r w:rsidR="00A86164" w:rsidRPr="004E246F">
        <w:rPr>
          <w:rFonts w:cs="Times New Roman"/>
        </w:rPr>
        <w:t xml:space="preserve">. </w:t>
      </w:r>
    </w:p>
    <w:p w14:paraId="3EBF904D" w14:textId="4515CD84" w:rsidR="0073051A" w:rsidRPr="004E246F" w:rsidRDefault="00A86164" w:rsidP="0028449C">
      <w:pPr>
        <w:spacing w:line="480" w:lineRule="auto"/>
        <w:rPr>
          <w:rFonts w:cs="Times New Roman"/>
        </w:rPr>
      </w:pPr>
      <w:r w:rsidRPr="004E246F">
        <w:rPr>
          <w:rFonts w:cs="Times New Roman"/>
        </w:rPr>
        <w:t>¶</w:t>
      </w:r>
      <w:r w:rsidR="00C21F25" w:rsidRPr="004E246F">
        <w:rPr>
          <w:rFonts w:cs="Times New Roman"/>
        </w:rPr>
        <w:t xml:space="preserve"> Item</w:t>
      </w:r>
      <w:r w:rsidR="00D578D4" w:rsidRPr="004E246F">
        <w:rPr>
          <w:rFonts w:cs="Times New Roman"/>
        </w:rPr>
        <w:t>,</w:t>
      </w:r>
      <w:r w:rsidR="00C21F25" w:rsidRPr="004E246F">
        <w:rPr>
          <w:rFonts w:cs="Times New Roman"/>
        </w:rPr>
        <w:t xml:space="preserve"> Augustinus</w:t>
      </w:r>
      <w:r w:rsidR="0073051A" w:rsidRPr="004E246F">
        <w:rPr>
          <w:rFonts w:cs="Times New Roman"/>
        </w:rPr>
        <w:t>,</w:t>
      </w:r>
      <w:r w:rsidR="00C21F25" w:rsidRPr="004E246F">
        <w:rPr>
          <w:rFonts w:cs="Times New Roman"/>
        </w:rPr>
        <w:t xml:space="preserve"> </w:t>
      </w:r>
      <w:r w:rsidR="00C21F25" w:rsidRPr="004E246F">
        <w:rPr>
          <w:rFonts w:cs="Times New Roman"/>
          <w:i/>
        </w:rPr>
        <w:t>S</w:t>
      </w:r>
      <w:r w:rsidRPr="004E246F">
        <w:rPr>
          <w:rFonts w:cs="Times New Roman"/>
          <w:i/>
        </w:rPr>
        <w:t>uper Psal</w:t>
      </w:r>
      <w:r w:rsidR="00C21F25" w:rsidRPr="004E246F">
        <w:rPr>
          <w:rFonts w:cs="Times New Roman"/>
          <w:i/>
        </w:rPr>
        <w:t>mo</w:t>
      </w:r>
      <w:r w:rsidRPr="004E246F">
        <w:rPr>
          <w:rFonts w:cs="Times New Roman"/>
        </w:rPr>
        <w:t xml:space="preserve"> [146:9] </w:t>
      </w:r>
      <w:r w:rsidRPr="004E246F">
        <w:rPr>
          <w:rFonts w:cs="Times New Roman"/>
          <w:i/>
        </w:rPr>
        <w:t>Pulli</w:t>
      </w:r>
      <w:r w:rsidR="0073051A" w:rsidRPr="004E246F">
        <w:rPr>
          <w:rFonts w:cs="Times New Roman"/>
          <w:i/>
        </w:rPr>
        <w:t xml:space="preserve"> </w:t>
      </w:r>
      <w:r w:rsidRPr="004E246F">
        <w:rPr>
          <w:rFonts w:cs="Times New Roman"/>
          <w:i/>
        </w:rPr>
        <w:t>coruorum</w:t>
      </w:r>
      <w:r w:rsidR="00E375C4" w:rsidRPr="004E246F">
        <w:rPr>
          <w:rFonts w:cs="Times New Roman"/>
        </w:rPr>
        <w:t>,</w:t>
      </w:r>
      <w:r w:rsidRPr="004E246F">
        <w:rPr>
          <w:rFonts w:cs="Times New Roman"/>
        </w:rPr>
        <w:t xml:space="preserve"> non</w:t>
      </w:r>
      <w:r w:rsidR="00323DE8" w:rsidRPr="004E246F">
        <w:rPr>
          <w:rFonts w:cs="Times New Roman"/>
        </w:rPr>
        <w:t xml:space="preserve"> pascuntur a parentibus donec ni</w:t>
      </w:r>
      <w:r w:rsidRPr="004E246F">
        <w:rPr>
          <w:rFonts w:cs="Times New Roman"/>
        </w:rPr>
        <w:t>grescant</w:t>
      </w:r>
      <w:r w:rsidR="0073051A" w:rsidRPr="004E246F">
        <w:rPr>
          <w:rFonts w:cs="Times New Roman"/>
        </w:rPr>
        <w:t xml:space="preserve"> </w:t>
      </w:r>
      <w:r w:rsidRPr="004E246F">
        <w:rPr>
          <w:rFonts w:cs="Times New Roman"/>
        </w:rPr>
        <w:t>et similes illis fiant</w:t>
      </w:r>
      <w:r w:rsidR="00323DE8" w:rsidRPr="004E246F">
        <w:rPr>
          <w:rFonts w:cs="Times New Roman"/>
        </w:rPr>
        <w:t>. S</w:t>
      </w:r>
      <w:r w:rsidRPr="004E246F">
        <w:rPr>
          <w:rFonts w:cs="Times New Roman"/>
        </w:rPr>
        <w:t>ed interim implentur rore celesti</w:t>
      </w:r>
      <w:r w:rsidR="0073051A" w:rsidRPr="004E246F">
        <w:rPr>
          <w:rFonts w:cs="Times New Roman"/>
        </w:rPr>
        <w:t xml:space="preserve"> </w:t>
      </w:r>
      <w:r w:rsidRPr="004E246F">
        <w:rPr>
          <w:rFonts w:cs="Times New Roman"/>
        </w:rPr>
        <w:t>et sic pascuntur</w:t>
      </w:r>
      <w:r w:rsidR="0099592A" w:rsidRPr="004E246F">
        <w:rPr>
          <w:rFonts w:cs="Times New Roman"/>
        </w:rPr>
        <w:t>. Sic</w:t>
      </w:r>
      <w:r w:rsidRPr="004E246F">
        <w:rPr>
          <w:rFonts w:cs="Times New Roman"/>
        </w:rPr>
        <w:t xml:space="preserve"> oporte</w:t>
      </w:r>
      <w:r w:rsidR="0099592A" w:rsidRPr="004E246F">
        <w:rPr>
          <w:rFonts w:cs="Times New Roman"/>
        </w:rPr>
        <w:t>t nos refici gracia</w:t>
      </w:r>
      <w:r w:rsidR="0073051A" w:rsidRPr="004E246F">
        <w:rPr>
          <w:rFonts w:cs="Times New Roman"/>
        </w:rPr>
        <w:t xml:space="preserve"> donec assi</w:t>
      </w:r>
      <w:r w:rsidRPr="004E246F">
        <w:rPr>
          <w:rFonts w:cs="Times New Roman"/>
        </w:rPr>
        <w:t xml:space="preserve">mulentur sancti patribus nostris qui uigri erant per penitentiam. </w:t>
      </w:r>
    </w:p>
    <w:p w14:paraId="560FC259" w14:textId="16997879" w:rsidR="00C8128D" w:rsidRPr="004E246F" w:rsidRDefault="00A86164" w:rsidP="0028449C">
      <w:pPr>
        <w:spacing w:line="480" w:lineRule="auto"/>
        <w:rPr>
          <w:rFonts w:cs="Times New Roman"/>
        </w:rPr>
      </w:pPr>
      <w:r w:rsidRPr="004E246F">
        <w:rPr>
          <w:rFonts w:cs="Times New Roman"/>
        </w:rPr>
        <w:t>Item</w:t>
      </w:r>
      <w:r w:rsidR="0073051A" w:rsidRPr="004E246F">
        <w:rPr>
          <w:rFonts w:cs="Times New Roman"/>
        </w:rPr>
        <w:t xml:space="preserve">, </w:t>
      </w:r>
      <w:r w:rsidR="0099592A" w:rsidRPr="004E246F">
        <w:rPr>
          <w:rFonts w:cs="Times New Roman"/>
        </w:rPr>
        <w:t>quam</w:t>
      </w:r>
      <w:r w:rsidRPr="004E246F">
        <w:rPr>
          <w:rFonts w:cs="Times New Roman"/>
        </w:rPr>
        <w:t>diu vasa mulieris erant vacua fluxit oleum</w:t>
      </w:r>
      <w:r w:rsidR="0073051A" w:rsidRPr="004E246F">
        <w:rPr>
          <w:rFonts w:cs="Times New Roman"/>
        </w:rPr>
        <w:t xml:space="preserve"> </w:t>
      </w:r>
      <w:r w:rsidRPr="004E246F">
        <w:rPr>
          <w:rFonts w:cs="Times New Roman"/>
        </w:rPr>
        <w:t>/f. 99va/</w:t>
      </w:r>
      <w:r w:rsidR="0073051A" w:rsidRPr="004E246F">
        <w:rPr>
          <w:rFonts w:cs="Times New Roman"/>
        </w:rPr>
        <w:t xml:space="preserve"> </w:t>
      </w:r>
      <w:r w:rsidRPr="004E246F">
        <w:rPr>
          <w:rFonts w:cs="Times New Roman"/>
        </w:rPr>
        <w:t>4 Reg. [4:3</w:t>
      </w:r>
      <w:r w:rsidR="00C21F25" w:rsidRPr="004E246F">
        <w:rPr>
          <w:rFonts w:cs="Times New Roman"/>
        </w:rPr>
        <w:t>-6</w:t>
      </w:r>
      <w:r w:rsidRPr="004E246F">
        <w:rPr>
          <w:rFonts w:cs="Times New Roman"/>
        </w:rPr>
        <w:t>]</w:t>
      </w:r>
      <w:r w:rsidR="00924912" w:rsidRPr="004E246F">
        <w:rPr>
          <w:rFonts w:cs="Times New Roman"/>
        </w:rPr>
        <w:t>. Sic cor nostrum quam</w:t>
      </w:r>
      <w:r w:rsidR="00C21F25" w:rsidRPr="004E246F">
        <w:rPr>
          <w:rFonts w:cs="Times New Roman"/>
        </w:rPr>
        <w:t>diu est vacuum ab amore mundi</w:t>
      </w:r>
      <w:r w:rsidR="0073051A" w:rsidRPr="004E246F">
        <w:rPr>
          <w:rFonts w:cs="Times New Roman"/>
        </w:rPr>
        <w:t xml:space="preserve"> </w:t>
      </w:r>
      <w:r w:rsidR="00C21F25" w:rsidRPr="004E246F">
        <w:rPr>
          <w:rFonts w:cs="Times New Roman"/>
        </w:rPr>
        <w:t xml:space="preserve">recipit gratiam. Macrobius, </w:t>
      </w:r>
      <w:r w:rsidR="00924912" w:rsidRPr="004E246F">
        <w:rPr>
          <w:rFonts w:cs="Times New Roman"/>
        </w:rPr>
        <w:t>s</w:t>
      </w:r>
      <w:r w:rsidR="00C21F25" w:rsidRPr="004E246F">
        <w:rPr>
          <w:rFonts w:cs="Times New Roman"/>
        </w:rPr>
        <w:t xml:space="preserve">uper </w:t>
      </w:r>
      <w:r w:rsidR="00924912" w:rsidRPr="004E246F">
        <w:rPr>
          <w:rFonts w:cs="Times New Roman"/>
          <w:i/>
        </w:rPr>
        <w:t>S</w:t>
      </w:r>
      <w:r w:rsidR="00C21F25" w:rsidRPr="004E246F">
        <w:rPr>
          <w:rFonts w:cs="Times New Roman"/>
          <w:i/>
        </w:rPr>
        <w:t>ompnium Scipionis</w:t>
      </w:r>
      <w:r w:rsidR="00E375C4" w:rsidRPr="004E246F">
        <w:rPr>
          <w:rFonts w:cs="Times New Roman"/>
        </w:rPr>
        <w:t>,</w:t>
      </w:r>
      <w:r w:rsidR="00C21F25" w:rsidRPr="004E246F">
        <w:rPr>
          <w:rFonts w:cs="Times New Roman"/>
        </w:rPr>
        <w:t xml:space="preserve"> dicit quod plenitudo proprie non est nisi in diuinis rebus.</w:t>
      </w:r>
      <w:r w:rsidR="0073051A" w:rsidRPr="004E246F">
        <w:rPr>
          <w:rFonts w:cs="Times New Roman"/>
        </w:rPr>
        <w:t xml:space="preserve"> </w:t>
      </w:r>
      <w:r w:rsidR="00E375C4" w:rsidRPr="004E246F">
        <w:rPr>
          <w:rFonts w:cs="Times New Roman"/>
        </w:rPr>
        <w:t>Exemplum est in natura,</w:t>
      </w:r>
      <w:r w:rsidR="00A42B53" w:rsidRPr="004E246F">
        <w:rPr>
          <w:rFonts w:cs="Times New Roman"/>
        </w:rPr>
        <w:t xml:space="preserve"> si aliquod corpus subtrahatur</w:t>
      </w:r>
      <w:r w:rsidR="0073051A" w:rsidRPr="004E246F">
        <w:rPr>
          <w:rFonts w:cs="Times New Roman"/>
        </w:rPr>
        <w:t xml:space="preserve"> </w:t>
      </w:r>
      <w:r w:rsidR="00A42B53" w:rsidRPr="004E246F">
        <w:rPr>
          <w:rFonts w:cs="Times New Roman"/>
        </w:rPr>
        <w:t xml:space="preserve">de </w:t>
      </w:r>
      <w:r w:rsidR="00E12566" w:rsidRPr="004E246F">
        <w:rPr>
          <w:rFonts w:cs="Times New Roman"/>
        </w:rPr>
        <w:t>uniuerso</w:t>
      </w:r>
      <w:r w:rsidR="00924912" w:rsidRPr="004E246F">
        <w:rPr>
          <w:rFonts w:cs="Times New Roman"/>
        </w:rPr>
        <w:t>,</w:t>
      </w:r>
      <w:r w:rsidR="00E12566" w:rsidRPr="004E246F">
        <w:rPr>
          <w:rFonts w:cs="Times New Roman"/>
        </w:rPr>
        <w:t xml:space="preserve"> illud quod es</w:t>
      </w:r>
      <w:r w:rsidR="0073051A" w:rsidRPr="004E246F">
        <w:rPr>
          <w:rFonts w:cs="Times New Roman"/>
        </w:rPr>
        <w:t>t in meditate supra ipsum in or</w:t>
      </w:r>
      <w:r w:rsidR="00E12566" w:rsidRPr="004E246F">
        <w:rPr>
          <w:rFonts w:cs="Times New Roman"/>
        </w:rPr>
        <w:t>dine vniuersi statim replet locum eius</w:t>
      </w:r>
      <w:r w:rsidR="0060518B" w:rsidRPr="004E246F">
        <w:rPr>
          <w:rFonts w:cs="Times New Roman"/>
        </w:rPr>
        <w:t>,</w:t>
      </w:r>
      <w:r w:rsidR="00E12566" w:rsidRPr="004E246F">
        <w:rPr>
          <w:rFonts w:cs="Times New Roman"/>
        </w:rPr>
        <w:t xml:space="preserve"> utpote si terra</w:t>
      </w:r>
      <w:r w:rsidR="0073051A" w:rsidRPr="004E246F">
        <w:rPr>
          <w:rFonts w:cs="Times New Roman"/>
        </w:rPr>
        <w:t xml:space="preserve"> </w:t>
      </w:r>
      <w:r w:rsidR="00E12566" w:rsidRPr="004E246F">
        <w:rPr>
          <w:rFonts w:cs="Times New Roman"/>
        </w:rPr>
        <w:t xml:space="preserve">subtrahatur aqua si </w:t>
      </w:r>
      <w:r w:rsidR="0073051A" w:rsidRPr="004E246F">
        <w:rPr>
          <w:rFonts w:cs="Times New Roman"/>
        </w:rPr>
        <w:t>assit intrat. Et si aqua subtra</w:t>
      </w:r>
      <w:r w:rsidR="0060518B" w:rsidRPr="004E246F">
        <w:rPr>
          <w:rFonts w:cs="Times New Roman"/>
        </w:rPr>
        <w:t>hatur aer implet, et si</w:t>
      </w:r>
      <w:r w:rsidR="00E12566" w:rsidRPr="004E246F">
        <w:rPr>
          <w:rFonts w:cs="Times New Roman"/>
        </w:rPr>
        <w:t xml:space="preserve"> aer subtrahatur ignis de</w:t>
      </w:r>
      <w:r w:rsidR="0073051A" w:rsidRPr="004E246F">
        <w:rPr>
          <w:rFonts w:cs="Times New Roman"/>
        </w:rPr>
        <w:t xml:space="preserve"> </w:t>
      </w:r>
      <w:r w:rsidR="00E12566" w:rsidRPr="004E246F">
        <w:rPr>
          <w:rFonts w:cs="Times New Roman"/>
        </w:rPr>
        <w:t>sphera sua implet. Modo in ordine vniuersi nichil est ita</w:t>
      </w:r>
      <w:r w:rsidR="0073051A" w:rsidRPr="004E246F">
        <w:rPr>
          <w:rFonts w:cs="Times New Roman"/>
        </w:rPr>
        <w:t xml:space="preserve"> </w:t>
      </w:r>
      <w:r w:rsidR="00E12566" w:rsidRPr="004E246F">
        <w:rPr>
          <w:rFonts w:cs="Times New Roman"/>
        </w:rPr>
        <w:t>in mentum anime humane</w:t>
      </w:r>
      <w:r w:rsidR="0060518B" w:rsidRPr="004E246F">
        <w:rPr>
          <w:rFonts w:cs="Times New Roman"/>
        </w:rPr>
        <w:t>,</w:t>
      </w:r>
      <w:r w:rsidR="00E12566" w:rsidRPr="004E246F">
        <w:rPr>
          <w:rFonts w:cs="Times New Roman"/>
        </w:rPr>
        <w:t xml:space="preserve"> sicut Deus ad cuius ymaginem</w:t>
      </w:r>
      <w:r w:rsidR="0073051A" w:rsidRPr="004E246F">
        <w:rPr>
          <w:rFonts w:cs="Times New Roman"/>
        </w:rPr>
        <w:t xml:space="preserve"> </w:t>
      </w:r>
      <w:r w:rsidR="00E12566" w:rsidRPr="004E246F">
        <w:rPr>
          <w:rFonts w:cs="Times New Roman"/>
        </w:rPr>
        <w:t>facta est</w:t>
      </w:r>
      <w:r w:rsidR="0060518B" w:rsidRPr="004E246F">
        <w:rPr>
          <w:rFonts w:cs="Times New Roman"/>
        </w:rPr>
        <w:t>.</w:t>
      </w:r>
      <w:r w:rsidR="00460E4B" w:rsidRPr="004E246F">
        <w:rPr>
          <w:rFonts w:cs="Times New Roman"/>
        </w:rPr>
        <w:t xml:space="preserve"> S</w:t>
      </w:r>
      <w:r w:rsidR="00E12566" w:rsidRPr="004E246F">
        <w:rPr>
          <w:rFonts w:cs="Times New Roman"/>
        </w:rPr>
        <w:t>ecundum Augustinus</w:t>
      </w:r>
      <w:r w:rsidR="00460E4B" w:rsidRPr="004E246F">
        <w:rPr>
          <w:rFonts w:cs="Times New Roman"/>
        </w:rPr>
        <w:t>,</w:t>
      </w:r>
      <w:r w:rsidR="00E12566" w:rsidRPr="004E246F">
        <w:rPr>
          <w:rFonts w:cs="Times New Roman"/>
        </w:rPr>
        <w:t xml:space="preserve"> </w:t>
      </w:r>
      <w:bookmarkStart w:id="3" w:name="_Hlk7948653"/>
      <w:r w:rsidR="00E12566" w:rsidRPr="004E246F">
        <w:rPr>
          <w:rFonts w:cs="Times New Roman"/>
          <w:i/>
        </w:rPr>
        <w:t>De vera religione</w:t>
      </w:r>
      <w:r w:rsidR="00E12566" w:rsidRPr="004E246F">
        <w:rPr>
          <w:rFonts w:cs="Times New Roman"/>
        </w:rPr>
        <w:t>, c. 9</w:t>
      </w:r>
      <w:bookmarkEnd w:id="3"/>
      <w:r w:rsidR="00E12566" w:rsidRPr="004E246F">
        <w:rPr>
          <w:rFonts w:cs="Times New Roman"/>
        </w:rPr>
        <w:t>, inter Deum et</w:t>
      </w:r>
      <w:r w:rsidR="0073051A" w:rsidRPr="004E246F">
        <w:rPr>
          <w:rFonts w:cs="Times New Roman"/>
        </w:rPr>
        <w:t xml:space="preserve"> </w:t>
      </w:r>
      <w:r w:rsidR="00E12566" w:rsidRPr="004E246F">
        <w:rPr>
          <w:rFonts w:cs="Times New Roman"/>
        </w:rPr>
        <w:t>mentem humanam</w:t>
      </w:r>
      <w:r w:rsidR="00460E4B" w:rsidRPr="004E246F">
        <w:rPr>
          <w:rFonts w:cs="Times New Roman"/>
        </w:rPr>
        <w:t>,</w:t>
      </w:r>
      <w:r w:rsidR="00E12566" w:rsidRPr="004E246F">
        <w:rPr>
          <w:rFonts w:cs="Times New Roman"/>
        </w:rPr>
        <w:t xml:space="preserve"> nulla est interposita creatura. Ergo</w:t>
      </w:r>
      <w:r w:rsidR="0073051A" w:rsidRPr="004E246F">
        <w:rPr>
          <w:rFonts w:cs="Times New Roman"/>
        </w:rPr>
        <w:t xml:space="preserve"> </w:t>
      </w:r>
      <w:r w:rsidR="00E12566" w:rsidRPr="004E246F">
        <w:rPr>
          <w:rFonts w:cs="Times New Roman"/>
        </w:rPr>
        <w:t>si ibi fuerit vacuitas et amor mundi alter subtrahatur</w:t>
      </w:r>
      <w:r w:rsidR="00460E4B" w:rsidRPr="004E246F">
        <w:rPr>
          <w:rFonts w:cs="Times New Roman"/>
        </w:rPr>
        <w:t>,</w:t>
      </w:r>
      <w:r w:rsidR="0073051A" w:rsidRPr="004E246F">
        <w:rPr>
          <w:rFonts w:cs="Times New Roman"/>
        </w:rPr>
        <w:t xml:space="preserve"> </w:t>
      </w:r>
      <w:r w:rsidR="007843AB" w:rsidRPr="004E246F">
        <w:rPr>
          <w:rFonts w:cs="Times New Roman"/>
        </w:rPr>
        <w:t>oportet</w:t>
      </w:r>
      <w:r w:rsidR="00E12566" w:rsidRPr="004E246F">
        <w:rPr>
          <w:rFonts w:cs="Times New Roman"/>
        </w:rPr>
        <w:t xml:space="preserve"> quod Deus illam impleat.</w:t>
      </w:r>
      <w:r w:rsidR="0073051A" w:rsidRPr="004E246F">
        <w:rPr>
          <w:rFonts w:cs="Times New Roman"/>
        </w:rPr>
        <w:t xml:space="preserve"> Non enim ipse auctor na</w:t>
      </w:r>
      <w:r w:rsidR="007843AB" w:rsidRPr="004E246F">
        <w:rPr>
          <w:rFonts w:cs="Times New Roman"/>
        </w:rPr>
        <w:t>ture est minus sufficiens uel horrens vacuum quam</w:t>
      </w:r>
      <w:r w:rsidR="0073051A" w:rsidRPr="004E246F">
        <w:rPr>
          <w:rFonts w:cs="Times New Roman"/>
        </w:rPr>
        <w:t xml:space="preserve"> </w:t>
      </w:r>
      <w:r w:rsidR="007843AB" w:rsidRPr="004E246F">
        <w:rPr>
          <w:rFonts w:cs="Times New Roman"/>
        </w:rPr>
        <w:t xml:space="preserve">ipsa natura quam formauit. </w:t>
      </w:r>
    </w:p>
    <w:p w14:paraId="359FAB25" w14:textId="1FF16B60" w:rsidR="005C49C2" w:rsidRPr="004E246F" w:rsidRDefault="007843AB" w:rsidP="0028449C">
      <w:pPr>
        <w:spacing w:line="480" w:lineRule="auto"/>
        <w:rPr>
          <w:rFonts w:cs="Times New Roman"/>
        </w:rPr>
      </w:pPr>
      <w:r w:rsidRPr="004E246F">
        <w:rPr>
          <w:rFonts w:cs="Times New Roman"/>
        </w:rPr>
        <w:lastRenderedPageBreak/>
        <w:t xml:space="preserve">Vnde in Psal. [102:5]: </w:t>
      </w:r>
      <w:r w:rsidRPr="004E246F">
        <w:rPr>
          <w:rFonts w:cs="Times New Roman"/>
          <w:i/>
        </w:rPr>
        <w:t>Qui replet in bonis desiderium tuum</w:t>
      </w:r>
      <w:r w:rsidRPr="004E246F">
        <w:rPr>
          <w:rFonts w:cs="Times New Roman"/>
        </w:rPr>
        <w:t>. Aristoteles</w:t>
      </w:r>
      <w:r w:rsidR="0073051A" w:rsidRPr="004E246F">
        <w:rPr>
          <w:rFonts w:cs="Times New Roman"/>
        </w:rPr>
        <w:t>,</w:t>
      </w:r>
      <w:r w:rsidRPr="004E246F">
        <w:rPr>
          <w:rFonts w:cs="Times New Roman"/>
        </w:rPr>
        <w:t xml:space="preserve"> </w:t>
      </w:r>
      <w:bookmarkStart w:id="4" w:name="_Hlk7949025"/>
      <w:r w:rsidRPr="004E246F">
        <w:rPr>
          <w:rFonts w:cs="Times New Roman"/>
        </w:rPr>
        <w:t>libro 7</w:t>
      </w:r>
      <w:r w:rsidR="001D3ED5" w:rsidRPr="004E246F">
        <w:rPr>
          <w:rFonts w:cs="Times New Roman"/>
        </w:rPr>
        <w:t>,</w:t>
      </w:r>
      <w:r w:rsidRPr="004E246F">
        <w:rPr>
          <w:rFonts w:cs="Times New Roman"/>
        </w:rPr>
        <w:t xml:space="preserve"> </w:t>
      </w:r>
      <w:r w:rsidRPr="004E246F">
        <w:rPr>
          <w:rFonts w:cs="Times New Roman"/>
          <w:i/>
        </w:rPr>
        <w:t>De animalibus</w:t>
      </w:r>
      <w:r w:rsidRPr="004E246F">
        <w:rPr>
          <w:rFonts w:cs="Times New Roman"/>
        </w:rPr>
        <w:t>, c. 2</w:t>
      </w:r>
      <w:bookmarkEnd w:id="4"/>
      <w:r w:rsidR="00107DD8" w:rsidRPr="004E246F">
        <w:rPr>
          <w:rFonts w:cs="Times New Roman"/>
        </w:rPr>
        <w:t>,</w:t>
      </w:r>
      <w:r w:rsidRPr="004E246F">
        <w:rPr>
          <w:rFonts w:cs="Times New Roman"/>
        </w:rPr>
        <w:t xml:space="preserve"> dicit quod si vas terrenum mittatur in mare per diem et noctem replebitur aqua</w:t>
      </w:r>
      <w:r w:rsidR="0073051A" w:rsidRPr="004E246F">
        <w:rPr>
          <w:rFonts w:cs="Times New Roman"/>
        </w:rPr>
        <w:t xml:space="preserve"> </w:t>
      </w:r>
      <w:r w:rsidR="001D3ED5" w:rsidRPr="004E246F">
        <w:rPr>
          <w:rFonts w:cs="Times New Roman"/>
        </w:rPr>
        <w:t>dulci.</w:t>
      </w:r>
      <w:r w:rsidRPr="004E246F">
        <w:rPr>
          <w:rFonts w:cs="Times New Roman"/>
        </w:rPr>
        <w:t xml:space="preserve"> </w:t>
      </w:r>
      <w:r w:rsidR="001D3ED5" w:rsidRPr="004E246F">
        <w:rPr>
          <w:rFonts w:cs="Times New Roman"/>
        </w:rPr>
        <w:t>S</w:t>
      </w:r>
      <w:r w:rsidRPr="004E246F">
        <w:rPr>
          <w:rFonts w:cs="Times New Roman"/>
        </w:rPr>
        <w:t>ic si hom</w:t>
      </w:r>
      <w:r w:rsidR="0073051A" w:rsidRPr="004E246F">
        <w:rPr>
          <w:rFonts w:cs="Times New Roman"/>
        </w:rPr>
        <w:t>o</w:t>
      </w:r>
      <w:r w:rsidRPr="004E246F">
        <w:rPr>
          <w:rFonts w:cs="Times New Roman"/>
        </w:rPr>
        <w:t xml:space="preserve"> vacuetur amore terreno et mutatur in mare penitentie replebitur deuocione et gratia, Psal. [80:11]: </w:t>
      </w:r>
      <w:r w:rsidRPr="004E246F">
        <w:rPr>
          <w:rFonts w:cs="Times New Roman"/>
          <w:i/>
        </w:rPr>
        <w:t>Dilata os tuum, et implebo illud</w:t>
      </w:r>
      <w:r w:rsidRPr="004E246F">
        <w:rPr>
          <w:rFonts w:cs="Times New Roman"/>
        </w:rPr>
        <w:t>.</w:t>
      </w:r>
      <w:r w:rsidR="00107DD8" w:rsidRPr="004E246F">
        <w:rPr>
          <w:rFonts w:cs="Times New Roman"/>
        </w:rPr>
        <w:t xml:space="preserve"> Fratres Joseph</w:t>
      </w:r>
      <w:r w:rsidR="007D2067" w:rsidRPr="004E246F">
        <w:rPr>
          <w:rFonts w:cs="Times New Roman"/>
        </w:rPr>
        <w:t xml:space="preserve"> cum saccis va</w:t>
      </w:r>
      <w:r w:rsidR="00107DD8" w:rsidRPr="004E246F">
        <w:rPr>
          <w:rFonts w:cs="Times New Roman"/>
        </w:rPr>
        <w:t>cuis et ipse impleuit eos, Gen. 44[:1]. Situla demissa</w:t>
      </w:r>
      <w:r w:rsidR="007D2067" w:rsidRPr="004E246F">
        <w:rPr>
          <w:rFonts w:cs="Times New Roman"/>
        </w:rPr>
        <w:t xml:space="preserve"> </w:t>
      </w:r>
      <w:r w:rsidR="00107DD8" w:rsidRPr="004E246F">
        <w:rPr>
          <w:rFonts w:cs="Times New Roman"/>
        </w:rPr>
        <w:t xml:space="preserve">in puteum non haurit </w:t>
      </w:r>
      <w:r w:rsidR="007D2067" w:rsidRPr="004E246F">
        <w:rPr>
          <w:rFonts w:cs="Times New Roman"/>
        </w:rPr>
        <w:t>aqua nisi subvertatur</w:t>
      </w:r>
      <w:r w:rsidR="00F709E7" w:rsidRPr="004E246F">
        <w:rPr>
          <w:rFonts w:cs="Times New Roman"/>
        </w:rPr>
        <w:t>. I</w:t>
      </w:r>
      <w:r w:rsidR="007D2067" w:rsidRPr="004E246F">
        <w:rPr>
          <w:rFonts w:cs="Times New Roman"/>
        </w:rPr>
        <w:t>n subuer</w:t>
      </w:r>
      <w:r w:rsidR="00107DD8" w:rsidRPr="004E246F">
        <w:rPr>
          <w:rFonts w:cs="Times New Roman"/>
        </w:rPr>
        <w:t>sione vasis quod prius inerat</w:t>
      </w:r>
      <w:r w:rsidR="00F709E7" w:rsidRPr="004E246F">
        <w:rPr>
          <w:rFonts w:cs="Times New Roman"/>
        </w:rPr>
        <w:t>,</w:t>
      </w:r>
      <w:r w:rsidR="00107DD8" w:rsidRPr="004E246F">
        <w:rPr>
          <w:rFonts w:cs="Times New Roman"/>
        </w:rPr>
        <w:t xml:space="preserve"> exit et aer uel aqua</w:t>
      </w:r>
      <w:r w:rsidR="007D2067" w:rsidRPr="004E246F">
        <w:rPr>
          <w:rFonts w:cs="Times New Roman"/>
        </w:rPr>
        <w:t xml:space="preserve"> </w:t>
      </w:r>
      <w:r w:rsidR="00F709E7" w:rsidRPr="004E246F">
        <w:rPr>
          <w:rFonts w:cs="Times New Roman"/>
        </w:rPr>
        <w:t>quod prius non in</w:t>
      </w:r>
      <w:r w:rsidR="00107DD8" w:rsidRPr="004E246F">
        <w:rPr>
          <w:rFonts w:cs="Times New Roman"/>
        </w:rPr>
        <w:t>erat intrat</w:t>
      </w:r>
      <w:r w:rsidR="00F709E7" w:rsidRPr="004E246F">
        <w:rPr>
          <w:rFonts w:cs="Times New Roman"/>
        </w:rPr>
        <w:t>.</w:t>
      </w:r>
      <w:r w:rsidR="00107DD8" w:rsidRPr="004E246F">
        <w:rPr>
          <w:rFonts w:cs="Times New Roman"/>
        </w:rPr>
        <w:t xml:space="preserve"> </w:t>
      </w:r>
      <w:r w:rsidR="00F709E7" w:rsidRPr="004E246F">
        <w:rPr>
          <w:rFonts w:cs="Times New Roman"/>
        </w:rPr>
        <w:t>S</w:t>
      </w:r>
      <w:r w:rsidR="00107DD8" w:rsidRPr="004E246F">
        <w:rPr>
          <w:rFonts w:cs="Times New Roman"/>
        </w:rPr>
        <w:t>ic est de corde terreno</w:t>
      </w:r>
      <w:r w:rsidR="00F709E7" w:rsidRPr="004E246F">
        <w:rPr>
          <w:rFonts w:cs="Times New Roman"/>
        </w:rPr>
        <w:t>,</w:t>
      </w:r>
      <w:r w:rsidR="007D2067" w:rsidRPr="004E246F">
        <w:rPr>
          <w:rFonts w:cs="Times New Roman"/>
        </w:rPr>
        <w:t xml:space="preserve"> </w:t>
      </w:r>
      <w:r w:rsidR="00107DD8" w:rsidRPr="004E246F">
        <w:rPr>
          <w:rFonts w:cs="Times New Roman"/>
        </w:rPr>
        <w:t xml:space="preserve">si euertatur et tunc solus Deus qui est </w:t>
      </w:r>
      <w:r w:rsidR="00F709E7" w:rsidRPr="004E246F">
        <w:rPr>
          <w:rFonts w:cs="Times New Roman"/>
        </w:rPr>
        <w:t>proprior connatu</w:t>
      </w:r>
      <w:r w:rsidR="005C49C2" w:rsidRPr="004E246F">
        <w:rPr>
          <w:rFonts w:cs="Times New Roman"/>
        </w:rPr>
        <w:t>m bonum</w:t>
      </w:r>
      <w:r w:rsidR="007D2067" w:rsidRPr="004E246F">
        <w:rPr>
          <w:rFonts w:cs="Times New Roman"/>
        </w:rPr>
        <w:t xml:space="preserve"> </w:t>
      </w:r>
      <w:r w:rsidR="005C49C2" w:rsidRPr="004E246F">
        <w:rPr>
          <w:rFonts w:cs="Times New Roman"/>
        </w:rPr>
        <w:t xml:space="preserve">anime humane potest ipsum implere et finaliter saciare, Eccli. 24[:16]: </w:t>
      </w:r>
      <w:r w:rsidR="005C49C2" w:rsidRPr="004E246F">
        <w:rPr>
          <w:rFonts w:cs="Times New Roman"/>
          <w:i/>
        </w:rPr>
        <w:t>In plenitudine sanctorum detentio mea</w:t>
      </w:r>
      <w:r w:rsidR="005C49C2" w:rsidRPr="004E246F">
        <w:rPr>
          <w:rFonts w:cs="Times New Roman"/>
        </w:rPr>
        <w:t>. Ideo dicit Apostolus</w:t>
      </w:r>
      <w:r w:rsidR="00C93CB7" w:rsidRPr="004E246F">
        <w:rPr>
          <w:rFonts w:cs="Times New Roman"/>
        </w:rPr>
        <w:t>,</w:t>
      </w:r>
      <w:r w:rsidR="005C49C2" w:rsidRPr="004E246F">
        <w:rPr>
          <w:rFonts w:cs="Times New Roman"/>
        </w:rPr>
        <w:t xml:space="preserve"> Eph.</w:t>
      </w:r>
      <w:r w:rsidR="007D2067" w:rsidRPr="004E246F">
        <w:rPr>
          <w:rFonts w:cs="Times New Roman"/>
        </w:rPr>
        <w:t xml:space="preserve"> </w:t>
      </w:r>
      <w:r w:rsidR="005C49C2" w:rsidRPr="004E246F">
        <w:rPr>
          <w:rFonts w:cs="Times New Roman"/>
        </w:rPr>
        <w:t xml:space="preserve">3[:19]: </w:t>
      </w:r>
      <w:r w:rsidR="005C49C2" w:rsidRPr="004E246F">
        <w:rPr>
          <w:rFonts w:cs="Times New Roman"/>
          <w:i/>
        </w:rPr>
        <w:t>Impleamini in omnem plenitudinem Dei</w:t>
      </w:r>
      <w:r w:rsidR="005C49C2" w:rsidRPr="004E246F">
        <w:rPr>
          <w:rFonts w:cs="Times New Roman"/>
        </w:rPr>
        <w:t>. Vas plene non</w:t>
      </w:r>
      <w:r w:rsidR="007D2067" w:rsidRPr="004E246F">
        <w:rPr>
          <w:rFonts w:cs="Times New Roman"/>
        </w:rPr>
        <w:t xml:space="preserve"> </w:t>
      </w:r>
      <w:r w:rsidR="005C49C2" w:rsidRPr="004E246F">
        <w:rPr>
          <w:rFonts w:cs="Times New Roman"/>
        </w:rPr>
        <w:t xml:space="preserve">vacile deserit locum suum. Vnde dicit Ysidorus, </w:t>
      </w:r>
      <w:bookmarkStart w:id="5" w:name="_Hlk7949176"/>
      <w:r w:rsidR="005C49C2" w:rsidRPr="004E246F">
        <w:rPr>
          <w:rFonts w:cs="Times New Roman"/>
          <w:i/>
        </w:rPr>
        <w:t>Etymologiae</w:t>
      </w:r>
      <w:r w:rsidR="00C93CB7" w:rsidRPr="004E246F">
        <w:rPr>
          <w:rFonts w:cs="Times New Roman"/>
        </w:rPr>
        <w:t>,</w:t>
      </w:r>
      <w:r w:rsidR="005C49C2" w:rsidRPr="004E246F">
        <w:rPr>
          <w:rFonts w:cs="Times New Roman"/>
        </w:rPr>
        <w:t xml:space="preserve"> libro 16, c. 59</w:t>
      </w:r>
      <w:bookmarkEnd w:id="5"/>
      <w:r w:rsidR="005C49C2" w:rsidRPr="004E246F">
        <w:rPr>
          <w:rFonts w:cs="Times New Roman"/>
        </w:rPr>
        <w:t>, si va</w:t>
      </w:r>
      <w:r w:rsidR="00C93CB7" w:rsidRPr="004E246F">
        <w:rPr>
          <w:rFonts w:cs="Times New Roman"/>
        </w:rPr>
        <w:t>s impleatur sextario argenti viu</w:t>
      </w:r>
      <w:r w:rsidR="005C49C2" w:rsidRPr="004E246F">
        <w:rPr>
          <w:rFonts w:cs="Times New Roman"/>
        </w:rPr>
        <w:t>i et saxum</w:t>
      </w:r>
      <w:r w:rsidR="007D2067" w:rsidRPr="004E246F">
        <w:rPr>
          <w:rFonts w:cs="Times New Roman"/>
        </w:rPr>
        <w:t xml:space="preserve"> </w:t>
      </w:r>
      <w:r w:rsidR="005C49C2" w:rsidRPr="004E246F">
        <w:rPr>
          <w:rFonts w:cs="Times New Roman"/>
        </w:rPr>
        <w:t>centenarium supponatur</w:t>
      </w:r>
      <w:r w:rsidR="00632A50" w:rsidRPr="004E246F">
        <w:rPr>
          <w:rFonts w:cs="Times New Roman"/>
        </w:rPr>
        <w:t>,</w:t>
      </w:r>
      <w:r w:rsidR="005C49C2" w:rsidRPr="004E246F">
        <w:rPr>
          <w:rFonts w:cs="Times New Roman"/>
        </w:rPr>
        <w:t xml:space="preserve"> supportabitur</w:t>
      </w:r>
      <w:r w:rsidR="00904C16" w:rsidRPr="004E246F">
        <w:rPr>
          <w:rFonts w:cs="Times New Roman"/>
        </w:rPr>
        <w:t>.</w:t>
      </w:r>
      <w:r w:rsidR="005C49C2" w:rsidRPr="004E246F">
        <w:rPr>
          <w:rFonts w:cs="Times New Roman"/>
        </w:rPr>
        <w:t xml:space="preserve"> </w:t>
      </w:r>
      <w:r w:rsidR="00904C16" w:rsidRPr="004E246F">
        <w:rPr>
          <w:rFonts w:cs="Times New Roman"/>
        </w:rPr>
        <w:t>S</w:t>
      </w:r>
      <w:r w:rsidR="005C49C2" w:rsidRPr="004E246F">
        <w:rPr>
          <w:rFonts w:cs="Times New Roman"/>
        </w:rPr>
        <w:t>ic repletus Spiritu Sancto onus quod apparet importabile sustinebit</w:t>
      </w:r>
      <w:r w:rsidR="00904C16" w:rsidRPr="004E246F">
        <w:rPr>
          <w:rFonts w:cs="Times New Roman"/>
        </w:rPr>
        <w:t>,</w:t>
      </w:r>
      <w:r w:rsidR="007D2067" w:rsidRPr="004E246F">
        <w:rPr>
          <w:rFonts w:cs="Times New Roman"/>
        </w:rPr>
        <w:t xml:space="preserve"> </w:t>
      </w:r>
      <w:r w:rsidR="005C49C2" w:rsidRPr="004E246F">
        <w:rPr>
          <w:rFonts w:cs="Times New Roman"/>
        </w:rPr>
        <w:t>sed differentia est inter illa que replent. Nam ventus aliquando replet</w:t>
      </w:r>
      <w:r w:rsidR="007D2067" w:rsidRPr="004E246F">
        <w:rPr>
          <w:rFonts w:cs="Times New Roman"/>
        </w:rPr>
        <w:t xml:space="preserve"> </w:t>
      </w:r>
      <w:r w:rsidR="005C49C2" w:rsidRPr="004E246F">
        <w:rPr>
          <w:rFonts w:cs="Times New Roman"/>
        </w:rPr>
        <w:t>vtrem uel vesicam et reddit aliquando quod replet magis</w:t>
      </w:r>
      <w:r w:rsidR="007D2067" w:rsidRPr="004E246F">
        <w:rPr>
          <w:rFonts w:cs="Times New Roman"/>
        </w:rPr>
        <w:t xml:space="preserve"> </w:t>
      </w:r>
      <w:r w:rsidR="005C49C2" w:rsidRPr="004E246F">
        <w:rPr>
          <w:rFonts w:cs="Times New Roman"/>
        </w:rPr>
        <w:t>mobile et magis leue</w:t>
      </w:r>
      <w:r w:rsidR="00904C16" w:rsidRPr="004E246F">
        <w:rPr>
          <w:rFonts w:cs="Times New Roman"/>
        </w:rPr>
        <w:t>,</w:t>
      </w:r>
      <w:r w:rsidR="005C49C2" w:rsidRPr="004E246F">
        <w:rPr>
          <w:rFonts w:cs="Times New Roman"/>
        </w:rPr>
        <w:t xml:space="preserve"> sic ventus Spiritus Sancti.</w:t>
      </w:r>
    </w:p>
    <w:sectPr w:rsidR="005C49C2" w:rsidRPr="004E246F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37E54" w14:textId="77777777" w:rsidR="00E67F09" w:rsidRDefault="00E67F09" w:rsidP="003E5431">
      <w:pPr>
        <w:spacing w:after="0" w:line="240" w:lineRule="auto"/>
      </w:pPr>
      <w:r>
        <w:separator/>
      </w:r>
    </w:p>
  </w:endnote>
  <w:endnote w:type="continuationSeparator" w:id="0">
    <w:p w14:paraId="377FBB99" w14:textId="77777777" w:rsidR="00E67F09" w:rsidRDefault="00E67F09" w:rsidP="003E5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AB58A" w14:textId="77777777" w:rsidR="00E67F09" w:rsidRDefault="00E67F09" w:rsidP="003E5431">
      <w:pPr>
        <w:spacing w:after="0" w:line="240" w:lineRule="auto"/>
      </w:pPr>
      <w:r>
        <w:separator/>
      </w:r>
    </w:p>
  </w:footnote>
  <w:footnote w:type="continuationSeparator" w:id="0">
    <w:p w14:paraId="59431877" w14:textId="77777777" w:rsidR="00E67F09" w:rsidRDefault="00E67F09" w:rsidP="003E5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31"/>
    <w:rsid w:val="00107DD8"/>
    <w:rsid w:val="001D3ED5"/>
    <w:rsid w:val="0028449C"/>
    <w:rsid w:val="002B37AA"/>
    <w:rsid w:val="00323DE8"/>
    <w:rsid w:val="003E5431"/>
    <w:rsid w:val="00460E4B"/>
    <w:rsid w:val="004E246F"/>
    <w:rsid w:val="005604CE"/>
    <w:rsid w:val="005C49C2"/>
    <w:rsid w:val="005F0C77"/>
    <w:rsid w:val="0060518B"/>
    <w:rsid w:val="00632A50"/>
    <w:rsid w:val="0073051A"/>
    <w:rsid w:val="0073063A"/>
    <w:rsid w:val="007843AB"/>
    <w:rsid w:val="007B7C6F"/>
    <w:rsid w:val="007D1DAF"/>
    <w:rsid w:val="007D2067"/>
    <w:rsid w:val="00904C16"/>
    <w:rsid w:val="00924912"/>
    <w:rsid w:val="0099592A"/>
    <w:rsid w:val="00A02C98"/>
    <w:rsid w:val="00A36B99"/>
    <w:rsid w:val="00A42B53"/>
    <w:rsid w:val="00A86164"/>
    <w:rsid w:val="00AA333F"/>
    <w:rsid w:val="00B27BA9"/>
    <w:rsid w:val="00B63EE5"/>
    <w:rsid w:val="00B9284F"/>
    <w:rsid w:val="00B97326"/>
    <w:rsid w:val="00C21F25"/>
    <w:rsid w:val="00C759CD"/>
    <w:rsid w:val="00C8128D"/>
    <w:rsid w:val="00C93CB7"/>
    <w:rsid w:val="00D578D4"/>
    <w:rsid w:val="00DD0CC1"/>
    <w:rsid w:val="00DF443C"/>
    <w:rsid w:val="00E12566"/>
    <w:rsid w:val="00E375C4"/>
    <w:rsid w:val="00E43398"/>
    <w:rsid w:val="00E561BA"/>
    <w:rsid w:val="00E67F09"/>
    <w:rsid w:val="00EC1A13"/>
    <w:rsid w:val="00F541F6"/>
    <w:rsid w:val="00F63BAF"/>
    <w:rsid w:val="00F709E7"/>
    <w:rsid w:val="00F8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9AC5"/>
  <w15:docId w15:val="{CD1BC512-46B7-4ABD-975A-E33FC54D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543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543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543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36B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B9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13962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7487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E7B5695-FEA3-401D-83D5-F345D6107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4</cp:revision>
  <cp:lastPrinted>2019-05-05T17:25:00Z</cp:lastPrinted>
  <dcterms:created xsi:type="dcterms:W3CDTF">2020-12-27T21:55:00Z</dcterms:created>
  <dcterms:modified xsi:type="dcterms:W3CDTF">2020-12-27T22:02:00Z</dcterms:modified>
</cp:coreProperties>
</file>