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D8508" w14:textId="77777777" w:rsidR="00B9284F" w:rsidRPr="00186F0F" w:rsidRDefault="005B6C27" w:rsidP="0056198B">
      <w:pPr>
        <w:spacing w:line="480" w:lineRule="auto"/>
        <w:rPr>
          <w:rFonts w:cs="Times New Roman"/>
        </w:rPr>
      </w:pPr>
      <w:r w:rsidRPr="00186F0F">
        <w:rPr>
          <w:rFonts w:cs="Times New Roman"/>
        </w:rPr>
        <w:t xml:space="preserve"> </w:t>
      </w:r>
      <w:r w:rsidR="0056198B" w:rsidRPr="00186F0F">
        <w:rPr>
          <w:rFonts w:cs="Times New Roman"/>
        </w:rPr>
        <w:t>317 Rex</w:t>
      </w:r>
    </w:p>
    <w:p w14:paraId="21352613" w14:textId="7B291905" w:rsidR="00D73957" w:rsidRPr="00186F0F" w:rsidRDefault="0056198B" w:rsidP="00D836A3">
      <w:pPr>
        <w:spacing w:line="480" w:lineRule="auto"/>
        <w:rPr>
          <w:rFonts w:cs="Times New Roman"/>
        </w:rPr>
      </w:pPr>
      <w:r w:rsidRPr="00186F0F">
        <w:rPr>
          <w:rFonts w:cs="Times New Roman"/>
        </w:rPr>
        <w:t>Cum dicat sapientia</w:t>
      </w:r>
      <w:r w:rsidR="00546481" w:rsidRPr="00186F0F">
        <w:rPr>
          <w:rFonts w:cs="Times New Roman"/>
        </w:rPr>
        <w:t>,</w:t>
      </w:r>
      <w:r w:rsidRPr="00186F0F">
        <w:rPr>
          <w:rFonts w:cs="Times New Roman"/>
        </w:rPr>
        <w:t xml:space="preserve"> Prou. 8[:15]: </w:t>
      </w:r>
      <w:r w:rsidRPr="00186F0F">
        <w:rPr>
          <w:rFonts w:cs="Times New Roman"/>
          <w:i/>
        </w:rPr>
        <w:t>Per me reges regnant</w:t>
      </w:r>
      <w:r w:rsidR="00CF6885" w:rsidRPr="00186F0F">
        <w:rPr>
          <w:rFonts w:cs="Times New Roman"/>
        </w:rPr>
        <w:t>.</w:t>
      </w:r>
      <w:r w:rsidR="00546481" w:rsidRPr="00186F0F">
        <w:rPr>
          <w:rFonts w:cs="Times New Roman"/>
        </w:rPr>
        <w:t xml:space="preserve"> </w:t>
      </w:r>
      <w:r w:rsidR="00CF6885" w:rsidRPr="00186F0F">
        <w:rPr>
          <w:rFonts w:cs="Times New Roman"/>
        </w:rPr>
        <w:t>P</w:t>
      </w:r>
      <w:r w:rsidRPr="00186F0F">
        <w:rPr>
          <w:rFonts w:cs="Times New Roman"/>
        </w:rPr>
        <w:t>otest contingere</w:t>
      </w:r>
      <w:r w:rsidR="001A0B7E" w:rsidRPr="00186F0F">
        <w:rPr>
          <w:rFonts w:cs="Times New Roman"/>
        </w:rPr>
        <w:t xml:space="preserve"> quod aliqui sine sapientia prefuit</w:t>
      </w:r>
      <w:r w:rsidR="00546481" w:rsidRPr="00186F0F">
        <w:rPr>
          <w:rFonts w:cs="Times New Roman"/>
        </w:rPr>
        <w:t xml:space="preserve">, </w:t>
      </w:r>
      <w:r w:rsidR="001A0B7E" w:rsidRPr="00186F0F">
        <w:rPr>
          <w:rFonts w:cs="Times New Roman"/>
        </w:rPr>
        <w:t>sed sine sapientia non regnant</w:t>
      </w:r>
      <w:r w:rsidR="00546481" w:rsidRPr="00186F0F">
        <w:rPr>
          <w:rFonts w:cs="Times New Roman"/>
        </w:rPr>
        <w:t>.</w:t>
      </w:r>
      <w:r w:rsidR="001A0B7E" w:rsidRPr="00186F0F">
        <w:rPr>
          <w:rFonts w:cs="Times New Roman"/>
        </w:rPr>
        <w:t xml:space="preserve"> Nam sicut patet per Philosophum, 8 </w:t>
      </w:r>
      <w:r w:rsidR="001A0B7E" w:rsidRPr="00186F0F">
        <w:rPr>
          <w:rFonts w:cs="Times New Roman"/>
          <w:i/>
        </w:rPr>
        <w:t>Ethicorum</w:t>
      </w:r>
      <w:r w:rsidR="001A0B7E" w:rsidRPr="00186F0F">
        <w:rPr>
          <w:rFonts w:cs="Times New Roman"/>
        </w:rPr>
        <w:t xml:space="preserve">, et Seneca in </w:t>
      </w:r>
      <w:r w:rsidR="00557B6F" w:rsidRPr="00186F0F">
        <w:rPr>
          <w:rFonts w:cs="Times New Roman"/>
        </w:rPr>
        <w:t>l</w:t>
      </w:r>
      <w:r w:rsidR="001A0B7E" w:rsidRPr="00186F0F">
        <w:rPr>
          <w:rFonts w:cs="Times New Roman"/>
        </w:rPr>
        <w:t>ibro</w:t>
      </w:r>
      <w:r w:rsidR="00557B6F" w:rsidRPr="00186F0F">
        <w:rPr>
          <w:rFonts w:cs="Times New Roman"/>
          <w:i/>
        </w:rPr>
        <w:t xml:space="preserve"> D</w:t>
      </w:r>
      <w:r w:rsidR="001A0B7E" w:rsidRPr="00186F0F">
        <w:rPr>
          <w:rFonts w:cs="Times New Roman"/>
          <w:i/>
        </w:rPr>
        <w:t>e</w:t>
      </w:r>
      <w:r w:rsidR="00546481" w:rsidRPr="00186F0F">
        <w:rPr>
          <w:rFonts w:cs="Times New Roman"/>
          <w:i/>
        </w:rPr>
        <w:t xml:space="preserve"> </w:t>
      </w:r>
      <w:r w:rsidR="001A0B7E" w:rsidRPr="00186F0F">
        <w:rPr>
          <w:rFonts w:cs="Times New Roman"/>
          <w:i/>
        </w:rPr>
        <w:t>clemencia</w:t>
      </w:r>
      <w:r w:rsidR="001A0B7E" w:rsidRPr="00186F0F">
        <w:rPr>
          <w:rFonts w:cs="Times New Roman"/>
        </w:rPr>
        <w:t>, ad Neronem</w:t>
      </w:r>
      <w:r w:rsidR="002E7F19" w:rsidRPr="00186F0F">
        <w:rPr>
          <w:rFonts w:cs="Times New Roman"/>
        </w:rPr>
        <w:t xml:space="preserve">, </w:t>
      </w:r>
      <w:r w:rsidR="001A0B7E" w:rsidRPr="00186F0F">
        <w:rPr>
          <w:rFonts w:cs="Times New Roman"/>
        </w:rPr>
        <w:t>qui preest ad vtilitatem subditorum</w:t>
      </w:r>
      <w:r w:rsidR="00557B6F" w:rsidRPr="00186F0F">
        <w:rPr>
          <w:rFonts w:cs="Times New Roman"/>
        </w:rPr>
        <w:t>,</w:t>
      </w:r>
      <w:r w:rsidR="001A0B7E" w:rsidRPr="00186F0F">
        <w:rPr>
          <w:rFonts w:cs="Times New Roman"/>
        </w:rPr>
        <w:t xml:space="preserve"> </w:t>
      </w:r>
      <w:r w:rsidR="00557B6F" w:rsidRPr="00186F0F">
        <w:rPr>
          <w:rFonts w:cs="Times New Roman"/>
        </w:rPr>
        <w:t>r</w:t>
      </w:r>
      <w:r w:rsidR="001A0B7E" w:rsidRPr="00186F0F">
        <w:rPr>
          <w:rFonts w:cs="Times New Roman"/>
        </w:rPr>
        <w:t>ex dicitur qui preest</w:t>
      </w:r>
      <w:r w:rsidR="002E7F19" w:rsidRPr="00186F0F">
        <w:rPr>
          <w:rFonts w:cs="Times New Roman"/>
        </w:rPr>
        <w:t xml:space="preserve">, </w:t>
      </w:r>
      <w:r w:rsidR="001A0B7E" w:rsidRPr="00186F0F">
        <w:rPr>
          <w:rFonts w:cs="Times New Roman"/>
        </w:rPr>
        <w:t>tantum ad utilitatem propriam tirannus</w:t>
      </w:r>
      <w:r w:rsidR="00A63661" w:rsidRPr="00186F0F">
        <w:rPr>
          <w:rFonts w:cs="Times New Roman"/>
        </w:rPr>
        <w:t>.</w:t>
      </w:r>
      <w:r w:rsidR="001A0B7E" w:rsidRPr="00186F0F">
        <w:rPr>
          <w:rFonts w:cs="Times New Roman"/>
        </w:rPr>
        <w:t xml:space="preserve"> </w:t>
      </w:r>
      <w:r w:rsidR="00A63661" w:rsidRPr="00186F0F">
        <w:rPr>
          <w:rFonts w:cs="Times New Roman"/>
        </w:rPr>
        <w:t>D</w:t>
      </w:r>
      <w:r w:rsidR="002A6C71" w:rsidRPr="00186F0F">
        <w:rPr>
          <w:rFonts w:cs="Times New Roman"/>
        </w:rPr>
        <w:t>e quibus Osee 8</w:t>
      </w:r>
      <w:r w:rsidR="001A0B7E" w:rsidRPr="00186F0F">
        <w:rPr>
          <w:rFonts w:cs="Times New Roman"/>
        </w:rPr>
        <w:t>[:</w:t>
      </w:r>
      <w:r w:rsidR="002A6C71" w:rsidRPr="00186F0F">
        <w:rPr>
          <w:rFonts w:cs="Times New Roman"/>
        </w:rPr>
        <w:t xml:space="preserve">4]: </w:t>
      </w:r>
      <w:r w:rsidR="002A6C71" w:rsidRPr="00186F0F">
        <w:rPr>
          <w:rFonts w:cs="Times New Roman"/>
          <w:i/>
        </w:rPr>
        <w:t>Ipsi regnaverunt, [et non] ex me; principes exstiterunt, et non</w:t>
      </w:r>
      <w:r w:rsidR="002A6C71" w:rsidRPr="00186F0F">
        <w:rPr>
          <w:rFonts w:cs="Times New Roman"/>
        </w:rPr>
        <w:t xml:space="preserve"> cognoverunt, id est non approbam. Sic regnauit Roboam filius Salomonis, 3 Reg. 12[:</w:t>
      </w:r>
      <w:r w:rsidR="0073769B" w:rsidRPr="00186F0F">
        <w:rPr>
          <w:rFonts w:cs="Times New Roman"/>
        </w:rPr>
        <w:t>8], non perdidit regnum pro maiore parti.</w:t>
      </w:r>
      <w:r w:rsidR="002E7F19" w:rsidRPr="00186F0F">
        <w:rPr>
          <w:rFonts w:cs="Times New Roman"/>
        </w:rPr>
        <w:t xml:space="preserve"> </w:t>
      </w:r>
    </w:p>
    <w:p w14:paraId="0F027A27" w14:textId="1D89C826" w:rsidR="002E7F19" w:rsidRPr="00186F0F" w:rsidRDefault="0073769B" w:rsidP="00D836A3">
      <w:pPr>
        <w:spacing w:line="480" w:lineRule="auto"/>
        <w:rPr>
          <w:rFonts w:cs="Times New Roman"/>
        </w:rPr>
      </w:pPr>
      <w:r w:rsidRPr="00186F0F">
        <w:rPr>
          <w:rFonts w:cs="Times New Roman"/>
        </w:rPr>
        <w:t xml:space="preserve">Vnde dicit Chrisostomus, </w:t>
      </w:r>
      <w:r w:rsidRPr="00186F0F">
        <w:rPr>
          <w:rFonts w:cs="Times New Roman"/>
          <w:i/>
        </w:rPr>
        <w:t>Super Mattheum</w:t>
      </w:r>
      <w:r w:rsidRPr="00186F0F">
        <w:rPr>
          <w:rFonts w:cs="Times New Roman"/>
        </w:rPr>
        <w:t>, homilia prima, quod reges qui Deo placuerunt</w:t>
      </w:r>
      <w:r w:rsidR="00C01BB3" w:rsidRPr="00186F0F">
        <w:rPr>
          <w:rFonts w:cs="Times New Roman"/>
        </w:rPr>
        <w:t>, diu</w:t>
      </w:r>
      <w:r w:rsidRPr="00186F0F">
        <w:rPr>
          <w:rFonts w:cs="Times New Roman"/>
        </w:rPr>
        <w:t>cius regnauerunt et prosperati sunt</w:t>
      </w:r>
      <w:r w:rsidR="00C01BB3" w:rsidRPr="00186F0F">
        <w:rPr>
          <w:rFonts w:cs="Times New Roman"/>
        </w:rPr>
        <w:t>. Q</w:t>
      </w:r>
      <w:r w:rsidRPr="00186F0F">
        <w:rPr>
          <w:rFonts w:cs="Times New Roman"/>
        </w:rPr>
        <w:t>ui</w:t>
      </w:r>
      <w:r w:rsidR="002E7F19" w:rsidRPr="00186F0F">
        <w:rPr>
          <w:rFonts w:cs="Times New Roman"/>
        </w:rPr>
        <w:t xml:space="preserve"> </w:t>
      </w:r>
      <w:r w:rsidRPr="00186F0F">
        <w:rPr>
          <w:rFonts w:cs="Times New Roman"/>
        </w:rPr>
        <w:t>male se gesserunt</w:t>
      </w:r>
      <w:r w:rsidR="00C01BB3" w:rsidRPr="00186F0F">
        <w:rPr>
          <w:rFonts w:cs="Times New Roman"/>
        </w:rPr>
        <w:t>,</w:t>
      </w:r>
      <w:r w:rsidRPr="00186F0F">
        <w:rPr>
          <w:rFonts w:cs="Times New Roman"/>
        </w:rPr>
        <w:t xml:space="preserve"> velo</w:t>
      </w:r>
      <w:r w:rsidR="002E7F19" w:rsidRPr="00186F0F">
        <w:rPr>
          <w:rFonts w:cs="Times New Roman"/>
        </w:rPr>
        <w:t>citer transierunt et male finie</w:t>
      </w:r>
      <w:r w:rsidRPr="00186F0F">
        <w:rPr>
          <w:rFonts w:cs="Times New Roman"/>
        </w:rPr>
        <w:t>runt</w:t>
      </w:r>
      <w:r w:rsidR="00C01BB3" w:rsidRPr="00186F0F">
        <w:rPr>
          <w:rFonts w:cs="Times New Roman"/>
        </w:rPr>
        <w:t>,</w:t>
      </w:r>
      <w:r w:rsidRPr="00186F0F">
        <w:rPr>
          <w:rFonts w:cs="Times New Roman"/>
        </w:rPr>
        <w:t xml:space="preserve"> et humiliauit eos Deus coram hominibus. Vnde hic notandum est quod hod</w:t>
      </w:r>
      <w:r w:rsidR="002E7F19" w:rsidRPr="00186F0F">
        <w:rPr>
          <w:rFonts w:cs="Times New Roman"/>
        </w:rPr>
        <w:t>ie vadit de appetitu terreni ho</w:t>
      </w:r>
      <w:r w:rsidRPr="00186F0F">
        <w:rPr>
          <w:rFonts w:cs="Times New Roman"/>
        </w:rPr>
        <w:t>noris</w:t>
      </w:r>
      <w:r w:rsidR="00D73957" w:rsidRPr="00186F0F">
        <w:rPr>
          <w:rFonts w:cs="Times New Roman"/>
        </w:rPr>
        <w:t>,</w:t>
      </w:r>
      <w:r w:rsidRPr="00186F0F">
        <w:rPr>
          <w:rFonts w:cs="Times New Roman"/>
        </w:rPr>
        <w:t xml:space="preserve"> sicut quondam de regibus Israel primus rex Saul</w:t>
      </w:r>
      <w:r w:rsidR="002E7F19" w:rsidRPr="00186F0F">
        <w:rPr>
          <w:rFonts w:cs="Times New Roman"/>
        </w:rPr>
        <w:t xml:space="preserve"> </w:t>
      </w:r>
      <w:r w:rsidRPr="00186F0F">
        <w:rPr>
          <w:rFonts w:cs="Times New Roman"/>
        </w:rPr>
        <w:t xml:space="preserve">fugit quando querebatur </w:t>
      </w:r>
      <w:r w:rsidR="002E7F19" w:rsidRPr="00186F0F">
        <w:rPr>
          <w:rFonts w:cs="Times New Roman"/>
        </w:rPr>
        <w:t>ad regnum Dauid</w:t>
      </w:r>
      <w:r w:rsidR="00D73957" w:rsidRPr="00186F0F">
        <w:rPr>
          <w:rFonts w:cs="Times New Roman"/>
        </w:rPr>
        <w:t>. P</w:t>
      </w:r>
      <w:r w:rsidR="002E7F19" w:rsidRPr="00186F0F">
        <w:rPr>
          <w:rFonts w:cs="Times New Roman"/>
        </w:rPr>
        <w:t>ermisit ut reg</w:t>
      </w:r>
      <w:r w:rsidRPr="00186F0F">
        <w:rPr>
          <w:rFonts w:cs="Times New Roman"/>
        </w:rPr>
        <w:t>naret Salomon</w:t>
      </w:r>
      <w:r w:rsidR="00D73957" w:rsidRPr="00186F0F">
        <w:rPr>
          <w:rFonts w:cs="Times New Roman"/>
        </w:rPr>
        <w:t>. A</w:t>
      </w:r>
      <w:r w:rsidRPr="00186F0F">
        <w:rPr>
          <w:rFonts w:cs="Times New Roman"/>
        </w:rPr>
        <w:t>ppetit ut regnaret Ro</w:t>
      </w:r>
      <w:r w:rsidR="002E7F19" w:rsidRPr="00186F0F">
        <w:rPr>
          <w:rFonts w:cs="Times New Roman"/>
        </w:rPr>
        <w:t>boam</w:t>
      </w:r>
      <w:r w:rsidR="00D73957" w:rsidRPr="00186F0F">
        <w:rPr>
          <w:rFonts w:cs="Times New Roman"/>
        </w:rPr>
        <w:t>. P</w:t>
      </w:r>
      <w:r w:rsidR="002E7F19" w:rsidRPr="00186F0F">
        <w:rPr>
          <w:rFonts w:cs="Times New Roman"/>
        </w:rPr>
        <w:t>ug</w:t>
      </w:r>
      <w:r w:rsidRPr="00186F0F">
        <w:rPr>
          <w:rFonts w:cs="Times New Roman"/>
        </w:rPr>
        <w:t>nauit ut regnaret super inferiora et bestias super alias</w:t>
      </w:r>
      <w:r w:rsidR="00D73957" w:rsidRPr="00186F0F">
        <w:rPr>
          <w:rFonts w:cs="Times New Roman"/>
        </w:rPr>
        <w:t>,</w:t>
      </w:r>
      <w:r w:rsidR="002E7F19" w:rsidRPr="00186F0F">
        <w:rPr>
          <w:rFonts w:cs="Times New Roman"/>
        </w:rPr>
        <w:t xml:space="preserve"> </w:t>
      </w:r>
      <w:r w:rsidRPr="00186F0F">
        <w:rPr>
          <w:rFonts w:cs="Times New Roman"/>
        </w:rPr>
        <w:t>et aquilam super aues</w:t>
      </w:r>
      <w:r w:rsidR="00D73957" w:rsidRPr="00186F0F">
        <w:rPr>
          <w:rFonts w:cs="Times New Roman"/>
        </w:rPr>
        <w:t>,</w:t>
      </w:r>
      <w:r w:rsidRPr="00186F0F">
        <w:rPr>
          <w:rFonts w:cs="Times New Roman"/>
        </w:rPr>
        <w:t xml:space="preserve"> sed aliud est inter terrena regitur.</w:t>
      </w:r>
      <w:r w:rsidR="00F8705C" w:rsidRPr="00186F0F">
        <w:rPr>
          <w:rFonts w:cs="Times New Roman"/>
        </w:rPr>
        <w:t xml:space="preserve"> Nam</w:t>
      </w:r>
      <w:r w:rsidR="002E7F19" w:rsidRPr="00186F0F">
        <w:rPr>
          <w:rFonts w:cs="Times New Roman"/>
        </w:rPr>
        <w:t xml:space="preserve"> </w:t>
      </w:r>
      <w:r w:rsidR="00F8705C" w:rsidRPr="00186F0F">
        <w:rPr>
          <w:rFonts w:cs="Times New Roman"/>
        </w:rPr>
        <w:t>superiora celestia regnauit s</w:t>
      </w:r>
      <w:r w:rsidR="002E7F19" w:rsidRPr="00186F0F">
        <w:rPr>
          <w:rFonts w:cs="Times New Roman"/>
        </w:rPr>
        <w:t>uper inferiora ad eorum vtilita</w:t>
      </w:r>
      <w:r w:rsidR="00F8705C" w:rsidRPr="00186F0F">
        <w:rPr>
          <w:rFonts w:cs="Times New Roman"/>
        </w:rPr>
        <w:t>tem propriam</w:t>
      </w:r>
      <w:r w:rsidR="00D73957" w:rsidRPr="00186F0F">
        <w:rPr>
          <w:rFonts w:cs="Times New Roman"/>
        </w:rPr>
        <w:t>.</w:t>
      </w:r>
      <w:r w:rsidR="00F8705C" w:rsidRPr="00186F0F">
        <w:rPr>
          <w:rFonts w:cs="Times New Roman"/>
        </w:rPr>
        <w:t xml:space="preserve"> </w:t>
      </w:r>
      <w:r w:rsidR="00D73957" w:rsidRPr="00186F0F">
        <w:rPr>
          <w:rFonts w:cs="Times New Roman"/>
        </w:rPr>
        <w:t>S</w:t>
      </w:r>
      <w:r w:rsidR="00F8705C" w:rsidRPr="00186F0F">
        <w:rPr>
          <w:rFonts w:cs="Times New Roman"/>
        </w:rPr>
        <w:t>ic illi qui presunt in terris et regulant</w:t>
      </w:r>
      <w:r w:rsidR="002E7F19" w:rsidRPr="00186F0F">
        <w:rPr>
          <w:rFonts w:cs="Times New Roman"/>
        </w:rPr>
        <w:t xml:space="preserve"> </w:t>
      </w:r>
      <w:r w:rsidR="00F8705C" w:rsidRPr="00186F0F">
        <w:rPr>
          <w:rFonts w:cs="Times New Roman"/>
        </w:rPr>
        <w:t>per sapientiam merentur dici celestes de quibus</w:t>
      </w:r>
      <w:r w:rsidR="00D73957" w:rsidRPr="00186F0F">
        <w:rPr>
          <w:rFonts w:cs="Times New Roman"/>
        </w:rPr>
        <w:t>,</w:t>
      </w:r>
      <w:r w:rsidR="00F8705C" w:rsidRPr="00186F0F">
        <w:rPr>
          <w:rFonts w:cs="Times New Roman"/>
        </w:rPr>
        <w:t xml:space="preserve"> Jer. 33[:</w:t>
      </w:r>
      <w:r w:rsidR="002E7F19" w:rsidRPr="00186F0F">
        <w:rPr>
          <w:rFonts w:cs="Times New Roman"/>
        </w:rPr>
        <w:t>12]. Regna</w:t>
      </w:r>
      <w:r w:rsidR="00D836A3" w:rsidRPr="00186F0F">
        <w:rPr>
          <w:rFonts w:cs="Times New Roman"/>
        </w:rPr>
        <w:t>bit rex et sapiens erit</w:t>
      </w:r>
      <w:r w:rsidR="00FE5C4D" w:rsidRPr="00186F0F">
        <w:rPr>
          <w:rFonts w:cs="Times New Roman"/>
        </w:rPr>
        <w:t>,</w:t>
      </w:r>
      <w:r w:rsidR="00D836A3" w:rsidRPr="00186F0F">
        <w:rPr>
          <w:rFonts w:cs="Times New Roman"/>
        </w:rPr>
        <w:t xml:space="preserve"> </w:t>
      </w:r>
      <w:r w:rsidR="002E7F19" w:rsidRPr="00186F0F">
        <w:rPr>
          <w:rFonts w:cs="Times New Roman"/>
        </w:rPr>
        <w:t>qui ver</w:t>
      </w:r>
      <w:r w:rsidR="00D73957" w:rsidRPr="00186F0F">
        <w:rPr>
          <w:rFonts w:cs="Times New Roman"/>
        </w:rPr>
        <w:t>o</w:t>
      </w:r>
      <w:r w:rsidR="002E7F19" w:rsidRPr="00186F0F">
        <w:rPr>
          <w:rFonts w:cs="Times New Roman"/>
        </w:rPr>
        <w:t xml:space="preserve"> ad comodum proprium pre</w:t>
      </w:r>
      <w:r w:rsidR="00D836A3" w:rsidRPr="00186F0F">
        <w:rPr>
          <w:rFonts w:cs="Times New Roman"/>
        </w:rPr>
        <w:t xml:space="preserve">sunt, Job 34[:30]: </w:t>
      </w:r>
      <w:r w:rsidR="00D836A3" w:rsidRPr="00186F0F">
        <w:rPr>
          <w:rFonts w:cs="Times New Roman"/>
          <w:i/>
        </w:rPr>
        <w:t>Qui regnare facit [hominem] hypocritam</w:t>
      </w:r>
      <w:r w:rsidR="002E7F19" w:rsidRPr="00186F0F">
        <w:rPr>
          <w:rFonts w:cs="Times New Roman"/>
          <w:i/>
        </w:rPr>
        <w:t xml:space="preserve"> </w:t>
      </w:r>
      <w:r w:rsidR="00D836A3" w:rsidRPr="00186F0F">
        <w:rPr>
          <w:rFonts w:cs="Times New Roman"/>
          <w:i/>
        </w:rPr>
        <w:t>propter peccata populi</w:t>
      </w:r>
      <w:r w:rsidR="00D836A3" w:rsidRPr="00186F0F">
        <w:rPr>
          <w:rFonts w:cs="Times New Roman"/>
        </w:rPr>
        <w:t xml:space="preserve">. Vnde nota quod dicit Ysidorus, </w:t>
      </w:r>
      <w:bookmarkStart w:id="0" w:name="_Hlk7881418"/>
      <w:r w:rsidR="00D836A3" w:rsidRPr="00186F0F">
        <w:rPr>
          <w:rFonts w:cs="Times New Roman"/>
          <w:i/>
        </w:rPr>
        <w:t>Etymologiae</w:t>
      </w:r>
      <w:r w:rsidR="00D836A3" w:rsidRPr="00186F0F">
        <w:rPr>
          <w:rFonts w:cs="Times New Roman"/>
        </w:rPr>
        <w:t>, libro 9, c. 31</w:t>
      </w:r>
      <w:bookmarkEnd w:id="0"/>
      <w:r w:rsidR="00D836A3" w:rsidRPr="00186F0F">
        <w:rPr>
          <w:rFonts w:cs="Times New Roman"/>
        </w:rPr>
        <w:t>,</w:t>
      </w:r>
      <w:r w:rsidR="00AF7321" w:rsidRPr="00186F0F">
        <w:rPr>
          <w:rFonts w:cs="Times New Roman"/>
        </w:rPr>
        <w:t xml:space="preserve"> reges a regendo dum sunt</w:t>
      </w:r>
      <w:r w:rsidR="00407A83" w:rsidRPr="00186F0F">
        <w:rPr>
          <w:rFonts w:cs="Times New Roman"/>
        </w:rPr>
        <w:t>,</w:t>
      </w:r>
      <w:r w:rsidR="00AF7321" w:rsidRPr="00186F0F">
        <w:rPr>
          <w:rFonts w:cs="Times New Roman"/>
        </w:rPr>
        <w:t xml:space="preserve"> sicut sacerdos a sanctificando</w:t>
      </w:r>
      <w:r w:rsidR="002E7F19" w:rsidRPr="00186F0F">
        <w:rPr>
          <w:rFonts w:cs="Times New Roman"/>
        </w:rPr>
        <w:t>.</w:t>
      </w:r>
      <w:r w:rsidR="00AF7321" w:rsidRPr="00186F0F">
        <w:rPr>
          <w:rFonts w:cs="Times New Roman"/>
        </w:rPr>
        <w:t xml:space="preserve"> </w:t>
      </w:r>
      <w:r w:rsidR="002E7F19" w:rsidRPr="00186F0F">
        <w:rPr>
          <w:rFonts w:cs="Times New Roman"/>
        </w:rPr>
        <w:t>N</w:t>
      </w:r>
      <w:r w:rsidR="00AF7321" w:rsidRPr="00186F0F">
        <w:rPr>
          <w:rFonts w:cs="Times New Roman"/>
        </w:rPr>
        <w:t>on autem</w:t>
      </w:r>
      <w:r w:rsidR="002E7F19" w:rsidRPr="00186F0F">
        <w:rPr>
          <w:rFonts w:cs="Times New Roman"/>
        </w:rPr>
        <w:t xml:space="preserve"> </w:t>
      </w:r>
      <w:r w:rsidR="00AF7321" w:rsidRPr="00186F0F">
        <w:rPr>
          <w:rFonts w:cs="Times New Roman"/>
        </w:rPr>
        <w:t xml:space="preserve">regit qui </w:t>
      </w:r>
      <w:r w:rsidR="001F1DE4" w:rsidRPr="00186F0F">
        <w:rPr>
          <w:rFonts w:cs="Times New Roman"/>
        </w:rPr>
        <w:t xml:space="preserve">[non] </w:t>
      </w:r>
      <w:r w:rsidR="00AF7321" w:rsidRPr="00186F0F">
        <w:rPr>
          <w:rFonts w:cs="Times New Roman"/>
        </w:rPr>
        <w:t>corrigit</w:t>
      </w:r>
      <w:r w:rsidR="00407A83" w:rsidRPr="00186F0F">
        <w:rPr>
          <w:rFonts w:cs="Times New Roman"/>
        </w:rPr>
        <w:t>.</w:t>
      </w:r>
      <w:r w:rsidR="00AF7321" w:rsidRPr="00186F0F">
        <w:rPr>
          <w:rFonts w:cs="Times New Roman"/>
        </w:rPr>
        <w:t xml:space="preserve"> </w:t>
      </w:r>
      <w:r w:rsidR="00407A83" w:rsidRPr="00186F0F">
        <w:rPr>
          <w:rFonts w:cs="Times New Roman"/>
        </w:rPr>
        <w:t>R</w:t>
      </w:r>
      <w:r w:rsidR="00AF7321" w:rsidRPr="00186F0F">
        <w:rPr>
          <w:rFonts w:cs="Times New Roman"/>
        </w:rPr>
        <w:t xml:space="preserve">ecte </w:t>
      </w:r>
      <w:r w:rsidR="00407A83" w:rsidRPr="00186F0F">
        <w:rPr>
          <w:rFonts w:cs="Times New Roman"/>
        </w:rPr>
        <w:t>f</w:t>
      </w:r>
      <w:r w:rsidR="002E7F19" w:rsidRPr="00186F0F">
        <w:rPr>
          <w:rFonts w:cs="Times New Roman"/>
        </w:rPr>
        <w:t>aciendo regis nomen tenetur</w:t>
      </w:r>
      <w:r w:rsidR="00407A83" w:rsidRPr="00186F0F">
        <w:rPr>
          <w:rFonts w:cs="Times New Roman"/>
        </w:rPr>
        <w:t>,</w:t>
      </w:r>
      <w:r w:rsidR="002E7F19" w:rsidRPr="00186F0F">
        <w:rPr>
          <w:rFonts w:cs="Times New Roman"/>
        </w:rPr>
        <w:t xml:space="preserve"> pec</w:t>
      </w:r>
      <w:r w:rsidR="00AF7321" w:rsidRPr="00186F0F">
        <w:rPr>
          <w:rFonts w:cs="Times New Roman"/>
        </w:rPr>
        <w:t>cando amittitur. Vnde secundum ipsum ibidem antiquum erat</w:t>
      </w:r>
      <w:r w:rsidR="002E7F19" w:rsidRPr="00186F0F">
        <w:rPr>
          <w:rFonts w:cs="Times New Roman"/>
        </w:rPr>
        <w:t xml:space="preserve"> </w:t>
      </w:r>
      <w:r w:rsidR="00AF7321" w:rsidRPr="00186F0F">
        <w:rPr>
          <w:rFonts w:cs="Times New Roman"/>
        </w:rPr>
        <w:t>prouerbium: Rex eris si recte feceris</w:t>
      </w:r>
      <w:r w:rsidR="00407A83" w:rsidRPr="00186F0F">
        <w:rPr>
          <w:rFonts w:cs="Times New Roman"/>
        </w:rPr>
        <w:t>,</w:t>
      </w:r>
      <w:r w:rsidR="00AF7321" w:rsidRPr="00186F0F">
        <w:rPr>
          <w:rFonts w:cs="Times New Roman"/>
        </w:rPr>
        <w:t xml:space="preserve"> si non feceris</w:t>
      </w:r>
      <w:r w:rsidR="00407A83" w:rsidRPr="00186F0F">
        <w:rPr>
          <w:rFonts w:cs="Times New Roman"/>
        </w:rPr>
        <w:t>,</w:t>
      </w:r>
      <w:r w:rsidR="00AF7321" w:rsidRPr="00186F0F">
        <w:rPr>
          <w:rFonts w:cs="Times New Roman"/>
        </w:rPr>
        <w:t xml:space="preserve"> non eris. </w:t>
      </w:r>
    </w:p>
    <w:p w14:paraId="6D14D613" w14:textId="7B3E2385" w:rsidR="002E7F19" w:rsidRPr="00186F0F" w:rsidRDefault="00AF7321" w:rsidP="006725C4">
      <w:pPr>
        <w:spacing w:line="480" w:lineRule="auto"/>
        <w:rPr>
          <w:rFonts w:cs="Times New Roman"/>
        </w:rPr>
      </w:pPr>
      <w:r w:rsidRPr="00186F0F">
        <w:rPr>
          <w:rFonts w:cs="Times New Roman"/>
        </w:rPr>
        <w:t>¶ Item ibidem, regie virtutes due sunt</w:t>
      </w:r>
      <w:r w:rsidR="001F1DE4" w:rsidRPr="00186F0F">
        <w:rPr>
          <w:rFonts w:cs="Times New Roman"/>
        </w:rPr>
        <w:t>,</w:t>
      </w:r>
      <w:r w:rsidRPr="00186F0F">
        <w:rPr>
          <w:rFonts w:cs="Times New Roman"/>
        </w:rPr>
        <w:t xml:space="preserve"> iustitia</w:t>
      </w:r>
      <w:r w:rsidR="002E7F19" w:rsidRPr="00186F0F">
        <w:rPr>
          <w:rFonts w:cs="Times New Roman"/>
        </w:rPr>
        <w:t xml:space="preserve"> </w:t>
      </w:r>
      <w:r w:rsidRPr="00186F0F">
        <w:rPr>
          <w:rFonts w:cs="Times New Roman"/>
        </w:rPr>
        <w:t>et pietas, sed plus laudatur secunda quam prima per se.</w:t>
      </w:r>
      <w:r w:rsidR="002E7F19" w:rsidRPr="00186F0F">
        <w:rPr>
          <w:rFonts w:cs="Times New Roman"/>
        </w:rPr>
        <w:t xml:space="preserve"> </w:t>
      </w:r>
      <w:r w:rsidR="005122B0" w:rsidRPr="00186F0F">
        <w:rPr>
          <w:rFonts w:cs="Times New Roman"/>
        </w:rPr>
        <w:t>Ideo,</w:t>
      </w:r>
      <w:r w:rsidR="006E74F0" w:rsidRPr="00186F0F">
        <w:rPr>
          <w:rFonts w:cs="Times New Roman"/>
        </w:rPr>
        <w:t xml:space="preserve"> reges apud Grecos basilei voc</w:t>
      </w:r>
      <w:r w:rsidR="005122B0" w:rsidRPr="00186F0F">
        <w:rPr>
          <w:rFonts w:cs="Times New Roman"/>
        </w:rPr>
        <w:t>a</w:t>
      </w:r>
      <w:r w:rsidR="006E74F0" w:rsidRPr="00186F0F">
        <w:rPr>
          <w:rFonts w:cs="Times New Roman"/>
        </w:rPr>
        <w:t>n</w:t>
      </w:r>
      <w:r w:rsidR="005122B0" w:rsidRPr="00186F0F">
        <w:rPr>
          <w:rFonts w:cs="Times New Roman"/>
        </w:rPr>
        <w:t>tur</w:t>
      </w:r>
      <w:r w:rsidR="006E74F0" w:rsidRPr="00186F0F">
        <w:rPr>
          <w:rFonts w:cs="Times New Roman"/>
        </w:rPr>
        <w:t>,</w:t>
      </w:r>
      <w:r w:rsidR="005122B0" w:rsidRPr="00186F0F">
        <w:rPr>
          <w:rFonts w:cs="Times New Roman"/>
        </w:rPr>
        <w:t xml:space="preserve"> quia tanquam bases populum sustentant. Vnde et bases in scripturis</w:t>
      </w:r>
      <w:r w:rsidR="002E7F19" w:rsidRPr="00186F0F">
        <w:rPr>
          <w:rFonts w:cs="Times New Roman"/>
        </w:rPr>
        <w:t xml:space="preserve"> </w:t>
      </w:r>
      <w:r w:rsidR="005122B0" w:rsidRPr="00186F0F">
        <w:rPr>
          <w:rFonts w:cs="Times New Roman"/>
        </w:rPr>
        <w:t>/f. 99rb/</w:t>
      </w:r>
      <w:r w:rsidR="002E7F19" w:rsidRPr="00186F0F">
        <w:rPr>
          <w:rFonts w:cs="Times New Roman"/>
        </w:rPr>
        <w:t xml:space="preserve"> </w:t>
      </w:r>
      <w:r w:rsidR="005122B0" w:rsidRPr="00186F0F">
        <w:rPr>
          <w:rFonts w:cs="Times New Roman"/>
        </w:rPr>
        <w:t>coronas habent. Quanto enim quis mag</w:t>
      </w:r>
      <w:r w:rsidR="002E7F19" w:rsidRPr="00186F0F">
        <w:rPr>
          <w:rFonts w:cs="Times New Roman"/>
        </w:rPr>
        <w:t>is preponitur</w:t>
      </w:r>
      <w:r w:rsidR="006E74F0" w:rsidRPr="00186F0F">
        <w:rPr>
          <w:rFonts w:cs="Times New Roman"/>
        </w:rPr>
        <w:t>,</w:t>
      </w:r>
      <w:r w:rsidR="002E7F19" w:rsidRPr="00186F0F">
        <w:rPr>
          <w:rFonts w:cs="Times New Roman"/>
        </w:rPr>
        <w:t xml:space="preserve"> tanto amplius </w:t>
      </w:r>
      <w:r w:rsidR="002E7F19" w:rsidRPr="00186F0F">
        <w:rPr>
          <w:rFonts w:cs="Times New Roman"/>
        </w:rPr>
        <w:lastRenderedPageBreak/>
        <w:t>pon</w:t>
      </w:r>
      <w:r w:rsidR="005122B0" w:rsidRPr="00186F0F">
        <w:rPr>
          <w:rFonts w:cs="Times New Roman"/>
        </w:rPr>
        <w:t>dere laboris grauatur. Et est sciendum quod sicut in omni operacione</w:t>
      </w:r>
      <w:r w:rsidR="002E7F19" w:rsidRPr="00186F0F">
        <w:rPr>
          <w:rFonts w:cs="Times New Roman"/>
        </w:rPr>
        <w:t xml:space="preserve"> </w:t>
      </w:r>
      <w:r w:rsidR="005122B0" w:rsidRPr="00186F0F">
        <w:rPr>
          <w:rFonts w:cs="Times New Roman"/>
        </w:rPr>
        <w:t>naturaliter membra sequuntur caput</w:t>
      </w:r>
      <w:r w:rsidR="00AE2C09" w:rsidRPr="00186F0F">
        <w:rPr>
          <w:rFonts w:cs="Times New Roman"/>
        </w:rPr>
        <w:t>,</w:t>
      </w:r>
      <w:r w:rsidR="005122B0" w:rsidRPr="00186F0F">
        <w:rPr>
          <w:rFonts w:cs="Times New Roman"/>
        </w:rPr>
        <w:t xml:space="preserve"> et vbi caput intrat membra</w:t>
      </w:r>
      <w:r w:rsidR="002E7F19" w:rsidRPr="00186F0F">
        <w:rPr>
          <w:rFonts w:cs="Times New Roman"/>
        </w:rPr>
        <w:t xml:space="preserve"> </w:t>
      </w:r>
      <w:r w:rsidR="005122B0" w:rsidRPr="00186F0F">
        <w:rPr>
          <w:rFonts w:cs="Times New Roman"/>
        </w:rPr>
        <w:t>sequuntur</w:t>
      </w:r>
      <w:r w:rsidR="00AE2C09" w:rsidRPr="00186F0F">
        <w:rPr>
          <w:rFonts w:cs="Times New Roman"/>
        </w:rPr>
        <w:t>.</w:t>
      </w:r>
      <w:r w:rsidR="005122B0" w:rsidRPr="00186F0F">
        <w:rPr>
          <w:rFonts w:cs="Times New Roman"/>
        </w:rPr>
        <w:t xml:space="preserve"> </w:t>
      </w:r>
      <w:r w:rsidR="00AE2C09" w:rsidRPr="00186F0F">
        <w:rPr>
          <w:rFonts w:cs="Times New Roman"/>
        </w:rPr>
        <w:t>Sic secundum V</w:t>
      </w:r>
      <w:r w:rsidR="005122B0" w:rsidRPr="00186F0F">
        <w:rPr>
          <w:rFonts w:cs="Times New Roman"/>
        </w:rPr>
        <w:t>irgilium</w:t>
      </w:r>
      <w:r w:rsidR="00841F26" w:rsidRPr="00186F0F">
        <w:rPr>
          <w:rFonts w:cs="Times New Roman"/>
        </w:rPr>
        <w:t>, R</w:t>
      </w:r>
      <w:r w:rsidR="005122B0" w:rsidRPr="00186F0F">
        <w:rPr>
          <w:rFonts w:cs="Times New Roman"/>
        </w:rPr>
        <w:t>egis ad exemplum totus componitur</w:t>
      </w:r>
      <w:r w:rsidR="002E7F19" w:rsidRPr="00186F0F">
        <w:rPr>
          <w:rFonts w:cs="Times New Roman"/>
        </w:rPr>
        <w:t xml:space="preserve"> </w:t>
      </w:r>
      <w:r w:rsidR="005122B0" w:rsidRPr="00186F0F">
        <w:rPr>
          <w:rFonts w:cs="Times New Roman"/>
        </w:rPr>
        <w:t>orbis.</w:t>
      </w:r>
      <w:r w:rsidR="00201B18" w:rsidRPr="00186F0F">
        <w:rPr>
          <w:rFonts w:cs="Times New Roman"/>
        </w:rPr>
        <w:t xml:space="preserve"> Vnde </w:t>
      </w:r>
      <w:r w:rsidR="006725C4" w:rsidRPr="00186F0F">
        <w:rPr>
          <w:rFonts w:cs="Times New Roman"/>
        </w:rPr>
        <w:t>Eccle. 10</w:t>
      </w:r>
      <w:r w:rsidR="00201B18" w:rsidRPr="00186F0F">
        <w:rPr>
          <w:rFonts w:cs="Times New Roman"/>
        </w:rPr>
        <w:t>[:</w:t>
      </w:r>
      <w:r w:rsidR="006725C4" w:rsidRPr="00186F0F">
        <w:rPr>
          <w:rFonts w:cs="Times New Roman"/>
        </w:rPr>
        <w:t xml:space="preserve">17]: </w:t>
      </w:r>
      <w:r w:rsidR="006725C4" w:rsidRPr="00186F0F">
        <w:rPr>
          <w:rFonts w:cs="Times New Roman"/>
          <w:i/>
        </w:rPr>
        <w:t>Beata terra cujus rex nobilis est</w:t>
      </w:r>
      <w:r w:rsidR="006725C4" w:rsidRPr="00186F0F">
        <w:rPr>
          <w:rFonts w:cs="Times New Roman"/>
        </w:rPr>
        <w:t xml:space="preserve">. Et Matt. secundo [2:3]: </w:t>
      </w:r>
      <w:r w:rsidR="006725C4" w:rsidRPr="00186F0F">
        <w:rPr>
          <w:rFonts w:cs="Times New Roman"/>
          <w:i/>
        </w:rPr>
        <w:t>Herodes rex, turbatus est, et omnis Jerosolyma cum illo</w:t>
      </w:r>
      <w:r w:rsidR="006725C4" w:rsidRPr="00186F0F">
        <w:rPr>
          <w:rFonts w:cs="Times New Roman"/>
        </w:rPr>
        <w:t xml:space="preserve">. </w:t>
      </w:r>
    </w:p>
    <w:p w14:paraId="536581AD" w14:textId="1787CE09" w:rsidR="002E7F19" w:rsidRPr="00186F0F" w:rsidRDefault="006725C4" w:rsidP="006725C4">
      <w:pPr>
        <w:spacing w:line="480" w:lineRule="auto"/>
        <w:rPr>
          <w:rFonts w:cs="Times New Roman"/>
        </w:rPr>
      </w:pPr>
      <w:r w:rsidRPr="00186F0F">
        <w:rPr>
          <w:rFonts w:cs="Times New Roman"/>
        </w:rPr>
        <w:t>¶ Item</w:t>
      </w:r>
      <w:r w:rsidR="002E7F19" w:rsidRPr="00186F0F">
        <w:rPr>
          <w:rFonts w:cs="Times New Roman"/>
        </w:rPr>
        <w:t xml:space="preserve">, </w:t>
      </w:r>
      <w:r w:rsidRPr="00186F0F">
        <w:rPr>
          <w:rFonts w:cs="Times New Roman"/>
        </w:rPr>
        <w:t>notandum quod Nembroth primus legitur regnasse, Gen. 10[:10]. Et ille</w:t>
      </w:r>
      <w:r w:rsidR="002E7F19" w:rsidRPr="00186F0F">
        <w:rPr>
          <w:rFonts w:cs="Times New Roman"/>
        </w:rPr>
        <w:t xml:space="preserve"> </w:t>
      </w:r>
      <w:r w:rsidRPr="00186F0F">
        <w:rPr>
          <w:rFonts w:cs="Times New Roman"/>
        </w:rPr>
        <w:t>adquisiuit regnum per iniusticiam et oppressionem. Vnde verum dicitur</w:t>
      </w:r>
      <w:r w:rsidR="002E7F19" w:rsidRPr="00186F0F">
        <w:rPr>
          <w:rFonts w:cs="Times New Roman"/>
        </w:rPr>
        <w:t xml:space="preserve"> </w:t>
      </w:r>
      <w:r w:rsidRPr="00186F0F">
        <w:rPr>
          <w:rFonts w:cs="Times New Roman"/>
        </w:rPr>
        <w:t xml:space="preserve">quod dicit Augustinus, </w:t>
      </w:r>
      <w:r w:rsidRPr="00186F0F">
        <w:rPr>
          <w:rFonts w:cs="Times New Roman"/>
          <w:i/>
        </w:rPr>
        <w:t>De civitate</w:t>
      </w:r>
      <w:r w:rsidR="005706D2" w:rsidRPr="00186F0F">
        <w:rPr>
          <w:rFonts w:cs="Times New Roman"/>
        </w:rPr>
        <w:t>,</w:t>
      </w:r>
      <w:r w:rsidRPr="00186F0F">
        <w:rPr>
          <w:rFonts w:cs="Times New Roman"/>
        </w:rPr>
        <w:t xml:space="preserve"> c. 4</w:t>
      </w:r>
      <w:r w:rsidR="00E62DBA" w:rsidRPr="00186F0F">
        <w:rPr>
          <w:rFonts w:cs="Times New Roman"/>
        </w:rPr>
        <w:t>,</w:t>
      </w:r>
      <w:r w:rsidRPr="00186F0F">
        <w:rPr>
          <w:rFonts w:cs="Times New Roman"/>
        </w:rPr>
        <w:t xml:space="preserve"> quod magna regna</w:t>
      </w:r>
      <w:r w:rsidR="002E7F19" w:rsidRPr="00186F0F">
        <w:rPr>
          <w:rFonts w:cs="Times New Roman"/>
        </w:rPr>
        <w:t xml:space="preserve"> </w:t>
      </w:r>
      <w:r w:rsidR="00777184" w:rsidRPr="00186F0F">
        <w:rPr>
          <w:rFonts w:cs="Times New Roman"/>
        </w:rPr>
        <w:t>non sunt nisi latrocinia</w:t>
      </w:r>
      <w:r w:rsidR="005706D2" w:rsidRPr="00186F0F">
        <w:rPr>
          <w:rFonts w:cs="Times New Roman"/>
        </w:rPr>
        <w:t>.</w:t>
      </w:r>
      <w:r w:rsidR="00777184" w:rsidRPr="00186F0F">
        <w:rPr>
          <w:rFonts w:cs="Times New Roman"/>
        </w:rPr>
        <w:t xml:space="preserve"> </w:t>
      </w:r>
      <w:r w:rsidR="005706D2" w:rsidRPr="00186F0F">
        <w:rPr>
          <w:rFonts w:cs="Times New Roman"/>
        </w:rPr>
        <w:t>E</w:t>
      </w:r>
      <w:r w:rsidR="00777184" w:rsidRPr="00186F0F">
        <w:rPr>
          <w:rFonts w:cs="Times New Roman"/>
        </w:rPr>
        <w:t>t Sap. 6, simia in tecto res fatuus</w:t>
      </w:r>
      <w:r w:rsidR="002E7F19" w:rsidRPr="00186F0F">
        <w:rPr>
          <w:rFonts w:cs="Times New Roman"/>
        </w:rPr>
        <w:t xml:space="preserve"> </w:t>
      </w:r>
      <w:r w:rsidR="00777184" w:rsidRPr="00186F0F">
        <w:rPr>
          <w:rFonts w:cs="Times New Roman"/>
        </w:rPr>
        <w:t>sedens in solio</w:t>
      </w:r>
      <w:r w:rsidR="003C1DA9" w:rsidRPr="00186F0F">
        <w:rPr>
          <w:rFonts w:cs="Times New Roman"/>
        </w:rPr>
        <w:t>. Nam simia quamu</w:t>
      </w:r>
      <w:r w:rsidR="002E7F19" w:rsidRPr="00186F0F">
        <w:rPr>
          <w:rFonts w:cs="Times New Roman"/>
        </w:rPr>
        <w:t>is sit animal modicum</w:t>
      </w:r>
      <w:r w:rsidR="00033D11" w:rsidRPr="00186F0F">
        <w:rPr>
          <w:rFonts w:cs="Times New Roman"/>
        </w:rPr>
        <w:t>,</w:t>
      </w:r>
      <w:r w:rsidR="002E7F19" w:rsidRPr="00186F0F">
        <w:rPr>
          <w:rFonts w:cs="Times New Roman"/>
        </w:rPr>
        <w:t xml:space="preserve"> tamen querit totum edificium. S</w:t>
      </w:r>
      <w:r w:rsidR="003C1DA9" w:rsidRPr="00186F0F">
        <w:rPr>
          <w:rFonts w:cs="Times New Roman"/>
        </w:rPr>
        <w:t>ic rex fatuus suum regnum concuti</w:t>
      </w:r>
      <w:r w:rsidR="002E7F19" w:rsidRPr="00186F0F">
        <w:rPr>
          <w:rFonts w:cs="Times New Roman"/>
        </w:rPr>
        <w:t>t ma</w:t>
      </w:r>
      <w:r w:rsidR="003C1DA9" w:rsidRPr="00186F0F">
        <w:rPr>
          <w:rFonts w:cs="Times New Roman"/>
        </w:rPr>
        <w:t xml:space="preserve">le se habendo. </w:t>
      </w:r>
      <w:bookmarkStart w:id="1" w:name="_GoBack"/>
      <w:bookmarkEnd w:id="1"/>
    </w:p>
    <w:p w14:paraId="782C9D8A" w14:textId="77777777" w:rsidR="004F39EA" w:rsidRPr="00186F0F" w:rsidRDefault="003C1DA9" w:rsidP="007B3E8A">
      <w:pPr>
        <w:spacing w:line="480" w:lineRule="auto"/>
        <w:rPr>
          <w:rFonts w:cs="Times New Roman"/>
        </w:rPr>
      </w:pPr>
      <w:r w:rsidRPr="00186F0F">
        <w:rPr>
          <w:rFonts w:cs="Times New Roman"/>
        </w:rPr>
        <w:t>¶ Item</w:t>
      </w:r>
      <w:r w:rsidR="002E7F19" w:rsidRPr="00186F0F">
        <w:rPr>
          <w:rFonts w:cs="Times New Roman"/>
        </w:rPr>
        <w:t>,</w:t>
      </w:r>
      <w:r w:rsidRPr="00186F0F">
        <w:rPr>
          <w:rFonts w:cs="Times New Roman"/>
        </w:rPr>
        <w:t xml:space="preserve"> regi </w:t>
      </w:r>
      <w:r w:rsidR="00F15AF1" w:rsidRPr="00186F0F">
        <w:rPr>
          <w:rFonts w:cs="Times New Roman"/>
        </w:rPr>
        <w:t>debentur tri</w:t>
      </w:r>
      <w:r w:rsidR="00B07449" w:rsidRPr="00186F0F">
        <w:rPr>
          <w:rFonts w:cs="Times New Roman"/>
        </w:rPr>
        <w:t>a</w:t>
      </w:r>
      <w:r w:rsidR="002E7F19" w:rsidRPr="00186F0F">
        <w:rPr>
          <w:rFonts w:cs="Times New Roman"/>
        </w:rPr>
        <w:t>:</w:t>
      </w:r>
      <w:r w:rsidR="00B07449" w:rsidRPr="00186F0F">
        <w:rPr>
          <w:rFonts w:cs="Times New Roman"/>
        </w:rPr>
        <w:t xml:space="preserve"> timor propter potestacione</w:t>
      </w:r>
      <w:r w:rsidR="002E7F19" w:rsidRPr="00186F0F">
        <w:rPr>
          <w:rFonts w:cs="Times New Roman"/>
        </w:rPr>
        <w:t xml:space="preserve">, </w:t>
      </w:r>
      <w:r w:rsidR="00B07449" w:rsidRPr="00186F0F">
        <w:rPr>
          <w:rFonts w:cs="Times New Roman"/>
        </w:rPr>
        <w:t>honor propter dignitatem</w:t>
      </w:r>
      <w:r w:rsidR="002E7F19" w:rsidRPr="00186F0F">
        <w:rPr>
          <w:rFonts w:cs="Times New Roman"/>
        </w:rPr>
        <w:t>,</w:t>
      </w:r>
      <w:r w:rsidR="00B07449" w:rsidRPr="00186F0F">
        <w:rPr>
          <w:rFonts w:cs="Times New Roman"/>
        </w:rPr>
        <w:t xml:space="preserve"> amor propter bonitatem</w:t>
      </w:r>
      <w:r w:rsidR="002E7F19" w:rsidRPr="00186F0F">
        <w:rPr>
          <w:rFonts w:cs="Times New Roman"/>
        </w:rPr>
        <w:t>.</w:t>
      </w:r>
      <w:r w:rsidR="00B07449" w:rsidRPr="00186F0F">
        <w:rPr>
          <w:rFonts w:cs="Times New Roman"/>
        </w:rPr>
        <w:t xml:space="preserve"> </w:t>
      </w:r>
      <w:r w:rsidR="002E7F19" w:rsidRPr="00186F0F">
        <w:rPr>
          <w:rFonts w:cs="Times New Roman"/>
        </w:rPr>
        <w:t>De p</w:t>
      </w:r>
      <w:r w:rsidR="00B07449" w:rsidRPr="00186F0F">
        <w:rPr>
          <w:rFonts w:cs="Times New Roman"/>
        </w:rPr>
        <w:t>rimo</w:t>
      </w:r>
      <w:r w:rsidR="002E7F19" w:rsidRPr="00186F0F">
        <w:rPr>
          <w:rFonts w:cs="Times New Roman"/>
        </w:rPr>
        <w:t>,</w:t>
      </w:r>
      <w:r w:rsidR="00B07449" w:rsidRPr="00186F0F">
        <w:rPr>
          <w:rFonts w:cs="Times New Roman"/>
        </w:rPr>
        <w:t xml:space="preserve"> Jer. [10:7]: </w:t>
      </w:r>
      <w:r w:rsidR="00B07449" w:rsidRPr="00186F0F">
        <w:rPr>
          <w:rFonts w:cs="Times New Roman"/>
          <w:i/>
        </w:rPr>
        <w:t>Quis non</w:t>
      </w:r>
      <w:r w:rsidR="00B07449" w:rsidRPr="00186F0F">
        <w:rPr>
          <w:rFonts w:cs="Times New Roman"/>
        </w:rPr>
        <w:t xml:space="preserve"> timet </w:t>
      </w:r>
      <w:r w:rsidR="00B07449" w:rsidRPr="00186F0F">
        <w:rPr>
          <w:rFonts w:cs="Times New Roman"/>
          <w:i/>
        </w:rPr>
        <w:t>te, o Rex [gentium]</w:t>
      </w:r>
      <w:r w:rsidR="00B07449" w:rsidRPr="00186F0F">
        <w:rPr>
          <w:rFonts w:cs="Times New Roman"/>
        </w:rPr>
        <w:t>? quasi dicens nullus est qui debeat te</w:t>
      </w:r>
      <w:r w:rsidR="002E7F19" w:rsidRPr="00186F0F">
        <w:rPr>
          <w:rFonts w:cs="Times New Roman"/>
        </w:rPr>
        <w:t xml:space="preserve"> </w:t>
      </w:r>
      <w:r w:rsidR="00B07449" w:rsidRPr="00186F0F">
        <w:rPr>
          <w:rFonts w:cs="Times New Roman"/>
        </w:rPr>
        <w:t>timere</w:t>
      </w:r>
      <w:r w:rsidR="00975BE9" w:rsidRPr="00186F0F">
        <w:rPr>
          <w:rFonts w:cs="Times New Roman"/>
        </w:rPr>
        <w:t>.</w:t>
      </w:r>
      <w:r w:rsidR="00B07449" w:rsidRPr="00186F0F">
        <w:rPr>
          <w:rFonts w:cs="Times New Roman"/>
        </w:rPr>
        <w:t xml:space="preserve"> </w:t>
      </w:r>
      <w:r w:rsidR="00975BE9" w:rsidRPr="00186F0F">
        <w:rPr>
          <w:rFonts w:cs="Times New Roman"/>
        </w:rPr>
        <w:t>S</w:t>
      </w:r>
      <w:r w:rsidR="00B07449" w:rsidRPr="00186F0F">
        <w:rPr>
          <w:rFonts w:cs="Times New Roman"/>
        </w:rPr>
        <w:t>olent reges timeri quando bene seruant iusticiam</w:t>
      </w:r>
      <w:r w:rsidR="00975BE9" w:rsidRPr="00186F0F">
        <w:rPr>
          <w:rFonts w:cs="Times New Roman"/>
        </w:rPr>
        <w:t>.</w:t>
      </w:r>
      <w:r w:rsidR="00B07449" w:rsidRPr="00186F0F">
        <w:rPr>
          <w:rFonts w:cs="Times New Roman"/>
        </w:rPr>
        <w:t xml:space="preserve"> </w:t>
      </w:r>
      <w:r w:rsidR="00975BE9" w:rsidRPr="00186F0F">
        <w:rPr>
          <w:rFonts w:cs="Times New Roman"/>
        </w:rPr>
        <w:t>S</w:t>
      </w:r>
      <w:r w:rsidR="00B07449" w:rsidRPr="00186F0F">
        <w:rPr>
          <w:rFonts w:cs="Times New Roman"/>
        </w:rPr>
        <w:t>ed</w:t>
      </w:r>
      <w:r w:rsidR="002E7F19" w:rsidRPr="00186F0F">
        <w:rPr>
          <w:rFonts w:cs="Times New Roman"/>
        </w:rPr>
        <w:t xml:space="preserve"> </w:t>
      </w:r>
      <w:r w:rsidR="00B07449" w:rsidRPr="00186F0F">
        <w:rPr>
          <w:rFonts w:cs="Times New Roman"/>
        </w:rPr>
        <w:t>nullus seruauit fructuis iustici</w:t>
      </w:r>
      <w:r w:rsidR="002E7F19" w:rsidRPr="00186F0F">
        <w:rPr>
          <w:rFonts w:cs="Times New Roman"/>
        </w:rPr>
        <w:t>am quam rex noster Deus in puni</w:t>
      </w:r>
      <w:r w:rsidR="00B07449" w:rsidRPr="00186F0F">
        <w:rPr>
          <w:rFonts w:cs="Times New Roman"/>
        </w:rPr>
        <w:t>endo primum angelum et primum hominem expellendo eos de</w:t>
      </w:r>
      <w:r w:rsidR="002E7F19" w:rsidRPr="00186F0F">
        <w:rPr>
          <w:rFonts w:cs="Times New Roman"/>
        </w:rPr>
        <w:t xml:space="preserve"> </w:t>
      </w:r>
      <w:r w:rsidR="00B07449" w:rsidRPr="00186F0F">
        <w:rPr>
          <w:rFonts w:cs="Times New Roman"/>
        </w:rPr>
        <w:t>sedibus et de locis suis</w:t>
      </w:r>
      <w:r w:rsidR="00975BE9" w:rsidRPr="00186F0F">
        <w:rPr>
          <w:rFonts w:cs="Times New Roman"/>
        </w:rPr>
        <w:t>.</w:t>
      </w:r>
      <w:r w:rsidR="00B07449" w:rsidRPr="00186F0F">
        <w:rPr>
          <w:rFonts w:cs="Times New Roman"/>
        </w:rPr>
        <w:t xml:space="preserve"> </w:t>
      </w:r>
      <w:r w:rsidR="00975BE9" w:rsidRPr="00186F0F">
        <w:rPr>
          <w:rFonts w:cs="Times New Roman"/>
        </w:rPr>
        <w:t>S</w:t>
      </w:r>
      <w:r w:rsidR="00B07449" w:rsidRPr="00186F0F">
        <w:rPr>
          <w:rFonts w:cs="Times New Roman"/>
        </w:rPr>
        <w:t>icut ipse non pepercit familiaribus</w:t>
      </w:r>
      <w:r w:rsidR="002E7F19" w:rsidRPr="00186F0F">
        <w:rPr>
          <w:rFonts w:cs="Times New Roman"/>
        </w:rPr>
        <w:t xml:space="preserve"> </w:t>
      </w:r>
      <w:r w:rsidR="00B07449" w:rsidRPr="00186F0F">
        <w:rPr>
          <w:rFonts w:cs="Times New Roman"/>
        </w:rPr>
        <w:t xml:space="preserve">et collateralibus suis quomodo parcet hostibus suis, Ysai. 32[:1]: </w:t>
      </w:r>
      <w:r w:rsidR="004F39EA" w:rsidRPr="00186F0F">
        <w:rPr>
          <w:rFonts w:cs="Times New Roman"/>
          <w:i/>
        </w:rPr>
        <w:t>Reg</w:t>
      </w:r>
      <w:r w:rsidR="00B07449" w:rsidRPr="00186F0F">
        <w:rPr>
          <w:rFonts w:cs="Times New Roman"/>
          <w:i/>
        </w:rPr>
        <w:t>nabit rex, et principes</w:t>
      </w:r>
      <w:r w:rsidR="00B07449" w:rsidRPr="00186F0F">
        <w:rPr>
          <w:rFonts w:cs="Times New Roman"/>
        </w:rPr>
        <w:t xml:space="preserve"> eius </w:t>
      </w:r>
      <w:r w:rsidR="00B07449" w:rsidRPr="00186F0F">
        <w:rPr>
          <w:rFonts w:cs="Times New Roman"/>
          <w:i/>
        </w:rPr>
        <w:t>præerunt in judicio</w:t>
      </w:r>
      <w:r w:rsidR="00B07449" w:rsidRPr="00186F0F">
        <w:rPr>
          <w:rFonts w:cs="Times New Roman"/>
        </w:rPr>
        <w:t>, quasi dicens, non erit</w:t>
      </w:r>
      <w:r w:rsidR="004F39EA" w:rsidRPr="00186F0F">
        <w:rPr>
          <w:rFonts w:cs="Times New Roman"/>
        </w:rPr>
        <w:t xml:space="preserve"> </w:t>
      </w:r>
      <w:r w:rsidR="00B07449" w:rsidRPr="00186F0F">
        <w:rPr>
          <w:rFonts w:cs="Times New Roman"/>
        </w:rPr>
        <w:t xml:space="preserve">aliquis </w:t>
      </w:r>
      <w:r w:rsidR="007B3E8A" w:rsidRPr="00186F0F">
        <w:rPr>
          <w:rFonts w:cs="Times New Roman"/>
        </w:rPr>
        <w:t>suis qui assenciet iudicio eius</w:t>
      </w:r>
      <w:r w:rsidR="002C7397" w:rsidRPr="00186F0F">
        <w:rPr>
          <w:rFonts w:cs="Times New Roman"/>
        </w:rPr>
        <w:t>.</w:t>
      </w:r>
      <w:r w:rsidR="007B3E8A" w:rsidRPr="00186F0F">
        <w:rPr>
          <w:rFonts w:cs="Times New Roman"/>
        </w:rPr>
        <w:t xml:space="preserve"> </w:t>
      </w:r>
      <w:r w:rsidR="002C7397" w:rsidRPr="00186F0F">
        <w:rPr>
          <w:rFonts w:cs="Times New Roman"/>
        </w:rPr>
        <w:t>S</w:t>
      </w:r>
      <w:r w:rsidR="007B3E8A" w:rsidRPr="00186F0F">
        <w:rPr>
          <w:rFonts w:cs="Times New Roman"/>
        </w:rPr>
        <w:t>ed aliud est quandoque</w:t>
      </w:r>
      <w:r w:rsidR="004F39EA" w:rsidRPr="00186F0F">
        <w:rPr>
          <w:rFonts w:cs="Times New Roman"/>
        </w:rPr>
        <w:t xml:space="preserve"> </w:t>
      </w:r>
      <w:r w:rsidR="007B3E8A" w:rsidRPr="00186F0F">
        <w:rPr>
          <w:rFonts w:cs="Times New Roman"/>
        </w:rPr>
        <w:t xml:space="preserve">in curiis mundanorum regum vbi aliquando </w:t>
      </w:r>
      <w:r w:rsidR="004F39EA" w:rsidRPr="00186F0F">
        <w:rPr>
          <w:rFonts w:cs="Times New Roman"/>
        </w:rPr>
        <w:t>consiliarii eorum refrenant et temper</w:t>
      </w:r>
      <w:r w:rsidR="007B3E8A" w:rsidRPr="00186F0F">
        <w:rPr>
          <w:rFonts w:cs="Times New Roman"/>
        </w:rPr>
        <w:t>ant impetum eorum</w:t>
      </w:r>
      <w:r w:rsidR="002C7397" w:rsidRPr="00186F0F">
        <w:rPr>
          <w:rFonts w:cs="Times New Roman"/>
        </w:rPr>
        <w:t>.</w:t>
      </w:r>
      <w:r w:rsidR="007B3E8A" w:rsidRPr="00186F0F">
        <w:rPr>
          <w:rFonts w:cs="Times New Roman"/>
        </w:rPr>
        <w:t xml:space="preserve"> </w:t>
      </w:r>
      <w:r w:rsidR="002C7397" w:rsidRPr="00186F0F">
        <w:rPr>
          <w:rFonts w:cs="Times New Roman"/>
        </w:rPr>
        <w:t>S</w:t>
      </w:r>
      <w:r w:rsidR="007B3E8A" w:rsidRPr="00186F0F">
        <w:rPr>
          <w:rFonts w:cs="Times New Roman"/>
        </w:rPr>
        <w:t>ed non sic de rege nostro</w:t>
      </w:r>
      <w:r w:rsidR="002C7397" w:rsidRPr="00186F0F">
        <w:rPr>
          <w:rFonts w:cs="Times New Roman"/>
        </w:rPr>
        <w:t>,</w:t>
      </w:r>
      <w:r w:rsidR="004F39EA" w:rsidRPr="00186F0F">
        <w:rPr>
          <w:rFonts w:cs="Times New Roman"/>
        </w:rPr>
        <w:t xml:space="preserve"> </w:t>
      </w:r>
      <w:r w:rsidR="007B3E8A" w:rsidRPr="00186F0F">
        <w:rPr>
          <w:rFonts w:cs="Times New Roman"/>
        </w:rPr>
        <w:t>quia in iudicando tam terribilis erit quod peccatores vellent</w:t>
      </w:r>
      <w:r w:rsidR="004F39EA" w:rsidRPr="00186F0F">
        <w:rPr>
          <w:rFonts w:cs="Times New Roman"/>
        </w:rPr>
        <w:t xml:space="preserve"> </w:t>
      </w:r>
      <w:r w:rsidR="007B3E8A" w:rsidRPr="00186F0F">
        <w:rPr>
          <w:rFonts w:cs="Times New Roman"/>
        </w:rPr>
        <w:t>intrare cauernas si possent</w:t>
      </w:r>
      <w:r w:rsidR="002C7397" w:rsidRPr="00186F0F">
        <w:rPr>
          <w:rFonts w:cs="Times New Roman"/>
        </w:rPr>
        <w:t>,</w:t>
      </w:r>
      <w:r w:rsidR="007B3E8A" w:rsidRPr="00186F0F">
        <w:rPr>
          <w:rFonts w:cs="Times New Roman"/>
        </w:rPr>
        <w:t xml:space="preserve"> sed nunc posset appellare</w:t>
      </w:r>
      <w:r w:rsidR="004F39EA" w:rsidRPr="00186F0F">
        <w:rPr>
          <w:rFonts w:cs="Times New Roman"/>
        </w:rPr>
        <w:t xml:space="preserve"> </w:t>
      </w:r>
      <w:r w:rsidR="007B3E8A" w:rsidRPr="00186F0F">
        <w:rPr>
          <w:rFonts w:cs="Times New Roman"/>
        </w:rPr>
        <w:t>homo ad curiam misericordie</w:t>
      </w:r>
      <w:r w:rsidR="002C7397" w:rsidRPr="00186F0F">
        <w:rPr>
          <w:rFonts w:cs="Times New Roman"/>
        </w:rPr>
        <w:t>,</w:t>
      </w:r>
      <w:r w:rsidR="007B3E8A" w:rsidRPr="00186F0F">
        <w:rPr>
          <w:rFonts w:cs="Times New Roman"/>
        </w:rPr>
        <w:t xml:space="preserve"> sed tunc non</w:t>
      </w:r>
      <w:r w:rsidR="002C7397" w:rsidRPr="00186F0F">
        <w:rPr>
          <w:rFonts w:cs="Times New Roman"/>
        </w:rPr>
        <w:t>,</w:t>
      </w:r>
      <w:r w:rsidR="007B3E8A" w:rsidRPr="00186F0F">
        <w:rPr>
          <w:rFonts w:cs="Times New Roman"/>
        </w:rPr>
        <w:t xml:space="preserve"> Prou. 20[:28]: </w:t>
      </w:r>
      <w:r w:rsidR="004F39EA" w:rsidRPr="00186F0F">
        <w:rPr>
          <w:rFonts w:cs="Times New Roman"/>
          <w:i/>
        </w:rPr>
        <w:t>Misericordia et veritas custo</w:t>
      </w:r>
      <w:r w:rsidR="007B3E8A" w:rsidRPr="00186F0F">
        <w:rPr>
          <w:rFonts w:cs="Times New Roman"/>
          <w:i/>
        </w:rPr>
        <w:t>diunt regem</w:t>
      </w:r>
      <w:r w:rsidR="007B3E8A" w:rsidRPr="00186F0F">
        <w:rPr>
          <w:rFonts w:cs="Times New Roman"/>
        </w:rPr>
        <w:t xml:space="preserve">. Sed tunc verificabitur illud Psal. [74:3]: </w:t>
      </w:r>
      <w:r w:rsidR="007B3E8A" w:rsidRPr="00186F0F">
        <w:rPr>
          <w:rFonts w:cs="Times New Roman"/>
          <w:i/>
        </w:rPr>
        <w:t>Cum accepero tempus,</w:t>
      </w:r>
      <w:r w:rsidR="004F39EA" w:rsidRPr="00186F0F">
        <w:rPr>
          <w:rFonts w:cs="Times New Roman"/>
          <w:i/>
        </w:rPr>
        <w:t xml:space="preserve"> </w:t>
      </w:r>
      <w:r w:rsidR="007B3E8A" w:rsidRPr="00186F0F">
        <w:rPr>
          <w:rFonts w:cs="Times New Roman"/>
          <w:i/>
        </w:rPr>
        <w:t>ego justitias judicabo</w:t>
      </w:r>
      <w:r w:rsidR="007B3E8A" w:rsidRPr="00186F0F">
        <w:rPr>
          <w:rFonts w:cs="Times New Roman"/>
        </w:rPr>
        <w:t xml:space="preserve">. </w:t>
      </w:r>
    </w:p>
    <w:p w14:paraId="62A4B336" w14:textId="77777777" w:rsidR="004F39EA" w:rsidRPr="00186F0F" w:rsidRDefault="007B3E8A" w:rsidP="007B3E8A">
      <w:pPr>
        <w:spacing w:line="480" w:lineRule="auto"/>
        <w:rPr>
          <w:rFonts w:cs="Times New Roman"/>
        </w:rPr>
      </w:pPr>
      <w:r w:rsidRPr="00186F0F">
        <w:rPr>
          <w:rFonts w:cs="Times New Roman"/>
        </w:rPr>
        <w:t>¶ Secundo</w:t>
      </w:r>
      <w:r w:rsidR="004F39EA" w:rsidRPr="00186F0F">
        <w:rPr>
          <w:rFonts w:cs="Times New Roman"/>
        </w:rPr>
        <w:t>,</w:t>
      </w:r>
      <w:r w:rsidRPr="00186F0F">
        <w:rPr>
          <w:rFonts w:cs="Times New Roman"/>
        </w:rPr>
        <w:t xml:space="preserve"> rex est hono</w:t>
      </w:r>
      <w:r w:rsidR="004F39EA" w:rsidRPr="00186F0F">
        <w:rPr>
          <w:rFonts w:cs="Times New Roman"/>
        </w:rPr>
        <w:t>randum propter dignitatem</w:t>
      </w:r>
      <w:r w:rsidR="006A680F" w:rsidRPr="00186F0F">
        <w:rPr>
          <w:rFonts w:cs="Times New Roman"/>
        </w:rPr>
        <w:t>.</w:t>
      </w:r>
      <w:r w:rsidR="004F39EA" w:rsidRPr="00186F0F">
        <w:rPr>
          <w:rFonts w:cs="Times New Roman"/>
        </w:rPr>
        <w:t xml:space="preserve"> </w:t>
      </w:r>
      <w:r w:rsidR="006A680F" w:rsidRPr="00186F0F">
        <w:rPr>
          <w:rFonts w:cs="Times New Roman"/>
        </w:rPr>
        <w:t>S</w:t>
      </w:r>
      <w:r w:rsidR="004F39EA" w:rsidRPr="00186F0F">
        <w:rPr>
          <w:rFonts w:cs="Times New Roman"/>
        </w:rPr>
        <w:t>i re</w:t>
      </w:r>
      <w:r w:rsidRPr="00186F0F">
        <w:rPr>
          <w:rFonts w:cs="Times New Roman"/>
        </w:rPr>
        <w:t>ges terreni</w:t>
      </w:r>
      <w:r w:rsidR="006A680F" w:rsidRPr="00186F0F">
        <w:rPr>
          <w:rFonts w:cs="Times New Roman"/>
        </w:rPr>
        <w:t>,</w:t>
      </w:r>
      <w:r w:rsidRPr="00186F0F">
        <w:rPr>
          <w:rFonts w:cs="Times New Roman"/>
        </w:rPr>
        <w:t xml:space="preserve"> qui modice sunt dignitatis respectiue iubentur honori apud nos, 1 Pet. 2[:</w:t>
      </w:r>
      <w:r w:rsidR="00C33696" w:rsidRPr="00186F0F">
        <w:rPr>
          <w:rFonts w:cs="Times New Roman"/>
        </w:rPr>
        <w:t xml:space="preserve">17]: </w:t>
      </w:r>
      <w:r w:rsidR="00C33696" w:rsidRPr="00186F0F">
        <w:rPr>
          <w:rFonts w:cs="Times New Roman"/>
          <w:i/>
        </w:rPr>
        <w:t>Regem honorificate</w:t>
      </w:r>
      <w:r w:rsidR="00C33696" w:rsidRPr="00186F0F">
        <w:rPr>
          <w:rFonts w:cs="Times New Roman"/>
        </w:rPr>
        <w:t>.</w:t>
      </w:r>
      <w:r w:rsidR="004F39EA" w:rsidRPr="00186F0F">
        <w:rPr>
          <w:rFonts w:cs="Times New Roman"/>
        </w:rPr>
        <w:t xml:space="preserve"> Quanto ma</w:t>
      </w:r>
      <w:r w:rsidR="00C33696" w:rsidRPr="00186F0F">
        <w:rPr>
          <w:rFonts w:cs="Times New Roman"/>
        </w:rPr>
        <w:t xml:space="preserve">gis rex </w:t>
      </w:r>
      <w:r w:rsidR="00153EA2" w:rsidRPr="00186F0F">
        <w:rPr>
          <w:rFonts w:cs="Times New Roman"/>
        </w:rPr>
        <w:t xml:space="preserve">regum </w:t>
      </w:r>
      <w:r w:rsidR="00153EA2" w:rsidRPr="00186F0F">
        <w:rPr>
          <w:rFonts w:cs="Times New Roman"/>
        </w:rPr>
        <w:lastRenderedPageBreak/>
        <w:t>et d</w:t>
      </w:r>
      <w:r w:rsidR="00C33696" w:rsidRPr="00186F0F">
        <w:rPr>
          <w:rFonts w:cs="Times New Roman"/>
        </w:rPr>
        <w:t>ominus do</w:t>
      </w:r>
      <w:r w:rsidR="004B4A2F" w:rsidRPr="00186F0F">
        <w:rPr>
          <w:rFonts w:cs="Times New Roman"/>
        </w:rPr>
        <w:t>minorum</w:t>
      </w:r>
      <w:r w:rsidR="00C33696" w:rsidRPr="00186F0F">
        <w:rPr>
          <w:rFonts w:cs="Times New Roman"/>
        </w:rPr>
        <w:t>. Ipsum honoramus si precepta eius</w:t>
      </w:r>
      <w:r w:rsidR="004F39EA" w:rsidRPr="00186F0F">
        <w:rPr>
          <w:rFonts w:cs="Times New Roman"/>
        </w:rPr>
        <w:t xml:space="preserve"> </w:t>
      </w:r>
      <w:r w:rsidR="00C33696" w:rsidRPr="00186F0F">
        <w:rPr>
          <w:rFonts w:cs="Times New Roman"/>
        </w:rPr>
        <w:t>seruamus</w:t>
      </w:r>
      <w:r w:rsidR="00153EA2" w:rsidRPr="00186F0F">
        <w:rPr>
          <w:rFonts w:cs="Times New Roman"/>
        </w:rPr>
        <w:t>. T</w:t>
      </w:r>
      <w:r w:rsidR="00C33696" w:rsidRPr="00186F0F">
        <w:rPr>
          <w:rFonts w:cs="Times New Roman"/>
        </w:rPr>
        <w:t>iment mundani homines statuta regum in</w:t>
      </w:r>
      <w:r w:rsidR="004F39EA" w:rsidRPr="00186F0F">
        <w:rPr>
          <w:rFonts w:cs="Times New Roman"/>
        </w:rPr>
        <w:t>st</w:t>
      </w:r>
      <w:r w:rsidR="00C33696" w:rsidRPr="00186F0F">
        <w:rPr>
          <w:rFonts w:cs="Times New Roman"/>
        </w:rPr>
        <w:t>ingere</w:t>
      </w:r>
      <w:r w:rsidR="005B4814" w:rsidRPr="00186F0F">
        <w:rPr>
          <w:rFonts w:cs="Times New Roman"/>
        </w:rPr>
        <w:t>,</w:t>
      </w:r>
      <w:r w:rsidR="00C33696" w:rsidRPr="00186F0F">
        <w:rPr>
          <w:rFonts w:cs="Times New Roman"/>
        </w:rPr>
        <w:t xml:space="preserve"> presertim quando apponitur pena omni bonorum uel</w:t>
      </w:r>
      <w:r w:rsidR="004F39EA" w:rsidRPr="00186F0F">
        <w:rPr>
          <w:rFonts w:cs="Times New Roman"/>
        </w:rPr>
        <w:t xml:space="preserve"> </w:t>
      </w:r>
      <w:r w:rsidR="00C33696" w:rsidRPr="00186F0F">
        <w:rPr>
          <w:rFonts w:cs="Times New Roman"/>
        </w:rPr>
        <w:t>membri mutulacio</w:t>
      </w:r>
      <w:r w:rsidR="00EF7402" w:rsidRPr="00186F0F">
        <w:rPr>
          <w:rFonts w:cs="Times New Roman"/>
        </w:rPr>
        <w:t>.</w:t>
      </w:r>
      <w:r w:rsidR="00C33696" w:rsidRPr="00186F0F">
        <w:rPr>
          <w:rFonts w:cs="Times New Roman"/>
        </w:rPr>
        <w:t xml:space="preserve"> </w:t>
      </w:r>
      <w:r w:rsidR="00EF7402" w:rsidRPr="00186F0F">
        <w:rPr>
          <w:rFonts w:cs="Times New Roman"/>
        </w:rPr>
        <w:t>Sed Christi</w:t>
      </w:r>
      <w:r w:rsidR="00C33696" w:rsidRPr="00186F0F">
        <w:rPr>
          <w:rFonts w:cs="Times New Roman"/>
        </w:rPr>
        <w:t xml:space="preserve"> statuta paruipenduntur qui</w:t>
      </w:r>
      <w:r w:rsidR="004F39EA" w:rsidRPr="00186F0F">
        <w:rPr>
          <w:rFonts w:cs="Times New Roman"/>
        </w:rPr>
        <w:t xml:space="preserve"> </w:t>
      </w:r>
      <w:r w:rsidR="00C33696" w:rsidRPr="00186F0F">
        <w:rPr>
          <w:rFonts w:cs="Times New Roman"/>
        </w:rPr>
        <w:t>minatur sub pena co</w:t>
      </w:r>
      <w:r w:rsidR="00EF7402" w:rsidRPr="00186F0F">
        <w:rPr>
          <w:rFonts w:cs="Times New Roman"/>
        </w:rPr>
        <w:t>r</w:t>
      </w:r>
      <w:r w:rsidR="00C33696" w:rsidRPr="00186F0F">
        <w:rPr>
          <w:rFonts w:cs="Times New Roman"/>
        </w:rPr>
        <w:t xml:space="preserve">poris et anime, Deut. 8[:11]: </w:t>
      </w:r>
      <w:r w:rsidR="00C33696" w:rsidRPr="00186F0F">
        <w:rPr>
          <w:rFonts w:cs="Times New Roman"/>
          <w:i/>
        </w:rPr>
        <w:t>Observa, et cave</w:t>
      </w:r>
      <w:r w:rsidR="00C33696" w:rsidRPr="00186F0F">
        <w:rPr>
          <w:rFonts w:cs="Times New Roman"/>
        </w:rPr>
        <w:t xml:space="preserve"> quando </w:t>
      </w:r>
      <w:r w:rsidR="00C33696" w:rsidRPr="00186F0F">
        <w:rPr>
          <w:rFonts w:cs="Times New Roman"/>
          <w:i/>
        </w:rPr>
        <w:t>obliviscaris Domini</w:t>
      </w:r>
      <w:r w:rsidR="00C33696" w:rsidRPr="00186F0F">
        <w:rPr>
          <w:rFonts w:cs="Times New Roman"/>
        </w:rPr>
        <w:t xml:space="preserve">, etc. Dan. 6[:15]: </w:t>
      </w:r>
      <w:r w:rsidR="004F39EA" w:rsidRPr="00186F0F">
        <w:rPr>
          <w:rFonts w:cs="Times New Roman"/>
          <w:i/>
        </w:rPr>
        <w:t>Omne decre</w:t>
      </w:r>
      <w:r w:rsidR="00571100" w:rsidRPr="00186F0F">
        <w:rPr>
          <w:rFonts w:cs="Times New Roman"/>
          <w:i/>
        </w:rPr>
        <w:t>tum, quod</w:t>
      </w:r>
      <w:r w:rsidR="00571100" w:rsidRPr="00186F0F">
        <w:rPr>
          <w:rFonts w:cs="Times New Roman"/>
        </w:rPr>
        <w:t xml:space="preserve"> constituit rex, </w:t>
      </w:r>
      <w:r w:rsidR="00571100" w:rsidRPr="00186F0F">
        <w:rPr>
          <w:rFonts w:cs="Times New Roman"/>
          <w:i/>
        </w:rPr>
        <w:t>non liceat</w:t>
      </w:r>
      <w:r w:rsidR="00571100" w:rsidRPr="00186F0F">
        <w:rPr>
          <w:rFonts w:cs="Times New Roman"/>
        </w:rPr>
        <w:t xml:space="preserve"> </w:t>
      </w:r>
      <w:r w:rsidR="00C33696" w:rsidRPr="00186F0F">
        <w:rPr>
          <w:rFonts w:cs="Times New Roman"/>
        </w:rPr>
        <w:t>mutari.</w:t>
      </w:r>
      <w:r w:rsidR="00571100" w:rsidRPr="00186F0F">
        <w:rPr>
          <w:rFonts w:cs="Times New Roman"/>
        </w:rPr>
        <w:t xml:space="preserve"> </w:t>
      </w:r>
    </w:p>
    <w:p w14:paraId="637C1706" w14:textId="77777777" w:rsidR="004F39EA" w:rsidRPr="00186F0F" w:rsidRDefault="00571100" w:rsidP="007B3E8A">
      <w:pPr>
        <w:spacing w:line="480" w:lineRule="auto"/>
        <w:rPr>
          <w:rFonts w:cs="Times New Roman"/>
        </w:rPr>
      </w:pPr>
      <w:r w:rsidRPr="00186F0F">
        <w:rPr>
          <w:rFonts w:cs="Times New Roman"/>
        </w:rPr>
        <w:t>¶ Item</w:t>
      </w:r>
      <w:r w:rsidR="004F39EA" w:rsidRPr="00186F0F">
        <w:rPr>
          <w:rFonts w:cs="Times New Roman"/>
        </w:rPr>
        <w:t>,</w:t>
      </w:r>
      <w:r w:rsidRPr="00186F0F">
        <w:rPr>
          <w:rFonts w:cs="Times New Roman"/>
        </w:rPr>
        <w:t xml:space="preserve"> regem honoramus preciosa offerendo sicut patet de tres magis</w:t>
      </w:r>
      <w:r w:rsidR="004F39EA" w:rsidRPr="00186F0F">
        <w:rPr>
          <w:rFonts w:cs="Times New Roman"/>
        </w:rPr>
        <w:t>,</w:t>
      </w:r>
      <w:r w:rsidRPr="00186F0F">
        <w:rPr>
          <w:rFonts w:cs="Times New Roman"/>
        </w:rPr>
        <w:t xml:space="preserve"> Matt.</w:t>
      </w:r>
      <w:r w:rsidR="004F39EA" w:rsidRPr="00186F0F">
        <w:rPr>
          <w:rFonts w:cs="Times New Roman"/>
        </w:rPr>
        <w:t xml:space="preserve"> </w:t>
      </w:r>
      <w:r w:rsidRPr="00186F0F">
        <w:rPr>
          <w:rFonts w:cs="Times New Roman"/>
        </w:rPr>
        <w:t>2[:1]. Sed quidam parum aut</w:t>
      </w:r>
      <w:r w:rsidR="004F39EA" w:rsidRPr="00186F0F">
        <w:rPr>
          <w:rFonts w:cs="Times New Roman"/>
        </w:rPr>
        <w:t xml:space="preserve"> nichil dant Deo</w:t>
      </w:r>
      <w:r w:rsidR="00261A02" w:rsidRPr="00186F0F">
        <w:rPr>
          <w:rFonts w:cs="Times New Roman"/>
        </w:rPr>
        <w:t>,</w:t>
      </w:r>
      <w:r w:rsidR="004F39EA" w:rsidRPr="00186F0F">
        <w:rPr>
          <w:rFonts w:cs="Times New Roman"/>
        </w:rPr>
        <w:t xml:space="preserve"> vix paruras pa</w:t>
      </w:r>
      <w:r w:rsidRPr="00186F0F">
        <w:rPr>
          <w:rFonts w:cs="Times New Roman"/>
        </w:rPr>
        <w:t>nis et casei</w:t>
      </w:r>
      <w:r w:rsidR="004F39EA" w:rsidRPr="00186F0F">
        <w:rPr>
          <w:rFonts w:cs="Times New Roman"/>
        </w:rPr>
        <w:t>,</w:t>
      </w:r>
      <w:r w:rsidRPr="00186F0F">
        <w:rPr>
          <w:rFonts w:cs="Times New Roman"/>
        </w:rPr>
        <w:t xml:space="preserve"> sed de anima forsan minus</w:t>
      </w:r>
      <w:r w:rsidR="00261A02" w:rsidRPr="00186F0F">
        <w:rPr>
          <w:rFonts w:cs="Times New Roman"/>
        </w:rPr>
        <w:t>,</w:t>
      </w:r>
      <w:r w:rsidRPr="00186F0F">
        <w:rPr>
          <w:rFonts w:cs="Times New Roman"/>
        </w:rPr>
        <w:t xml:space="preserve"> quia iuuentutem dant</w:t>
      </w:r>
      <w:r w:rsidR="004F39EA" w:rsidRPr="00186F0F">
        <w:rPr>
          <w:rFonts w:cs="Times New Roman"/>
        </w:rPr>
        <w:t xml:space="preserve"> </w:t>
      </w:r>
      <w:r w:rsidRPr="00186F0F">
        <w:rPr>
          <w:rFonts w:cs="Times New Roman"/>
        </w:rPr>
        <w:t>peccato</w:t>
      </w:r>
      <w:r w:rsidR="00261A02" w:rsidRPr="00186F0F">
        <w:rPr>
          <w:rFonts w:cs="Times New Roman"/>
        </w:rPr>
        <w:t>,</w:t>
      </w:r>
      <w:r w:rsidRPr="00186F0F">
        <w:rPr>
          <w:rFonts w:cs="Times New Roman"/>
        </w:rPr>
        <w:t xml:space="preserve"> sed feces senectutis</w:t>
      </w:r>
      <w:r w:rsidR="00261A02" w:rsidRPr="00186F0F">
        <w:rPr>
          <w:rFonts w:cs="Times New Roman"/>
        </w:rPr>
        <w:t>.</w:t>
      </w:r>
      <w:r w:rsidRPr="00186F0F">
        <w:rPr>
          <w:rFonts w:cs="Times New Roman"/>
        </w:rPr>
        <w:t xml:space="preserve"> </w:t>
      </w:r>
      <w:r w:rsidR="00261A02" w:rsidRPr="00186F0F">
        <w:rPr>
          <w:rFonts w:cs="Times New Roman"/>
        </w:rPr>
        <w:t>V</w:t>
      </w:r>
      <w:r w:rsidRPr="00186F0F">
        <w:rPr>
          <w:rFonts w:cs="Times New Roman"/>
        </w:rPr>
        <w:t>ix Deo filios claudos dant</w:t>
      </w:r>
      <w:r w:rsidR="004F39EA" w:rsidRPr="00186F0F">
        <w:rPr>
          <w:rFonts w:cs="Times New Roman"/>
        </w:rPr>
        <w:t xml:space="preserve"> </w:t>
      </w:r>
      <w:r w:rsidRPr="00186F0F">
        <w:rPr>
          <w:rFonts w:cs="Times New Roman"/>
        </w:rPr>
        <w:t>monasterio</w:t>
      </w:r>
      <w:r w:rsidR="00D2672A" w:rsidRPr="00186F0F">
        <w:rPr>
          <w:rFonts w:cs="Times New Roman"/>
        </w:rPr>
        <w:t>.</w:t>
      </w:r>
      <w:r w:rsidRPr="00186F0F">
        <w:rPr>
          <w:rFonts w:cs="Times New Roman"/>
        </w:rPr>
        <w:t xml:space="preserve"> </w:t>
      </w:r>
      <w:r w:rsidR="00D2672A" w:rsidRPr="00186F0F">
        <w:rPr>
          <w:rFonts w:cs="Times New Roman"/>
        </w:rPr>
        <w:t>C</w:t>
      </w:r>
      <w:r w:rsidRPr="00186F0F">
        <w:rPr>
          <w:rFonts w:cs="Times New Roman"/>
        </w:rPr>
        <w:t xml:space="preserve">um tamen dicatur, 1 Reg. 9[:20]: </w:t>
      </w:r>
      <w:r w:rsidRPr="00186F0F">
        <w:rPr>
          <w:rFonts w:cs="Times New Roman"/>
          <w:i/>
        </w:rPr>
        <w:t>Et cujus erunt optima quæque Israël? nonne tibi</w:t>
      </w:r>
      <w:r w:rsidRPr="00186F0F">
        <w:rPr>
          <w:rFonts w:cs="Times New Roman"/>
        </w:rPr>
        <w:t>, id est</w:t>
      </w:r>
      <w:r w:rsidR="00D2672A" w:rsidRPr="00186F0F">
        <w:rPr>
          <w:rFonts w:cs="Times New Roman"/>
        </w:rPr>
        <w:t>,</w:t>
      </w:r>
      <w:r w:rsidRPr="00186F0F">
        <w:rPr>
          <w:rFonts w:cs="Times New Roman"/>
        </w:rPr>
        <w:t xml:space="preserve"> regi. </w:t>
      </w:r>
    </w:p>
    <w:p w14:paraId="2A8C3D6A" w14:textId="77777777" w:rsidR="00571100" w:rsidRPr="00186F0F" w:rsidRDefault="00571100" w:rsidP="007B3E8A">
      <w:pPr>
        <w:spacing w:line="480" w:lineRule="auto"/>
        <w:rPr>
          <w:rFonts w:cs="Times New Roman"/>
        </w:rPr>
      </w:pPr>
      <w:r w:rsidRPr="00186F0F">
        <w:rPr>
          <w:rFonts w:cs="Times New Roman"/>
        </w:rPr>
        <w:t>¶ Tercio</w:t>
      </w:r>
      <w:r w:rsidR="004F39EA" w:rsidRPr="00186F0F">
        <w:rPr>
          <w:rFonts w:cs="Times New Roman"/>
        </w:rPr>
        <w:t>,</w:t>
      </w:r>
      <w:r w:rsidRPr="00186F0F">
        <w:rPr>
          <w:rFonts w:cs="Times New Roman"/>
        </w:rPr>
        <w:t xml:space="preserve"> rex est diligendus propter bonitatem</w:t>
      </w:r>
      <w:r w:rsidR="00D2672A" w:rsidRPr="00186F0F">
        <w:rPr>
          <w:rFonts w:cs="Times New Roman"/>
        </w:rPr>
        <w:t>,</w:t>
      </w:r>
      <w:r w:rsidRPr="00186F0F">
        <w:rPr>
          <w:rFonts w:cs="Times New Roman"/>
        </w:rPr>
        <w:t xml:space="preserve"> sed maxima bonitas relucet in rege Christo</w:t>
      </w:r>
      <w:r w:rsidR="00D2672A" w:rsidRPr="00186F0F">
        <w:rPr>
          <w:rFonts w:cs="Times New Roman"/>
        </w:rPr>
        <w:t>,</w:t>
      </w:r>
      <w:r w:rsidR="004F39EA" w:rsidRPr="00186F0F">
        <w:rPr>
          <w:rFonts w:cs="Times New Roman"/>
        </w:rPr>
        <w:t xml:space="preserve"> </w:t>
      </w:r>
      <w:r w:rsidRPr="00186F0F">
        <w:rPr>
          <w:rFonts w:cs="Times New Roman"/>
        </w:rPr>
        <w:t>qui indulget quando humiliam</w:t>
      </w:r>
      <w:r w:rsidR="004F39EA" w:rsidRPr="00186F0F">
        <w:rPr>
          <w:rFonts w:cs="Times New Roman"/>
        </w:rPr>
        <w:t>ur</w:t>
      </w:r>
      <w:r w:rsidR="00826A1F" w:rsidRPr="00186F0F">
        <w:rPr>
          <w:rFonts w:cs="Times New Roman"/>
        </w:rPr>
        <w:t>. S</w:t>
      </w:r>
      <w:r w:rsidR="004F39EA" w:rsidRPr="00186F0F">
        <w:rPr>
          <w:rFonts w:cs="Times New Roman"/>
        </w:rPr>
        <w:t>tultus esset fur si se humi</w:t>
      </w:r>
      <w:r w:rsidRPr="00186F0F">
        <w:rPr>
          <w:rFonts w:cs="Times New Roman"/>
        </w:rPr>
        <w:t>liando po</w:t>
      </w:r>
      <w:r w:rsidR="006B0C23" w:rsidRPr="00186F0F">
        <w:rPr>
          <w:rFonts w:cs="Times New Roman"/>
        </w:rPr>
        <w:t>sset euadere nisi hoc faceret, 3</w:t>
      </w:r>
      <w:r w:rsidRPr="00186F0F">
        <w:rPr>
          <w:rFonts w:cs="Times New Roman"/>
        </w:rPr>
        <w:t xml:space="preserve"> Reg. 20[:</w:t>
      </w:r>
      <w:r w:rsidR="006B0C23" w:rsidRPr="00186F0F">
        <w:rPr>
          <w:rFonts w:cs="Times New Roman"/>
        </w:rPr>
        <w:t xml:space="preserve">31]: </w:t>
      </w:r>
      <w:r w:rsidR="006B0C23" w:rsidRPr="00186F0F">
        <w:rPr>
          <w:rFonts w:cs="Times New Roman"/>
          <w:i/>
        </w:rPr>
        <w:t>Audivimus quod reges Israël clementes sint: ponamus itaque saccos in lumbis nostris</w:t>
      </w:r>
      <w:r w:rsidR="006B0C23" w:rsidRPr="00186F0F">
        <w:rPr>
          <w:rFonts w:cs="Times New Roman"/>
        </w:rPr>
        <w:t>, etc.</w:t>
      </w:r>
    </w:p>
    <w:sectPr w:rsidR="00571100" w:rsidRPr="00186F0F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909CE" w14:textId="77777777" w:rsidR="00A24CBA" w:rsidRDefault="00A24CBA" w:rsidP="009F328E">
      <w:pPr>
        <w:spacing w:after="0" w:line="240" w:lineRule="auto"/>
      </w:pPr>
      <w:r>
        <w:separator/>
      </w:r>
    </w:p>
  </w:endnote>
  <w:endnote w:type="continuationSeparator" w:id="0">
    <w:p w14:paraId="24552F78" w14:textId="77777777" w:rsidR="00A24CBA" w:rsidRDefault="00A24CBA" w:rsidP="009F3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55C2B" w14:textId="77777777" w:rsidR="00A24CBA" w:rsidRDefault="00A24CBA" w:rsidP="009F328E">
      <w:pPr>
        <w:spacing w:after="0" w:line="240" w:lineRule="auto"/>
      </w:pPr>
      <w:r>
        <w:separator/>
      </w:r>
    </w:p>
  </w:footnote>
  <w:footnote w:type="continuationSeparator" w:id="0">
    <w:p w14:paraId="5D2F6010" w14:textId="77777777" w:rsidR="00A24CBA" w:rsidRDefault="00A24CBA" w:rsidP="009F3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8B"/>
    <w:rsid w:val="00033D11"/>
    <w:rsid w:val="00113E19"/>
    <w:rsid w:val="00153EA2"/>
    <w:rsid w:val="00186F0F"/>
    <w:rsid w:val="001A0B7E"/>
    <w:rsid w:val="001F1DE4"/>
    <w:rsid w:val="00201B18"/>
    <w:rsid w:val="00261A02"/>
    <w:rsid w:val="002A6C71"/>
    <w:rsid w:val="002C7397"/>
    <w:rsid w:val="002E7F19"/>
    <w:rsid w:val="003A3757"/>
    <w:rsid w:val="003C1DA9"/>
    <w:rsid w:val="00407A83"/>
    <w:rsid w:val="004B4A2F"/>
    <w:rsid w:val="004F39EA"/>
    <w:rsid w:val="005122B0"/>
    <w:rsid w:val="00512DB8"/>
    <w:rsid w:val="00546481"/>
    <w:rsid w:val="00557B6F"/>
    <w:rsid w:val="0056198B"/>
    <w:rsid w:val="005706D2"/>
    <w:rsid w:val="00571100"/>
    <w:rsid w:val="005B4814"/>
    <w:rsid w:val="005B6C27"/>
    <w:rsid w:val="006075CE"/>
    <w:rsid w:val="006725C4"/>
    <w:rsid w:val="006A680F"/>
    <w:rsid w:val="006B0C23"/>
    <w:rsid w:val="006E74F0"/>
    <w:rsid w:val="0073769B"/>
    <w:rsid w:val="00777184"/>
    <w:rsid w:val="007B3E8A"/>
    <w:rsid w:val="007D394C"/>
    <w:rsid w:val="00826A1F"/>
    <w:rsid w:val="00841F26"/>
    <w:rsid w:val="00975BE9"/>
    <w:rsid w:val="0098441E"/>
    <w:rsid w:val="009F328E"/>
    <w:rsid w:val="00A24CBA"/>
    <w:rsid w:val="00A56B68"/>
    <w:rsid w:val="00A63661"/>
    <w:rsid w:val="00AB0943"/>
    <w:rsid w:val="00AE0D7A"/>
    <w:rsid w:val="00AE2C09"/>
    <w:rsid w:val="00AE3E2D"/>
    <w:rsid w:val="00AF7321"/>
    <w:rsid w:val="00B05DC5"/>
    <w:rsid w:val="00B07449"/>
    <w:rsid w:val="00B9284F"/>
    <w:rsid w:val="00C01BB3"/>
    <w:rsid w:val="00C33696"/>
    <w:rsid w:val="00CF6885"/>
    <w:rsid w:val="00D2566E"/>
    <w:rsid w:val="00D2672A"/>
    <w:rsid w:val="00D73957"/>
    <w:rsid w:val="00D836A3"/>
    <w:rsid w:val="00D85570"/>
    <w:rsid w:val="00E62DBA"/>
    <w:rsid w:val="00EF7402"/>
    <w:rsid w:val="00F15AF1"/>
    <w:rsid w:val="00F541F6"/>
    <w:rsid w:val="00F8705C"/>
    <w:rsid w:val="00FA35E4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FE823"/>
  <w15:chartTrackingRefBased/>
  <w15:docId w15:val="{F5DB7D82-56C9-4F35-8424-5DFB1763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328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328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F328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21061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445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9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477C4-509B-4339-B12B-47D3F503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2</cp:revision>
  <cp:lastPrinted>2020-12-27T21:50:00Z</cp:lastPrinted>
  <dcterms:created xsi:type="dcterms:W3CDTF">2020-12-27T21:53:00Z</dcterms:created>
  <dcterms:modified xsi:type="dcterms:W3CDTF">2020-12-27T21:53:00Z</dcterms:modified>
</cp:coreProperties>
</file>