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38E74" w14:textId="77777777" w:rsidR="00592F9D" w:rsidRPr="00AE69CD" w:rsidRDefault="0045670F" w:rsidP="0045670F">
      <w:pPr>
        <w:spacing w:line="480" w:lineRule="auto"/>
        <w:rPr>
          <w:rFonts w:ascii="Times New Roman" w:hAnsi="Times New Roman" w:cs="Times New Roman"/>
          <w:sz w:val="24"/>
          <w:szCs w:val="24"/>
        </w:rPr>
      </w:pPr>
      <w:r w:rsidRPr="00AE69CD">
        <w:rPr>
          <w:rFonts w:ascii="Times New Roman" w:hAnsi="Times New Roman" w:cs="Times New Roman"/>
          <w:sz w:val="24"/>
          <w:szCs w:val="24"/>
        </w:rPr>
        <w:t>317 King (</w:t>
      </w:r>
      <w:r w:rsidRPr="00AE69CD">
        <w:rPr>
          <w:rFonts w:ascii="Times New Roman" w:hAnsi="Times New Roman" w:cs="Times New Roman"/>
          <w:i/>
          <w:sz w:val="24"/>
          <w:szCs w:val="24"/>
        </w:rPr>
        <w:t>Rex</w:t>
      </w:r>
      <w:r w:rsidRPr="00AE69CD">
        <w:rPr>
          <w:rFonts w:ascii="Times New Roman" w:hAnsi="Times New Roman" w:cs="Times New Roman"/>
          <w:sz w:val="24"/>
          <w:szCs w:val="24"/>
        </w:rPr>
        <w:t>)</w:t>
      </w:r>
    </w:p>
    <w:p w14:paraId="05ACDA13" w14:textId="3DE7F48F" w:rsidR="00796C3C" w:rsidRPr="00AE69CD" w:rsidRDefault="0045670F" w:rsidP="00BF5A5E">
      <w:pPr>
        <w:spacing w:line="480" w:lineRule="auto"/>
        <w:rPr>
          <w:rFonts w:ascii="Times New Roman" w:hAnsi="Times New Roman" w:cs="Times New Roman"/>
          <w:sz w:val="24"/>
          <w:szCs w:val="24"/>
        </w:rPr>
      </w:pPr>
      <w:r w:rsidRPr="00AE69CD">
        <w:rPr>
          <w:rFonts w:ascii="Times New Roman" w:hAnsi="Times New Roman" w:cs="Times New Roman"/>
          <w:sz w:val="24"/>
          <w:szCs w:val="24"/>
        </w:rPr>
        <w:t xml:space="preserve">Since wisdom says, Prov. 9[:15]: “By me kings reign.” It can </w:t>
      </w:r>
      <w:r w:rsidR="00751E12" w:rsidRPr="00AE69CD">
        <w:rPr>
          <w:rFonts w:ascii="Times New Roman" w:hAnsi="Times New Roman" w:cs="Times New Roman"/>
          <w:sz w:val="24"/>
          <w:szCs w:val="24"/>
        </w:rPr>
        <w:t>happen</w:t>
      </w:r>
      <w:r w:rsidRPr="00AE69CD">
        <w:rPr>
          <w:rFonts w:ascii="Times New Roman" w:hAnsi="Times New Roman" w:cs="Times New Roman"/>
          <w:sz w:val="24"/>
          <w:szCs w:val="24"/>
        </w:rPr>
        <w:t xml:space="preserve"> that some preside without wisdom, but without wisdom they do not reign. </w:t>
      </w:r>
      <w:r w:rsidR="00751E12" w:rsidRPr="00AE69CD">
        <w:rPr>
          <w:rFonts w:ascii="Times New Roman" w:hAnsi="Times New Roman" w:cs="Times New Roman"/>
          <w:sz w:val="24"/>
          <w:szCs w:val="24"/>
        </w:rPr>
        <w:t>F</w:t>
      </w:r>
      <w:r w:rsidRPr="00AE69CD">
        <w:rPr>
          <w:rFonts w:ascii="Times New Roman" w:hAnsi="Times New Roman" w:cs="Times New Roman"/>
          <w:sz w:val="24"/>
          <w:szCs w:val="24"/>
        </w:rPr>
        <w:t xml:space="preserve">or as it is evident through the Philosopher, book 8 of the </w:t>
      </w:r>
      <w:r w:rsidRPr="00AE69CD">
        <w:rPr>
          <w:rFonts w:ascii="Times New Roman" w:hAnsi="Times New Roman" w:cs="Times New Roman"/>
          <w:i/>
          <w:sz w:val="24"/>
          <w:szCs w:val="24"/>
        </w:rPr>
        <w:t>Ethics</w:t>
      </w:r>
      <w:r w:rsidRPr="00AE69CD">
        <w:rPr>
          <w:rFonts w:ascii="Times New Roman" w:hAnsi="Times New Roman" w:cs="Times New Roman"/>
          <w:sz w:val="24"/>
          <w:szCs w:val="24"/>
        </w:rPr>
        <w:t>,</w:t>
      </w:r>
      <w:r w:rsidR="00C26CFC" w:rsidRPr="00AE69CD">
        <w:rPr>
          <w:rStyle w:val="EndnoteReference"/>
          <w:rFonts w:ascii="Times New Roman" w:hAnsi="Times New Roman" w:cs="Times New Roman"/>
          <w:sz w:val="24"/>
          <w:szCs w:val="24"/>
        </w:rPr>
        <w:endnoteReference w:id="1"/>
      </w:r>
      <w:r w:rsidRPr="00AE69CD">
        <w:rPr>
          <w:rFonts w:ascii="Times New Roman" w:hAnsi="Times New Roman" w:cs="Times New Roman"/>
          <w:sz w:val="24"/>
          <w:szCs w:val="24"/>
        </w:rPr>
        <w:t xml:space="preserve"> and Seneca in the book </w:t>
      </w:r>
      <w:r w:rsidRPr="00AE69CD">
        <w:rPr>
          <w:rFonts w:ascii="Times New Roman" w:hAnsi="Times New Roman" w:cs="Times New Roman"/>
          <w:i/>
          <w:sz w:val="24"/>
          <w:szCs w:val="24"/>
        </w:rPr>
        <w:t>De Clemencia</w:t>
      </w:r>
      <w:r w:rsidRPr="00AE69CD">
        <w:rPr>
          <w:rFonts w:ascii="Times New Roman" w:hAnsi="Times New Roman" w:cs="Times New Roman"/>
          <w:sz w:val="24"/>
          <w:szCs w:val="24"/>
        </w:rPr>
        <w:t>,</w:t>
      </w:r>
      <w:r w:rsidR="00C26CFC" w:rsidRPr="00AE69CD">
        <w:rPr>
          <w:rStyle w:val="EndnoteReference"/>
          <w:rFonts w:ascii="Times New Roman" w:hAnsi="Times New Roman" w:cs="Times New Roman"/>
          <w:sz w:val="24"/>
          <w:szCs w:val="24"/>
        </w:rPr>
        <w:endnoteReference w:id="2"/>
      </w:r>
      <w:r w:rsidRPr="00AE69CD">
        <w:rPr>
          <w:rFonts w:ascii="Times New Roman" w:hAnsi="Times New Roman" w:cs="Times New Roman"/>
          <w:sz w:val="24"/>
          <w:szCs w:val="24"/>
        </w:rPr>
        <w:t xml:space="preserve"> to Nero, he who presides to the utility of his subjects, a king is said to preside, the tyrant only for his own utility. About which matters Osee 8[:4]: “They have reigned, but not by me: they have been princes, and I knew not,” that is I did not approve. So Roboam son of Solomon ruled, 3 Kings. 12[:8], </w:t>
      </w:r>
      <w:r w:rsidR="00BF5A5E" w:rsidRPr="00AE69CD">
        <w:rPr>
          <w:rFonts w:ascii="Times New Roman" w:hAnsi="Times New Roman" w:cs="Times New Roman"/>
          <w:sz w:val="24"/>
          <w:szCs w:val="24"/>
        </w:rPr>
        <w:t xml:space="preserve">he did not lose the kingdom for the greater part. </w:t>
      </w:r>
    </w:p>
    <w:p w14:paraId="5336CDE3" w14:textId="214543C4" w:rsidR="00BF5A5E" w:rsidRPr="00AE69CD" w:rsidRDefault="00BF5A5E" w:rsidP="00BF5A5E">
      <w:pPr>
        <w:spacing w:line="480" w:lineRule="auto"/>
        <w:rPr>
          <w:rFonts w:ascii="Times New Roman" w:hAnsi="Times New Roman" w:cs="Times New Roman"/>
          <w:sz w:val="24"/>
          <w:szCs w:val="24"/>
        </w:rPr>
      </w:pPr>
      <w:r w:rsidRPr="00AE69CD">
        <w:rPr>
          <w:rFonts w:ascii="Times New Roman" w:hAnsi="Times New Roman" w:cs="Times New Roman"/>
          <w:sz w:val="24"/>
          <w:szCs w:val="24"/>
        </w:rPr>
        <w:t xml:space="preserve">Wherefore Chrysostom says, </w:t>
      </w:r>
      <w:r w:rsidRPr="00AE69CD">
        <w:rPr>
          <w:rFonts w:ascii="Times New Roman" w:hAnsi="Times New Roman" w:cs="Times New Roman"/>
          <w:i/>
          <w:sz w:val="24"/>
          <w:szCs w:val="24"/>
        </w:rPr>
        <w:t>Super Mattheum</w:t>
      </w:r>
      <w:r w:rsidRPr="00AE69CD">
        <w:rPr>
          <w:rFonts w:ascii="Times New Roman" w:hAnsi="Times New Roman" w:cs="Times New Roman"/>
          <w:sz w:val="24"/>
          <w:szCs w:val="24"/>
        </w:rPr>
        <w:t>, the first homily,</w:t>
      </w:r>
      <w:r w:rsidR="00C26CFC" w:rsidRPr="00AE69CD">
        <w:rPr>
          <w:rStyle w:val="EndnoteReference"/>
          <w:rFonts w:ascii="Times New Roman" w:hAnsi="Times New Roman" w:cs="Times New Roman"/>
          <w:sz w:val="24"/>
          <w:szCs w:val="24"/>
        </w:rPr>
        <w:endnoteReference w:id="3"/>
      </w:r>
      <w:r w:rsidRPr="00AE69CD">
        <w:rPr>
          <w:rFonts w:ascii="Times New Roman" w:hAnsi="Times New Roman" w:cs="Times New Roman"/>
          <w:sz w:val="24"/>
          <w:szCs w:val="24"/>
        </w:rPr>
        <w:t xml:space="preserve"> that kings who please God, they reign richly and are prosperous. Who hold themselves evilly, quickly they pass and evilly finish, and God humiliates them </w:t>
      </w:r>
      <w:r w:rsidR="00850930" w:rsidRPr="00AE69CD">
        <w:rPr>
          <w:rFonts w:ascii="Times New Roman" w:hAnsi="Times New Roman" w:cs="Times New Roman"/>
          <w:sz w:val="24"/>
          <w:szCs w:val="24"/>
        </w:rPr>
        <w:t>before</w:t>
      </w:r>
      <w:r w:rsidRPr="00AE69CD">
        <w:rPr>
          <w:rFonts w:ascii="Times New Roman" w:hAnsi="Times New Roman" w:cs="Times New Roman"/>
          <w:sz w:val="24"/>
          <w:szCs w:val="24"/>
        </w:rPr>
        <w:t xml:space="preserve"> men. Wherefore here it is to be noted </w:t>
      </w:r>
      <w:r w:rsidR="00362EC3" w:rsidRPr="00AE69CD">
        <w:rPr>
          <w:rFonts w:ascii="Times New Roman" w:hAnsi="Times New Roman" w:cs="Times New Roman"/>
          <w:sz w:val="24"/>
          <w:szCs w:val="24"/>
        </w:rPr>
        <w:t>t</w:t>
      </w:r>
      <w:r w:rsidRPr="00AE69CD">
        <w:rPr>
          <w:rFonts w:ascii="Times New Roman" w:hAnsi="Times New Roman" w:cs="Times New Roman"/>
          <w:sz w:val="24"/>
          <w:szCs w:val="24"/>
        </w:rPr>
        <w:t>hat today</w:t>
      </w:r>
      <w:r w:rsidR="00362EC3" w:rsidRPr="00AE69CD">
        <w:rPr>
          <w:rFonts w:ascii="Times New Roman" w:hAnsi="Times New Roman" w:cs="Times New Roman"/>
          <w:sz w:val="24"/>
          <w:szCs w:val="24"/>
        </w:rPr>
        <w:t xml:space="preserve"> one goes according to his earthly appetite for honor, as formerly the first of the kings of Israel King Saul fled when he lamented </w:t>
      </w:r>
      <w:r w:rsidR="00796C3C" w:rsidRPr="00AE69CD">
        <w:rPr>
          <w:rFonts w:ascii="Times New Roman" w:hAnsi="Times New Roman" w:cs="Times New Roman"/>
          <w:sz w:val="24"/>
          <w:szCs w:val="24"/>
        </w:rPr>
        <w:t>at the kingdom of David. He permitted that Solomon might reign. He sought that Roboam might reign. He fought that he might reign over the lower orders and the beasts over the others, and the eagles over the birds,</w:t>
      </w:r>
      <w:r w:rsidR="00C26CFC" w:rsidRPr="00AE69CD">
        <w:rPr>
          <w:rStyle w:val="EndnoteReference"/>
          <w:rFonts w:ascii="Times New Roman" w:hAnsi="Times New Roman" w:cs="Times New Roman"/>
          <w:sz w:val="24"/>
          <w:szCs w:val="24"/>
        </w:rPr>
        <w:endnoteReference w:id="4"/>
      </w:r>
      <w:r w:rsidR="00796C3C" w:rsidRPr="00AE69CD">
        <w:rPr>
          <w:rFonts w:ascii="Times New Roman" w:hAnsi="Times New Roman" w:cs="Times New Roman"/>
          <w:sz w:val="24"/>
          <w:szCs w:val="24"/>
        </w:rPr>
        <w:t xml:space="preserve"> but it is </w:t>
      </w:r>
      <w:r w:rsidR="00F85165" w:rsidRPr="00AE69CD">
        <w:rPr>
          <w:rFonts w:ascii="Times New Roman" w:hAnsi="Times New Roman" w:cs="Times New Roman"/>
          <w:sz w:val="24"/>
          <w:szCs w:val="24"/>
        </w:rPr>
        <w:t xml:space="preserve">otherwise among the earthly ones that are governed. For the superior celestial beings reigned over the inferior ones for their own utility. So those who preside on earthly </w:t>
      </w:r>
      <w:r w:rsidR="00850930" w:rsidRPr="00AE69CD">
        <w:rPr>
          <w:rFonts w:ascii="Times New Roman" w:hAnsi="Times New Roman" w:cs="Times New Roman"/>
          <w:sz w:val="24"/>
          <w:szCs w:val="24"/>
        </w:rPr>
        <w:t>matters</w:t>
      </w:r>
      <w:r w:rsidR="00F85165" w:rsidRPr="00AE69CD">
        <w:rPr>
          <w:rFonts w:ascii="Times New Roman" w:hAnsi="Times New Roman" w:cs="Times New Roman"/>
          <w:sz w:val="24"/>
          <w:szCs w:val="24"/>
        </w:rPr>
        <w:t xml:space="preserve"> and regulate by wisdom merit to be called celestial about which, Jer. 33[:12]. The king will reign and will be wise, who in truth preside for their own profit, Job 34[:30]: “</w:t>
      </w:r>
      <w:r w:rsidR="00176AFB" w:rsidRPr="00AE69CD">
        <w:rPr>
          <w:rFonts w:ascii="Times New Roman" w:hAnsi="Times New Roman" w:cs="Times New Roman"/>
          <w:sz w:val="24"/>
          <w:szCs w:val="24"/>
        </w:rPr>
        <w:t xml:space="preserve">Who makes a man that is a hypocrite to reign for the sins of the people.” Wherefore note what Isidore </w:t>
      </w:r>
      <w:r w:rsidR="00850930" w:rsidRPr="00AE69CD">
        <w:rPr>
          <w:rFonts w:ascii="Times New Roman" w:hAnsi="Times New Roman" w:cs="Times New Roman"/>
          <w:sz w:val="24"/>
          <w:szCs w:val="24"/>
        </w:rPr>
        <w:t>says</w:t>
      </w:r>
      <w:r w:rsidR="00176AFB" w:rsidRPr="00AE69CD">
        <w:rPr>
          <w:rFonts w:ascii="Times New Roman" w:hAnsi="Times New Roman" w:cs="Times New Roman"/>
          <w:sz w:val="24"/>
          <w:szCs w:val="24"/>
        </w:rPr>
        <w:t xml:space="preserve">, </w:t>
      </w:r>
      <w:r w:rsidR="00176AFB" w:rsidRPr="00AE69CD">
        <w:rPr>
          <w:rFonts w:ascii="Times New Roman" w:hAnsi="Times New Roman" w:cs="Times New Roman"/>
          <w:i/>
          <w:sz w:val="24"/>
          <w:szCs w:val="24"/>
        </w:rPr>
        <w:t xml:space="preserve">Etymologiae, </w:t>
      </w:r>
      <w:r w:rsidR="00176AFB" w:rsidRPr="00AE69CD">
        <w:rPr>
          <w:rFonts w:ascii="Times New Roman" w:hAnsi="Times New Roman" w:cs="Times New Roman"/>
          <w:sz w:val="24"/>
          <w:szCs w:val="24"/>
        </w:rPr>
        <w:t>book 9, c. 31,</w:t>
      </w:r>
      <w:r w:rsidR="00C26CFC" w:rsidRPr="00AE69CD">
        <w:rPr>
          <w:rStyle w:val="EndnoteReference"/>
          <w:rFonts w:ascii="Times New Roman" w:hAnsi="Times New Roman" w:cs="Times New Roman"/>
          <w:sz w:val="24"/>
          <w:szCs w:val="24"/>
        </w:rPr>
        <w:endnoteReference w:id="5"/>
      </w:r>
      <w:r w:rsidR="00176AFB" w:rsidRPr="00AE69CD">
        <w:rPr>
          <w:rFonts w:ascii="Times New Roman" w:hAnsi="Times New Roman" w:cs="Times New Roman"/>
          <w:sz w:val="24"/>
          <w:szCs w:val="24"/>
        </w:rPr>
        <w:t xml:space="preserve"> kings (</w:t>
      </w:r>
      <w:r w:rsidR="00176AFB" w:rsidRPr="00AE69CD">
        <w:rPr>
          <w:rFonts w:ascii="Times New Roman" w:hAnsi="Times New Roman" w:cs="Times New Roman"/>
          <w:i/>
          <w:sz w:val="24"/>
          <w:szCs w:val="24"/>
        </w:rPr>
        <w:t>reges</w:t>
      </w:r>
      <w:r w:rsidR="00176AFB" w:rsidRPr="00AE69CD">
        <w:rPr>
          <w:rFonts w:ascii="Times New Roman" w:hAnsi="Times New Roman" w:cs="Times New Roman"/>
          <w:sz w:val="24"/>
          <w:szCs w:val="24"/>
        </w:rPr>
        <w:t>) are from ruling (</w:t>
      </w:r>
      <w:r w:rsidR="00176AFB" w:rsidRPr="00AE69CD">
        <w:rPr>
          <w:rFonts w:ascii="Times New Roman" w:hAnsi="Times New Roman" w:cs="Times New Roman"/>
          <w:i/>
          <w:sz w:val="24"/>
          <w:szCs w:val="24"/>
        </w:rPr>
        <w:t>regendo</w:t>
      </w:r>
      <w:r w:rsidR="00176AFB" w:rsidRPr="00AE69CD">
        <w:rPr>
          <w:rFonts w:ascii="Times New Roman" w:hAnsi="Times New Roman" w:cs="Times New Roman"/>
          <w:sz w:val="24"/>
          <w:szCs w:val="24"/>
        </w:rPr>
        <w:t>) while they are doing so, just as a priest (</w:t>
      </w:r>
      <w:r w:rsidR="00176AFB" w:rsidRPr="00AE69CD">
        <w:rPr>
          <w:rFonts w:ascii="Times New Roman" w:hAnsi="Times New Roman" w:cs="Times New Roman"/>
          <w:i/>
          <w:sz w:val="24"/>
          <w:szCs w:val="24"/>
        </w:rPr>
        <w:t>sacerdos</w:t>
      </w:r>
      <w:r w:rsidR="00176AFB" w:rsidRPr="00AE69CD">
        <w:rPr>
          <w:rFonts w:ascii="Times New Roman" w:hAnsi="Times New Roman" w:cs="Times New Roman"/>
          <w:sz w:val="24"/>
          <w:szCs w:val="24"/>
        </w:rPr>
        <w:t>) is from sanctifying (</w:t>
      </w:r>
      <w:r w:rsidR="00176AFB" w:rsidRPr="00AE69CD">
        <w:rPr>
          <w:rFonts w:ascii="Times New Roman" w:hAnsi="Times New Roman" w:cs="Times New Roman"/>
          <w:i/>
          <w:sz w:val="24"/>
          <w:szCs w:val="24"/>
        </w:rPr>
        <w:t>sanctificando</w:t>
      </w:r>
      <w:r w:rsidR="00176AFB" w:rsidRPr="00AE69CD">
        <w:rPr>
          <w:rFonts w:ascii="Times New Roman" w:hAnsi="Times New Roman" w:cs="Times New Roman"/>
          <w:sz w:val="24"/>
          <w:szCs w:val="24"/>
        </w:rPr>
        <w:t>). However</w:t>
      </w:r>
      <w:r w:rsidR="00757627" w:rsidRPr="00AE69CD">
        <w:rPr>
          <w:rFonts w:ascii="Times New Roman" w:hAnsi="Times New Roman" w:cs="Times New Roman"/>
          <w:sz w:val="24"/>
          <w:szCs w:val="24"/>
        </w:rPr>
        <w:t>,</w:t>
      </w:r>
      <w:r w:rsidR="00176AFB" w:rsidRPr="00AE69CD">
        <w:rPr>
          <w:rFonts w:ascii="Times New Roman" w:hAnsi="Times New Roman" w:cs="Times New Roman"/>
          <w:sz w:val="24"/>
          <w:szCs w:val="24"/>
        </w:rPr>
        <w:t xml:space="preserve"> he does not reign who </w:t>
      </w:r>
      <w:r w:rsidR="00757627" w:rsidRPr="00AE69CD">
        <w:rPr>
          <w:rFonts w:ascii="Times New Roman" w:hAnsi="Times New Roman" w:cs="Times New Roman"/>
          <w:sz w:val="24"/>
          <w:szCs w:val="24"/>
        </w:rPr>
        <w:t>does not correct</w:t>
      </w:r>
      <w:r w:rsidR="00176AFB" w:rsidRPr="00AE69CD">
        <w:rPr>
          <w:rFonts w:ascii="Times New Roman" w:hAnsi="Times New Roman" w:cs="Times New Roman"/>
          <w:sz w:val="24"/>
          <w:szCs w:val="24"/>
        </w:rPr>
        <w:t>. By doing so right</w:t>
      </w:r>
      <w:r w:rsidR="00757627" w:rsidRPr="00AE69CD">
        <w:rPr>
          <w:rFonts w:ascii="Times New Roman" w:hAnsi="Times New Roman" w:cs="Times New Roman"/>
          <w:sz w:val="24"/>
          <w:szCs w:val="24"/>
        </w:rPr>
        <w:t>ly</w:t>
      </w:r>
      <w:r w:rsidR="00176AFB" w:rsidRPr="00AE69CD">
        <w:rPr>
          <w:rFonts w:ascii="Times New Roman" w:hAnsi="Times New Roman" w:cs="Times New Roman"/>
          <w:sz w:val="24"/>
          <w:szCs w:val="24"/>
        </w:rPr>
        <w:t xml:space="preserve"> he holds the name of king, in sinning he loses it.</w:t>
      </w:r>
      <w:r w:rsidR="00757627" w:rsidRPr="00AE69CD">
        <w:rPr>
          <w:rFonts w:ascii="Times New Roman" w:hAnsi="Times New Roman" w:cs="Times New Roman"/>
          <w:sz w:val="24"/>
          <w:szCs w:val="24"/>
        </w:rPr>
        <w:t xml:space="preserve"> Wherefore according to this one in that place in ancient </w:t>
      </w:r>
      <w:r w:rsidR="00757627" w:rsidRPr="00AE69CD">
        <w:rPr>
          <w:rFonts w:ascii="Times New Roman" w:hAnsi="Times New Roman" w:cs="Times New Roman"/>
          <w:sz w:val="24"/>
          <w:szCs w:val="24"/>
        </w:rPr>
        <w:lastRenderedPageBreak/>
        <w:t>times there was a proverb: You will be a king if you do right, if you do not do right, you will not be a king.</w:t>
      </w:r>
    </w:p>
    <w:p w14:paraId="78856623" w14:textId="0FDE8D16" w:rsidR="00E600D4" w:rsidRPr="00AE69CD" w:rsidRDefault="00757627" w:rsidP="00C21380">
      <w:pPr>
        <w:spacing w:line="480" w:lineRule="auto"/>
        <w:rPr>
          <w:rFonts w:ascii="Times New Roman" w:hAnsi="Times New Roman" w:cs="Times New Roman"/>
          <w:sz w:val="24"/>
          <w:szCs w:val="24"/>
        </w:rPr>
      </w:pPr>
      <w:r w:rsidRPr="00AE69CD">
        <w:rPr>
          <w:rFonts w:ascii="Times New Roman" w:hAnsi="Times New Roman" w:cs="Times New Roman"/>
          <w:sz w:val="24"/>
          <w:szCs w:val="24"/>
        </w:rPr>
        <w:t>¶ Again in that same place,</w:t>
      </w:r>
      <w:r w:rsidR="00C26CFC" w:rsidRPr="00AE69CD">
        <w:rPr>
          <w:rStyle w:val="EndnoteReference"/>
          <w:rFonts w:ascii="Times New Roman" w:hAnsi="Times New Roman" w:cs="Times New Roman"/>
          <w:sz w:val="24"/>
          <w:szCs w:val="24"/>
        </w:rPr>
        <w:endnoteReference w:id="6"/>
      </w:r>
      <w:r w:rsidRPr="00AE69CD">
        <w:rPr>
          <w:rFonts w:ascii="Times New Roman" w:hAnsi="Times New Roman" w:cs="Times New Roman"/>
          <w:sz w:val="24"/>
          <w:szCs w:val="24"/>
        </w:rPr>
        <w:t xml:space="preserve"> </w:t>
      </w:r>
      <w:r w:rsidR="00C21380" w:rsidRPr="00AE69CD">
        <w:rPr>
          <w:rFonts w:ascii="Times New Roman" w:hAnsi="Times New Roman" w:cs="Times New Roman"/>
          <w:sz w:val="24"/>
          <w:szCs w:val="24"/>
        </w:rPr>
        <w:t>royal virtues are two, justice and piety, but the second is praised more than the first by itself. Therefore,</w:t>
      </w:r>
      <w:r w:rsidR="00C26CFC" w:rsidRPr="00AE69CD">
        <w:rPr>
          <w:rStyle w:val="EndnoteReference"/>
          <w:rFonts w:ascii="Times New Roman" w:hAnsi="Times New Roman" w:cs="Times New Roman"/>
          <w:sz w:val="24"/>
          <w:szCs w:val="24"/>
        </w:rPr>
        <w:endnoteReference w:id="7"/>
      </w:r>
      <w:r w:rsidR="00C21380" w:rsidRPr="00AE69CD">
        <w:rPr>
          <w:rFonts w:ascii="Times New Roman" w:hAnsi="Times New Roman" w:cs="Times New Roman"/>
          <w:sz w:val="24"/>
          <w:szCs w:val="24"/>
        </w:rPr>
        <w:t xml:space="preserve"> kings among the Greeks are called </w:t>
      </w:r>
      <w:r w:rsidR="00C21380" w:rsidRPr="00AE69CD">
        <w:rPr>
          <w:rFonts w:ascii="Times New Roman" w:hAnsi="Times New Roman" w:cs="Times New Roman"/>
          <w:i/>
          <w:sz w:val="24"/>
          <w:szCs w:val="24"/>
        </w:rPr>
        <w:t>basileis</w:t>
      </w:r>
      <w:r w:rsidR="00C21380" w:rsidRPr="00AE69CD">
        <w:rPr>
          <w:rFonts w:ascii="Times New Roman" w:hAnsi="Times New Roman" w:cs="Times New Roman"/>
          <w:sz w:val="24"/>
          <w:szCs w:val="24"/>
        </w:rPr>
        <w:t>, because like bases they support the people. Wherefore also bases in scriptures have crowns. For however much more one puts himself forth, so much greater a weight of labor he is burden</w:t>
      </w:r>
      <w:r w:rsidR="001E099C" w:rsidRPr="00AE69CD">
        <w:rPr>
          <w:rFonts w:ascii="Times New Roman" w:hAnsi="Times New Roman" w:cs="Times New Roman"/>
          <w:sz w:val="24"/>
          <w:szCs w:val="24"/>
        </w:rPr>
        <w:t>ed</w:t>
      </w:r>
      <w:r w:rsidR="00C21380" w:rsidRPr="00AE69CD">
        <w:rPr>
          <w:rFonts w:ascii="Times New Roman" w:hAnsi="Times New Roman" w:cs="Times New Roman"/>
          <w:sz w:val="24"/>
          <w:szCs w:val="24"/>
        </w:rPr>
        <w:t xml:space="preserve"> with.</w:t>
      </w:r>
      <w:r w:rsidR="006F2E89" w:rsidRPr="00AE69CD">
        <w:rPr>
          <w:rFonts w:ascii="Times New Roman" w:hAnsi="Times New Roman" w:cs="Times New Roman"/>
          <w:sz w:val="24"/>
          <w:szCs w:val="24"/>
        </w:rPr>
        <w:t xml:space="preserve"> And it is to be known that just as in every operation naturally the members follow the head,</w:t>
      </w:r>
      <w:r w:rsidR="00E600D4" w:rsidRPr="00AE69CD">
        <w:rPr>
          <w:rFonts w:ascii="Times New Roman" w:hAnsi="Times New Roman" w:cs="Times New Roman"/>
          <w:sz w:val="24"/>
          <w:szCs w:val="24"/>
        </w:rPr>
        <w:t xml:space="preserve"> and where the head enters the members follow. So according to Virgil,</w:t>
      </w:r>
      <w:r w:rsidR="00C26CFC" w:rsidRPr="00AE69CD">
        <w:rPr>
          <w:rStyle w:val="EndnoteReference"/>
          <w:rFonts w:ascii="Times New Roman" w:hAnsi="Times New Roman" w:cs="Times New Roman"/>
          <w:sz w:val="24"/>
          <w:szCs w:val="24"/>
        </w:rPr>
        <w:endnoteReference w:id="8"/>
      </w:r>
      <w:r w:rsidR="00E600D4" w:rsidRPr="00AE69CD">
        <w:rPr>
          <w:rFonts w:ascii="Times New Roman" w:hAnsi="Times New Roman" w:cs="Times New Roman"/>
          <w:sz w:val="24"/>
          <w:szCs w:val="24"/>
        </w:rPr>
        <w:t xml:space="preserve"> </w:t>
      </w:r>
      <w:r w:rsidR="00850930" w:rsidRPr="00AE69CD">
        <w:rPr>
          <w:rFonts w:ascii="Times New Roman" w:hAnsi="Times New Roman" w:cs="Times New Roman"/>
          <w:sz w:val="24"/>
          <w:szCs w:val="24"/>
        </w:rPr>
        <w:t>the</w:t>
      </w:r>
      <w:r w:rsidR="00E600D4" w:rsidRPr="00AE69CD">
        <w:rPr>
          <w:rFonts w:ascii="Times New Roman" w:hAnsi="Times New Roman" w:cs="Times New Roman"/>
          <w:sz w:val="24"/>
          <w:szCs w:val="24"/>
        </w:rPr>
        <w:t xml:space="preserve"> </w:t>
      </w:r>
      <w:r w:rsidR="00850930" w:rsidRPr="00AE69CD">
        <w:rPr>
          <w:rFonts w:ascii="Times New Roman" w:hAnsi="Times New Roman" w:cs="Times New Roman"/>
          <w:sz w:val="24"/>
          <w:szCs w:val="24"/>
        </w:rPr>
        <w:t>entire world</w:t>
      </w:r>
      <w:r w:rsidR="00E600D4" w:rsidRPr="00AE69CD">
        <w:rPr>
          <w:rFonts w:ascii="Times New Roman" w:hAnsi="Times New Roman" w:cs="Times New Roman"/>
          <w:sz w:val="24"/>
          <w:szCs w:val="24"/>
        </w:rPr>
        <w:t xml:space="preserve"> composes itself after the example of the king. Wherefore Eccle. 10[:17]: “Blessed is the land, whose king is noble.” And Matt. the second chapter [2:3]: “King Herod was troubled, and all Jerusalem with him.”</w:t>
      </w:r>
    </w:p>
    <w:p w14:paraId="30AC4367" w14:textId="72A4C084" w:rsidR="00FD237D" w:rsidRPr="00AE69CD" w:rsidRDefault="00E600D4" w:rsidP="00FD237D">
      <w:pPr>
        <w:spacing w:line="480" w:lineRule="auto"/>
        <w:rPr>
          <w:rFonts w:ascii="Times New Roman" w:hAnsi="Times New Roman" w:cs="Times New Roman"/>
          <w:sz w:val="24"/>
          <w:szCs w:val="24"/>
        </w:rPr>
      </w:pPr>
      <w:r w:rsidRPr="00AE69CD">
        <w:rPr>
          <w:rFonts w:ascii="Times New Roman" w:hAnsi="Times New Roman" w:cs="Times New Roman"/>
          <w:sz w:val="24"/>
          <w:szCs w:val="24"/>
        </w:rPr>
        <w:t>¶ Again, it is to be noted that Nimrod is reported to have reigned first, Gen. 10[:10].</w:t>
      </w:r>
      <w:r w:rsidR="009E4430" w:rsidRPr="00AE69CD">
        <w:rPr>
          <w:rFonts w:ascii="Times New Roman" w:hAnsi="Times New Roman" w:cs="Times New Roman"/>
          <w:sz w:val="24"/>
          <w:szCs w:val="24"/>
        </w:rPr>
        <w:t xml:space="preserve"> And that one acquired the kingdom through injustice and oppression. Wherefore it is truly spoken what Augustine says, </w:t>
      </w:r>
      <w:r w:rsidR="009E4430" w:rsidRPr="00AE69CD">
        <w:rPr>
          <w:rFonts w:ascii="Times New Roman" w:hAnsi="Times New Roman" w:cs="Times New Roman"/>
          <w:i/>
          <w:sz w:val="24"/>
          <w:szCs w:val="24"/>
        </w:rPr>
        <w:t>De ci</w:t>
      </w:r>
      <w:r w:rsidR="00AE37BC" w:rsidRPr="00AE69CD">
        <w:rPr>
          <w:rFonts w:ascii="Times New Roman" w:hAnsi="Times New Roman" w:cs="Times New Roman"/>
          <w:i/>
          <w:sz w:val="24"/>
          <w:szCs w:val="24"/>
        </w:rPr>
        <w:t>vi</w:t>
      </w:r>
      <w:r w:rsidR="009E4430" w:rsidRPr="00AE69CD">
        <w:rPr>
          <w:rFonts w:ascii="Times New Roman" w:hAnsi="Times New Roman" w:cs="Times New Roman"/>
          <w:i/>
          <w:sz w:val="24"/>
          <w:szCs w:val="24"/>
        </w:rPr>
        <w:t>tate</w:t>
      </w:r>
      <w:r w:rsidR="009E4430" w:rsidRPr="00AE69CD">
        <w:rPr>
          <w:rFonts w:ascii="Times New Roman" w:hAnsi="Times New Roman" w:cs="Times New Roman"/>
          <w:sz w:val="24"/>
          <w:szCs w:val="24"/>
        </w:rPr>
        <w:t>, c. 4,</w:t>
      </w:r>
      <w:r w:rsidR="00C26CFC" w:rsidRPr="00AE69CD">
        <w:rPr>
          <w:rStyle w:val="EndnoteReference"/>
          <w:rFonts w:ascii="Times New Roman" w:hAnsi="Times New Roman" w:cs="Times New Roman"/>
          <w:sz w:val="24"/>
          <w:szCs w:val="24"/>
        </w:rPr>
        <w:endnoteReference w:id="9"/>
      </w:r>
      <w:r w:rsidR="009E4430" w:rsidRPr="00AE69CD">
        <w:rPr>
          <w:rFonts w:ascii="Times New Roman" w:hAnsi="Times New Roman" w:cs="Times New Roman"/>
          <w:sz w:val="24"/>
          <w:szCs w:val="24"/>
        </w:rPr>
        <w:t xml:space="preserve"> because great kingdoms are nothing but thefts. And Wis. 6,</w:t>
      </w:r>
      <w:r w:rsidR="0062077D" w:rsidRPr="00AE69CD">
        <w:rPr>
          <w:rStyle w:val="EndnoteReference"/>
          <w:rFonts w:ascii="Times New Roman" w:hAnsi="Times New Roman" w:cs="Times New Roman"/>
          <w:sz w:val="24"/>
          <w:szCs w:val="24"/>
        </w:rPr>
        <w:endnoteReference w:id="10"/>
      </w:r>
      <w:r w:rsidR="009E4430" w:rsidRPr="00AE69CD">
        <w:rPr>
          <w:rFonts w:ascii="Times New Roman" w:hAnsi="Times New Roman" w:cs="Times New Roman"/>
          <w:sz w:val="24"/>
          <w:szCs w:val="24"/>
        </w:rPr>
        <w:t xml:space="preserve"> a foolish king sitting on his throne is like a monkey on the roof. For the monkey although he is a small animal, </w:t>
      </w:r>
      <w:r w:rsidR="00FD237D" w:rsidRPr="00AE69CD">
        <w:rPr>
          <w:rFonts w:ascii="Times New Roman" w:hAnsi="Times New Roman" w:cs="Times New Roman"/>
          <w:sz w:val="24"/>
          <w:szCs w:val="24"/>
        </w:rPr>
        <w:t xml:space="preserve">however he seeks the whole building. </w:t>
      </w:r>
      <w:r w:rsidR="00850930" w:rsidRPr="00AE69CD">
        <w:rPr>
          <w:rFonts w:ascii="Times New Roman" w:hAnsi="Times New Roman" w:cs="Times New Roman"/>
          <w:sz w:val="24"/>
          <w:szCs w:val="24"/>
        </w:rPr>
        <w:t>So,</w:t>
      </w:r>
      <w:r w:rsidR="00FD237D" w:rsidRPr="00AE69CD">
        <w:rPr>
          <w:rFonts w:ascii="Times New Roman" w:hAnsi="Times New Roman" w:cs="Times New Roman"/>
          <w:sz w:val="24"/>
          <w:szCs w:val="24"/>
        </w:rPr>
        <w:t xml:space="preserve"> the foolish king shakes his kingdom by conducting himself badly.</w:t>
      </w:r>
    </w:p>
    <w:p w14:paraId="5BA29577" w14:textId="77777777" w:rsidR="00C21380" w:rsidRPr="00AE69CD" w:rsidRDefault="00FD237D" w:rsidP="00FD237D">
      <w:pPr>
        <w:spacing w:line="480" w:lineRule="auto"/>
        <w:rPr>
          <w:rFonts w:ascii="Times New Roman" w:hAnsi="Times New Roman" w:cs="Times New Roman"/>
          <w:sz w:val="24"/>
          <w:szCs w:val="24"/>
        </w:rPr>
      </w:pPr>
      <w:r w:rsidRPr="00AE69CD">
        <w:rPr>
          <w:rFonts w:ascii="Times New Roman" w:hAnsi="Times New Roman" w:cs="Times New Roman"/>
          <w:sz w:val="24"/>
          <w:szCs w:val="24"/>
        </w:rPr>
        <w:t xml:space="preserve">¶ Again, kings should have three qualities: </w:t>
      </w:r>
      <w:r w:rsidR="004F4B2A" w:rsidRPr="00AE69CD">
        <w:rPr>
          <w:rFonts w:ascii="Times New Roman" w:hAnsi="Times New Roman" w:cs="Times New Roman"/>
          <w:sz w:val="24"/>
          <w:szCs w:val="24"/>
        </w:rPr>
        <w:t xml:space="preserve">fear </w:t>
      </w:r>
      <w:r w:rsidR="00850930" w:rsidRPr="00AE69CD">
        <w:rPr>
          <w:rFonts w:ascii="Times New Roman" w:hAnsi="Times New Roman" w:cs="Times New Roman"/>
          <w:sz w:val="24"/>
          <w:szCs w:val="24"/>
        </w:rPr>
        <w:t>because of</w:t>
      </w:r>
      <w:r w:rsidR="004F4B2A" w:rsidRPr="00AE69CD">
        <w:rPr>
          <w:rFonts w:ascii="Times New Roman" w:hAnsi="Times New Roman" w:cs="Times New Roman"/>
          <w:sz w:val="24"/>
          <w:szCs w:val="24"/>
        </w:rPr>
        <w:t xml:space="preserve"> power, honor </w:t>
      </w:r>
      <w:r w:rsidR="00850930" w:rsidRPr="00AE69CD">
        <w:rPr>
          <w:rFonts w:ascii="Times New Roman" w:hAnsi="Times New Roman" w:cs="Times New Roman"/>
          <w:sz w:val="24"/>
          <w:szCs w:val="24"/>
        </w:rPr>
        <w:t>because of</w:t>
      </w:r>
      <w:r w:rsidR="004F4B2A" w:rsidRPr="00AE69CD">
        <w:rPr>
          <w:rFonts w:ascii="Times New Roman" w:hAnsi="Times New Roman" w:cs="Times New Roman"/>
          <w:sz w:val="24"/>
          <w:szCs w:val="24"/>
        </w:rPr>
        <w:t xml:space="preserve"> dignity, and love </w:t>
      </w:r>
      <w:r w:rsidR="00850930" w:rsidRPr="00AE69CD">
        <w:rPr>
          <w:rFonts w:ascii="Times New Roman" w:hAnsi="Times New Roman" w:cs="Times New Roman"/>
          <w:sz w:val="24"/>
          <w:szCs w:val="24"/>
        </w:rPr>
        <w:t>because of</w:t>
      </w:r>
      <w:r w:rsidR="004F4B2A" w:rsidRPr="00AE69CD">
        <w:rPr>
          <w:rFonts w:ascii="Times New Roman" w:hAnsi="Times New Roman" w:cs="Times New Roman"/>
          <w:sz w:val="24"/>
          <w:szCs w:val="24"/>
        </w:rPr>
        <w:t xml:space="preserve"> goodness. Concerning the first, Jer. [10:7]: “Who shall fear </w:t>
      </w:r>
      <w:r w:rsidR="0095553E" w:rsidRPr="00AE69CD">
        <w:rPr>
          <w:rFonts w:ascii="Times New Roman" w:hAnsi="Times New Roman" w:cs="Times New Roman"/>
          <w:sz w:val="24"/>
          <w:szCs w:val="24"/>
        </w:rPr>
        <w:t>you</w:t>
      </w:r>
      <w:r w:rsidR="004F4B2A" w:rsidRPr="00AE69CD">
        <w:rPr>
          <w:rFonts w:ascii="Times New Roman" w:hAnsi="Times New Roman" w:cs="Times New Roman"/>
          <w:sz w:val="24"/>
          <w:szCs w:val="24"/>
        </w:rPr>
        <w:t xml:space="preserve">, O king of nations,” as if saying there is none who ought to fear. Kings are accustomed to </w:t>
      </w:r>
      <w:r w:rsidR="00850930" w:rsidRPr="00AE69CD">
        <w:rPr>
          <w:rFonts w:ascii="Times New Roman" w:hAnsi="Times New Roman" w:cs="Times New Roman"/>
          <w:sz w:val="24"/>
          <w:szCs w:val="24"/>
        </w:rPr>
        <w:t>being</w:t>
      </w:r>
      <w:r w:rsidR="004F4B2A" w:rsidRPr="00AE69CD">
        <w:rPr>
          <w:rFonts w:ascii="Times New Roman" w:hAnsi="Times New Roman" w:cs="Times New Roman"/>
          <w:sz w:val="24"/>
          <w:szCs w:val="24"/>
        </w:rPr>
        <w:t xml:space="preserve"> feared when they serve justice well. But no one served justice </w:t>
      </w:r>
      <w:r w:rsidR="00112DF3" w:rsidRPr="00AE69CD">
        <w:rPr>
          <w:rFonts w:ascii="Times New Roman" w:hAnsi="Times New Roman" w:cs="Times New Roman"/>
          <w:sz w:val="24"/>
          <w:szCs w:val="24"/>
        </w:rPr>
        <w:t>more fruitfully than our king God</w:t>
      </w:r>
      <w:r w:rsidR="004F4B2A" w:rsidRPr="00AE69CD">
        <w:rPr>
          <w:rFonts w:ascii="Times New Roman" w:hAnsi="Times New Roman" w:cs="Times New Roman"/>
          <w:sz w:val="24"/>
          <w:szCs w:val="24"/>
        </w:rPr>
        <w:t xml:space="preserve"> in punishing the first angel and first man by expelling them from their seats and places. Just as </w:t>
      </w:r>
      <w:r w:rsidR="00A86943" w:rsidRPr="00AE69CD">
        <w:rPr>
          <w:rFonts w:ascii="Times New Roman" w:hAnsi="Times New Roman" w:cs="Times New Roman"/>
          <w:sz w:val="24"/>
          <w:szCs w:val="24"/>
        </w:rPr>
        <w:t>he himself did not spare his entourage and attendants, how could he spare his enemies, Isai. 32[:1]: “</w:t>
      </w:r>
      <w:r w:rsidR="00DA3621" w:rsidRPr="00AE69CD">
        <w:rPr>
          <w:rFonts w:ascii="Times New Roman" w:hAnsi="Times New Roman" w:cs="Times New Roman"/>
          <w:sz w:val="24"/>
          <w:szCs w:val="24"/>
        </w:rPr>
        <w:t xml:space="preserve">Behold a king shall reign, and princes shall rule in judgment,” as if saying, there will not be any one of his who assents to his judgment. But it is another thing when in the courts of the </w:t>
      </w:r>
      <w:r w:rsidR="00112DF3" w:rsidRPr="00AE69CD">
        <w:rPr>
          <w:rFonts w:ascii="Times New Roman" w:hAnsi="Times New Roman" w:cs="Times New Roman"/>
          <w:sz w:val="24"/>
          <w:szCs w:val="24"/>
        </w:rPr>
        <w:t>kingdoms</w:t>
      </w:r>
      <w:r w:rsidR="00DA3621" w:rsidRPr="00AE69CD">
        <w:rPr>
          <w:rFonts w:ascii="Times New Roman" w:hAnsi="Times New Roman" w:cs="Times New Roman"/>
          <w:sz w:val="24"/>
          <w:szCs w:val="24"/>
        </w:rPr>
        <w:t xml:space="preserve"> of the world where sometimes their counselors hold back and temper their action. But not so concerning our king, because in judging he will be so terrifying that sinners wish to enter caves if </w:t>
      </w:r>
      <w:r w:rsidR="00112DF3" w:rsidRPr="00AE69CD">
        <w:rPr>
          <w:rFonts w:ascii="Times New Roman" w:hAnsi="Times New Roman" w:cs="Times New Roman"/>
          <w:sz w:val="24"/>
          <w:szCs w:val="24"/>
        </w:rPr>
        <w:t>they</w:t>
      </w:r>
      <w:r w:rsidR="00DA3621" w:rsidRPr="00AE69CD">
        <w:rPr>
          <w:rFonts w:ascii="Times New Roman" w:hAnsi="Times New Roman" w:cs="Times New Roman"/>
          <w:sz w:val="24"/>
          <w:szCs w:val="24"/>
        </w:rPr>
        <w:t xml:space="preserve"> could, but now man can appeal to the court of mercy, but then not, Prov. 20[:28]: “Mercy and truth preserve the king.” But then that is verified of the Psal. [74:3]: “When I shall take a time, I will judge justices.”</w:t>
      </w:r>
    </w:p>
    <w:p w14:paraId="074CE846" w14:textId="77777777" w:rsidR="009A281C" w:rsidRPr="00AE69CD" w:rsidRDefault="00DA3621" w:rsidP="00FD237D">
      <w:pPr>
        <w:spacing w:line="480" w:lineRule="auto"/>
        <w:rPr>
          <w:rFonts w:ascii="Times New Roman" w:hAnsi="Times New Roman" w:cs="Times New Roman"/>
          <w:sz w:val="24"/>
          <w:szCs w:val="24"/>
        </w:rPr>
      </w:pPr>
      <w:r w:rsidRPr="00AE69CD">
        <w:rPr>
          <w:rFonts w:ascii="Times New Roman" w:hAnsi="Times New Roman" w:cs="Times New Roman"/>
          <w:sz w:val="24"/>
          <w:szCs w:val="24"/>
        </w:rPr>
        <w:t xml:space="preserve">¶ Second, a king is to be honored </w:t>
      </w:r>
      <w:r w:rsidR="00112DF3" w:rsidRPr="00AE69CD">
        <w:rPr>
          <w:rFonts w:ascii="Times New Roman" w:hAnsi="Times New Roman" w:cs="Times New Roman"/>
          <w:sz w:val="24"/>
          <w:szCs w:val="24"/>
        </w:rPr>
        <w:t>because of</w:t>
      </w:r>
      <w:r w:rsidRPr="00AE69CD">
        <w:rPr>
          <w:rFonts w:ascii="Times New Roman" w:hAnsi="Times New Roman" w:cs="Times New Roman"/>
          <w:sz w:val="24"/>
          <w:szCs w:val="24"/>
        </w:rPr>
        <w:t xml:space="preserve"> </w:t>
      </w:r>
      <w:r w:rsidR="0090075B" w:rsidRPr="00AE69CD">
        <w:rPr>
          <w:rFonts w:ascii="Times New Roman" w:hAnsi="Times New Roman" w:cs="Times New Roman"/>
          <w:sz w:val="24"/>
          <w:szCs w:val="24"/>
        </w:rPr>
        <w:t>dignity. If earthly kings,</w:t>
      </w:r>
      <w:r w:rsidR="00890DF0" w:rsidRPr="00AE69CD">
        <w:rPr>
          <w:rFonts w:ascii="Times New Roman" w:hAnsi="Times New Roman" w:cs="Times New Roman"/>
          <w:sz w:val="24"/>
          <w:szCs w:val="24"/>
        </w:rPr>
        <w:t xml:space="preserve"> who are moderately dignified relatively, are commanded to be honored among us, 1 Pet. 2[:17]:</w:t>
      </w:r>
      <w:r w:rsidR="008D36FE" w:rsidRPr="00AE69CD">
        <w:rPr>
          <w:rFonts w:ascii="Times New Roman" w:hAnsi="Times New Roman" w:cs="Times New Roman"/>
          <w:sz w:val="24"/>
          <w:szCs w:val="24"/>
        </w:rPr>
        <w:t xml:space="preserve"> “Honor the king.” However much more</w:t>
      </w:r>
      <w:r w:rsidR="00970BDA" w:rsidRPr="00AE69CD">
        <w:rPr>
          <w:rFonts w:ascii="Times New Roman" w:hAnsi="Times New Roman" w:cs="Times New Roman"/>
          <w:sz w:val="24"/>
          <w:szCs w:val="24"/>
        </w:rPr>
        <w:t xml:space="preserve"> the king of kings and the l</w:t>
      </w:r>
      <w:r w:rsidR="008D36FE" w:rsidRPr="00AE69CD">
        <w:rPr>
          <w:rFonts w:ascii="Times New Roman" w:hAnsi="Times New Roman" w:cs="Times New Roman"/>
          <w:sz w:val="24"/>
          <w:szCs w:val="24"/>
        </w:rPr>
        <w:t xml:space="preserve">ord of lords. </w:t>
      </w:r>
      <w:r w:rsidR="00970BDA" w:rsidRPr="00AE69CD">
        <w:rPr>
          <w:rFonts w:ascii="Times New Roman" w:hAnsi="Times New Roman" w:cs="Times New Roman"/>
          <w:sz w:val="24"/>
          <w:szCs w:val="24"/>
        </w:rPr>
        <w:t>We honor this one if we serve his precepts. Earthly men fear to stir up</w:t>
      </w:r>
      <w:r w:rsidR="00D62B53" w:rsidRPr="00AE69CD">
        <w:rPr>
          <w:rFonts w:ascii="Times New Roman" w:hAnsi="Times New Roman" w:cs="Times New Roman"/>
          <w:sz w:val="24"/>
          <w:szCs w:val="24"/>
        </w:rPr>
        <w:t xml:space="preserve"> the</w:t>
      </w:r>
      <w:r w:rsidR="00970BDA" w:rsidRPr="00AE69CD">
        <w:rPr>
          <w:rFonts w:ascii="Times New Roman" w:hAnsi="Times New Roman" w:cs="Times New Roman"/>
          <w:sz w:val="24"/>
          <w:szCs w:val="24"/>
        </w:rPr>
        <w:t xml:space="preserve"> statues of the kings</w:t>
      </w:r>
      <w:r w:rsidR="004D7024" w:rsidRPr="00AE69CD">
        <w:rPr>
          <w:rFonts w:ascii="Times New Roman" w:hAnsi="Times New Roman" w:cs="Times New Roman"/>
          <w:sz w:val="24"/>
          <w:szCs w:val="24"/>
        </w:rPr>
        <w:t>, especially</w:t>
      </w:r>
      <w:r w:rsidR="00F717A3" w:rsidRPr="00AE69CD">
        <w:rPr>
          <w:rFonts w:ascii="Times New Roman" w:hAnsi="Times New Roman" w:cs="Times New Roman"/>
          <w:sz w:val="24"/>
          <w:szCs w:val="24"/>
        </w:rPr>
        <w:t xml:space="preserve"> when a penalty is appointed for </w:t>
      </w:r>
      <w:r w:rsidR="00112DF3" w:rsidRPr="00AE69CD">
        <w:rPr>
          <w:rFonts w:ascii="Times New Roman" w:hAnsi="Times New Roman" w:cs="Times New Roman"/>
          <w:sz w:val="24"/>
          <w:szCs w:val="24"/>
        </w:rPr>
        <w:t>all</w:t>
      </w:r>
      <w:r w:rsidR="00F717A3" w:rsidRPr="00AE69CD">
        <w:rPr>
          <w:rFonts w:ascii="Times New Roman" w:hAnsi="Times New Roman" w:cs="Times New Roman"/>
          <w:sz w:val="24"/>
          <w:szCs w:val="24"/>
        </w:rPr>
        <w:t xml:space="preserve"> the good ones or the mutilation of a member. But the statues of Christ are paid little attention which threaten und</w:t>
      </w:r>
      <w:r w:rsidR="00112DF3" w:rsidRPr="00AE69CD">
        <w:rPr>
          <w:rFonts w:ascii="Times New Roman" w:hAnsi="Times New Roman" w:cs="Times New Roman"/>
          <w:sz w:val="24"/>
          <w:szCs w:val="24"/>
        </w:rPr>
        <w:t>er penalty of body and soul, De</w:t>
      </w:r>
      <w:r w:rsidR="00F717A3" w:rsidRPr="00AE69CD">
        <w:rPr>
          <w:rFonts w:ascii="Times New Roman" w:hAnsi="Times New Roman" w:cs="Times New Roman"/>
          <w:sz w:val="24"/>
          <w:szCs w:val="24"/>
        </w:rPr>
        <w:t>ut. 8[:11]: “</w:t>
      </w:r>
      <w:r w:rsidR="009A281C" w:rsidRPr="00AE69CD">
        <w:rPr>
          <w:rFonts w:ascii="Times New Roman" w:hAnsi="Times New Roman" w:cs="Times New Roman"/>
          <w:sz w:val="24"/>
          <w:szCs w:val="24"/>
        </w:rPr>
        <w:t>Take heed, and beware lest at any time thou forget the Lord,” etc. Dan. 6[:15]: “No decree which the king has made, may be altered.”</w:t>
      </w:r>
    </w:p>
    <w:p w14:paraId="2C778A71" w14:textId="77777777" w:rsidR="004755C7" w:rsidRPr="00AE69CD" w:rsidRDefault="009A281C" w:rsidP="00FD237D">
      <w:pPr>
        <w:spacing w:line="480" w:lineRule="auto"/>
        <w:rPr>
          <w:rFonts w:ascii="Times New Roman" w:hAnsi="Times New Roman" w:cs="Times New Roman"/>
          <w:sz w:val="24"/>
          <w:szCs w:val="24"/>
        </w:rPr>
      </w:pPr>
      <w:r w:rsidRPr="00AE69CD">
        <w:rPr>
          <w:rFonts w:ascii="Times New Roman" w:hAnsi="Times New Roman" w:cs="Times New Roman"/>
          <w:sz w:val="24"/>
          <w:szCs w:val="24"/>
        </w:rPr>
        <w:t>¶ Again, we honor the king by offering precious gift</w:t>
      </w:r>
      <w:r w:rsidR="00112DF3" w:rsidRPr="00AE69CD">
        <w:rPr>
          <w:rFonts w:ascii="Times New Roman" w:hAnsi="Times New Roman" w:cs="Times New Roman"/>
          <w:sz w:val="24"/>
          <w:szCs w:val="24"/>
        </w:rPr>
        <w:t>s, as is evident f</w:t>
      </w:r>
      <w:r w:rsidRPr="00AE69CD">
        <w:rPr>
          <w:rFonts w:ascii="Times New Roman" w:hAnsi="Times New Roman" w:cs="Times New Roman"/>
          <w:sz w:val="24"/>
          <w:szCs w:val="24"/>
        </w:rPr>
        <w:t xml:space="preserve">or the three Magi, Matt. 2[:1]. But something small or nothing they give to God, hardly slices of bread and cheese, but from the soul perhaps less, because they </w:t>
      </w:r>
      <w:r w:rsidR="00112DF3" w:rsidRPr="00AE69CD">
        <w:rPr>
          <w:rFonts w:ascii="Times New Roman" w:hAnsi="Times New Roman" w:cs="Times New Roman"/>
          <w:sz w:val="24"/>
          <w:szCs w:val="24"/>
        </w:rPr>
        <w:t>give</w:t>
      </w:r>
      <w:r w:rsidRPr="00AE69CD">
        <w:rPr>
          <w:rFonts w:ascii="Times New Roman" w:hAnsi="Times New Roman" w:cs="Times New Roman"/>
          <w:sz w:val="24"/>
          <w:szCs w:val="24"/>
        </w:rPr>
        <w:t xml:space="preserve"> their youth to sin, but the dung of old age. Hardly do they give their </w:t>
      </w:r>
      <w:r w:rsidR="004755C7" w:rsidRPr="00AE69CD">
        <w:rPr>
          <w:rFonts w:ascii="Times New Roman" w:hAnsi="Times New Roman" w:cs="Times New Roman"/>
          <w:sz w:val="24"/>
          <w:szCs w:val="24"/>
        </w:rPr>
        <w:t>lame sons to God or the monastery. When however, it is said, 1 Kings 9[:20]: “And for whom shall be all the best things of Israel? Shall they not be for you,” that is, the king.</w:t>
      </w:r>
    </w:p>
    <w:p w14:paraId="0106CFB2" w14:textId="42335E06" w:rsidR="00DA3621" w:rsidRPr="00AE69CD" w:rsidRDefault="004755C7" w:rsidP="00FD237D">
      <w:pPr>
        <w:spacing w:line="480" w:lineRule="auto"/>
        <w:rPr>
          <w:rFonts w:ascii="Times New Roman" w:hAnsi="Times New Roman" w:cs="Times New Roman"/>
          <w:sz w:val="24"/>
          <w:szCs w:val="24"/>
        </w:rPr>
      </w:pPr>
      <w:r w:rsidRPr="00AE69CD">
        <w:rPr>
          <w:rFonts w:ascii="Times New Roman" w:hAnsi="Times New Roman" w:cs="Times New Roman"/>
          <w:sz w:val="24"/>
          <w:szCs w:val="24"/>
        </w:rPr>
        <w:t xml:space="preserve">¶ Third, the king is to be loved </w:t>
      </w:r>
      <w:r w:rsidR="00112DF3" w:rsidRPr="00AE69CD">
        <w:rPr>
          <w:rFonts w:ascii="Times New Roman" w:hAnsi="Times New Roman" w:cs="Times New Roman"/>
          <w:sz w:val="24"/>
          <w:szCs w:val="24"/>
        </w:rPr>
        <w:t>because of</w:t>
      </w:r>
      <w:r w:rsidRPr="00AE69CD">
        <w:rPr>
          <w:rFonts w:ascii="Times New Roman" w:hAnsi="Times New Roman" w:cs="Times New Roman"/>
          <w:sz w:val="24"/>
          <w:szCs w:val="24"/>
        </w:rPr>
        <w:t xml:space="preserve"> goodness, but the greatest goodness shines in Christ the king, who </w:t>
      </w:r>
      <w:r w:rsidR="00112DF3" w:rsidRPr="00AE69CD">
        <w:rPr>
          <w:rFonts w:ascii="Times New Roman" w:hAnsi="Times New Roman" w:cs="Times New Roman"/>
          <w:sz w:val="24"/>
          <w:szCs w:val="24"/>
        </w:rPr>
        <w:t>exercised</w:t>
      </w:r>
      <w:r w:rsidR="00DC6A9B" w:rsidRPr="00AE69CD">
        <w:rPr>
          <w:rFonts w:ascii="Times New Roman" w:hAnsi="Times New Roman" w:cs="Times New Roman"/>
          <w:sz w:val="24"/>
          <w:szCs w:val="24"/>
        </w:rPr>
        <w:t xml:space="preserve"> </w:t>
      </w:r>
      <w:r w:rsidR="00112DF3" w:rsidRPr="00AE69CD">
        <w:rPr>
          <w:rFonts w:ascii="Times New Roman" w:hAnsi="Times New Roman" w:cs="Times New Roman"/>
          <w:sz w:val="24"/>
          <w:szCs w:val="24"/>
        </w:rPr>
        <w:t>f</w:t>
      </w:r>
      <w:bookmarkStart w:id="7" w:name="_GoBack"/>
      <w:bookmarkEnd w:id="7"/>
      <w:r w:rsidR="00112DF3" w:rsidRPr="00AE69CD">
        <w:rPr>
          <w:rFonts w:ascii="Times New Roman" w:hAnsi="Times New Roman" w:cs="Times New Roman"/>
          <w:sz w:val="24"/>
          <w:szCs w:val="24"/>
        </w:rPr>
        <w:t>orbearance</w:t>
      </w:r>
      <w:r w:rsidR="00DC6A9B" w:rsidRPr="00AE69CD">
        <w:rPr>
          <w:rFonts w:ascii="Times New Roman" w:hAnsi="Times New Roman" w:cs="Times New Roman"/>
          <w:sz w:val="24"/>
          <w:szCs w:val="24"/>
        </w:rPr>
        <w:t xml:space="preserve"> when we are humiliated. Foolish is the thief if by humiliating himself he can escape unless he does this, 3 Kings 20{:31]: “we have heard that the kings of the house of Israel are merciful: </w:t>
      </w:r>
      <w:r w:rsidR="00EC1BC2" w:rsidRPr="00AE69CD">
        <w:rPr>
          <w:rFonts w:ascii="Times New Roman" w:hAnsi="Times New Roman" w:cs="Times New Roman"/>
          <w:sz w:val="24"/>
          <w:szCs w:val="24"/>
        </w:rPr>
        <w:t>so,</w:t>
      </w:r>
      <w:r w:rsidR="00DC6A9B" w:rsidRPr="00AE69CD">
        <w:rPr>
          <w:rFonts w:ascii="Times New Roman" w:hAnsi="Times New Roman" w:cs="Times New Roman"/>
          <w:sz w:val="24"/>
          <w:szCs w:val="24"/>
        </w:rPr>
        <w:t xml:space="preserve"> let us put sackcloth on our loins,” etc.</w:t>
      </w:r>
    </w:p>
    <w:sectPr w:rsidR="00DA3621" w:rsidRPr="00AE69C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2A646" w14:textId="77777777" w:rsidR="00C26CFC" w:rsidRDefault="00C26CFC" w:rsidP="00C26CFC">
      <w:pPr>
        <w:spacing w:after="0" w:line="240" w:lineRule="auto"/>
      </w:pPr>
      <w:r>
        <w:separator/>
      </w:r>
    </w:p>
  </w:endnote>
  <w:endnote w:type="continuationSeparator" w:id="0">
    <w:p w14:paraId="70EB7A6F" w14:textId="77777777" w:rsidR="00C26CFC" w:rsidRDefault="00C26CFC" w:rsidP="00C26CFC">
      <w:pPr>
        <w:spacing w:after="0" w:line="240" w:lineRule="auto"/>
      </w:pPr>
      <w:r>
        <w:continuationSeparator/>
      </w:r>
    </w:p>
  </w:endnote>
  <w:endnote w:id="1">
    <w:p w14:paraId="1DB42F27" w14:textId="791685ED" w:rsidR="00C26CFC" w:rsidRPr="0062077D" w:rsidRDefault="00C26CFC" w:rsidP="00C26CFC">
      <w:pPr>
        <w:pStyle w:val="EndnoteText"/>
        <w:rPr>
          <w:rFonts w:ascii="Times New Roman" w:hAnsi="Times New Roman" w:cs="Times New Roman"/>
          <w:sz w:val="24"/>
          <w:szCs w:val="24"/>
        </w:rPr>
      </w:pPr>
      <w:r w:rsidRPr="0062077D">
        <w:rPr>
          <w:rStyle w:val="EndnoteReference"/>
          <w:rFonts w:ascii="Times New Roman" w:hAnsi="Times New Roman" w:cs="Times New Roman"/>
          <w:sz w:val="24"/>
          <w:szCs w:val="24"/>
        </w:rPr>
        <w:endnoteRef/>
      </w:r>
      <w:r w:rsidRPr="0062077D">
        <w:rPr>
          <w:rFonts w:ascii="Times New Roman" w:hAnsi="Times New Roman" w:cs="Times New Roman"/>
          <w:sz w:val="24"/>
          <w:szCs w:val="24"/>
        </w:rPr>
        <w:t xml:space="preserve"> </w:t>
      </w:r>
      <w:bookmarkStart w:id="0" w:name="_Hlk7881130"/>
      <w:r w:rsidRPr="0062077D">
        <w:rPr>
          <w:rFonts w:ascii="Times New Roman" w:hAnsi="Times New Roman" w:cs="Times New Roman"/>
          <w:sz w:val="24"/>
          <w:szCs w:val="24"/>
        </w:rPr>
        <w:t xml:space="preserve">Aristotle, </w:t>
      </w:r>
      <w:r w:rsidRPr="0062077D">
        <w:rPr>
          <w:rFonts w:ascii="Times New Roman" w:hAnsi="Times New Roman" w:cs="Times New Roman"/>
          <w:i/>
          <w:sz w:val="24"/>
          <w:szCs w:val="24"/>
        </w:rPr>
        <w:t>Nichomachean Ethics</w:t>
      </w:r>
      <w:r w:rsidRPr="0062077D">
        <w:rPr>
          <w:rFonts w:ascii="Times New Roman" w:hAnsi="Times New Roman" w:cs="Times New Roman"/>
          <w:sz w:val="24"/>
          <w:szCs w:val="24"/>
        </w:rPr>
        <w:t xml:space="preserve"> 8.10 1160a36-1160b11 (Barnes 2:1834)</w:t>
      </w:r>
      <w:bookmarkEnd w:id="0"/>
      <w:r w:rsidRPr="0062077D">
        <w:rPr>
          <w:rFonts w:ascii="Times New Roman" w:hAnsi="Times New Roman" w:cs="Times New Roman"/>
          <w:sz w:val="24"/>
          <w:szCs w:val="24"/>
        </w:rPr>
        <w:t>: The deviation from monarchy is tyrany; for both are forms of one-man rule, but there is the greatest difference between them; the tyrant looks to his own advantage, the king to that of his subjects. For a man is not a king unless he is sufficient to himself and excels his subjects in all good things; and such a man needs nothing further; therefore he will not look to his own interests but to those of his subjects; for a king who is not like that would be a mere titular king. Now tyranny is the very contrary of this; the tyrant pursues his own good. And it is clearer in the case of tyranny that it is the worst deviation-form; but it is the contrary of the best that is worst. Monarchy passes over into tyranny; for tyranny is the evil form of one-man rule and the bad king becomes a tyrant.</w:t>
      </w:r>
    </w:p>
    <w:p w14:paraId="38497526" w14:textId="2481A5D7" w:rsidR="00C26CFC" w:rsidRPr="0062077D" w:rsidRDefault="00C26CFC">
      <w:pPr>
        <w:pStyle w:val="EndnoteText"/>
        <w:rPr>
          <w:rFonts w:ascii="Times New Roman" w:hAnsi="Times New Roman" w:cs="Times New Roman"/>
          <w:sz w:val="24"/>
          <w:szCs w:val="24"/>
        </w:rPr>
      </w:pPr>
    </w:p>
  </w:endnote>
  <w:endnote w:id="2">
    <w:p w14:paraId="4B3F53DB" w14:textId="77777777" w:rsidR="00C26CFC" w:rsidRPr="0062077D" w:rsidRDefault="00C26CFC" w:rsidP="00C26CFC">
      <w:pPr>
        <w:pStyle w:val="EndnoteText"/>
        <w:rPr>
          <w:rFonts w:ascii="Times New Roman" w:hAnsi="Times New Roman" w:cs="Times New Roman"/>
          <w:sz w:val="24"/>
          <w:szCs w:val="24"/>
        </w:rPr>
      </w:pPr>
      <w:r w:rsidRPr="0062077D">
        <w:rPr>
          <w:rStyle w:val="EndnoteReference"/>
          <w:rFonts w:ascii="Times New Roman" w:hAnsi="Times New Roman" w:cs="Times New Roman"/>
          <w:sz w:val="24"/>
          <w:szCs w:val="24"/>
        </w:rPr>
        <w:endnoteRef/>
      </w:r>
      <w:r w:rsidRPr="0062077D">
        <w:rPr>
          <w:rFonts w:ascii="Times New Roman" w:hAnsi="Times New Roman" w:cs="Times New Roman"/>
          <w:sz w:val="24"/>
          <w:szCs w:val="24"/>
        </w:rPr>
        <w:t xml:space="preserve"> </w:t>
      </w:r>
      <w:bookmarkStart w:id="1" w:name="_Hlk7881210"/>
      <w:r w:rsidRPr="0062077D">
        <w:rPr>
          <w:rFonts w:ascii="Times New Roman" w:hAnsi="Times New Roman" w:cs="Times New Roman"/>
          <w:sz w:val="24"/>
          <w:szCs w:val="24"/>
        </w:rPr>
        <w:t xml:space="preserve">Seneca, </w:t>
      </w:r>
      <w:r w:rsidRPr="0062077D">
        <w:rPr>
          <w:rFonts w:ascii="Times New Roman" w:hAnsi="Times New Roman" w:cs="Times New Roman"/>
          <w:i/>
          <w:sz w:val="24"/>
          <w:szCs w:val="24"/>
        </w:rPr>
        <w:t>De Clementia</w:t>
      </w:r>
      <w:r w:rsidRPr="0062077D">
        <w:rPr>
          <w:rFonts w:ascii="Times New Roman" w:hAnsi="Times New Roman" w:cs="Times New Roman"/>
          <w:sz w:val="24"/>
          <w:szCs w:val="24"/>
        </w:rPr>
        <w:t xml:space="preserve"> 11.4 (LCL 214: 390-391)</w:t>
      </w:r>
      <w:bookmarkEnd w:id="1"/>
      <w:r w:rsidRPr="0062077D">
        <w:rPr>
          <w:rFonts w:ascii="Times New Roman" w:hAnsi="Times New Roman" w:cs="Times New Roman"/>
          <w:sz w:val="24"/>
          <w:szCs w:val="24"/>
        </w:rPr>
        <w:t>: Quid interest inter tyrannum ac regem (species enim ipsa fortunae ac licentia par est), nisi quod tyranni in voluptatem saeviunt, reges non nisi ex causa ac necessitate?</w:t>
      </w:r>
    </w:p>
    <w:p w14:paraId="5780E009" w14:textId="77777777" w:rsidR="00C26CFC" w:rsidRPr="0062077D" w:rsidRDefault="00C26CFC" w:rsidP="00C26CFC">
      <w:pPr>
        <w:pStyle w:val="EndnoteText"/>
        <w:rPr>
          <w:rFonts w:ascii="Times New Roman" w:hAnsi="Times New Roman" w:cs="Times New Roman"/>
          <w:sz w:val="24"/>
          <w:szCs w:val="24"/>
        </w:rPr>
      </w:pPr>
    </w:p>
    <w:p w14:paraId="061F8D31" w14:textId="77777777" w:rsidR="00C26CFC" w:rsidRPr="0062077D" w:rsidRDefault="00C26CFC" w:rsidP="00C26CFC">
      <w:pPr>
        <w:pStyle w:val="EndnoteText"/>
        <w:rPr>
          <w:rFonts w:ascii="Times New Roman" w:hAnsi="Times New Roman" w:cs="Times New Roman"/>
          <w:sz w:val="24"/>
          <w:szCs w:val="24"/>
        </w:rPr>
      </w:pPr>
      <w:r w:rsidRPr="0062077D">
        <w:rPr>
          <w:rFonts w:ascii="Times New Roman" w:hAnsi="Times New Roman" w:cs="Times New Roman"/>
          <w:sz w:val="24"/>
          <w:szCs w:val="24"/>
        </w:rPr>
        <w:t>What difference is there between a tyrant and a king (for they are alike in the mere outward show of fortune and extent of power), except that tyrants are cruel to serve their pleasure, kings only for a reason and by necessity?</w:t>
      </w:r>
    </w:p>
    <w:p w14:paraId="069DEECA" w14:textId="03785511" w:rsidR="00C26CFC" w:rsidRPr="0062077D" w:rsidRDefault="00C26CFC">
      <w:pPr>
        <w:pStyle w:val="EndnoteText"/>
        <w:rPr>
          <w:rFonts w:ascii="Times New Roman" w:hAnsi="Times New Roman" w:cs="Times New Roman"/>
          <w:sz w:val="24"/>
          <w:szCs w:val="24"/>
        </w:rPr>
      </w:pPr>
    </w:p>
  </w:endnote>
  <w:endnote w:id="3">
    <w:p w14:paraId="302E6844" w14:textId="77777777" w:rsidR="00C26CFC" w:rsidRPr="0062077D" w:rsidRDefault="00C26CFC" w:rsidP="00C26CFC">
      <w:pPr>
        <w:pStyle w:val="EndnoteText"/>
        <w:rPr>
          <w:rFonts w:ascii="Times New Roman" w:hAnsi="Times New Roman" w:cs="Times New Roman"/>
          <w:sz w:val="24"/>
          <w:szCs w:val="24"/>
        </w:rPr>
      </w:pPr>
      <w:r w:rsidRPr="0062077D">
        <w:rPr>
          <w:rStyle w:val="EndnoteReference"/>
          <w:rFonts w:ascii="Times New Roman" w:hAnsi="Times New Roman" w:cs="Times New Roman"/>
          <w:sz w:val="24"/>
          <w:szCs w:val="24"/>
        </w:rPr>
        <w:endnoteRef/>
      </w:r>
      <w:r w:rsidRPr="0062077D">
        <w:rPr>
          <w:rFonts w:ascii="Times New Roman" w:hAnsi="Times New Roman" w:cs="Times New Roman"/>
          <w:sz w:val="24"/>
          <w:szCs w:val="24"/>
        </w:rPr>
        <w:t xml:space="preserve"> </w:t>
      </w:r>
      <w:bookmarkStart w:id="2" w:name="_Hlk7881303"/>
      <w:r w:rsidRPr="0062077D">
        <w:rPr>
          <w:rFonts w:ascii="Times New Roman" w:hAnsi="Times New Roman" w:cs="Times New Roman"/>
          <w:sz w:val="24"/>
          <w:szCs w:val="24"/>
        </w:rPr>
        <w:t xml:space="preserve">(Pseudo-)Chrysostom, </w:t>
      </w:r>
      <w:r w:rsidRPr="0062077D">
        <w:rPr>
          <w:rFonts w:ascii="Times New Roman" w:hAnsi="Times New Roman" w:cs="Times New Roman"/>
          <w:i/>
          <w:sz w:val="24"/>
          <w:szCs w:val="24"/>
        </w:rPr>
        <w:t>Opus imperfectum in Mattheum</w:t>
      </w:r>
      <w:r w:rsidRPr="0062077D">
        <w:rPr>
          <w:rFonts w:ascii="Times New Roman" w:hAnsi="Times New Roman" w:cs="Times New Roman"/>
          <w:sz w:val="24"/>
          <w:szCs w:val="24"/>
        </w:rPr>
        <w:t xml:space="preserve"> homilia 1 ex cap. 1 (PG 56:629)</w:t>
      </w:r>
      <w:bookmarkEnd w:id="2"/>
      <w:r w:rsidRPr="0062077D">
        <w:rPr>
          <w:rFonts w:ascii="Times New Roman" w:hAnsi="Times New Roman" w:cs="Times New Roman"/>
          <w:sz w:val="24"/>
          <w:szCs w:val="24"/>
        </w:rPr>
        <w:t>: Hoc autem in fine notandum est, quod quicumque regum placuerunt Deo, diutius regnaverunt, et inimicos eorum humiliavit Deus sub manibus eorum: quotquot autem maligne gesserunt, velociter et a regno et a vita cum amara morte praecisi sunt, et humiliavit eo Deus sub inimics eorum.</w:t>
      </w:r>
    </w:p>
    <w:p w14:paraId="19CE83B9" w14:textId="7F62D097" w:rsidR="00C26CFC" w:rsidRPr="0062077D" w:rsidRDefault="00C26CFC">
      <w:pPr>
        <w:pStyle w:val="EndnoteText"/>
        <w:rPr>
          <w:rFonts w:ascii="Times New Roman" w:hAnsi="Times New Roman" w:cs="Times New Roman"/>
          <w:sz w:val="24"/>
          <w:szCs w:val="24"/>
        </w:rPr>
      </w:pPr>
    </w:p>
  </w:endnote>
  <w:endnote w:id="4">
    <w:p w14:paraId="408E2E26" w14:textId="77777777" w:rsidR="00C26CFC" w:rsidRPr="0062077D" w:rsidRDefault="00C26CFC" w:rsidP="00C26CFC">
      <w:pPr>
        <w:pStyle w:val="EndnoteText"/>
        <w:rPr>
          <w:rFonts w:ascii="Times New Roman" w:hAnsi="Times New Roman" w:cs="Times New Roman"/>
          <w:sz w:val="24"/>
          <w:szCs w:val="24"/>
        </w:rPr>
      </w:pPr>
      <w:r w:rsidRPr="0062077D">
        <w:rPr>
          <w:rStyle w:val="EndnoteReference"/>
          <w:rFonts w:ascii="Times New Roman" w:hAnsi="Times New Roman" w:cs="Times New Roman"/>
          <w:sz w:val="24"/>
          <w:szCs w:val="24"/>
        </w:rPr>
        <w:endnoteRef/>
      </w:r>
      <w:r w:rsidRPr="0062077D">
        <w:rPr>
          <w:rFonts w:ascii="Times New Roman" w:hAnsi="Times New Roman" w:cs="Times New Roman"/>
          <w:sz w:val="24"/>
          <w:szCs w:val="24"/>
        </w:rPr>
        <w:t xml:space="preserve"> </w:t>
      </w:r>
      <w:r w:rsidRPr="0062077D">
        <w:rPr>
          <w:rFonts w:ascii="Times New Roman" w:hAnsi="Times New Roman" w:cs="Times New Roman"/>
          <w:sz w:val="24"/>
          <w:szCs w:val="24"/>
        </w:rPr>
        <w:t xml:space="preserve">Cf. Pliny, </w:t>
      </w:r>
      <w:r w:rsidRPr="0062077D">
        <w:rPr>
          <w:rFonts w:ascii="Times New Roman" w:hAnsi="Times New Roman" w:cs="Times New Roman"/>
          <w:i/>
          <w:sz w:val="24"/>
          <w:szCs w:val="24"/>
        </w:rPr>
        <w:t>Historia naturalis</w:t>
      </w:r>
      <w:r w:rsidRPr="0062077D">
        <w:rPr>
          <w:rFonts w:ascii="Times New Roman" w:hAnsi="Times New Roman" w:cs="Times New Roman"/>
          <w:sz w:val="24"/>
          <w:szCs w:val="24"/>
        </w:rPr>
        <w:t xml:space="preserve"> 10.3.6 (LCL 353:294-295): Ex his quas novimus aquilae maximus honos, maxima et vis.</w:t>
      </w:r>
    </w:p>
    <w:p w14:paraId="298D440B" w14:textId="77777777" w:rsidR="00C26CFC" w:rsidRPr="0062077D" w:rsidRDefault="00C26CFC" w:rsidP="00C26CFC">
      <w:pPr>
        <w:pStyle w:val="EndnoteText"/>
        <w:rPr>
          <w:rFonts w:ascii="Times New Roman" w:hAnsi="Times New Roman" w:cs="Times New Roman"/>
          <w:sz w:val="24"/>
          <w:szCs w:val="24"/>
        </w:rPr>
      </w:pPr>
    </w:p>
    <w:p w14:paraId="2B78247A" w14:textId="77777777" w:rsidR="00C26CFC" w:rsidRPr="0062077D" w:rsidRDefault="00C26CFC" w:rsidP="00C26CFC">
      <w:pPr>
        <w:pStyle w:val="EndnoteText"/>
        <w:rPr>
          <w:rFonts w:ascii="Times New Roman" w:hAnsi="Times New Roman" w:cs="Times New Roman"/>
          <w:sz w:val="24"/>
          <w:szCs w:val="24"/>
        </w:rPr>
      </w:pPr>
      <w:r w:rsidRPr="0062077D">
        <w:rPr>
          <w:rFonts w:ascii="Times New Roman" w:hAnsi="Times New Roman" w:cs="Times New Roman"/>
          <w:sz w:val="24"/>
          <w:szCs w:val="24"/>
        </w:rPr>
        <w:t xml:space="preserve">Of the birds known to us the eagle is the most honourable </w:t>
      </w:r>
      <w:proofErr w:type="gramStart"/>
      <w:r w:rsidRPr="0062077D">
        <w:rPr>
          <w:rFonts w:ascii="Times New Roman" w:hAnsi="Times New Roman" w:cs="Times New Roman"/>
          <w:sz w:val="24"/>
          <w:szCs w:val="24"/>
        </w:rPr>
        <w:t>and also</w:t>
      </w:r>
      <w:proofErr w:type="gramEnd"/>
      <w:r w:rsidRPr="0062077D">
        <w:rPr>
          <w:rFonts w:ascii="Times New Roman" w:hAnsi="Times New Roman" w:cs="Times New Roman"/>
          <w:sz w:val="24"/>
          <w:szCs w:val="24"/>
        </w:rPr>
        <w:t xml:space="preserve"> the strongest.</w:t>
      </w:r>
    </w:p>
    <w:p w14:paraId="34ECC7CF" w14:textId="3B1C24ED" w:rsidR="00C26CFC" w:rsidRPr="0062077D" w:rsidRDefault="00C26CFC">
      <w:pPr>
        <w:pStyle w:val="EndnoteText"/>
        <w:rPr>
          <w:rFonts w:ascii="Times New Roman" w:hAnsi="Times New Roman" w:cs="Times New Roman"/>
          <w:sz w:val="24"/>
          <w:szCs w:val="24"/>
        </w:rPr>
      </w:pPr>
    </w:p>
  </w:endnote>
  <w:endnote w:id="5">
    <w:p w14:paraId="7945864C" w14:textId="24F53FFD" w:rsidR="00C26CFC" w:rsidRPr="0062077D" w:rsidRDefault="00C26CFC">
      <w:pPr>
        <w:pStyle w:val="EndnoteText"/>
        <w:rPr>
          <w:rFonts w:ascii="Times New Roman" w:hAnsi="Times New Roman" w:cs="Times New Roman"/>
          <w:sz w:val="24"/>
          <w:szCs w:val="24"/>
        </w:rPr>
      </w:pPr>
      <w:r w:rsidRPr="0062077D">
        <w:rPr>
          <w:rStyle w:val="EndnoteReference"/>
          <w:rFonts w:ascii="Times New Roman" w:hAnsi="Times New Roman" w:cs="Times New Roman"/>
          <w:sz w:val="24"/>
          <w:szCs w:val="24"/>
        </w:rPr>
        <w:endnoteRef/>
      </w:r>
      <w:r w:rsidRPr="0062077D">
        <w:rPr>
          <w:rFonts w:ascii="Times New Roman" w:hAnsi="Times New Roman" w:cs="Times New Roman"/>
          <w:sz w:val="24"/>
          <w:szCs w:val="24"/>
        </w:rPr>
        <w:t xml:space="preserve"> </w:t>
      </w:r>
      <w:bookmarkStart w:id="3" w:name="_Hlk7881383"/>
      <w:r w:rsidRPr="0062077D">
        <w:rPr>
          <w:rFonts w:ascii="Times New Roman" w:hAnsi="Times New Roman" w:cs="Times New Roman"/>
          <w:sz w:val="24"/>
          <w:szCs w:val="24"/>
        </w:rPr>
        <w:t xml:space="preserve">Isidore, </w:t>
      </w:r>
      <w:r w:rsidRPr="0062077D">
        <w:rPr>
          <w:rFonts w:ascii="Times New Roman" w:hAnsi="Times New Roman" w:cs="Times New Roman"/>
          <w:i/>
          <w:sz w:val="24"/>
          <w:szCs w:val="24"/>
        </w:rPr>
        <w:t>Etymologiarum</w:t>
      </w:r>
      <w:r w:rsidRPr="0062077D">
        <w:rPr>
          <w:rFonts w:ascii="Times New Roman" w:hAnsi="Times New Roman" w:cs="Times New Roman"/>
          <w:sz w:val="24"/>
          <w:szCs w:val="24"/>
        </w:rPr>
        <w:t xml:space="preserve"> 9.3.4 (PL 82:342)</w:t>
      </w:r>
      <w:bookmarkEnd w:id="3"/>
      <w:r w:rsidRPr="0062077D">
        <w:rPr>
          <w:rFonts w:ascii="Times New Roman" w:hAnsi="Times New Roman" w:cs="Times New Roman"/>
          <w:sz w:val="24"/>
          <w:szCs w:val="24"/>
        </w:rPr>
        <w:t>: Reges a regendo vocati, sicut enim sacerdos a sanctificando, ita et rex a regendo; non autem regit, qui non corrigit. Recte igitur faciendo regis nomen tenetur, peccando amittitur. Unde et apud veteres [Col.0342B] tale erat proverbium. Rex eris si recte facies, si non facias, non eris.</w:t>
      </w:r>
    </w:p>
    <w:p w14:paraId="6FA49D28" w14:textId="77777777" w:rsidR="00C26CFC" w:rsidRPr="0062077D" w:rsidRDefault="00C26CFC">
      <w:pPr>
        <w:pStyle w:val="EndnoteText"/>
        <w:rPr>
          <w:rFonts w:ascii="Times New Roman" w:hAnsi="Times New Roman" w:cs="Times New Roman"/>
          <w:sz w:val="24"/>
          <w:szCs w:val="24"/>
        </w:rPr>
      </w:pPr>
    </w:p>
  </w:endnote>
  <w:endnote w:id="6">
    <w:p w14:paraId="2B0BE211" w14:textId="071A1D31" w:rsidR="00C26CFC" w:rsidRPr="0062077D" w:rsidRDefault="00C26CFC">
      <w:pPr>
        <w:pStyle w:val="EndnoteText"/>
        <w:rPr>
          <w:rFonts w:ascii="Times New Roman" w:hAnsi="Times New Roman" w:cs="Times New Roman"/>
          <w:sz w:val="24"/>
          <w:szCs w:val="24"/>
        </w:rPr>
      </w:pPr>
      <w:r w:rsidRPr="0062077D">
        <w:rPr>
          <w:rStyle w:val="EndnoteReference"/>
          <w:rFonts w:ascii="Times New Roman" w:hAnsi="Times New Roman" w:cs="Times New Roman"/>
          <w:sz w:val="24"/>
          <w:szCs w:val="24"/>
        </w:rPr>
        <w:endnoteRef/>
      </w:r>
      <w:r w:rsidRPr="0062077D">
        <w:rPr>
          <w:rFonts w:ascii="Times New Roman" w:hAnsi="Times New Roman" w:cs="Times New Roman"/>
          <w:sz w:val="24"/>
          <w:szCs w:val="24"/>
        </w:rPr>
        <w:t xml:space="preserve"> </w:t>
      </w:r>
      <w:bookmarkStart w:id="4" w:name="_Hlk7881471"/>
      <w:r w:rsidRPr="0062077D">
        <w:rPr>
          <w:rFonts w:ascii="Times New Roman" w:hAnsi="Times New Roman" w:cs="Times New Roman"/>
          <w:sz w:val="24"/>
          <w:szCs w:val="24"/>
        </w:rPr>
        <w:t>Isidore, Etymologiarum 9.3.5 (PL 82:342)</w:t>
      </w:r>
      <w:bookmarkEnd w:id="4"/>
      <w:r w:rsidRPr="0062077D">
        <w:rPr>
          <w:rFonts w:ascii="Times New Roman" w:hAnsi="Times New Roman" w:cs="Times New Roman"/>
          <w:sz w:val="24"/>
          <w:szCs w:val="24"/>
        </w:rPr>
        <w:t>: Regiae virtutes praecipuae duae, justitia et pietas, plus autem in regibus laudatur pietas; nam justitia per se severa est.</w:t>
      </w:r>
    </w:p>
    <w:p w14:paraId="3FC4C888" w14:textId="6F0BF200" w:rsidR="00C26CFC" w:rsidRPr="0062077D" w:rsidRDefault="00C26CFC" w:rsidP="00C26CFC">
      <w:pPr>
        <w:pStyle w:val="EndnoteText"/>
        <w:rPr>
          <w:rFonts w:ascii="Times New Roman" w:hAnsi="Times New Roman" w:cs="Times New Roman"/>
          <w:sz w:val="24"/>
          <w:szCs w:val="24"/>
        </w:rPr>
      </w:pPr>
    </w:p>
  </w:endnote>
  <w:endnote w:id="7">
    <w:p w14:paraId="6CD5BED7" w14:textId="61FC900F" w:rsidR="00C26CFC" w:rsidRPr="0062077D" w:rsidRDefault="00C26CFC">
      <w:pPr>
        <w:pStyle w:val="EndnoteText"/>
        <w:rPr>
          <w:rFonts w:ascii="Times New Roman" w:hAnsi="Times New Roman" w:cs="Times New Roman"/>
          <w:sz w:val="24"/>
          <w:szCs w:val="24"/>
        </w:rPr>
      </w:pPr>
      <w:r w:rsidRPr="0062077D">
        <w:rPr>
          <w:rStyle w:val="EndnoteReference"/>
          <w:rFonts w:ascii="Times New Roman" w:hAnsi="Times New Roman" w:cs="Times New Roman"/>
          <w:sz w:val="24"/>
          <w:szCs w:val="24"/>
        </w:rPr>
        <w:endnoteRef/>
      </w:r>
      <w:r w:rsidRPr="0062077D">
        <w:rPr>
          <w:rFonts w:ascii="Times New Roman" w:hAnsi="Times New Roman" w:cs="Times New Roman"/>
          <w:sz w:val="24"/>
          <w:szCs w:val="24"/>
        </w:rPr>
        <w:t xml:space="preserve"> </w:t>
      </w:r>
      <w:r w:rsidRPr="0062077D">
        <w:rPr>
          <w:rFonts w:ascii="Times New Roman" w:hAnsi="Times New Roman" w:cs="Times New Roman"/>
          <w:sz w:val="24"/>
          <w:szCs w:val="24"/>
        </w:rPr>
        <w:t>Cf. Isidore, Etymologiarum 9.3.18 (PL 82:344): Reges autem ob hanc causam apud Graecos Βασιλεῖς vocantur, quod tanquam bases populum sustinent; unde et bases coronas habent. Quanto enim quisque magis praeponitur, tanto amplius pondere laborum gravatur.</w:t>
      </w:r>
    </w:p>
    <w:p w14:paraId="312F8550" w14:textId="77777777" w:rsidR="00C26CFC" w:rsidRPr="0062077D" w:rsidRDefault="00C26CFC">
      <w:pPr>
        <w:pStyle w:val="EndnoteText"/>
        <w:rPr>
          <w:rFonts w:ascii="Times New Roman" w:hAnsi="Times New Roman" w:cs="Times New Roman"/>
          <w:sz w:val="24"/>
          <w:szCs w:val="24"/>
        </w:rPr>
      </w:pPr>
    </w:p>
  </w:endnote>
  <w:endnote w:id="8">
    <w:p w14:paraId="7FC580CA" w14:textId="77777777" w:rsidR="00C26CFC" w:rsidRPr="0062077D" w:rsidRDefault="00C26CFC" w:rsidP="00C26CFC">
      <w:pPr>
        <w:pStyle w:val="EndnoteText"/>
        <w:rPr>
          <w:rFonts w:ascii="Times New Roman" w:hAnsi="Times New Roman" w:cs="Times New Roman"/>
          <w:sz w:val="24"/>
          <w:szCs w:val="24"/>
        </w:rPr>
      </w:pPr>
      <w:r w:rsidRPr="0062077D">
        <w:rPr>
          <w:rStyle w:val="EndnoteReference"/>
          <w:rFonts w:ascii="Times New Roman" w:hAnsi="Times New Roman" w:cs="Times New Roman"/>
          <w:sz w:val="24"/>
          <w:szCs w:val="24"/>
        </w:rPr>
        <w:endnoteRef/>
      </w:r>
      <w:r w:rsidRPr="0062077D">
        <w:rPr>
          <w:rFonts w:ascii="Times New Roman" w:hAnsi="Times New Roman" w:cs="Times New Roman"/>
          <w:sz w:val="24"/>
          <w:szCs w:val="24"/>
        </w:rPr>
        <w:t xml:space="preserve"> </w:t>
      </w:r>
      <w:r w:rsidRPr="0062077D">
        <w:rPr>
          <w:rFonts w:ascii="Times New Roman" w:hAnsi="Times New Roman" w:cs="Times New Roman"/>
          <w:sz w:val="24"/>
          <w:szCs w:val="24"/>
        </w:rPr>
        <w:t xml:space="preserve">Virgil, cf. Claudian, </w:t>
      </w:r>
      <w:r w:rsidRPr="0062077D">
        <w:rPr>
          <w:rFonts w:ascii="Times New Roman" w:hAnsi="Times New Roman" w:cs="Times New Roman"/>
          <w:i/>
          <w:sz w:val="24"/>
          <w:szCs w:val="24"/>
        </w:rPr>
        <w:t>Panegyric on the Fourth Consulship of the Emperor Honorius</w:t>
      </w:r>
      <w:r w:rsidRPr="0062077D">
        <w:rPr>
          <w:rFonts w:ascii="Times New Roman" w:hAnsi="Times New Roman" w:cs="Times New Roman"/>
          <w:sz w:val="24"/>
          <w:szCs w:val="24"/>
        </w:rPr>
        <w:t xml:space="preserve"> 296-302 (LCL 135:308-309): cum viderit ipsum auctorem parere sibi. componitur orbis regis ad exemplum, nec sic inflectere sensus humanos edicta valent quam vita regentis: mobile mutatur semper cum principe vulgus.</w:t>
      </w:r>
    </w:p>
    <w:p w14:paraId="56EAD372" w14:textId="77777777" w:rsidR="00C26CFC" w:rsidRPr="0062077D" w:rsidRDefault="00C26CFC" w:rsidP="00C26CFC">
      <w:pPr>
        <w:pStyle w:val="EndnoteText"/>
        <w:rPr>
          <w:rFonts w:ascii="Times New Roman" w:hAnsi="Times New Roman" w:cs="Times New Roman"/>
          <w:sz w:val="24"/>
          <w:szCs w:val="24"/>
        </w:rPr>
      </w:pPr>
    </w:p>
    <w:p w14:paraId="09BEA53E" w14:textId="77777777" w:rsidR="00C26CFC" w:rsidRPr="0062077D" w:rsidRDefault="00C26CFC" w:rsidP="00C26CFC">
      <w:pPr>
        <w:pStyle w:val="EndnoteText"/>
        <w:rPr>
          <w:rFonts w:ascii="Times New Roman" w:hAnsi="Times New Roman" w:cs="Times New Roman"/>
          <w:sz w:val="24"/>
          <w:szCs w:val="24"/>
        </w:rPr>
      </w:pPr>
      <w:r w:rsidRPr="0062077D">
        <w:rPr>
          <w:rFonts w:ascii="Times New Roman" w:hAnsi="Times New Roman" w:cs="Times New Roman"/>
          <w:sz w:val="24"/>
          <w:szCs w:val="24"/>
        </w:rPr>
        <w:t>when it has seen their author obedient to his own laws. The world shapes itself after its ruler’s pattern, nor can edicts sway men’s minds so much as their monarch’s life; the unstable crowd ever changes along with the prince.</w:t>
      </w:r>
    </w:p>
    <w:p w14:paraId="67D745E1" w14:textId="71D5F36B" w:rsidR="00C26CFC" w:rsidRPr="0062077D" w:rsidRDefault="00C26CFC">
      <w:pPr>
        <w:pStyle w:val="EndnoteText"/>
        <w:rPr>
          <w:rFonts w:ascii="Times New Roman" w:hAnsi="Times New Roman" w:cs="Times New Roman"/>
          <w:sz w:val="24"/>
          <w:szCs w:val="24"/>
        </w:rPr>
      </w:pPr>
    </w:p>
  </w:endnote>
  <w:endnote w:id="9">
    <w:p w14:paraId="10CD81D7" w14:textId="77777777" w:rsidR="00C26CFC" w:rsidRPr="0062077D" w:rsidRDefault="00C26CFC" w:rsidP="00C26CFC">
      <w:pPr>
        <w:pStyle w:val="EndnoteText"/>
        <w:rPr>
          <w:rFonts w:ascii="Times New Roman" w:hAnsi="Times New Roman" w:cs="Times New Roman"/>
          <w:sz w:val="24"/>
          <w:szCs w:val="24"/>
        </w:rPr>
      </w:pPr>
      <w:r w:rsidRPr="0062077D">
        <w:rPr>
          <w:rStyle w:val="EndnoteReference"/>
          <w:rFonts w:ascii="Times New Roman" w:hAnsi="Times New Roman" w:cs="Times New Roman"/>
          <w:sz w:val="24"/>
          <w:szCs w:val="24"/>
        </w:rPr>
        <w:endnoteRef/>
      </w:r>
      <w:r w:rsidRPr="0062077D">
        <w:rPr>
          <w:rFonts w:ascii="Times New Roman" w:hAnsi="Times New Roman" w:cs="Times New Roman"/>
          <w:sz w:val="24"/>
          <w:szCs w:val="24"/>
        </w:rPr>
        <w:t xml:space="preserve"> </w:t>
      </w:r>
      <w:bookmarkStart w:id="5" w:name="_Hlk7881603"/>
      <w:r w:rsidRPr="0062077D">
        <w:rPr>
          <w:rFonts w:ascii="Times New Roman" w:hAnsi="Times New Roman" w:cs="Times New Roman"/>
          <w:sz w:val="24"/>
          <w:szCs w:val="24"/>
        </w:rPr>
        <w:t xml:space="preserve">Augustine, </w:t>
      </w:r>
      <w:r w:rsidRPr="0062077D">
        <w:rPr>
          <w:rFonts w:ascii="Times New Roman" w:hAnsi="Times New Roman" w:cs="Times New Roman"/>
          <w:i/>
          <w:sz w:val="24"/>
          <w:szCs w:val="24"/>
        </w:rPr>
        <w:t>De civitate Dei</w:t>
      </w:r>
      <w:r w:rsidRPr="0062077D">
        <w:rPr>
          <w:rFonts w:ascii="Times New Roman" w:hAnsi="Times New Roman" w:cs="Times New Roman"/>
          <w:sz w:val="24"/>
          <w:szCs w:val="24"/>
        </w:rPr>
        <w:t xml:space="preserve"> 4.4 (PL 41:115)</w:t>
      </w:r>
      <w:bookmarkEnd w:id="5"/>
      <w:r w:rsidRPr="0062077D">
        <w:rPr>
          <w:rFonts w:ascii="Times New Roman" w:hAnsi="Times New Roman" w:cs="Times New Roman"/>
          <w:sz w:val="24"/>
          <w:szCs w:val="24"/>
        </w:rPr>
        <w:t xml:space="preserve">: </w:t>
      </w:r>
      <w:bookmarkStart w:id="6" w:name="_Hlk531881793"/>
      <w:r w:rsidRPr="0062077D">
        <w:rPr>
          <w:rFonts w:ascii="Times New Roman" w:hAnsi="Times New Roman" w:cs="Times New Roman"/>
          <w:sz w:val="24"/>
          <w:szCs w:val="24"/>
        </w:rPr>
        <w:t>Remota itaque justitia, quid sunt regna, nisi magna latrocinia? quia et ipsa latrocinia quid sunt, nisi parva regna?</w:t>
      </w:r>
      <w:bookmarkEnd w:id="6"/>
    </w:p>
    <w:p w14:paraId="787D7A5B" w14:textId="36FACE5A" w:rsidR="00C26CFC" w:rsidRPr="0062077D" w:rsidRDefault="00C26CFC">
      <w:pPr>
        <w:pStyle w:val="EndnoteText"/>
        <w:rPr>
          <w:rFonts w:ascii="Times New Roman" w:hAnsi="Times New Roman" w:cs="Times New Roman"/>
          <w:sz w:val="24"/>
          <w:szCs w:val="24"/>
        </w:rPr>
      </w:pPr>
    </w:p>
  </w:endnote>
  <w:endnote w:id="10">
    <w:p w14:paraId="240093D9" w14:textId="77777777" w:rsidR="0062077D" w:rsidRPr="0062077D" w:rsidRDefault="0062077D" w:rsidP="0062077D">
      <w:pPr>
        <w:pStyle w:val="EndnoteText"/>
        <w:rPr>
          <w:rFonts w:ascii="Times New Roman" w:hAnsi="Times New Roman" w:cs="Times New Roman"/>
          <w:sz w:val="24"/>
          <w:szCs w:val="24"/>
        </w:rPr>
      </w:pPr>
      <w:r w:rsidRPr="0062077D">
        <w:rPr>
          <w:rStyle w:val="EndnoteReference"/>
          <w:rFonts w:ascii="Times New Roman" w:hAnsi="Times New Roman" w:cs="Times New Roman"/>
          <w:sz w:val="24"/>
          <w:szCs w:val="24"/>
        </w:rPr>
        <w:endnoteRef/>
      </w:r>
      <w:r w:rsidRPr="0062077D">
        <w:rPr>
          <w:rFonts w:ascii="Times New Roman" w:hAnsi="Times New Roman" w:cs="Times New Roman"/>
          <w:sz w:val="24"/>
          <w:szCs w:val="24"/>
        </w:rPr>
        <w:t xml:space="preserve"> </w:t>
      </w:r>
      <w:r w:rsidRPr="0062077D">
        <w:rPr>
          <w:rFonts w:ascii="Times New Roman" w:hAnsi="Times New Roman" w:cs="Times New Roman"/>
          <w:sz w:val="24"/>
          <w:szCs w:val="24"/>
        </w:rPr>
        <w:t xml:space="preserve">Sapientia 6, cf. Bernard, </w:t>
      </w:r>
      <w:r w:rsidRPr="0062077D">
        <w:rPr>
          <w:rFonts w:ascii="Times New Roman" w:hAnsi="Times New Roman" w:cs="Times New Roman"/>
          <w:i/>
          <w:sz w:val="24"/>
          <w:szCs w:val="24"/>
        </w:rPr>
        <w:t>De consideratione ad Eugenium</w:t>
      </w:r>
      <w:r w:rsidRPr="0062077D">
        <w:rPr>
          <w:rFonts w:ascii="Times New Roman" w:hAnsi="Times New Roman" w:cs="Times New Roman"/>
          <w:sz w:val="24"/>
          <w:szCs w:val="24"/>
        </w:rPr>
        <w:t xml:space="preserve"> 2.7.15 (PL 182:750): Simia in tecto, rex fatuus in solio sedens.</w:t>
      </w:r>
    </w:p>
    <w:p w14:paraId="357A8336" w14:textId="4534BEA1" w:rsidR="0062077D" w:rsidRPr="0062077D" w:rsidRDefault="0062077D">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6F73D" w14:textId="77777777" w:rsidR="00C26CFC" w:rsidRDefault="00C26CFC" w:rsidP="00C26CFC">
      <w:pPr>
        <w:spacing w:after="0" w:line="240" w:lineRule="auto"/>
      </w:pPr>
      <w:r>
        <w:separator/>
      </w:r>
    </w:p>
  </w:footnote>
  <w:footnote w:type="continuationSeparator" w:id="0">
    <w:p w14:paraId="17D99DAD" w14:textId="77777777" w:rsidR="00C26CFC" w:rsidRDefault="00C26CFC" w:rsidP="00C26C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0F"/>
    <w:rsid w:val="00112DF3"/>
    <w:rsid w:val="00176AFB"/>
    <w:rsid w:val="001E099C"/>
    <w:rsid w:val="00362EC3"/>
    <w:rsid w:val="0045670F"/>
    <w:rsid w:val="004755C7"/>
    <w:rsid w:val="00496E2C"/>
    <w:rsid w:val="004D7024"/>
    <w:rsid w:val="004F4B2A"/>
    <w:rsid w:val="00592F9D"/>
    <w:rsid w:val="0062077D"/>
    <w:rsid w:val="00693640"/>
    <w:rsid w:val="006F2E89"/>
    <w:rsid w:val="00746BA3"/>
    <w:rsid w:val="00751E12"/>
    <w:rsid w:val="00757627"/>
    <w:rsid w:val="00796C3C"/>
    <w:rsid w:val="0084460C"/>
    <w:rsid w:val="00850930"/>
    <w:rsid w:val="00890DF0"/>
    <w:rsid w:val="008D36FE"/>
    <w:rsid w:val="0090075B"/>
    <w:rsid w:val="0095553E"/>
    <w:rsid w:val="00970BDA"/>
    <w:rsid w:val="009A281C"/>
    <w:rsid w:val="009E4430"/>
    <w:rsid w:val="00A86943"/>
    <w:rsid w:val="00AE37BC"/>
    <w:rsid w:val="00AE69CD"/>
    <w:rsid w:val="00BF5A5E"/>
    <w:rsid w:val="00C008BA"/>
    <w:rsid w:val="00C21380"/>
    <w:rsid w:val="00C26CFC"/>
    <w:rsid w:val="00D62B53"/>
    <w:rsid w:val="00DA3621"/>
    <w:rsid w:val="00DC6A9B"/>
    <w:rsid w:val="00E600D4"/>
    <w:rsid w:val="00EC1BC2"/>
    <w:rsid w:val="00F717A3"/>
    <w:rsid w:val="00F85165"/>
    <w:rsid w:val="00FD237D"/>
    <w:rsid w:val="00FF4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2795"/>
  <w15:chartTrackingRefBased/>
  <w15:docId w15:val="{EEC17D3B-CBC7-458D-BB38-794D1140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8BA"/>
    <w:rPr>
      <w:rFonts w:ascii="Segoe UI" w:hAnsi="Segoe UI" w:cs="Segoe UI"/>
      <w:sz w:val="18"/>
      <w:szCs w:val="18"/>
    </w:rPr>
  </w:style>
  <w:style w:type="paragraph" w:styleId="EndnoteText">
    <w:name w:val="endnote text"/>
    <w:basedOn w:val="Normal"/>
    <w:link w:val="EndnoteTextChar"/>
    <w:uiPriority w:val="99"/>
    <w:unhideWhenUsed/>
    <w:rsid w:val="00C26CFC"/>
    <w:pPr>
      <w:spacing w:after="0" w:line="240" w:lineRule="auto"/>
    </w:pPr>
    <w:rPr>
      <w:sz w:val="20"/>
      <w:szCs w:val="20"/>
    </w:rPr>
  </w:style>
  <w:style w:type="character" w:customStyle="1" w:styleId="EndnoteTextChar">
    <w:name w:val="Endnote Text Char"/>
    <w:basedOn w:val="DefaultParagraphFont"/>
    <w:link w:val="EndnoteText"/>
    <w:uiPriority w:val="99"/>
    <w:rsid w:val="00C26CFC"/>
    <w:rPr>
      <w:sz w:val="20"/>
      <w:szCs w:val="20"/>
    </w:rPr>
  </w:style>
  <w:style w:type="character" w:styleId="EndnoteReference">
    <w:name w:val="endnote reference"/>
    <w:basedOn w:val="DefaultParagraphFont"/>
    <w:uiPriority w:val="99"/>
    <w:semiHidden/>
    <w:unhideWhenUsed/>
    <w:rsid w:val="00C26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5801">
      <w:bodyDiv w:val="1"/>
      <w:marLeft w:val="0"/>
      <w:marRight w:val="0"/>
      <w:marTop w:val="0"/>
      <w:marBottom w:val="0"/>
      <w:divBdr>
        <w:top w:val="none" w:sz="0" w:space="0" w:color="auto"/>
        <w:left w:val="none" w:sz="0" w:space="0" w:color="auto"/>
        <w:bottom w:val="none" w:sz="0" w:space="0" w:color="auto"/>
        <w:right w:val="none" w:sz="0" w:space="0" w:color="auto"/>
      </w:divBdr>
    </w:div>
    <w:div w:id="419256587">
      <w:bodyDiv w:val="1"/>
      <w:marLeft w:val="0"/>
      <w:marRight w:val="0"/>
      <w:marTop w:val="0"/>
      <w:marBottom w:val="0"/>
      <w:divBdr>
        <w:top w:val="none" w:sz="0" w:space="0" w:color="auto"/>
        <w:left w:val="none" w:sz="0" w:space="0" w:color="auto"/>
        <w:bottom w:val="none" w:sz="0" w:space="0" w:color="auto"/>
        <w:right w:val="none" w:sz="0" w:space="0" w:color="auto"/>
      </w:divBdr>
    </w:div>
    <w:div w:id="666830095">
      <w:bodyDiv w:val="1"/>
      <w:marLeft w:val="0"/>
      <w:marRight w:val="0"/>
      <w:marTop w:val="0"/>
      <w:marBottom w:val="0"/>
      <w:divBdr>
        <w:top w:val="none" w:sz="0" w:space="0" w:color="auto"/>
        <w:left w:val="none" w:sz="0" w:space="0" w:color="auto"/>
        <w:bottom w:val="none" w:sz="0" w:space="0" w:color="auto"/>
        <w:right w:val="none" w:sz="0" w:space="0" w:color="auto"/>
      </w:divBdr>
    </w:div>
    <w:div w:id="1093937605">
      <w:bodyDiv w:val="1"/>
      <w:marLeft w:val="0"/>
      <w:marRight w:val="0"/>
      <w:marTop w:val="0"/>
      <w:marBottom w:val="0"/>
      <w:divBdr>
        <w:top w:val="none" w:sz="0" w:space="0" w:color="auto"/>
        <w:left w:val="none" w:sz="0" w:space="0" w:color="auto"/>
        <w:bottom w:val="none" w:sz="0" w:space="0" w:color="auto"/>
        <w:right w:val="none" w:sz="0" w:space="0" w:color="auto"/>
      </w:divBdr>
    </w:div>
    <w:div w:id="1111709519">
      <w:bodyDiv w:val="1"/>
      <w:marLeft w:val="0"/>
      <w:marRight w:val="0"/>
      <w:marTop w:val="0"/>
      <w:marBottom w:val="0"/>
      <w:divBdr>
        <w:top w:val="none" w:sz="0" w:space="0" w:color="auto"/>
        <w:left w:val="none" w:sz="0" w:space="0" w:color="auto"/>
        <w:bottom w:val="none" w:sz="0" w:space="0" w:color="auto"/>
        <w:right w:val="none" w:sz="0" w:space="0" w:color="auto"/>
      </w:divBdr>
    </w:div>
    <w:div w:id="1759057587">
      <w:bodyDiv w:val="1"/>
      <w:marLeft w:val="0"/>
      <w:marRight w:val="0"/>
      <w:marTop w:val="0"/>
      <w:marBottom w:val="0"/>
      <w:divBdr>
        <w:top w:val="none" w:sz="0" w:space="0" w:color="auto"/>
        <w:left w:val="none" w:sz="0" w:space="0" w:color="auto"/>
        <w:bottom w:val="none" w:sz="0" w:space="0" w:color="auto"/>
        <w:right w:val="none" w:sz="0" w:space="0" w:color="auto"/>
      </w:divBdr>
    </w:div>
    <w:div w:id="179910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2DA7E78-FA8A-4EE2-9A70-B234994C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2019-05-05T08:47:00Z</cp:lastPrinted>
  <dcterms:created xsi:type="dcterms:W3CDTF">2020-12-27T20:44:00Z</dcterms:created>
  <dcterms:modified xsi:type="dcterms:W3CDTF">2020-12-27T21:48:00Z</dcterms:modified>
</cp:coreProperties>
</file>