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4F41" w14:textId="77777777" w:rsidR="00B9284F" w:rsidRPr="00E418D5" w:rsidRDefault="00E418D5" w:rsidP="00E418D5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E418D5">
        <w:rPr>
          <w:rFonts w:ascii="Courier New" w:hAnsi="Courier New" w:cs="Courier New"/>
        </w:rPr>
        <w:t>316 Relinquere</w:t>
      </w:r>
    </w:p>
    <w:p w14:paraId="24B83998" w14:textId="6CE83442" w:rsidR="00130C8E" w:rsidRDefault="00E418D5" w:rsidP="00E418D5">
      <w:pPr>
        <w:spacing w:line="480" w:lineRule="auto"/>
        <w:rPr>
          <w:rFonts w:ascii="Courier New" w:hAnsi="Courier New" w:cs="Courier New"/>
        </w:rPr>
      </w:pPr>
      <w:r w:rsidRPr="00E418D5">
        <w:rPr>
          <w:rFonts w:ascii="Courier New" w:hAnsi="Courier New" w:cs="Courier New"/>
        </w:rPr>
        <w:t>Mul</w:t>
      </w:r>
      <w:r w:rsidR="00F77011">
        <w:rPr>
          <w:rFonts w:ascii="Courier New" w:hAnsi="Courier New" w:cs="Courier New"/>
        </w:rPr>
        <w:t>ta sunt relinquenda</w:t>
      </w:r>
      <w:r w:rsidR="00965B6B">
        <w:rPr>
          <w:rFonts w:ascii="Courier New" w:hAnsi="Courier New" w:cs="Courier New"/>
        </w:rPr>
        <w:t>,</w:t>
      </w:r>
      <w:r w:rsidR="00F77011">
        <w:rPr>
          <w:rFonts w:ascii="Courier New" w:hAnsi="Courier New" w:cs="Courier New"/>
        </w:rPr>
        <w:t xml:space="preserve"> sed potissi</w:t>
      </w:r>
      <w:r w:rsidRPr="00E418D5">
        <w:rPr>
          <w:rFonts w:ascii="Courier New" w:hAnsi="Courier New" w:cs="Courier New"/>
        </w:rPr>
        <w:t xml:space="preserve">me tria secundum Chrisostum, </w:t>
      </w:r>
      <w:r w:rsidRPr="00E418D5">
        <w:rPr>
          <w:rFonts w:ascii="Courier New" w:hAnsi="Courier New" w:cs="Courier New"/>
          <w:i/>
        </w:rPr>
        <w:t>Super Mattheum</w:t>
      </w:r>
      <w:r w:rsidRPr="00E418D5">
        <w:rPr>
          <w:rFonts w:ascii="Courier New" w:hAnsi="Courier New" w:cs="Courier New"/>
        </w:rPr>
        <w:t xml:space="preserve"> homilia 7,</w:t>
      </w:r>
      <w:r w:rsidR="00A17519">
        <w:rPr>
          <w:rFonts w:ascii="Courier New" w:hAnsi="Courier New" w:cs="Courier New"/>
        </w:rPr>
        <w:t xml:space="preserve"> actus</w:t>
      </w:r>
      <w:r w:rsidR="00F77011">
        <w:rPr>
          <w:rFonts w:ascii="Courier New" w:hAnsi="Courier New" w:cs="Courier New"/>
        </w:rPr>
        <w:t xml:space="preserve"> </w:t>
      </w:r>
      <w:r w:rsidR="00A17519">
        <w:rPr>
          <w:rFonts w:ascii="Courier New" w:hAnsi="Courier New" w:cs="Courier New"/>
        </w:rPr>
        <w:t>carnalis</w:t>
      </w:r>
      <w:r w:rsidR="00F77011">
        <w:rPr>
          <w:rFonts w:ascii="Courier New" w:hAnsi="Courier New" w:cs="Courier New"/>
        </w:rPr>
        <w:t>,</w:t>
      </w:r>
      <w:r w:rsidR="00A17519">
        <w:rPr>
          <w:rFonts w:ascii="Courier New" w:hAnsi="Courier New" w:cs="Courier New"/>
        </w:rPr>
        <w:t xml:space="preserve"> substantia mundialis</w:t>
      </w:r>
      <w:r w:rsidR="00F77011">
        <w:rPr>
          <w:rFonts w:ascii="Courier New" w:hAnsi="Courier New" w:cs="Courier New"/>
        </w:rPr>
        <w:t>,</w:t>
      </w:r>
      <w:r w:rsidR="00A17519">
        <w:rPr>
          <w:rFonts w:ascii="Courier New" w:hAnsi="Courier New" w:cs="Courier New"/>
        </w:rPr>
        <w:t xml:space="preserve"> parens naturalis. In</w:t>
      </w:r>
      <w:r w:rsidR="00F77011">
        <w:rPr>
          <w:rFonts w:ascii="Courier New" w:hAnsi="Courier New" w:cs="Courier New"/>
        </w:rPr>
        <w:t xml:space="preserve"> </w:t>
      </w:r>
      <w:r w:rsidR="00A17519">
        <w:rPr>
          <w:rFonts w:ascii="Courier New" w:hAnsi="Courier New" w:cs="Courier New"/>
        </w:rPr>
        <w:t xml:space="preserve">cuius </w:t>
      </w:r>
      <w:r w:rsidR="00634C15">
        <w:rPr>
          <w:rFonts w:ascii="Courier New" w:hAnsi="Courier New" w:cs="Courier New"/>
        </w:rPr>
        <w:t xml:space="preserve">argumentum discipules reliquerunt retia que signant actum </w:t>
      </w:r>
      <w:r w:rsidR="00A17519">
        <w:rPr>
          <w:rFonts w:ascii="Courier New" w:hAnsi="Courier New" w:cs="Courier New"/>
        </w:rPr>
        <w:t>carnalem</w:t>
      </w:r>
      <w:r w:rsidR="00634C15">
        <w:rPr>
          <w:rFonts w:ascii="Courier New" w:hAnsi="Courier New" w:cs="Courier New"/>
        </w:rPr>
        <w:t>,</w:t>
      </w:r>
      <w:r w:rsidR="00A17519">
        <w:rPr>
          <w:rFonts w:ascii="Courier New" w:hAnsi="Courier New" w:cs="Courier New"/>
        </w:rPr>
        <w:t xml:space="preserve"> nauem que signat mundi substanciam</w:t>
      </w:r>
      <w:r w:rsidR="00F96104">
        <w:rPr>
          <w:rFonts w:ascii="Courier New" w:hAnsi="Courier New" w:cs="Courier New"/>
        </w:rPr>
        <w:t>,</w:t>
      </w:r>
      <w:r w:rsidR="00A17519">
        <w:rPr>
          <w:rFonts w:ascii="Courier New" w:hAnsi="Courier New" w:cs="Courier New"/>
        </w:rPr>
        <w:t xml:space="preserve"> parentes qui</w:t>
      </w:r>
      <w:r w:rsidR="00F77011">
        <w:rPr>
          <w:rFonts w:ascii="Courier New" w:hAnsi="Courier New" w:cs="Courier New"/>
        </w:rPr>
        <w:t xml:space="preserve"> </w:t>
      </w:r>
      <w:r w:rsidR="00A17519">
        <w:rPr>
          <w:rFonts w:ascii="Courier New" w:hAnsi="Courier New" w:cs="Courier New"/>
        </w:rPr>
        <w:t>signa</w:t>
      </w:r>
      <w:r w:rsidR="00634C15">
        <w:rPr>
          <w:rFonts w:ascii="Courier New" w:hAnsi="Courier New" w:cs="Courier New"/>
        </w:rPr>
        <w:t>n</w:t>
      </w:r>
      <w:r w:rsidR="00A17519">
        <w:rPr>
          <w:rFonts w:ascii="Courier New" w:hAnsi="Courier New" w:cs="Courier New"/>
        </w:rPr>
        <w:t xml:space="preserve">t </w:t>
      </w:r>
      <w:r w:rsidR="00F77011">
        <w:rPr>
          <w:rFonts w:ascii="Courier New" w:hAnsi="Courier New" w:cs="Courier New"/>
        </w:rPr>
        <w:t>affectiones carnales, Matt. 10</w:t>
      </w:r>
      <w:r w:rsidR="00A17519">
        <w:rPr>
          <w:rFonts w:ascii="Courier New" w:hAnsi="Courier New" w:cs="Courier New"/>
        </w:rPr>
        <w:t>[:</w:t>
      </w:r>
      <w:r w:rsidR="00F77011">
        <w:rPr>
          <w:rFonts w:ascii="Courier New" w:hAnsi="Courier New" w:cs="Courier New"/>
        </w:rPr>
        <w:t>21].</w:t>
      </w:r>
      <w:r w:rsidR="00890D83">
        <w:rPr>
          <w:rFonts w:ascii="Courier New" w:hAnsi="Courier New" w:cs="Courier New"/>
        </w:rPr>
        <w:t xml:space="preserve"> Et nota ordinem</w:t>
      </w:r>
      <w:r w:rsidR="006B20DC">
        <w:rPr>
          <w:rFonts w:ascii="Courier New" w:hAnsi="Courier New" w:cs="Courier New"/>
        </w:rPr>
        <w:t>,</w:t>
      </w:r>
      <w:r w:rsidR="00F96104">
        <w:rPr>
          <w:rFonts w:ascii="Courier New" w:hAnsi="Courier New" w:cs="Courier New"/>
        </w:rPr>
        <w:t xml:space="preserve"> </w:t>
      </w:r>
      <w:r w:rsidR="00890D83">
        <w:rPr>
          <w:rFonts w:ascii="Courier New" w:hAnsi="Courier New" w:cs="Courier New"/>
        </w:rPr>
        <w:t>quia primo</w:t>
      </w:r>
      <w:r w:rsidR="00634C15">
        <w:rPr>
          <w:rFonts w:ascii="Courier New" w:hAnsi="Courier New" w:cs="Courier New"/>
        </w:rPr>
        <w:t>,</w:t>
      </w:r>
      <w:r w:rsidR="00890D83">
        <w:rPr>
          <w:rFonts w:ascii="Courier New" w:hAnsi="Courier New" w:cs="Courier New"/>
        </w:rPr>
        <w:t xml:space="preserve"> conuenit actus mundiales </w:t>
      </w:r>
      <w:r w:rsidR="003132DF">
        <w:rPr>
          <w:rFonts w:ascii="Courier New" w:hAnsi="Courier New" w:cs="Courier New"/>
        </w:rPr>
        <w:t>relinquere</w:t>
      </w:r>
      <w:r w:rsidR="00634C15">
        <w:rPr>
          <w:rFonts w:ascii="Courier New" w:hAnsi="Courier New" w:cs="Courier New"/>
        </w:rPr>
        <w:t>,</w:t>
      </w:r>
      <w:r w:rsidR="00F96104">
        <w:rPr>
          <w:rFonts w:ascii="Courier New" w:hAnsi="Courier New" w:cs="Courier New"/>
        </w:rPr>
        <w:t xml:space="preserve"> </w:t>
      </w:r>
      <w:r w:rsidR="003132DF">
        <w:rPr>
          <w:rFonts w:ascii="Courier New" w:hAnsi="Courier New" w:cs="Courier New"/>
        </w:rPr>
        <w:t>quia ipsi potissime impediunt spiritualia</w:t>
      </w:r>
      <w:r w:rsidR="00634C15">
        <w:rPr>
          <w:rFonts w:ascii="Courier New" w:hAnsi="Courier New" w:cs="Courier New"/>
        </w:rPr>
        <w:t>.</w:t>
      </w:r>
      <w:r w:rsidR="003132DF">
        <w:rPr>
          <w:rFonts w:ascii="Courier New" w:hAnsi="Courier New" w:cs="Courier New"/>
        </w:rPr>
        <w:t xml:space="preserve"> </w:t>
      </w:r>
      <w:r w:rsidR="00634C15">
        <w:rPr>
          <w:rFonts w:ascii="Courier New" w:hAnsi="Courier New" w:cs="Courier New"/>
        </w:rPr>
        <w:t>S</w:t>
      </w:r>
      <w:r w:rsidR="003132DF">
        <w:rPr>
          <w:rFonts w:ascii="Courier New" w:hAnsi="Courier New" w:cs="Courier New"/>
        </w:rPr>
        <w:t>ecundo</w:t>
      </w:r>
      <w:r w:rsidR="00634C15">
        <w:rPr>
          <w:rFonts w:ascii="Courier New" w:hAnsi="Courier New" w:cs="Courier New"/>
        </w:rPr>
        <w:t>,</w:t>
      </w:r>
      <w:r w:rsidR="003132DF">
        <w:rPr>
          <w:rFonts w:ascii="Courier New" w:hAnsi="Courier New" w:cs="Courier New"/>
        </w:rPr>
        <w:t xml:space="preserve"> substantiam</w:t>
      </w:r>
      <w:r w:rsidR="00634C15">
        <w:rPr>
          <w:rFonts w:ascii="Courier New" w:hAnsi="Courier New" w:cs="Courier New"/>
        </w:rPr>
        <w:t>,</w:t>
      </w:r>
      <w:r w:rsidR="003132DF">
        <w:rPr>
          <w:rFonts w:ascii="Courier New" w:hAnsi="Courier New" w:cs="Courier New"/>
        </w:rPr>
        <w:t xml:space="preserve"> quia non tantum nocet aliud quantum diuicie aut actus seculi</w:t>
      </w:r>
      <w:r w:rsidR="00634C15">
        <w:rPr>
          <w:rFonts w:ascii="Courier New" w:hAnsi="Courier New" w:cs="Courier New"/>
        </w:rPr>
        <w:t>.</w:t>
      </w:r>
      <w:r w:rsidR="003132DF">
        <w:rPr>
          <w:rFonts w:ascii="Courier New" w:hAnsi="Courier New" w:cs="Courier New"/>
        </w:rPr>
        <w:t xml:space="preserve"> </w:t>
      </w:r>
    </w:p>
    <w:p w14:paraId="4A8652E9" w14:textId="2329C376" w:rsidR="00130C8E" w:rsidRDefault="00634C15" w:rsidP="00E418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3132DF">
        <w:rPr>
          <w:rFonts w:ascii="Courier New" w:hAnsi="Courier New" w:cs="Courier New"/>
        </w:rPr>
        <w:t>e</w:t>
      </w:r>
      <w:r w:rsidR="00F96104">
        <w:rPr>
          <w:rFonts w:ascii="Courier New" w:hAnsi="Courier New" w:cs="Courier New"/>
        </w:rPr>
        <w:t xml:space="preserve"> </w:t>
      </w:r>
      <w:r w:rsidR="003132DF">
        <w:rPr>
          <w:rFonts w:ascii="Courier New" w:hAnsi="Courier New" w:cs="Courier New"/>
        </w:rPr>
        <w:t>/f. 99ra/</w:t>
      </w:r>
      <w:r w:rsidR="00F96104">
        <w:rPr>
          <w:rFonts w:ascii="Courier New" w:hAnsi="Courier New" w:cs="Courier New"/>
        </w:rPr>
        <w:t xml:space="preserve"> </w:t>
      </w:r>
      <w:r w:rsidR="003132DF">
        <w:rPr>
          <w:rFonts w:ascii="Courier New" w:hAnsi="Courier New" w:cs="Courier New"/>
        </w:rPr>
        <w:t xml:space="preserve">istis dicit Gregorius, </w:t>
      </w:r>
      <w:bookmarkStart w:id="1" w:name="_Hlk7877822"/>
      <w:r w:rsidR="003132DF">
        <w:rPr>
          <w:rFonts w:ascii="Courier New" w:hAnsi="Courier New" w:cs="Courier New"/>
          <w:i/>
        </w:rPr>
        <w:t>Homilia</w:t>
      </w:r>
      <w:r w:rsidR="00130C8E">
        <w:rPr>
          <w:rFonts w:ascii="Courier New" w:hAnsi="Courier New" w:cs="Courier New"/>
        </w:rPr>
        <w:t xml:space="preserve"> Dominice</w:t>
      </w:r>
      <w:r w:rsidR="003132DF">
        <w:rPr>
          <w:rFonts w:ascii="Courier New" w:hAnsi="Courier New" w:cs="Courier New"/>
        </w:rPr>
        <w:t xml:space="preserve"> secunde post Trinitatem</w:t>
      </w:r>
      <w:bookmarkEnd w:id="1"/>
      <w:r w:rsidR="003132DF">
        <w:rPr>
          <w:rFonts w:ascii="Courier New" w:hAnsi="Courier New" w:cs="Courier New"/>
        </w:rPr>
        <w:t>, admonere vos</w:t>
      </w:r>
      <w:r w:rsidR="00F96104">
        <w:rPr>
          <w:rFonts w:ascii="Courier New" w:hAnsi="Courier New" w:cs="Courier New"/>
        </w:rPr>
        <w:t xml:space="preserve"> </w:t>
      </w:r>
      <w:r w:rsidR="003132DF">
        <w:rPr>
          <w:rFonts w:ascii="Courier New" w:hAnsi="Courier New" w:cs="Courier New"/>
        </w:rPr>
        <w:t>volo ut relinquatis omnia</w:t>
      </w:r>
      <w:r w:rsidR="004A5021">
        <w:rPr>
          <w:rFonts w:ascii="Courier New" w:hAnsi="Courier New" w:cs="Courier New"/>
        </w:rPr>
        <w:t>,</w:t>
      </w:r>
      <w:r w:rsidR="003132DF">
        <w:rPr>
          <w:rFonts w:ascii="Courier New" w:hAnsi="Courier New" w:cs="Courier New"/>
        </w:rPr>
        <w:t xml:space="preserve"> sed non</w:t>
      </w:r>
      <w:r w:rsidR="00535A62">
        <w:rPr>
          <w:rFonts w:ascii="Courier New" w:hAnsi="Courier New" w:cs="Courier New"/>
        </w:rPr>
        <w:t xml:space="preserve"> presumo</w:t>
      </w:r>
      <w:r w:rsidR="004A5021">
        <w:rPr>
          <w:rFonts w:ascii="Courier New" w:hAnsi="Courier New" w:cs="Courier New"/>
        </w:rPr>
        <w:t>.</w:t>
      </w:r>
      <w:r w:rsidR="00535A62">
        <w:rPr>
          <w:rFonts w:ascii="Courier New" w:hAnsi="Courier New" w:cs="Courier New"/>
        </w:rPr>
        <w:t xml:space="preserve"> </w:t>
      </w:r>
      <w:r w:rsidR="004A5021">
        <w:rPr>
          <w:rFonts w:ascii="Courier New" w:hAnsi="Courier New" w:cs="Courier New"/>
        </w:rPr>
        <w:t>S</w:t>
      </w:r>
      <w:r w:rsidR="00535A62">
        <w:rPr>
          <w:rFonts w:ascii="Courier New" w:hAnsi="Courier New" w:cs="Courier New"/>
        </w:rPr>
        <w:t>i ergo cuncta que</w:t>
      </w:r>
      <w:r w:rsidR="00F96104">
        <w:rPr>
          <w:rFonts w:ascii="Courier New" w:hAnsi="Courier New" w:cs="Courier New"/>
        </w:rPr>
        <w:t xml:space="preserve"> </w:t>
      </w:r>
      <w:r w:rsidR="00535A62">
        <w:rPr>
          <w:rFonts w:ascii="Courier New" w:hAnsi="Courier New" w:cs="Courier New"/>
        </w:rPr>
        <w:t>mundi sunt, ut tamen per ea no</w:t>
      </w:r>
      <w:r w:rsidR="004A5021">
        <w:rPr>
          <w:rFonts w:ascii="Courier New" w:hAnsi="Courier New" w:cs="Courier New"/>
        </w:rPr>
        <w:t>n teneamini. S</w:t>
      </w:r>
      <w:r w:rsidR="00F96104">
        <w:rPr>
          <w:rFonts w:ascii="Courier New" w:hAnsi="Courier New" w:cs="Courier New"/>
        </w:rPr>
        <w:t>ic ergo ita res tem</w:t>
      </w:r>
      <w:r w:rsidR="00535A62">
        <w:rPr>
          <w:rFonts w:ascii="Courier New" w:hAnsi="Courier New" w:cs="Courier New"/>
        </w:rPr>
        <w:t>poralis in vsu</w:t>
      </w:r>
      <w:r w:rsidR="004A5021">
        <w:rPr>
          <w:rFonts w:ascii="Courier New" w:hAnsi="Courier New" w:cs="Courier New"/>
        </w:rPr>
        <w:t>,</w:t>
      </w:r>
      <w:r w:rsidR="00535A62">
        <w:rPr>
          <w:rFonts w:ascii="Courier New" w:hAnsi="Courier New" w:cs="Courier New"/>
        </w:rPr>
        <w:t xml:space="preserve"> et in itinere ut res eterna possideatur</w:t>
      </w:r>
      <w:r w:rsidR="004A5021">
        <w:rPr>
          <w:rFonts w:ascii="Courier New" w:hAnsi="Courier New" w:cs="Courier New"/>
        </w:rPr>
        <w:t>.</w:t>
      </w:r>
      <w:r w:rsidR="00535A62">
        <w:rPr>
          <w:rFonts w:ascii="Courier New" w:hAnsi="Courier New" w:cs="Courier New"/>
        </w:rPr>
        <w:t xml:space="preserve"> </w:t>
      </w:r>
      <w:r w:rsidR="004A5021">
        <w:rPr>
          <w:rFonts w:ascii="Courier New" w:hAnsi="Courier New" w:cs="Courier New"/>
        </w:rPr>
        <w:t>Q</w:t>
      </w:r>
      <w:r w:rsidR="00535A62">
        <w:rPr>
          <w:rFonts w:ascii="Courier New" w:hAnsi="Courier New" w:cs="Courier New"/>
        </w:rPr>
        <w:t>uasi</w:t>
      </w:r>
      <w:r w:rsidR="00F96104">
        <w:rPr>
          <w:rFonts w:ascii="Courier New" w:hAnsi="Courier New" w:cs="Courier New"/>
        </w:rPr>
        <w:t xml:space="preserve"> </w:t>
      </w:r>
      <w:r w:rsidR="004A5021">
        <w:rPr>
          <w:rFonts w:ascii="Courier New" w:hAnsi="Courier New" w:cs="Courier New"/>
        </w:rPr>
        <w:t>a latere respiciatur</w:t>
      </w:r>
      <w:r w:rsidR="00535A62">
        <w:rPr>
          <w:rFonts w:ascii="Courier New" w:hAnsi="Courier New" w:cs="Courier New"/>
        </w:rPr>
        <w:t xml:space="preserve"> </w:t>
      </w:r>
      <w:r w:rsidR="004A5021">
        <w:rPr>
          <w:rFonts w:ascii="Courier New" w:hAnsi="Courier New" w:cs="Courier New"/>
        </w:rPr>
        <w:t>q</w:t>
      </w:r>
      <w:r w:rsidR="00535A62">
        <w:rPr>
          <w:rFonts w:ascii="Courier New" w:hAnsi="Courier New" w:cs="Courier New"/>
        </w:rPr>
        <w:t>uicquid in hoc mundo agitur</w:t>
      </w:r>
      <w:r w:rsidR="004A5021">
        <w:rPr>
          <w:rFonts w:ascii="Courier New" w:hAnsi="Courier New" w:cs="Courier New"/>
        </w:rPr>
        <w:t>.</w:t>
      </w:r>
      <w:r w:rsidR="00535A62">
        <w:rPr>
          <w:rFonts w:ascii="Courier New" w:hAnsi="Courier New" w:cs="Courier New"/>
        </w:rPr>
        <w:t xml:space="preserve"> </w:t>
      </w:r>
      <w:r w:rsidR="004A5021">
        <w:rPr>
          <w:rFonts w:ascii="Courier New" w:hAnsi="Courier New" w:cs="Courier New"/>
        </w:rPr>
        <w:t>O</w:t>
      </w:r>
      <w:r w:rsidR="00535A62">
        <w:rPr>
          <w:rFonts w:ascii="Courier New" w:hAnsi="Courier New" w:cs="Courier New"/>
        </w:rPr>
        <w:t>mnia etiam</w:t>
      </w:r>
      <w:r w:rsidR="00F96104">
        <w:rPr>
          <w:rFonts w:ascii="Courier New" w:hAnsi="Courier New" w:cs="Courier New"/>
        </w:rPr>
        <w:t xml:space="preserve"> </w:t>
      </w:r>
      <w:r w:rsidR="00535A62">
        <w:rPr>
          <w:rFonts w:ascii="Courier New" w:hAnsi="Courier New" w:cs="Courier New"/>
        </w:rPr>
        <w:t>retinendo relinquitis</w:t>
      </w:r>
      <w:r w:rsidR="00130C8E">
        <w:rPr>
          <w:rFonts w:ascii="Courier New" w:hAnsi="Courier New" w:cs="Courier New"/>
        </w:rPr>
        <w:t>,</w:t>
      </w:r>
      <w:r w:rsidR="00535A62">
        <w:rPr>
          <w:rFonts w:ascii="Courier New" w:hAnsi="Courier New" w:cs="Courier New"/>
        </w:rPr>
        <w:t xml:space="preserve"> si sic temporalia geritis</w:t>
      </w:r>
      <w:r w:rsidR="00130C8E">
        <w:rPr>
          <w:rFonts w:ascii="Courier New" w:hAnsi="Courier New" w:cs="Courier New"/>
        </w:rPr>
        <w:t>,</w:t>
      </w:r>
      <w:r w:rsidR="00535A62">
        <w:rPr>
          <w:rFonts w:ascii="Courier New" w:hAnsi="Courier New" w:cs="Courier New"/>
        </w:rPr>
        <w:t xml:space="preserve"> ut tota</w:t>
      </w:r>
      <w:r w:rsidR="00F96104">
        <w:rPr>
          <w:rFonts w:ascii="Courier New" w:hAnsi="Courier New" w:cs="Courier New"/>
        </w:rPr>
        <w:t xml:space="preserve"> </w:t>
      </w:r>
      <w:r w:rsidR="00535A62">
        <w:rPr>
          <w:rFonts w:ascii="Courier New" w:hAnsi="Courier New" w:cs="Courier New"/>
        </w:rPr>
        <w:t xml:space="preserve">mente </w:t>
      </w:r>
      <w:r w:rsidR="004D2D70">
        <w:rPr>
          <w:rFonts w:ascii="Courier New" w:hAnsi="Courier New" w:cs="Courier New"/>
        </w:rPr>
        <w:t xml:space="preserve">ad eternitatem tendatis. </w:t>
      </w:r>
    </w:p>
    <w:p w14:paraId="1E27948E" w14:textId="6ADFF80B" w:rsidR="001606A6" w:rsidRDefault="004D2D70" w:rsidP="00E418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Vnde Hieronimus in </w:t>
      </w:r>
      <w:r>
        <w:rPr>
          <w:rFonts w:ascii="Courier New" w:hAnsi="Courier New" w:cs="Courier New"/>
          <w:i/>
        </w:rPr>
        <w:t>Epistula</w:t>
      </w:r>
      <w:r w:rsidR="00F96104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>ad Demetriadem</w:t>
      </w:r>
      <w:r w:rsidR="005C612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quamuis mundum relinquere videatur graue tamen multum prouehit ad salutem sicut nauis licet in</w:t>
      </w:r>
      <w:r w:rsidR="00F961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 merosum tamen prouehit ad portum per egrinum et si in portu</w:t>
      </w:r>
      <w:r w:rsidR="00F961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multi perant in alto tamen mari plures perierunt. Vnde Bernardus,</w:t>
      </w:r>
      <w:r w:rsidR="00F96104">
        <w:rPr>
          <w:rFonts w:ascii="Courier New" w:hAnsi="Courier New" w:cs="Courier New"/>
        </w:rPr>
        <w:t xml:space="preserve"> </w:t>
      </w:r>
      <w:r w:rsidR="001606A6">
        <w:rPr>
          <w:rFonts w:ascii="Courier New" w:hAnsi="Courier New" w:cs="Courier New"/>
        </w:rPr>
        <w:t>in mari huius mundi de decem animalibus vix saluatur vna.</w:t>
      </w:r>
    </w:p>
    <w:p w14:paraId="6F7AD23E" w14:textId="77777777" w:rsidR="007B45F5" w:rsidRDefault="001606A6" w:rsidP="001606A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 Item</w:t>
      </w:r>
      <w:r w:rsidR="007B45F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relinquenda est propria voluntas per votum obediencie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sicut artifex relinquit propriam patriam ut lucretur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aliena, Jer. 12[:</w:t>
      </w:r>
      <w:r w:rsidRPr="001606A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]:</w:t>
      </w:r>
      <w:r w:rsidRPr="001606A6">
        <w:rPr>
          <w:rFonts w:ascii="Courier New" w:hAnsi="Courier New" w:cs="Courier New"/>
        </w:rPr>
        <w:t xml:space="preserve"> </w:t>
      </w:r>
      <w:r w:rsidRPr="001606A6">
        <w:rPr>
          <w:rFonts w:ascii="Courier New" w:hAnsi="Courier New" w:cs="Courier New"/>
          <w:i/>
        </w:rPr>
        <w:t>Reliqui domum meam</w:t>
      </w:r>
      <w:r>
        <w:rPr>
          <w:rFonts w:ascii="Courier New" w:hAnsi="Courier New" w:cs="Courier New"/>
        </w:rPr>
        <w:t>,</w:t>
      </w:r>
      <w:r w:rsidRPr="001606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etc. Matt. 19[:27]: </w:t>
      </w:r>
      <w:r w:rsidRPr="001606A6">
        <w:rPr>
          <w:rFonts w:ascii="Courier New" w:hAnsi="Courier New" w:cs="Courier New"/>
          <w:i/>
        </w:rPr>
        <w:t>Ecce nos reliquimus omnia</w:t>
      </w:r>
      <w:r>
        <w:rPr>
          <w:rFonts w:ascii="Courier New" w:hAnsi="Courier New" w:cs="Courier New"/>
        </w:rPr>
        <w:t xml:space="preserve">. Sed heu quia multi sicut simia qui non uult dimittere speculum ipsi volunt dimittere proprium </w:t>
      </w:r>
      <w:r w:rsidR="00BF224B">
        <w:rPr>
          <w:rFonts w:ascii="Courier New" w:hAnsi="Courier New" w:cs="Courier New"/>
        </w:rPr>
        <w:t>iudicium, 2 Paral. 12[:</w:t>
      </w:r>
      <w:r w:rsidR="002A5758">
        <w:rPr>
          <w:rFonts w:ascii="Courier New" w:hAnsi="Courier New" w:cs="Courier New"/>
        </w:rPr>
        <w:t>5] Roboam consilium Semeias et tractavit cum</w:t>
      </w:r>
      <w:r w:rsidR="007B45F5">
        <w:rPr>
          <w:rFonts w:ascii="Courier New" w:hAnsi="Courier New" w:cs="Courier New"/>
        </w:rPr>
        <w:t xml:space="preserve"> </w:t>
      </w:r>
      <w:r w:rsidR="002A5758">
        <w:rPr>
          <w:rFonts w:ascii="Courier New" w:hAnsi="Courier New" w:cs="Courier New"/>
        </w:rPr>
        <w:t xml:space="preserve">iuuenibus. </w:t>
      </w:r>
    </w:p>
    <w:p w14:paraId="55E07960" w14:textId="77777777" w:rsidR="007B45F5" w:rsidRDefault="002A5758" w:rsidP="001606A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B45F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relinquenda est transitoria felicitas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 votum paupertatis sicut auis reliquit oua et nisum propter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vistum et laqueum nauigans relinquit et proicit onerosa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periculo, Matt. 19[:</w:t>
      </w:r>
      <w:r w:rsidRPr="002A5758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>]:</w:t>
      </w:r>
      <w:r w:rsidRPr="002A5758">
        <w:rPr>
          <w:rFonts w:ascii="Courier New" w:hAnsi="Courier New" w:cs="Courier New"/>
        </w:rPr>
        <w:t xml:space="preserve"> </w:t>
      </w:r>
      <w:r w:rsidRPr="002A5758">
        <w:rPr>
          <w:rFonts w:ascii="Courier New" w:hAnsi="Courier New" w:cs="Courier New"/>
          <w:i/>
        </w:rPr>
        <w:t>Et omnis qui reliquerit domum, vel patrem</w:t>
      </w:r>
      <w:r>
        <w:rPr>
          <w:rFonts w:ascii="Courier New" w:hAnsi="Courier New" w:cs="Courier New"/>
        </w:rPr>
        <w:t>. Et Luc. 5[:</w:t>
      </w:r>
      <w:r w:rsidRPr="002A5758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]: </w:t>
      </w:r>
      <w:r w:rsidRPr="002A5758">
        <w:rPr>
          <w:rFonts w:ascii="Courier New" w:hAnsi="Courier New" w:cs="Courier New"/>
          <w:i/>
        </w:rPr>
        <w:t>Relictis omnibus, surgens</w:t>
      </w:r>
      <w:r>
        <w:rPr>
          <w:rFonts w:ascii="Courier New" w:hAnsi="Courier New" w:cs="Courier New"/>
        </w:rPr>
        <w:t>,</w:t>
      </w:r>
      <w:r w:rsidRPr="002A575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etc. 4 Reg. 7[:7]: </w:t>
      </w:r>
      <w:r w:rsidRPr="002A5758">
        <w:rPr>
          <w:rFonts w:ascii="Courier New" w:hAnsi="Courier New" w:cs="Courier New"/>
          <w:i/>
        </w:rPr>
        <w:t>Reliquerunt tentoria, et equos, asinos suas, salvare cupientes</w:t>
      </w:r>
      <w:r w:rsidRPr="002A575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Sed heu quia multi nolunt relinquere voluntarie et vtiliter</w:t>
      </w:r>
      <w:r w:rsidR="007B0596">
        <w:rPr>
          <w:rFonts w:ascii="Courier New" w:hAnsi="Courier New" w:cs="Courier New"/>
        </w:rPr>
        <w:t xml:space="preserve">, Psal. [48:11] </w:t>
      </w:r>
      <w:r w:rsidR="007B0596" w:rsidRPr="007B0596">
        <w:rPr>
          <w:rFonts w:ascii="Courier New" w:hAnsi="Courier New" w:cs="Courier New"/>
          <w:i/>
        </w:rPr>
        <w:t>Et relinquent</w:t>
      </w:r>
      <w:r w:rsidR="007B0596">
        <w:rPr>
          <w:rFonts w:ascii="Courier New" w:hAnsi="Courier New" w:cs="Courier New"/>
          <w:i/>
        </w:rPr>
        <w:t>,</w:t>
      </w:r>
      <w:r w:rsidR="007B0596">
        <w:rPr>
          <w:rFonts w:ascii="Courier New" w:hAnsi="Courier New" w:cs="Courier New"/>
        </w:rPr>
        <w:t xml:space="preserve"> involuntarie et inutiliter quod alias, </w:t>
      </w:r>
      <w:r w:rsidR="007B0596" w:rsidRPr="007B0596">
        <w:rPr>
          <w:rFonts w:ascii="Courier New" w:hAnsi="Courier New" w:cs="Courier New"/>
          <w:i/>
        </w:rPr>
        <w:t>relinquent alienis divitias suas</w:t>
      </w:r>
      <w:r w:rsidR="007B0596">
        <w:rPr>
          <w:rFonts w:ascii="Courier New" w:hAnsi="Courier New" w:cs="Courier New"/>
        </w:rPr>
        <w:t xml:space="preserve">. </w:t>
      </w:r>
    </w:p>
    <w:p w14:paraId="1F9D4499" w14:textId="77777777" w:rsidR="000A19E7" w:rsidRPr="004D2D70" w:rsidRDefault="007B0596" w:rsidP="000A19E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B45F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relinquenda carnalis voluptas per votum continencie sicut febricitans vinum,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Tob. 2[:3]: </w:t>
      </w:r>
      <w:r w:rsidRPr="007B0596">
        <w:rPr>
          <w:rFonts w:ascii="Courier New" w:hAnsi="Courier New" w:cs="Courier New"/>
          <w:i/>
        </w:rPr>
        <w:t>Relinquens prandium, jejunus venit ad corpus</w:t>
      </w:r>
      <w:r>
        <w:rPr>
          <w:rFonts w:ascii="Courier New" w:hAnsi="Courier New" w:cs="Courier New"/>
        </w:rPr>
        <w:t>.</w:t>
      </w:r>
      <w:r w:rsidR="007B45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Gen. 39[:12]: </w:t>
      </w:r>
      <w:r w:rsidRPr="000A19E7">
        <w:rPr>
          <w:rFonts w:ascii="Courier New" w:hAnsi="Courier New" w:cs="Courier New"/>
          <w:i/>
        </w:rPr>
        <w:t>Relicto</w:t>
      </w:r>
      <w:r w:rsidRPr="000A19E7">
        <w:rPr>
          <w:i/>
        </w:rPr>
        <w:t xml:space="preserve"> </w:t>
      </w:r>
      <w:r w:rsidRPr="000A19E7">
        <w:rPr>
          <w:rFonts w:ascii="Courier New" w:hAnsi="Courier New" w:cs="Courier New"/>
          <w:i/>
        </w:rPr>
        <w:t>pallio in manu</w:t>
      </w:r>
      <w:r w:rsidR="000A19E7">
        <w:rPr>
          <w:rFonts w:ascii="Courier New" w:hAnsi="Courier New" w:cs="Courier New"/>
        </w:rPr>
        <w:t xml:space="preserve"> domine</w:t>
      </w:r>
      <w:r w:rsidRPr="007B0596">
        <w:rPr>
          <w:rFonts w:ascii="Courier New" w:hAnsi="Courier New" w:cs="Courier New"/>
        </w:rPr>
        <w:t xml:space="preserve"> </w:t>
      </w:r>
      <w:r w:rsidRPr="000A19E7">
        <w:rPr>
          <w:rFonts w:ascii="Courier New" w:hAnsi="Courier New" w:cs="Courier New"/>
          <w:i/>
        </w:rPr>
        <w:t>egressus est foras</w:t>
      </w:r>
      <w:r w:rsidRPr="007B0596">
        <w:rPr>
          <w:rFonts w:ascii="Courier New" w:hAnsi="Courier New" w:cs="Courier New"/>
        </w:rPr>
        <w:t>.</w:t>
      </w:r>
      <w:r w:rsidR="007B45F5">
        <w:rPr>
          <w:rFonts w:ascii="Courier New" w:hAnsi="Courier New" w:cs="Courier New"/>
        </w:rPr>
        <w:t xml:space="preserve"> </w:t>
      </w:r>
      <w:r w:rsidR="000A19E7">
        <w:rPr>
          <w:rFonts w:ascii="Courier New" w:hAnsi="Courier New" w:cs="Courier New"/>
        </w:rPr>
        <w:t>Sed heu quia multi reli</w:t>
      </w:r>
      <w:r w:rsidR="007B45F5">
        <w:rPr>
          <w:rFonts w:ascii="Courier New" w:hAnsi="Courier New" w:cs="Courier New"/>
        </w:rPr>
        <w:t>nquent delicionem eligentes car</w:t>
      </w:r>
      <w:r w:rsidR="000A19E7">
        <w:rPr>
          <w:rFonts w:ascii="Courier New" w:hAnsi="Courier New" w:cs="Courier New"/>
        </w:rPr>
        <w:t>nalem sicut corpus fetorem propter lutum, Prou. 2[:</w:t>
      </w:r>
      <w:r w:rsidR="000A19E7" w:rsidRPr="000A19E7">
        <w:rPr>
          <w:rFonts w:ascii="Courier New" w:hAnsi="Courier New" w:cs="Courier New"/>
        </w:rPr>
        <w:t>13</w:t>
      </w:r>
      <w:r w:rsidR="000A19E7">
        <w:rPr>
          <w:rFonts w:ascii="Courier New" w:hAnsi="Courier New" w:cs="Courier New"/>
        </w:rPr>
        <w:t xml:space="preserve">]: </w:t>
      </w:r>
      <w:r w:rsidR="000A19E7" w:rsidRPr="000A19E7">
        <w:rPr>
          <w:rFonts w:ascii="Courier New" w:hAnsi="Courier New" w:cs="Courier New"/>
          <w:i/>
        </w:rPr>
        <w:t>Qui relinquunt iter rectum, et ambulant per vias tenebrosas</w:t>
      </w:r>
      <w:r w:rsidR="000A19E7">
        <w:rPr>
          <w:rFonts w:ascii="Courier New" w:hAnsi="Courier New" w:cs="Courier New"/>
        </w:rPr>
        <w:t>.</w:t>
      </w:r>
      <w:r w:rsidR="007B45F5">
        <w:rPr>
          <w:rFonts w:ascii="Courier New" w:hAnsi="Courier New" w:cs="Courier New"/>
        </w:rPr>
        <w:t xml:space="preserve"> </w:t>
      </w:r>
    </w:p>
    <w:sectPr w:rsidR="000A19E7" w:rsidRPr="004D2D7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9780" w14:textId="77777777" w:rsidR="00280E6C" w:rsidRDefault="00280E6C" w:rsidP="00E418D5">
      <w:pPr>
        <w:spacing w:after="0" w:line="240" w:lineRule="auto"/>
      </w:pPr>
      <w:r>
        <w:separator/>
      </w:r>
    </w:p>
  </w:endnote>
  <w:endnote w:type="continuationSeparator" w:id="0">
    <w:p w14:paraId="72B39EE4" w14:textId="77777777" w:rsidR="00280E6C" w:rsidRDefault="00280E6C" w:rsidP="00E4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32A6" w14:textId="77777777" w:rsidR="00280E6C" w:rsidRDefault="00280E6C" w:rsidP="00E418D5">
      <w:pPr>
        <w:spacing w:after="0" w:line="240" w:lineRule="auto"/>
      </w:pPr>
      <w:r>
        <w:separator/>
      </w:r>
    </w:p>
  </w:footnote>
  <w:footnote w:type="continuationSeparator" w:id="0">
    <w:p w14:paraId="6D7496EF" w14:textId="77777777" w:rsidR="00280E6C" w:rsidRDefault="00280E6C" w:rsidP="00E41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5"/>
    <w:rsid w:val="000A19E7"/>
    <w:rsid w:val="000F0377"/>
    <w:rsid w:val="00111EF0"/>
    <w:rsid w:val="00130C8E"/>
    <w:rsid w:val="001606A6"/>
    <w:rsid w:val="00280E6C"/>
    <w:rsid w:val="002A5758"/>
    <w:rsid w:val="003132DF"/>
    <w:rsid w:val="00321AA2"/>
    <w:rsid w:val="003C47DA"/>
    <w:rsid w:val="00421B96"/>
    <w:rsid w:val="004A5021"/>
    <w:rsid w:val="004D2D70"/>
    <w:rsid w:val="004F317D"/>
    <w:rsid w:val="004F592E"/>
    <w:rsid w:val="00535A62"/>
    <w:rsid w:val="005C6120"/>
    <w:rsid w:val="00634C15"/>
    <w:rsid w:val="006B20DC"/>
    <w:rsid w:val="006E07F7"/>
    <w:rsid w:val="007B0596"/>
    <w:rsid w:val="007B45F5"/>
    <w:rsid w:val="00890D83"/>
    <w:rsid w:val="009019D8"/>
    <w:rsid w:val="00965B6B"/>
    <w:rsid w:val="00A17519"/>
    <w:rsid w:val="00B27345"/>
    <w:rsid w:val="00B9284F"/>
    <w:rsid w:val="00BF224B"/>
    <w:rsid w:val="00C054E2"/>
    <w:rsid w:val="00D91B29"/>
    <w:rsid w:val="00E418D5"/>
    <w:rsid w:val="00F541F6"/>
    <w:rsid w:val="00F77011"/>
    <w:rsid w:val="00F93FC7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BF24"/>
  <w15:chartTrackingRefBased/>
  <w15:docId w15:val="{93D1F33A-E0FC-4E4E-8AFE-A608D5F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18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18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18D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DD57-3D16-4FAB-B656-4907D5A1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2019-05-04T21:43:00Z</cp:lastPrinted>
  <dcterms:created xsi:type="dcterms:W3CDTF">2020-12-26T23:15:00Z</dcterms:created>
  <dcterms:modified xsi:type="dcterms:W3CDTF">2020-12-26T23:20:00Z</dcterms:modified>
</cp:coreProperties>
</file>