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F9D" w:rsidRPr="00DD5786" w:rsidRDefault="00B844F3"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315 Religion (</w:t>
      </w:r>
      <w:r w:rsidRPr="00DD5786">
        <w:rPr>
          <w:rFonts w:ascii="Times New Roman" w:hAnsi="Times New Roman" w:cs="Times New Roman"/>
          <w:i/>
          <w:sz w:val="24"/>
          <w:szCs w:val="24"/>
        </w:rPr>
        <w:t>Religio</w:t>
      </w:r>
      <w:r w:rsidRPr="00DD5786">
        <w:rPr>
          <w:rFonts w:ascii="Times New Roman" w:hAnsi="Times New Roman" w:cs="Times New Roman"/>
          <w:sz w:val="24"/>
          <w:szCs w:val="24"/>
        </w:rPr>
        <w:t>)</w:t>
      </w:r>
    </w:p>
    <w:p w:rsidR="00B844F3" w:rsidRPr="00DD5786" w:rsidRDefault="00B844F3" w:rsidP="00B844F3">
      <w:pPr>
        <w:spacing w:line="480" w:lineRule="auto"/>
        <w:rPr>
          <w:rFonts w:ascii="Times New Roman" w:hAnsi="Times New Roman" w:cs="Times New Roman"/>
          <w:iCs/>
          <w:sz w:val="24"/>
          <w:szCs w:val="24"/>
        </w:rPr>
      </w:pPr>
      <w:r w:rsidRPr="00DD5786">
        <w:rPr>
          <w:rFonts w:ascii="Times New Roman" w:hAnsi="Times New Roman" w:cs="Times New Roman"/>
          <w:sz w:val="24"/>
          <w:szCs w:val="24"/>
        </w:rPr>
        <w:t xml:space="preserve">Religion is said to be the fruit of a better life, Extra. </w:t>
      </w:r>
      <w:r w:rsidRPr="00DD5786">
        <w:rPr>
          <w:rFonts w:ascii="Times New Roman" w:hAnsi="Times New Roman" w:cs="Times New Roman"/>
          <w:i/>
          <w:sz w:val="24"/>
          <w:szCs w:val="24"/>
        </w:rPr>
        <w:t>De statu monachorum [et canonicorum regularium]</w:t>
      </w:r>
      <w:r w:rsidRPr="00DD5786">
        <w:rPr>
          <w:rFonts w:ascii="Times New Roman" w:hAnsi="Times New Roman" w:cs="Times New Roman"/>
          <w:sz w:val="24"/>
          <w:szCs w:val="24"/>
        </w:rPr>
        <w:t>, c. 5</w:t>
      </w:r>
      <w:r w:rsidR="00921ABC" w:rsidRPr="00DD5786">
        <w:rPr>
          <w:rFonts w:ascii="Times New Roman" w:hAnsi="Times New Roman" w:cs="Times New Roman"/>
          <w:sz w:val="24"/>
          <w:szCs w:val="24"/>
        </w:rPr>
        <w:t>,</w:t>
      </w:r>
      <w:r w:rsidRPr="00DD5786">
        <w:rPr>
          <w:rFonts w:ascii="Times New Roman" w:hAnsi="Times New Roman" w:cs="Times New Roman"/>
          <w:sz w:val="24"/>
          <w:szCs w:val="24"/>
        </w:rPr>
        <w:t xml:space="preserve"> </w:t>
      </w:r>
      <w:r w:rsidRPr="00DD5786">
        <w:rPr>
          <w:rFonts w:ascii="Times New Roman" w:hAnsi="Times New Roman" w:cs="Times New Roman"/>
          <w:i/>
          <w:sz w:val="24"/>
          <w:szCs w:val="24"/>
        </w:rPr>
        <w:t>[Quod] Dei timorem</w:t>
      </w:r>
      <w:r w:rsidR="00921ABC" w:rsidRPr="00DD5786">
        <w:rPr>
          <w:rFonts w:ascii="Times New Roman" w:hAnsi="Times New Roman" w:cs="Times New Roman"/>
          <w:iCs/>
          <w:sz w:val="24"/>
          <w:szCs w:val="24"/>
        </w:rPr>
        <w:t>.</w:t>
      </w:r>
      <w:r w:rsidR="00921ABC" w:rsidRPr="00DD5786">
        <w:rPr>
          <w:rStyle w:val="EndnoteReference"/>
          <w:rFonts w:ascii="Times New Roman" w:hAnsi="Times New Roman" w:cs="Times New Roman"/>
          <w:iCs/>
          <w:sz w:val="24"/>
          <w:szCs w:val="24"/>
        </w:rPr>
        <w:endnoteReference w:id="1"/>
      </w:r>
    </w:p>
    <w:p w:rsidR="00B844F3" w:rsidRPr="00DD5786" w:rsidRDefault="00B844F3"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Again, such a life as it is better is to be followed, [Causa] 20, quest. 1, [c. 7].</w:t>
      </w:r>
      <w:r w:rsidR="00921ABC" w:rsidRPr="00DD5786">
        <w:rPr>
          <w:rStyle w:val="EndnoteReference"/>
          <w:rFonts w:ascii="Times New Roman" w:hAnsi="Times New Roman" w:cs="Times New Roman"/>
          <w:sz w:val="24"/>
          <w:szCs w:val="24"/>
        </w:rPr>
        <w:endnoteReference w:id="2"/>
      </w:r>
    </w:p>
    <w:p w:rsidR="00B844F3" w:rsidRPr="00DD5786" w:rsidRDefault="00B844F3" w:rsidP="00363C9B">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Again, according to Augustine, book 10, </w:t>
      </w:r>
      <w:r w:rsidRPr="00DD5786">
        <w:rPr>
          <w:rFonts w:ascii="Times New Roman" w:hAnsi="Times New Roman" w:cs="Times New Roman"/>
          <w:i/>
          <w:sz w:val="24"/>
          <w:szCs w:val="24"/>
        </w:rPr>
        <w:t xml:space="preserve">De civitate, </w:t>
      </w:r>
      <w:r w:rsidRPr="00DD5786">
        <w:rPr>
          <w:rFonts w:ascii="Times New Roman" w:hAnsi="Times New Roman" w:cs="Times New Roman"/>
          <w:sz w:val="24"/>
          <w:szCs w:val="24"/>
        </w:rPr>
        <w:t>c. 4,</w:t>
      </w:r>
      <w:r w:rsidR="00921ABC" w:rsidRPr="00DD5786">
        <w:rPr>
          <w:rStyle w:val="EndnoteReference"/>
          <w:rFonts w:ascii="Times New Roman" w:hAnsi="Times New Roman" w:cs="Times New Roman"/>
          <w:sz w:val="24"/>
          <w:szCs w:val="24"/>
        </w:rPr>
        <w:endnoteReference w:id="3"/>
      </w:r>
      <w:r w:rsidRPr="00DD5786">
        <w:rPr>
          <w:rFonts w:ascii="Times New Roman" w:hAnsi="Times New Roman" w:cs="Times New Roman"/>
          <w:sz w:val="24"/>
          <w:szCs w:val="24"/>
        </w:rPr>
        <w:t xml:space="preserve"> it is called religion because we re-choose God through it </w:t>
      </w:r>
      <w:r w:rsidR="00251274" w:rsidRPr="00DD5786">
        <w:rPr>
          <w:rFonts w:ascii="Times New Roman" w:hAnsi="Times New Roman" w:cs="Times New Roman"/>
          <w:sz w:val="24"/>
          <w:szCs w:val="24"/>
        </w:rPr>
        <w:t>yearning for</w:t>
      </w:r>
      <w:r w:rsidRPr="00DD5786">
        <w:rPr>
          <w:rFonts w:ascii="Times New Roman" w:hAnsi="Times New Roman" w:cs="Times New Roman"/>
          <w:sz w:val="24"/>
          <w:szCs w:val="24"/>
        </w:rPr>
        <w:t xml:space="preserve"> God. Therefore</w:t>
      </w:r>
      <w:r w:rsidR="000051F5" w:rsidRPr="00DD5786">
        <w:rPr>
          <w:rFonts w:ascii="Times New Roman" w:hAnsi="Times New Roman" w:cs="Times New Roman"/>
          <w:sz w:val="24"/>
          <w:szCs w:val="24"/>
        </w:rPr>
        <w:t>,</w:t>
      </w:r>
      <w:r w:rsidRPr="00DD5786">
        <w:rPr>
          <w:rFonts w:ascii="Times New Roman" w:hAnsi="Times New Roman" w:cs="Times New Roman"/>
          <w:sz w:val="24"/>
          <w:szCs w:val="24"/>
        </w:rPr>
        <w:t xml:space="preserve"> </w:t>
      </w:r>
      <w:r w:rsidR="000051F5" w:rsidRPr="00DD5786">
        <w:rPr>
          <w:rFonts w:ascii="Times New Roman" w:hAnsi="Times New Roman" w:cs="Times New Roman"/>
          <w:sz w:val="24"/>
          <w:szCs w:val="24"/>
        </w:rPr>
        <w:t>having tried or according to others, religion is said as if a tying up (</w:t>
      </w:r>
      <w:r w:rsidR="000051F5" w:rsidRPr="00DD5786">
        <w:rPr>
          <w:rFonts w:ascii="Times New Roman" w:hAnsi="Times New Roman" w:cs="Times New Roman"/>
          <w:i/>
          <w:sz w:val="24"/>
          <w:szCs w:val="24"/>
        </w:rPr>
        <w:t>religatio</w:t>
      </w:r>
      <w:r w:rsidR="000051F5" w:rsidRPr="00DD5786">
        <w:rPr>
          <w:rFonts w:ascii="Times New Roman" w:hAnsi="Times New Roman" w:cs="Times New Roman"/>
          <w:sz w:val="24"/>
          <w:szCs w:val="24"/>
        </w:rPr>
        <w:t>), because first man is tied up to God through baptism. Second by religion. Wherefore note that to religion there are three vows connected. Thus, because if one of these is lacking there will be no religion. However, those are obedience, continence</w:t>
      </w:r>
      <w:r w:rsidR="00507524" w:rsidRPr="00DD5786">
        <w:rPr>
          <w:rFonts w:ascii="Times New Roman" w:hAnsi="Times New Roman" w:cs="Times New Roman"/>
          <w:sz w:val="24"/>
          <w:szCs w:val="24"/>
        </w:rPr>
        <w:t>,</w:t>
      </w:r>
      <w:r w:rsidR="000051F5" w:rsidRPr="00DD5786">
        <w:rPr>
          <w:rFonts w:ascii="Times New Roman" w:hAnsi="Times New Roman" w:cs="Times New Roman"/>
          <w:sz w:val="24"/>
          <w:szCs w:val="24"/>
        </w:rPr>
        <w:t xml:space="preserve"> and voluntary poverty. Among which obedience </w:t>
      </w:r>
      <w:r w:rsidR="00363C9B" w:rsidRPr="00DD5786">
        <w:rPr>
          <w:rFonts w:ascii="Times New Roman" w:hAnsi="Times New Roman" w:cs="Times New Roman"/>
          <w:sz w:val="24"/>
          <w:szCs w:val="24"/>
        </w:rPr>
        <w:t>is preeminent, preponderant, and exceeds these others. First it conquers the devil. Second the flesh. Third the world. Wherefore Bernard,</w:t>
      </w:r>
      <w:r w:rsidR="00921ABC" w:rsidRPr="00DD5786">
        <w:rPr>
          <w:rStyle w:val="EndnoteReference"/>
          <w:rFonts w:ascii="Times New Roman" w:hAnsi="Times New Roman" w:cs="Times New Roman"/>
          <w:sz w:val="24"/>
          <w:szCs w:val="24"/>
        </w:rPr>
        <w:endnoteReference w:id="4"/>
      </w:r>
      <w:r w:rsidR="00363C9B" w:rsidRPr="00DD5786">
        <w:rPr>
          <w:rFonts w:ascii="Times New Roman" w:hAnsi="Times New Roman" w:cs="Times New Roman"/>
          <w:sz w:val="24"/>
          <w:szCs w:val="24"/>
        </w:rPr>
        <w:t xml:space="preserve"> three are the gifts which the magi offered to the Lord, Matt. 2[:11]. Gold of earthly possession through voluntary poverty, frankincense of devout subjection through obedience, </w:t>
      </w:r>
      <w:r w:rsidR="00452552" w:rsidRPr="00DD5786">
        <w:rPr>
          <w:rFonts w:ascii="Times New Roman" w:hAnsi="Times New Roman" w:cs="Times New Roman"/>
          <w:sz w:val="24"/>
          <w:szCs w:val="24"/>
        </w:rPr>
        <w:t>myrrh</w:t>
      </w:r>
      <w:r w:rsidR="00363C9B" w:rsidRPr="00DD5786">
        <w:rPr>
          <w:rFonts w:ascii="Times New Roman" w:hAnsi="Times New Roman" w:cs="Times New Roman"/>
          <w:sz w:val="24"/>
          <w:szCs w:val="24"/>
        </w:rPr>
        <w:t xml:space="preserve"> of carnal mortification through continence.</w:t>
      </w:r>
    </w:p>
    <w:p w:rsidR="00363C9B" w:rsidRPr="00DD5786" w:rsidRDefault="00363C9B" w:rsidP="00780647">
      <w:pPr>
        <w:spacing w:line="480" w:lineRule="auto"/>
        <w:rPr>
          <w:rFonts w:ascii="Times New Roman" w:hAnsi="Times New Roman" w:cs="Times New Roman"/>
          <w:sz w:val="24"/>
          <w:szCs w:val="24"/>
        </w:rPr>
      </w:pPr>
      <w:r w:rsidRPr="00DD5786">
        <w:rPr>
          <w:rFonts w:ascii="Times New Roman" w:hAnsi="Times New Roman" w:cs="Times New Roman"/>
          <w:sz w:val="24"/>
          <w:szCs w:val="24"/>
        </w:rPr>
        <w:t>¶ The figure for this is in Gen. 12[:1] where the Lord</w:t>
      </w:r>
      <w:r w:rsidR="00780647" w:rsidRPr="00DD5786">
        <w:rPr>
          <w:rFonts w:ascii="Times New Roman" w:hAnsi="Times New Roman" w:cs="Times New Roman"/>
          <w:sz w:val="24"/>
          <w:szCs w:val="24"/>
        </w:rPr>
        <w:t xml:space="preserve"> commanded Abraham, “Go forth out of your country,” namely, by expulsion and renunciation of property, “and out of your father's house,” </w:t>
      </w:r>
      <w:r w:rsidR="00780647" w:rsidRPr="00DD5786">
        <w:rPr>
          <w:rFonts w:ascii="Times New Roman" w:hAnsi="Times New Roman" w:cs="Times New Roman"/>
          <w:sz w:val="24"/>
          <w:szCs w:val="24"/>
        </w:rPr>
        <w:lastRenderedPageBreak/>
        <w:t>by abdication of one’s own will. This is “a threefold cord which is not easily broken,” Eccle. 4[:12]. By which a religious is said with God.</w:t>
      </w:r>
    </w:p>
    <w:p w:rsidR="00780647" w:rsidRPr="00DD5786" w:rsidRDefault="00780647" w:rsidP="00780647">
      <w:pPr>
        <w:spacing w:line="480" w:lineRule="auto"/>
        <w:rPr>
          <w:rFonts w:ascii="Times New Roman" w:hAnsi="Times New Roman" w:cs="Times New Roman"/>
          <w:sz w:val="24"/>
          <w:szCs w:val="24"/>
        </w:rPr>
      </w:pPr>
      <w:r w:rsidRPr="00DD5786">
        <w:rPr>
          <w:rFonts w:ascii="Times New Roman" w:hAnsi="Times New Roman" w:cs="Times New Roman"/>
          <w:sz w:val="24"/>
          <w:szCs w:val="24"/>
        </w:rPr>
        <w:t>¶ By this group of three is destroyed the group of three, [1] John 2[[:16</w:t>
      </w:r>
      <w:r w:rsidR="00914C76" w:rsidRPr="00DD5786">
        <w:rPr>
          <w:rFonts w:ascii="Times New Roman" w:hAnsi="Times New Roman" w:cs="Times New Roman"/>
          <w:sz w:val="24"/>
          <w:szCs w:val="24"/>
        </w:rPr>
        <w:t xml:space="preserve">]: </w:t>
      </w:r>
      <w:r w:rsidR="007934B7" w:rsidRPr="00DD5786">
        <w:rPr>
          <w:rFonts w:ascii="Times New Roman" w:hAnsi="Times New Roman" w:cs="Times New Roman"/>
          <w:sz w:val="24"/>
          <w:szCs w:val="24"/>
        </w:rPr>
        <w:t>“All that is in the world, is the concupiscence of the flesh, and the concupiscence of the eyes, and the pride of life.”</w:t>
      </w:r>
    </w:p>
    <w:p w:rsidR="007934B7" w:rsidRPr="00DD5786" w:rsidRDefault="007934B7" w:rsidP="00780647">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 With this cord Isaac permitted himself to be bound when he should be burned, Gen. 22[:9]. Just as one infirm permits himself to be bound or cut asunder although he was unwilling </w:t>
      </w:r>
      <w:r w:rsidR="00452552" w:rsidRPr="00DD5786">
        <w:rPr>
          <w:rFonts w:ascii="Times New Roman" w:hAnsi="Times New Roman" w:cs="Times New Roman"/>
          <w:sz w:val="24"/>
          <w:szCs w:val="24"/>
        </w:rPr>
        <w:t>because of</w:t>
      </w:r>
      <w:r w:rsidRPr="00DD5786">
        <w:rPr>
          <w:rFonts w:ascii="Times New Roman" w:hAnsi="Times New Roman" w:cs="Times New Roman"/>
          <w:sz w:val="24"/>
          <w:szCs w:val="24"/>
        </w:rPr>
        <w:t xml:space="preserve"> his health, so the religious permits himself to be bound by the aforesaid chains </w:t>
      </w:r>
      <w:r w:rsidR="00452552" w:rsidRPr="00DD5786">
        <w:rPr>
          <w:rFonts w:ascii="Times New Roman" w:hAnsi="Times New Roman" w:cs="Times New Roman"/>
          <w:sz w:val="24"/>
          <w:szCs w:val="24"/>
        </w:rPr>
        <w:t>because of</w:t>
      </w:r>
      <w:r w:rsidRPr="00DD5786">
        <w:rPr>
          <w:rFonts w:ascii="Times New Roman" w:hAnsi="Times New Roman" w:cs="Times New Roman"/>
          <w:sz w:val="24"/>
          <w:szCs w:val="24"/>
        </w:rPr>
        <w:t xml:space="preserve"> the health of the soul</w:t>
      </w:r>
      <w:r w:rsidR="0078184B" w:rsidRPr="00DD5786">
        <w:rPr>
          <w:rFonts w:ascii="Times New Roman" w:hAnsi="Times New Roman" w:cs="Times New Roman"/>
          <w:sz w:val="24"/>
          <w:szCs w:val="24"/>
        </w:rPr>
        <w:t xml:space="preserve"> and lest in temptation he springs back from a good proposition. The Egyptians say that dogs that are led</w:t>
      </w:r>
      <w:r w:rsidR="00DE532C" w:rsidRPr="00DD5786">
        <w:rPr>
          <w:rFonts w:ascii="Times New Roman" w:hAnsi="Times New Roman" w:cs="Times New Roman"/>
          <w:sz w:val="24"/>
          <w:szCs w:val="24"/>
        </w:rPr>
        <w:t xml:space="preserve"> to the prey</w:t>
      </w:r>
      <w:r w:rsidR="0078184B" w:rsidRPr="00DD5786">
        <w:rPr>
          <w:rFonts w:ascii="Times New Roman" w:hAnsi="Times New Roman" w:cs="Times New Roman"/>
          <w:sz w:val="24"/>
          <w:szCs w:val="24"/>
        </w:rPr>
        <w:t xml:space="preserve"> bound and coupled run better and catch it than dogs running free. So </w:t>
      </w:r>
      <w:r w:rsidR="00DE532C" w:rsidRPr="00DD5786">
        <w:rPr>
          <w:rFonts w:ascii="Times New Roman" w:hAnsi="Times New Roman" w:cs="Times New Roman"/>
          <w:sz w:val="24"/>
          <w:szCs w:val="24"/>
        </w:rPr>
        <w:t xml:space="preserve">those </w:t>
      </w:r>
      <w:r w:rsidR="0078184B" w:rsidRPr="00DD5786">
        <w:rPr>
          <w:rFonts w:ascii="Times New Roman" w:hAnsi="Times New Roman" w:cs="Times New Roman"/>
          <w:sz w:val="24"/>
          <w:szCs w:val="24"/>
        </w:rPr>
        <w:t>spiritually b</w:t>
      </w:r>
      <w:r w:rsidR="00452552" w:rsidRPr="00DD5786">
        <w:rPr>
          <w:rFonts w:ascii="Times New Roman" w:hAnsi="Times New Roman" w:cs="Times New Roman"/>
          <w:sz w:val="24"/>
          <w:szCs w:val="24"/>
        </w:rPr>
        <w:t>ound in divine office and servic</w:t>
      </w:r>
      <w:r w:rsidR="0078184B" w:rsidRPr="00DD5786">
        <w:rPr>
          <w:rFonts w:ascii="Times New Roman" w:hAnsi="Times New Roman" w:cs="Times New Roman"/>
          <w:sz w:val="24"/>
          <w:szCs w:val="24"/>
        </w:rPr>
        <w:t xml:space="preserve">e and obedient to one prelate more quickly reach to the spiritual capture of souls, namely, and better they fight on the battle line of the Church than running free without a leader. </w:t>
      </w:r>
      <w:r w:rsidR="00452552" w:rsidRPr="00DD5786">
        <w:rPr>
          <w:rFonts w:ascii="Times New Roman" w:hAnsi="Times New Roman" w:cs="Times New Roman"/>
          <w:sz w:val="24"/>
          <w:szCs w:val="24"/>
        </w:rPr>
        <w:t>Therefore,</w:t>
      </w:r>
      <w:r w:rsidR="0078184B" w:rsidRPr="00DD5786">
        <w:rPr>
          <w:rFonts w:ascii="Times New Roman" w:hAnsi="Times New Roman" w:cs="Times New Roman"/>
          <w:sz w:val="24"/>
          <w:szCs w:val="24"/>
        </w:rPr>
        <w:t xml:space="preserve"> it is said Prov. 4[:11-12]: “</w:t>
      </w:r>
      <w:r w:rsidR="007D262A" w:rsidRPr="00DD5786">
        <w:rPr>
          <w:rFonts w:ascii="Times New Roman" w:hAnsi="Times New Roman" w:cs="Times New Roman"/>
          <w:sz w:val="24"/>
          <w:szCs w:val="24"/>
        </w:rPr>
        <w:t xml:space="preserve">I will lead you by the paths of equity. Which when you shall have entered, your steps shall not be </w:t>
      </w:r>
      <w:r w:rsidR="00452552" w:rsidRPr="00DD5786">
        <w:rPr>
          <w:rFonts w:ascii="Times New Roman" w:hAnsi="Times New Roman" w:cs="Times New Roman"/>
          <w:sz w:val="24"/>
          <w:szCs w:val="24"/>
        </w:rPr>
        <w:t>straightened</w:t>
      </w:r>
      <w:r w:rsidR="007D262A" w:rsidRPr="00DD5786">
        <w:rPr>
          <w:rFonts w:ascii="Times New Roman" w:hAnsi="Times New Roman" w:cs="Times New Roman"/>
          <w:sz w:val="24"/>
          <w:szCs w:val="24"/>
        </w:rPr>
        <w:t>.”</w:t>
      </w:r>
    </w:p>
    <w:p w:rsidR="007D262A" w:rsidRPr="00DD5786" w:rsidRDefault="007D262A" w:rsidP="007D262A">
      <w:pPr>
        <w:spacing w:line="480" w:lineRule="auto"/>
        <w:rPr>
          <w:rFonts w:ascii="Times New Roman" w:hAnsi="Times New Roman" w:cs="Times New Roman"/>
          <w:sz w:val="24"/>
          <w:szCs w:val="24"/>
        </w:rPr>
      </w:pPr>
      <w:r w:rsidRPr="00DD5786">
        <w:rPr>
          <w:rFonts w:ascii="Times New Roman" w:hAnsi="Times New Roman" w:cs="Times New Roman"/>
          <w:sz w:val="24"/>
          <w:szCs w:val="24"/>
        </w:rPr>
        <w:lastRenderedPageBreak/>
        <w:t>¶ These three vows Christ expresses to Peter, John last chapter [21:18] when he said, “Another shall gird you,” and of which whither to continence, “and lead you” to obedience, “whither you would not</w:t>
      </w:r>
      <w:r w:rsidR="0029561E" w:rsidRPr="00DD5786">
        <w:rPr>
          <w:rFonts w:ascii="Times New Roman" w:hAnsi="Times New Roman" w:cs="Times New Roman"/>
          <w:sz w:val="24"/>
          <w:szCs w:val="24"/>
        </w:rPr>
        <w:t>,</w:t>
      </w:r>
      <w:r w:rsidRPr="00DD5786">
        <w:rPr>
          <w:rFonts w:ascii="Times New Roman" w:hAnsi="Times New Roman" w:cs="Times New Roman"/>
          <w:sz w:val="24"/>
          <w:szCs w:val="24"/>
        </w:rPr>
        <w:t>”</w:t>
      </w:r>
      <w:r w:rsidR="0029561E" w:rsidRPr="00DD5786">
        <w:rPr>
          <w:rFonts w:ascii="Times New Roman" w:hAnsi="Times New Roman" w:cs="Times New Roman"/>
          <w:sz w:val="24"/>
          <w:szCs w:val="24"/>
        </w:rPr>
        <w:t xml:space="preserve"> whither to poverty. </w:t>
      </w:r>
      <w:r w:rsidR="00452552" w:rsidRPr="00DD5786">
        <w:rPr>
          <w:rFonts w:ascii="Times New Roman" w:hAnsi="Times New Roman" w:cs="Times New Roman"/>
          <w:sz w:val="24"/>
          <w:szCs w:val="24"/>
        </w:rPr>
        <w:t>Because of</w:t>
      </w:r>
      <w:r w:rsidR="0029561E" w:rsidRPr="00DD5786">
        <w:rPr>
          <w:rFonts w:ascii="Times New Roman" w:hAnsi="Times New Roman" w:cs="Times New Roman"/>
          <w:sz w:val="24"/>
          <w:szCs w:val="24"/>
        </w:rPr>
        <w:t xml:space="preserve"> these significant matters he seeks, Psal. [24:4]: “Show, O Lord, your ways to me, and teach me your paths.”</w:t>
      </w:r>
    </w:p>
    <w:p w:rsidR="0029561E" w:rsidRPr="00DD5786" w:rsidRDefault="0029561E" w:rsidP="007D262A">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 There are three general ways toward God, namely, the way of dignities and prelates, the way of riches and magnates, and the way of the married. Wherefore he explains well the man to know these ways although they are not experienced. </w:t>
      </w:r>
      <w:r w:rsidR="00452552" w:rsidRPr="00DD5786">
        <w:rPr>
          <w:rFonts w:ascii="Times New Roman" w:hAnsi="Times New Roman" w:cs="Times New Roman"/>
          <w:sz w:val="24"/>
          <w:szCs w:val="24"/>
        </w:rPr>
        <w:t>Therefore,</w:t>
      </w:r>
      <w:r w:rsidRPr="00DD5786">
        <w:rPr>
          <w:rFonts w:ascii="Times New Roman" w:hAnsi="Times New Roman" w:cs="Times New Roman"/>
          <w:sz w:val="24"/>
          <w:szCs w:val="24"/>
        </w:rPr>
        <w:t xml:space="preserve"> he sought prudence, Psal. [104:22], to teach concerning the tracks, not concerning these ways. </w:t>
      </w:r>
      <w:r w:rsidR="00D42856" w:rsidRPr="00DD5786">
        <w:rPr>
          <w:rFonts w:ascii="Times New Roman" w:hAnsi="Times New Roman" w:cs="Times New Roman"/>
          <w:sz w:val="24"/>
          <w:szCs w:val="24"/>
        </w:rPr>
        <w:t>For next to one of these ways is a track apt for avoiding inconveniences of the ways.</w:t>
      </w:r>
    </w:p>
    <w:p w:rsidR="00D42856" w:rsidRPr="00DD5786" w:rsidRDefault="00D42856" w:rsidP="007D262A">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 For next to the way that goes astray is the track of obedience and humility which is more secure. Next to the way of riches is the track of poverty which is more expeditious. Next to the way of married people is the track of chastity which is </w:t>
      </w:r>
      <w:r w:rsidR="00452552" w:rsidRPr="00DD5786">
        <w:rPr>
          <w:rFonts w:ascii="Times New Roman" w:hAnsi="Times New Roman" w:cs="Times New Roman"/>
          <w:sz w:val="24"/>
          <w:szCs w:val="24"/>
        </w:rPr>
        <w:t>cleaner</w:t>
      </w:r>
      <w:r w:rsidRPr="00DD5786">
        <w:rPr>
          <w:rFonts w:ascii="Times New Roman" w:hAnsi="Times New Roman" w:cs="Times New Roman"/>
          <w:sz w:val="24"/>
          <w:szCs w:val="24"/>
        </w:rPr>
        <w:t xml:space="preserve"> above these three cases. </w:t>
      </w:r>
      <w:r w:rsidR="00452552" w:rsidRPr="00DD5786">
        <w:rPr>
          <w:rFonts w:ascii="Times New Roman" w:hAnsi="Times New Roman" w:cs="Times New Roman"/>
          <w:sz w:val="24"/>
          <w:szCs w:val="24"/>
        </w:rPr>
        <w:t>Travelers</w:t>
      </w:r>
      <w:r w:rsidRPr="00DD5786">
        <w:rPr>
          <w:rFonts w:ascii="Times New Roman" w:hAnsi="Times New Roman" w:cs="Times New Roman"/>
          <w:sz w:val="24"/>
          <w:szCs w:val="24"/>
        </w:rPr>
        <w:t xml:space="preserve"> are accustomed to </w:t>
      </w:r>
      <w:r w:rsidR="00452552" w:rsidRPr="00DD5786">
        <w:rPr>
          <w:rFonts w:ascii="Times New Roman" w:hAnsi="Times New Roman" w:cs="Times New Roman"/>
          <w:sz w:val="24"/>
          <w:szCs w:val="24"/>
        </w:rPr>
        <w:t>choosing</w:t>
      </w:r>
      <w:r w:rsidRPr="00DD5786">
        <w:rPr>
          <w:rFonts w:ascii="Times New Roman" w:hAnsi="Times New Roman" w:cs="Times New Roman"/>
          <w:sz w:val="24"/>
          <w:szCs w:val="24"/>
        </w:rPr>
        <w:t xml:space="preserve"> tracks and dismiss common ways and however it is said in Prov. 3[:17]: “Her ways are beautiful ways, and all her paths are peaceable.”</w:t>
      </w:r>
    </w:p>
    <w:p w:rsidR="004B794D" w:rsidRPr="00DD5786" w:rsidRDefault="00D42856"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 </w:t>
      </w:r>
      <w:r w:rsidR="004B794D" w:rsidRPr="00DD5786">
        <w:rPr>
          <w:rFonts w:ascii="Times New Roman" w:hAnsi="Times New Roman" w:cs="Times New Roman"/>
          <w:sz w:val="24"/>
          <w:szCs w:val="24"/>
        </w:rPr>
        <w:t xml:space="preserve">For how beautiful and honest is the way that the prelates, the powerful, and the married can lead, however the religious live </w:t>
      </w:r>
      <w:r w:rsidR="004B794D" w:rsidRPr="00DD5786">
        <w:rPr>
          <w:rFonts w:ascii="Times New Roman" w:hAnsi="Times New Roman" w:cs="Times New Roman"/>
          <w:sz w:val="24"/>
          <w:szCs w:val="24"/>
        </w:rPr>
        <w:lastRenderedPageBreak/>
        <w:t xml:space="preserve">in a greater peace sequestered from the strife of the </w:t>
      </w:r>
      <w:r w:rsidR="00452552" w:rsidRPr="00DD5786">
        <w:rPr>
          <w:rFonts w:ascii="Times New Roman" w:hAnsi="Times New Roman" w:cs="Times New Roman"/>
          <w:sz w:val="24"/>
          <w:szCs w:val="24"/>
        </w:rPr>
        <w:t>world</w:t>
      </w:r>
      <w:r w:rsidR="004B794D" w:rsidRPr="00DD5786">
        <w:rPr>
          <w:rFonts w:ascii="Times New Roman" w:hAnsi="Times New Roman" w:cs="Times New Roman"/>
          <w:sz w:val="24"/>
          <w:szCs w:val="24"/>
        </w:rPr>
        <w:t xml:space="preserve"> and from the society of the mill stones. </w:t>
      </w:r>
      <w:r w:rsidR="00452552" w:rsidRPr="00DD5786">
        <w:rPr>
          <w:rFonts w:ascii="Times New Roman" w:hAnsi="Times New Roman" w:cs="Times New Roman"/>
          <w:sz w:val="24"/>
          <w:szCs w:val="24"/>
        </w:rPr>
        <w:t>Therefore,</w:t>
      </w:r>
      <w:r w:rsidR="004B794D" w:rsidRPr="00DD5786">
        <w:rPr>
          <w:rFonts w:ascii="Times New Roman" w:hAnsi="Times New Roman" w:cs="Times New Roman"/>
          <w:sz w:val="24"/>
          <w:szCs w:val="24"/>
        </w:rPr>
        <w:t xml:space="preserve"> in commendation of religion Peter Blesensis says </w:t>
      </w:r>
      <w:r w:rsidR="004B794D" w:rsidRPr="00DD5786">
        <w:rPr>
          <w:rFonts w:ascii="Times New Roman" w:hAnsi="Times New Roman" w:cs="Times New Roman"/>
          <w:i/>
          <w:sz w:val="24"/>
          <w:szCs w:val="24"/>
        </w:rPr>
        <w:t>Epist</w:t>
      </w:r>
      <w:r w:rsidR="00430D9A" w:rsidRPr="00DD5786">
        <w:rPr>
          <w:rFonts w:ascii="Times New Roman" w:hAnsi="Times New Roman" w:cs="Times New Roman"/>
          <w:i/>
          <w:sz w:val="24"/>
          <w:szCs w:val="24"/>
        </w:rPr>
        <w:t>o</w:t>
      </w:r>
      <w:r w:rsidR="004B794D" w:rsidRPr="00DD5786">
        <w:rPr>
          <w:rFonts w:ascii="Times New Roman" w:hAnsi="Times New Roman" w:cs="Times New Roman"/>
          <w:i/>
          <w:sz w:val="24"/>
          <w:szCs w:val="24"/>
        </w:rPr>
        <w:t>la</w:t>
      </w:r>
      <w:r w:rsidR="004B794D" w:rsidRPr="00DD5786">
        <w:rPr>
          <w:rFonts w:ascii="Times New Roman" w:hAnsi="Times New Roman" w:cs="Times New Roman"/>
          <w:sz w:val="24"/>
          <w:szCs w:val="24"/>
        </w:rPr>
        <w:t xml:space="preserve"> 12,</w:t>
      </w:r>
      <w:r w:rsidR="00921ABC" w:rsidRPr="00DD5786">
        <w:rPr>
          <w:rStyle w:val="EndnoteReference"/>
          <w:rFonts w:ascii="Times New Roman" w:hAnsi="Times New Roman" w:cs="Times New Roman"/>
          <w:sz w:val="24"/>
          <w:szCs w:val="24"/>
        </w:rPr>
        <w:endnoteReference w:id="5"/>
      </w:r>
      <w:r w:rsidR="004B794D" w:rsidRPr="00DD5786">
        <w:rPr>
          <w:rFonts w:ascii="Times New Roman" w:hAnsi="Times New Roman" w:cs="Times New Roman"/>
          <w:sz w:val="24"/>
          <w:szCs w:val="24"/>
        </w:rPr>
        <w:t xml:space="preserve"> next to the thought of my heart, if paradise is present in life, it is either in the cloister, or in the schools.</w:t>
      </w:r>
    </w:p>
    <w:p w:rsidR="007A2094" w:rsidRPr="00DD5786" w:rsidRDefault="004B794D"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 For whatever is outside of these two, </w:t>
      </w:r>
      <w:r w:rsidR="007A2094" w:rsidRPr="00DD5786">
        <w:rPr>
          <w:rFonts w:ascii="Times New Roman" w:hAnsi="Times New Roman" w:cs="Times New Roman"/>
          <w:sz w:val="24"/>
          <w:szCs w:val="24"/>
        </w:rPr>
        <w:t xml:space="preserve">is full of anxiety, bitterness, fear, </w:t>
      </w:r>
      <w:r w:rsidR="00452552" w:rsidRPr="00DD5786">
        <w:rPr>
          <w:rFonts w:ascii="Times New Roman" w:hAnsi="Times New Roman" w:cs="Times New Roman"/>
          <w:sz w:val="24"/>
          <w:szCs w:val="24"/>
        </w:rPr>
        <w:t>solicitude</w:t>
      </w:r>
      <w:r w:rsidR="007A2094" w:rsidRPr="00DD5786">
        <w:rPr>
          <w:rFonts w:ascii="Times New Roman" w:hAnsi="Times New Roman" w:cs="Times New Roman"/>
          <w:sz w:val="24"/>
          <w:szCs w:val="24"/>
        </w:rPr>
        <w:t xml:space="preserve">, and sorrow. </w:t>
      </w:r>
    </w:p>
    <w:p w:rsidR="004B794D" w:rsidRPr="00DD5786" w:rsidRDefault="007A2094"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t>In which however and how the religious life is better than the secular, see above chapter [226] Better (</w:t>
      </w:r>
      <w:r w:rsidRPr="00DD5786">
        <w:rPr>
          <w:rFonts w:ascii="Times New Roman" w:hAnsi="Times New Roman" w:cs="Times New Roman"/>
          <w:i/>
          <w:sz w:val="24"/>
          <w:szCs w:val="24"/>
        </w:rPr>
        <w:t>Melior</w:t>
      </w:r>
      <w:r w:rsidRPr="00DD5786">
        <w:rPr>
          <w:rFonts w:ascii="Times New Roman" w:hAnsi="Times New Roman" w:cs="Times New Roman"/>
          <w:sz w:val="24"/>
          <w:szCs w:val="24"/>
        </w:rPr>
        <w:t>).</w:t>
      </w:r>
    </w:p>
    <w:p w:rsidR="007A2094" w:rsidRPr="00DD5786" w:rsidRDefault="00452552"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t>Therefore,</w:t>
      </w:r>
      <w:r w:rsidR="00FA4181" w:rsidRPr="00DD5786">
        <w:rPr>
          <w:rFonts w:ascii="Times New Roman" w:hAnsi="Times New Roman" w:cs="Times New Roman"/>
          <w:sz w:val="24"/>
          <w:szCs w:val="24"/>
        </w:rPr>
        <w:t xml:space="preserve"> religion is called a prison</w:t>
      </w:r>
      <w:r w:rsidR="008A72D7" w:rsidRPr="00DD5786">
        <w:rPr>
          <w:rFonts w:ascii="Times New Roman" w:hAnsi="Times New Roman" w:cs="Times New Roman"/>
          <w:sz w:val="24"/>
          <w:szCs w:val="24"/>
        </w:rPr>
        <w:t xml:space="preserve"> because there the religious is prohibited and impeded lest he sin freely. </w:t>
      </w:r>
      <w:r w:rsidR="00105717" w:rsidRPr="00DD5786">
        <w:rPr>
          <w:rFonts w:ascii="Times New Roman" w:hAnsi="Times New Roman" w:cs="Times New Roman"/>
          <w:sz w:val="24"/>
          <w:szCs w:val="24"/>
        </w:rPr>
        <w:t>So,</w:t>
      </w:r>
      <w:r w:rsidR="00FA4181" w:rsidRPr="00DD5786">
        <w:rPr>
          <w:rFonts w:ascii="Times New Roman" w:hAnsi="Times New Roman" w:cs="Times New Roman"/>
          <w:sz w:val="24"/>
          <w:szCs w:val="24"/>
        </w:rPr>
        <w:t xml:space="preserve"> King Manasses in a prison profited more before God than before when he was free in the kingdom, 2 Paral. 33[:13]. </w:t>
      </w:r>
      <w:r w:rsidR="00105717" w:rsidRPr="00DD5786">
        <w:rPr>
          <w:rFonts w:ascii="Times New Roman" w:hAnsi="Times New Roman" w:cs="Times New Roman"/>
          <w:sz w:val="24"/>
          <w:szCs w:val="24"/>
        </w:rPr>
        <w:t>So,</w:t>
      </w:r>
      <w:r w:rsidR="00FA4181" w:rsidRPr="00DD5786">
        <w:rPr>
          <w:rFonts w:ascii="Times New Roman" w:hAnsi="Times New Roman" w:cs="Times New Roman"/>
          <w:sz w:val="24"/>
          <w:szCs w:val="24"/>
        </w:rPr>
        <w:t xml:space="preserve"> Jeremias [36:4] closed in a prison wrote and ordered Baruch his scribe</w:t>
      </w:r>
      <w:r w:rsidR="00C86E78" w:rsidRPr="00DD5786">
        <w:rPr>
          <w:rFonts w:ascii="Times New Roman" w:hAnsi="Times New Roman" w:cs="Times New Roman"/>
          <w:sz w:val="24"/>
          <w:szCs w:val="24"/>
        </w:rPr>
        <w:t xml:space="preserve"> that he might collect the</w:t>
      </w:r>
      <w:r w:rsidR="00E6520F" w:rsidRPr="00DD5786">
        <w:rPr>
          <w:rFonts w:ascii="Times New Roman" w:hAnsi="Times New Roman" w:cs="Times New Roman"/>
          <w:sz w:val="24"/>
          <w:szCs w:val="24"/>
        </w:rPr>
        <w:t xml:space="preserve"> threats</w:t>
      </w:r>
      <w:r w:rsidR="00C86E78" w:rsidRPr="00DD5786">
        <w:rPr>
          <w:rFonts w:ascii="Times New Roman" w:hAnsi="Times New Roman" w:cs="Times New Roman"/>
          <w:sz w:val="24"/>
          <w:szCs w:val="24"/>
        </w:rPr>
        <w:t xml:space="preserve"> of the Lord. [Gen.] 41[:14], Joseph was led out of prison, and he was made lord of Egypt, Gen. 41[:40]. And in Eccle. 4[:14] it is said, “</w:t>
      </w:r>
      <w:r w:rsidR="00A90412" w:rsidRPr="00DD5786">
        <w:rPr>
          <w:rFonts w:ascii="Times New Roman" w:hAnsi="Times New Roman" w:cs="Times New Roman"/>
          <w:sz w:val="24"/>
          <w:szCs w:val="24"/>
        </w:rPr>
        <w:t>O</w:t>
      </w:r>
      <w:r w:rsidR="00C86E78" w:rsidRPr="00DD5786">
        <w:rPr>
          <w:rFonts w:ascii="Times New Roman" w:hAnsi="Times New Roman" w:cs="Times New Roman"/>
          <w:sz w:val="24"/>
          <w:szCs w:val="24"/>
        </w:rPr>
        <w:t>u</w:t>
      </w:r>
      <w:r w:rsidR="00A90412" w:rsidRPr="00DD5786">
        <w:rPr>
          <w:rFonts w:ascii="Times New Roman" w:hAnsi="Times New Roman" w:cs="Times New Roman"/>
          <w:sz w:val="24"/>
          <w:szCs w:val="24"/>
        </w:rPr>
        <w:t>t of prison and chains a man comes</w:t>
      </w:r>
      <w:r w:rsidR="00C86E78" w:rsidRPr="00DD5786">
        <w:rPr>
          <w:rFonts w:ascii="Times New Roman" w:hAnsi="Times New Roman" w:cs="Times New Roman"/>
          <w:sz w:val="24"/>
          <w:szCs w:val="24"/>
        </w:rPr>
        <w:t xml:space="preserve"> forth to a kingdom.</w:t>
      </w:r>
      <w:r w:rsidR="00A90412" w:rsidRPr="00DD5786">
        <w:rPr>
          <w:rFonts w:ascii="Times New Roman" w:hAnsi="Times New Roman" w:cs="Times New Roman"/>
          <w:sz w:val="24"/>
          <w:szCs w:val="24"/>
        </w:rPr>
        <w:t>” Christ also especially permitted his followers to be imprisoned, namely, Peter, Act. 5[:18], Paul, 2 Cor. 6[:5], John the Baptist, Matt. 14[:3].</w:t>
      </w:r>
    </w:p>
    <w:p w:rsidR="00A90412" w:rsidRPr="00DD5786" w:rsidRDefault="00A90412"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t>Again,</w:t>
      </w:r>
      <w:r w:rsidR="00FB4E74" w:rsidRPr="00DD5786">
        <w:rPr>
          <w:rStyle w:val="EndnoteReference"/>
          <w:rFonts w:ascii="Times New Roman" w:hAnsi="Times New Roman" w:cs="Times New Roman"/>
          <w:sz w:val="24"/>
          <w:szCs w:val="24"/>
        </w:rPr>
        <w:endnoteReference w:id="6"/>
      </w:r>
      <w:r w:rsidRPr="00DD5786">
        <w:rPr>
          <w:rFonts w:ascii="Times New Roman" w:hAnsi="Times New Roman" w:cs="Times New Roman"/>
          <w:sz w:val="24"/>
          <w:szCs w:val="24"/>
        </w:rPr>
        <w:t xml:space="preserve"> among the religious three matters are commended: gravity, love of the group, and flight of property.</w:t>
      </w:r>
    </w:p>
    <w:p w:rsidR="00A90412" w:rsidRPr="00DD5786" w:rsidRDefault="00A90412"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lastRenderedPageBreak/>
        <w:t>¶ Concern</w:t>
      </w:r>
      <w:r w:rsidR="0036449B" w:rsidRPr="00DD5786">
        <w:rPr>
          <w:rFonts w:ascii="Times New Roman" w:hAnsi="Times New Roman" w:cs="Times New Roman"/>
          <w:sz w:val="24"/>
          <w:szCs w:val="24"/>
        </w:rPr>
        <w:t>ing the first, just as a money changer</w:t>
      </w:r>
      <w:r w:rsidRPr="00DD5786">
        <w:rPr>
          <w:rFonts w:ascii="Times New Roman" w:hAnsi="Times New Roman" w:cs="Times New Roman"/>
          <w:sz w:val="24"/>
          <w:szCs w:val="24"/>
        </w:rPr>
        <w:t xml:space="preserve"> judges the better </w:t>
      </w:r>
      <w:r w:rsidR="0036449B" w:rsidRPr="00DD5786">
        <w:rPr>
          <w:rFonts w:ascii="Times New Roman" w:hAnsi="Times New Roman" w:cs="Times New Roman"/>
          <w:sz w:val="24"/>
          <w:szCs w:val="24"/>
        </w:rPr>
        <w:t xml:space="preserve">coin according to the weight, so the religious from the gravity, Psal. 34:18]: </w:t>
      </w:r>
      <w:r w:rsidR="00231B03" w:rsidRPr="00DD5786">
        <w:rPr>
          <w:rFonts w:ascii="Times New Roman" w:hAnsi="Times New Roman" w:cs="Times New Roman"/>
          <w:sz w:val="24"/>
          <w:szCs w:val="24"/>
        </w:rPr>
        <w:t>“I will praise you in a strong people.”</w:t>
      </w:r>
    </w:p>
    <w:p w:rsidR="00231B03" w:rsidRPr="00DD5786" w:rsidRDefault="00231B03"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 Concerning the second, it seems that when many are </w:t>
      </w:r>
      <w:r w:rsidR="00430D9A" w:rsidRPr="00DD5786">
        <w:rPr>
          <w:rFonts w:ascii="Times New Roman" w:hAnsi="Times New Roman" w:cs="Times New Roman"/>
          <w:sz w:val="24"/>
          <w:szCs w:val="24"/>
        </w:rPr>
        <w:t>gathered,</w:t>
      </w:r>
      <w:r w:rsidRPr="00DD5786">
        <w:rPr>
          <w:rFonts w:ascii="Times New Roman" w:hAnsi="Times New Roman" w:cs="Times New Roman"/>
          <w:sz w:val="24"/>
          <w:szCs w:val="24"/>
        </w:rPr>
        <w:t xml:space="preserve"> they proceed more securely, resist more forcefully, and </w:t>
      </w:r>
      <w:r w:rsidR="00DB0E1F" w:rsidRPr="00DD5786">
        <w:rPr>
          <w:rFonts w:ascii="Times New Roman" w:hAnsi="Times New Roman" w:cs="Times New Roman"/>
          <w:sz w:val="24"/>
          <w:szCs w:val="24"/>
        </w:rPr>
        <w:t xml:space="preserve">are </w:t>
      </w:r>
      <w:r w:rsidRPr="00DD5786">
        <w:rPr>
          <w:rFonts w:ascii="Times New Roman" w:hAnsi="Times New Roman" w:cs="Times New Roman"/>
          <w:sz w:val="24"/>
          <w:szCs w:val="24"/>
        </w:rPr>
        <w:t xml:space="preserve">joyfully convivial, Eccle. 4[:9]: “It is better that two should be together, than one.” On the other </w:t>
      </w:r>
      <w:r w:rsidR="00105717" w:rsidRPr="00DD5786">
        <w:rPr>
          <w:rFonts w:ascii="Times New Roman" w:hAnsi="Times New Roman" w:cs="Times New Roman"/>
          <w:sz w:val="24"/>
          <w:szCs w:val="24"/>
        </w:rPr>
        <w:t>hand,</w:t>
      </w:r>
      <w:r w:rsidRPr="00DD5786">
        <w:rPr>
          <w:rFonts w:ascii="Times New Roman" w:hAnsi="Times New Roman" w:cs="Times New Roman"/>
          <w:sz w:val="24"/>
          <w:szCs w:val="24"/>
        </w:rPr>
        <w:t xml:space="preserve"> we see that when a bird is alone and singular, it is either a raptor as a hawk</w:t>
      </w:r>
      <w:r w:rsidR="0070470F" w:rsidRPr="00DD5786">
        <w:rPr>
          <w:rFonts w:ascii="Times New Roman" w:hAnsi="Times New Roman" w:cs="Times New Roman"/>
          <w:sz w:val="24"/>
          <w:szCs w:val="24"/>
        </w:rPr>
        <w:t xml:space="preserve">, or it has lost its companion as a turtle dove. </w:t>
      </w:r>
      <w:r w:rsidR="00105717" w:rsidRPr="00DD5786">
        <w:rPr>
          <w:rFonts w:ascii="Times New Roman" w:hAnsi="Times New Roman" w:cs="Times New Roman"/>
          <w:sz w:val="24"/>
          <w:szCs w:val="24"/>
        </w:rPr>
        <w:t>So,</w:t>
      </w:r>
      <w:r w:rsidR="0070470F" w:rsidRPr="00DD5786">
        <w:rPr>
          <w:rFonts w:ascii="Times New Roman" w:hAnsi="Times New Roman" w:cs="Times New Roman"/>
          <w:sz w:val="24"/>
          <w:szCs w:val="24"/>
        </w:rPr>
        <w:t xml:space="preserve"> a singular religious is either rapacious taking in judging, or he has lost his spouse Christ, Eccle. 4[:10]: “Woe to him that is alone.” There in offering to the Lord it is to be done by offering a pair of turtle doves not just one turtle dove, Luke 2[:24]. I see also that a lone candle is easily extinguished by the wind, but many gathered by a bond of charity better light</w:t>
      </w:r>
      <w:r w:rsidR="00E42BFA" w:rsidRPr="00DD5786">
        <w:rPr>
          <w:rFonts w:ascii="Times New Roman" w:hAnsi="Times New Roman" w:cs="Times New Roman"/>
          <w:sz w:val="24"/>
          <w:szCs w:val="24"/>
        </w:rPr>
        <w:t xml:space="preserve"> by example, they burn more vehemently by desire, Psal. [49:5]: “Gather together his saints to him.”</w:t>
      </w:r>
    </w:p>
    <w:p w:rsidR="00DD5786" w:rsidRPr="00DD5786" w:rsidRDefault="00E42BFA" w:rsidP="00DD5786">
      <w:pPr>
        <w:spacing w:line="480" w:lineRule="auto"/>
        <w:rPr>
          <w:rFonts w:ascii="Times New Roman" w:hAnsi="Times New Roman" w:cs="Times New Roman"/>
          <w:sz w:val="24"/>
          <w:szCs w:val="24"/>
        </w:rPr>
      </w:pPr>
      <w:r w:rsidRPr="00DD5786">
        <w:rPr>
          <w:rFonts w:ascii="Times New Roman" w:hAnsi="Times New Roman" w:cs="Times New Roman"/>
          <w:sz w:val="24"/>
          <w:szCs w:val="24"/>
        </w:rPr>
        <w:t>Again,</w:t>
      </w:r>
      <w:r w:rsidR="005B5FBF" w:rsidRPr="00DD5786">
        <w:rPr>
          <w:rStyle w:val="EndnoteReference"/>
          <w:rFonts w:ascii="Times New Roman" w:hAnsi="Times New Roman" w:cs="Times New Roman"/>
          <w:sz w:val="24"/>
          <w:szCs w:val="24"/>
        </w:rPr>
        <w:endnoteReference w:id="7"/>
      </w:r>
      <w:r w:rsidRPr="00DD5786">
        <w:rPr>
          <w:rFonts w:ascii="Times New Roman" w:hAnsi="Times New Roman" w:cs="Times New Roman"/>
          <w:sz w:val="24"/>
          <w:szCs w:val="24"/>
        </w:rPr>
        <w:t xml:space="preserve"> not one o</w:t>
      </w:r>
      <w:r w:rsidR="00105717" w:rsidRPr="00DD5786">
        <w:rPr>
          <w:rFonts w:ascii="Times New Roman" w:hAnsi="Times New Roman" w:cs="Times New Roman"/>
          <w:sz w:val="24"/>
          <w:szCs w:val="24"/>
        </w:rPr>
        <w:t>x but several pull the plow. Not</w:t>
      </w:r>
      <w:r w:rsidRPr="00DD5786">
        <w:rPr>
          <w:rFonts w:ascii="Times New Roman" w:hAnsi="Times New Roman" w:cs="Times New Roman"/>
          <w:sz w:val="24"/>
          <w:szCs w:val="24"/>
        </w:rPr>
        <w:t xml:space="preserve"> one mem</w:t>
      </w:r>
      <w:r w:rsidR="00105717" w:rsidRPr="00DD5786">
        <w:rPr>
          <w:rFonts w:ascii="Times New Roman" w:hAnsi="Times New Roman" w:cs="Times New Roman"/>
          <w:sz w:val="24"/>
          <w:szCs w:val="24"/>
        </w:rPr>
        <w:t>ber but several make a body. No</w:t>
      </w:r>
      <w:r w:rsidRPr="00DD5786">
        <w:rPr>
          <w:rFonts w:ascii="Times New Roman" w:hAnsi="Times New Roman" w:cs="Times New Roman"/>
          <w:sz w:val="24"/>
          <w:szCs w:val="24"/>
        </w:rPr>
        <w:t xml:space="preserve">t one bee but many compose a hive. </w:t>
      </w:r>
      <w:r w:rsidR="00105717" w:rsidRPr="00DD5786">
        <w:rPr>
          <w:rFonts w:ascii="Times New Roman" w:hAnsi="Times New Roman" w:cs="Times New Roman"/>
          <w:sz w:val="24"/>
          <w:szCs w:val="24"/>
        </w:rPr>
        <w:t>So,</w:t>
      </w:r>
      <w:r w:rsidRPr="00DD5786">
        <w:rPr>
          <w:rFonts w:ascii="Times New Roman" w:hAnsi="Times New Roman" w:cs="Times New Roman"/>
          <w:sz w:val="24"/>
          <w:szCs w:val="24"/>
        </w:rPr>
        <w:t xml:space="preserve"> when </w:t>
      </w:r>
      <w:r w:rsidR="00105717" w:rsidRPr="00DD5786">
        <w:rPr>
          <w:rFonts w:ascii="Times New Roman" w:hAnsi="Times New Roman" w:cs="Times New Roman"/>
          <w:sz w:val="24"/>
          <w:szCs w:val="24"/>
        </w:rPr>
        <w:t>many liv</w:t>
      </w:r>
      <w:r w:rsidRPr="00DD5786">
        <w:rPr>
          <w:rFonts w:ascii="Times New Roman" w:hAnsi="Times New Roman" w:cs="Times New Roman"/>
          <w:sz w:val="24"/>
          <w:szCs w:val="24"/>
        </w:rPr>
        <w:t xml:space="preserve">e in the bond of love there is a great abundance of merits. In the figure of this matter not of unity of disciples but many </w:t>
      </w:r>
      <w:r w:rsidR="00430D9A" w:rsidRPr="00DD5786">
        <w:rPr>
          <w:rFonts w:ascii="Times New Roman" w:hAnsi="Times New Roman" w:cs="Times New Roman"/>
          <w:sz w:val="24"/>
          <w:szCs w:val="24"/>
        </w:rPr>
        <w:t>gathered</w:t>
      </w:r>
      <w:r w:rsidRPr="00DD5786">
        <w:rPr>
          <w:rFonts w:ascii="Times New Roman" w:hAnsi="Times New Roman" w:cs="Times New Roman"/>
          <w:sz w:val="24"/>
          <w:szCs w:val="24"/>
        </w:rPr>
        <w:t xml:space="preserve"> received the Holy Spirit</w:t>
      </w:r>
      <w:r w:rsidR="00DD5786" w:rsidRPr="00DD5786">
        <w:rPr>
          <w:rFonts w:ascii="Times New Roman" w:hAnsi="Times New Roman" w:cs="Times New Roman"/>
          <w:sz w:val="24"/>
          <w:szCs w:val="24"/>
        </w:rPr>
        <w:t xml:space="preserve">, </w:t>
      </w:r>
      <w:r w:rsidR="00DD5786" w:rsidRPr="00DD5786">
        <w:rPr>
          <w:rFonts w:ascii="Times New Roman" w:hAnsi="Times New Roman" w:cs="Times New Roman"/>
          <w:sz w:val="24"/>
          <w:szCs w:val="24"/>
        </w:rPr>
        <w:t>[Act. 2:1].</w:t>
      </w:r>
    </w:p>
    <w:p w:rsidR="00E42BFA" w:rsidRPr="00DD5786" w:rsidRDefault="00E42BFA"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t>¶ Three,</w:t>
      </w:r>
      <w:r w:rsidR="00DD5786">
        <w:rPr>
          <w:rStyle w:val="EndnoteReference"/>
          <w:rFonts w:ascii="Times New Roman" w:hAnsi="Times New Roman" w:cs="Times New Roman"/>
          <w:sz w:val="24"/>
          <w:szCs w:val="24"/>
        </w:rPr>
        <w:endnoteReference w:id="8"/>
      </w:r>
      <w:r w:rsidRPr="00DD5786">
        <w:rPr>
          <w:rFonts w:ascii="Times New Roman" w:hAnsi="Times New Roman" w:cs="Times New Roman"/>
          <w:sz w:val="24"/>
          <w:szCs w:val="24"/>
        </w:rPr>
        <w:t xml:space="preserve"> the religious ought to </w:t>
      </w:r>
      <w:r w:rsidR="00105717" w:rsidRPr="00DD5786">
        <w:rPr>
          <w:rFonts w:ascii="Times New Roman" w:hAnsi="Times New Roman" w:cs="Times New Roman"/>
          <w:sz w:val="24"/>
          <w:szCs w:val="24"/>
        </w:rPr>
        <w:t>avoid</w:t>
      </w:r>
      <w:r w:rsidRPr="00DD5786">
        <w:rPr>
          <w:rFonts w:ascii="Times New Roman" w:hAnsi="Times New Roman" w:cs="Times New Roman"/>
          <w:sz w:val="24"/>
          <w:szCs w:val="24"/>
        </w:rPr>
        <w:t xml:space="preserve"> property lest he be like the bat drin</w:t>
      </w:r>
      <w:r w:rsidR="007F6472" w:rsidRPr="00DD5786">
        <w:rPr>
          <w:rFonts w:ascii="Times New Roman" w:hAnsi="Times New Roman" w:cs="Times New Roman"/>
          <w:sz w:val="24"/>
          <w:szCs w:val="24"/>
        </w:rPr>
        <w:t>kin</w:t>
      </w:r>
      <w:r w:rsidRPr="00DD5786">
        <w:rPr>
          <w:rFonts w:ascii="Times New Roman" w:hAnsi="Times New Roman" w:cs="Times New Roman"/>
          <w:sz w:val="24"/>
          <w:szCs w:val="24"/>
        </w:rPr>
        <w:t xml:space="preserve">g oil in the </w:t>
      </w:r>
      <w:r w:rsidR="00105717" w:rsidRPr="00DD5786">
        <w:rPr>
          <w:rFonts w:ascii="Times New Roman" w:hAnsi="Times New Roman" w:cs="Times New Roman"/>
          <w:sz w:val="24"/>
          <w:szCs w:val="24"/>
        </w:rPr>
        <w:t>church</w:t>
      </w:r>
      <w:r w:rsidRPr="00DD5786">
        <w:rPr>
          <w:rFonts w:ascii="Times New Roman" w:hAnsi="Times New Roman" w:cs="Times New Roman"/>
          <w:sz w:val="24"/>
          <w:szCs w:val="24"/>
        </w:rPr>
        <w:t xml:space="preserve"> while he attended the divine office like Judas, John 12[:4].</w:t>
      </w:r>
    </w:p>
    <w:p w:rsidR="00E42BFA" w:rsidRPr="00DD5786" w:rsidRDefault="00E42BFA"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t>¶</w:t>
      </w:r>
      <w:r w:rsidR="00823D49" w:rsidRPr="00DD5786">
        <w:rPr>
          <w:rFonts w:ascii="Times New Roman" w:hAnsi="Times New Roman" w:cs="Times New Roman"/>
          <w:sz w:val="24"/>
          <w:szCs w:val="24"/>
        </w:rPr>
        <w:t xml:space="preserve"> Again,</w:t>
      </w:r>
      <w:r w:rsidR="00161B68">
        <w:rPr>
          <w:rStyle w:val="EndnoteReference"/>
          <w:rFonts w:ascii="Times New Roman" w:hAnsi="Times New Roman" w:cs="Times New Roman"/>
          <w:sz w:val="24"/>
          <w:szCs w:val="24"/>
        </w:rPr>
        <w:endnoteReference w:id="9"/>
      </w:r>
      <w:r w:rsidR="00823D49" w:rsidRPr="00DD5786">
        <w:rPr>
          <w:rFonts w:ascii="Times New Roman" w:hAnsi="Times New Roman" w:cs="Times New Roman"/>
          <w:sz w:val="24"/>
          <w:szCs w:val="24"/>
        </w:rPr>
        <w:t xml:space="preserve"> three matters are disapproved of in a religious person: irreverence, dissolution, and wandering.</w:t>
      </w:r>
    </w:p>
    <w:p w:rsidR="00823D49" w:rsidRPr="00DD5786" w:rsidRDefault="00823D49" w:rsidP="004B794D">
      <w:pPr>
        <w:spacing w:line="480" w:lineRule="auto"/>
        <w:rPr>
          <w:rFonts w:ascii="Times New Roman" w:hAnsi="Times New Roman" w:cs="Times New Roman"/>
          <w:sz w:val="24"/>
          <w:szCs w:val="24"/>
        </w:rPr>
      </w:pPr>
      <w:r w:rsidRPr="00DD5786">
        <w:rPr>
          <w:rFonts w:ascii="Times New Roman" w:hAnsi="Times New Roman" w:cs="Times New Roman"/>
          <w:sz w:val="24"/>
          <w:szCs w:val="24"/>
        </w:rPr>
        <w:t>¶ Concerning the first, be</w:t>
      </w:r>
      <w:r w:rsidR="00105717" w:rsidRPr="00DD5786">
        <w:rPr>
          <w:rFonts w:ascii="Times New Roman" w:hAnsi="Times New Roman" w:cs="Times New Roman"/>
          <w:sz w:val="24"/>
          <w:szCs w:val="24"/>
        </w:rPr>
        <w:t>cause such a one is like a cypres</w:t>
      </w:r>
      <w:r w:rsidRPr="00DD5786">
        <w:rPr>
          <w:rFonts w:ascii="Times New Roman" w:hAnsi="Times New Roman" w:cs="Times New Roman"/>
          <w:sz w:val="24"/>
          <w:szCs w:val="24"/>
        </w:rPr>
        <w:t xml:space="preserve">s standing empty, Psal. [33:11]: “The rich have </w:t>
      </w:r>
      <w:r w:rsidR="00105717" w:rsidRPr="00DD5786">
        <w:rPr>
          <w:rFonts w:ascii="Times New Roman" w:hAnsi="Times New Roman" w:cs="Times New Roman"/>
          <w:sz w:val="24"/>
          <w:szCs w:val="24"/>
        </w:rPr>
        <w:t>wanted and</w:t>
      </w:r>
      <w:r w:rsidRPr="00DD5786">
        <w:rPr>
          <w:rFonts w:ascii="Times New Roman" w:hAnsi="Times New Roman" w:cs="Times New Roman"/>
          <w:sz w:val="24"/>
          <w:szCs w:val="24"/>
        </w:rPr>
        <w:t xml:space="preserve"> have suffered hunger.”</w:t>
      </w:r>
    </w:p>
    <w:p w:rsidR="00B844F3" w:rsidRPr="00DD5786" w:rsidRDefault="00823D49"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Concerning the second, the dishonest layman disgraces only himself, but the dissolute religious besmirches the whole monastery. Just as wines are sampled from the cask</w:t>
      </w:r>
      <w:r w:rsidR="00C91B97" w:rsidRPr="00DD5786">
        <w:rPr>
          <w:rFonts w:ascii="Times New Roman" w:hAnsi="Times New Roman" w:cs="Times New Roman"/>
          <w:sz w:val="24"/>
          <w:szCs w:val="24"/>
        </w:rPr>
        <w:t xml:space="preserve"> the whole </w:t>
      </w:r>
      <w:r w:rsidR="00105717" w:rsidRPr="00DD5786">
        <w:rPr>
          <w:rFonts w:ascii="Times New Roman" w:hAnsi="Times New Roman" w:cs="Times New Roman"/>
          <w:sz w:val="24"/>
          <w:szCs w:val="24"/>
        </w:rPr>
        <w:t>cask</w:t>
      </w:r>
      <w:r w:rsidR="00C91B97" w:rsidRPr="00DD5786">
        <w:rPr>
          <w:rFonts w:ascii="Times New Roman" w:hAnsi="Times New Roman" w:cs="Times New Roman"/>
          <w:sz w:val="24"/>
          <w:szCs w:val="24"/>
        </w:rPr>
        <w:t xml:space="preserve"> is judge</w:t>
      </w:r>
      <w:r w:rsidR="00C00AF6" w:rsidRPr="00DD5786">
        <w:rPr>
          <w:rFonts w:ascii="Times New Roman" w:hAnsi="Times New Roman" w:cs="Times New Roman"/>
          <w:sz w:val="24"/>
          <w:szCs w:val="24"/>
        </w:rPr>
        <w:t>d</w:t>
      </w:r>
      <w:r w:rsidR="00C91B97" w:rsidRPr="00DD5786">
        <w:rPr>
          <w:rFonts w:ascii="Times New Roman" w:hAnsi="Times New Roman" w:cs="Times New Roman"/>
          <w:sz w:val="24"/>
          <w:szCs w:val="24"/>
        </w:rPr>
        <w:t xml:space="preserve"> either for good or for ill, 1 Cor. 4[:9]: “We are made a spectacle to the world.”</w:t>
      </w:r>
    </w:p>
    <w:p w:rsidR="00C91B97" w:rsidRPr="00DD5786" w:rsidRDefault="00C91B97"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Concerning the third, a fish quickly dies out of the water, so a religious out of his discipline.</w:t>
      </w:r>
    </w:p>
    <w:p w:rsidR="00C91B97" w:rsidRPr="00DD5786" w:rsidRDefault="00C91B97"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Again,</w:t>
      </w:r>
      <w:r w:rsidR="005D76C9" w:rsidRPr="00DD5786">
        <w:rPr>
          <w:rStyle w:val="EndnoteReference"/>
          <w:rFonts w:ascii="Times New Roman" w:hAnsi="Times New Roman" w:cs="Times New Roman"/>
          <w:sz w:val="24"/>
          <w:szCs w:val="24"/>
        </w:rPr>
        <w:endnoteReference w:id="10"/>
      </w:r>
      <w:r w:rsidRPr="00DD5786">
        <w:rPr>
          <w:rFonts w:ascii="Times New Roman" w:hAnsi="Times New Roman" w:cs="Times New Roman"/>
          <w:sz w:val="24"/>
          <w:szCs w:val="24"/>
        </w:rPr>
        <w:t xml:space="preserve"> the religious ought to castigate</w:t>
      </w:r>
      <w:r w:rsidR="005D76C9" w:rsidRPr="00DD5786">
        <w:rPr>
          <w:rFonts w:ascii="Times New Roman" w:hAnsi="Times New Roman" w:cs="Times New Roman"/>
          <w:sz w:val="24"/>
          <w:szCs w:val="24"/>
        </w:rPr>
        <w:t xml:space="preserve"> himself</w:t>
      </w:r>
      <w:r w:rsidRPr="00DD5786">
        <w:rPr>
          <w:rFonts w:ascii="Times New Roman" w:hAnsi="Times New Roman" w:cs="Times New Roman"/>
          <w:sz w:val="24"/>
          <w:szCs w:val="24"/>
        </w:rPr>
        <w:t xml:space="preserve">, not kill, </w:t>
      </w:r>
      <w:r w:rsidR="005D76C9" w:rsidRPr="00DD5786">
        <w:rPr>
          <w:rFonts w:ascii="Times New Roman" w:hAnsi="Times New Roman" w:cs="Times New Roman"/>
          <w:sz w:val="24"/>
          <w:szCs w:val="24"/>
        </w:rPr>
        <w:t xml:space="preserve">obey </w:t>
      </w:r>
      <w:r w:rsidRPr="00DD5786">
        <w:rPr>
          <w:rFonts w:ascii="Times New Roman" w:hAnsi="Times New Roman" w:cs="Times New Roman"/>
          <w:sz w:val="24"/>
          <w:szCs w:val="24"/>
        </w:rPr>
        <w:t>his prelate, not to go outside to profit, not to be defective.</w:t>
      </w:r>
    </w:p>
    <w:p w:rsidR="00C91B97" w:rsidRPr="00DD5786" w:rsidRDefault="00C91B97"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 Concerning the first, the eagle first </w:t>
      </w:r>
      <w:r w:rsidR="00842E20" w:rsidRPr="00DD5786">
        <w:rPr>
          <w:rFonts w:ascii="Times New Roman" w:hAnsi="Times New Roman" w:cs="Times New Roman"/>
          <w:sz w:val="24"/>
          <w:szCs w:val="24"/>
        </w:rPr>
        <w:t>retracts his wings afterwards he extends them more, so sometimes the discipline is remitted so that afterwards it may convalesce, Rom. 12[:1]: “Your reasonable service.”</w:t>
      </w:r>
    </w:p>
    <w:p w:rsidR="00842E20" w:rsidRPr="00DD5786" w:rsidRDefault="00842E20"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lastRenderedPageBreak/>
        <w:t>¶ Concerning the second, to obey, for just as members are judged to be paralytic or died off if they do not move at the command of the head, so religious if they do not follow the order of the father, Exod. 15[:16]: “</w:t>
      </w:r>
      <w:r w:rsidR="00270454" w:rsidRPr="00DD5786">
        <w:rPr>
          <w:rFonts w:ascii="Times New Roman" w:hAnsi="Times New Roman" w:cs="Times New Roman"/>
          <w:sz w:val="24"/>
          <w:szCs w:val="24"/>
        </w:rPr>
        <w:t xml:space="preserve">Let them become </w:t>
      </w:r>
      <w:r w:rsidR="00105717" w:rsidRPr="00DD5786">
        <w:rPr>
          <w:rFonts w:ascii="Times New Roman" w:hAnsi="Times New Roman" w:cs="Times New Roman"/>
          <w:sz w:val="24"/>
          <w:szCs w:val="24"/>
        </w:rPr>
        <w:t>unmovable</w:t>
      </w:r>
      <w:r w:rsidR="00270454" w:rsidRPr="00DD5786">
        <w:rPr>
          <w:rFonts w:ascii="Times New Roman" w:hAnsi="Times New Roman" w:cs="Times New Roman"/>
          <w:sz w:val="24"/>
          <w:szCs w:val="24"/>
        </w:rPr>
        <w:t xml:space="preserve"> as a stone.” And according to the Philosopher,</w:t>
      </w:r>
      <w:r w:rsidR="00921ABC" w:rsidRPr="00DD5786">
        <w:rPr>
          <w:rStyle w:val="EndnoteReference"/>
          <w:rFonts w:ascii="Times New Roman" w:hAnsi="Times New Roman" w:cs="Times New Roman"/>
          <w:sz w:val="24"/>
          <w:szCs w:val="24"/>
        </w:rPr>
        <w:endnoteReference w:id="11"/>
      </w:r>
      <w:r w:rsidR="00270454" w:rsidRPr="00DD5786">
        <w:rPr>
          <w:rFonts w:ascii="Times New Roman" w:hAnsi="Times New Roman" w:cs="Times New Roman"/>
          <w:sz w:val="24"/>
          <w:szCs w:val="24"/>
        </w:rPr>
        <w:t xml:space="preserve"> everything containing moisture ends</w:t>
      </w:r>
      <w:r w:rsidR="00684A6A" w:rsidRPr="00DD5786">
        <w:rPr>
          <w:rFonts w:ascii="Times New Roman" w:hAnsi="Times New Roman" w:cs="Times New Roman"/>
          <w:sz w:val="24"/>
          <w:szCs w:val="24"/>
        </w:rPr>
        <w:t xml:space="preserve"> badly by its own termination and well in another. Just as a religious is ruled badly if he follows his own motion. Wherefore Bernard,</w:t>
      </w:r>
      <w:r w:rsidR="00921ABC" w:rsidRPr="00DD5786">
        <w:rPr>
          <w:rStyle w:val="EndnoteReference"/>
          <w:rFonts w:ascii="Times New Roman" w:hAnsi="Times New Roman" w:cs="Times New Roman"/>
          <w:sz w:val="24"/>
          <w:szCs w:val="24"/>
        </w:rPr>
        <w:endnoteReference w:id="12"/>
      </w:r>
      <w:r w:rsidR="00684A6A" w:rsidRPr="00DD5786">
        <w:rPr>
          <w:rFonts w:ascii="Times New Roman" w:hAnsi="Times New Roman" w:cs="Times New Roman"/>
          <w:sz w:val="24"/>
          <w:szCs w:val="24"/>
        </w:rPr>
        <w:t xml:space="preserve"> take away one’s own will and there will be no hell.</w:t>
      </w:r>
    </w:p>
    <w:p w:rsidR="00684A6A" w:rsidRPr="00DD5786" w:rsidRDefault="00684A6A"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Concerning the third, Gregory</w:t>
      </w:r>
      <w:r w:rsidR="00921ABC" w:rsidRPr="00DD5786">
        <w:rPr>
          <w:rStyle w:val="EndnoteReference"/>
          <w:rFonts w:ascii="Times New Roman" w:hAnsi="Times New Roman" w:cs="Times New Roman"/>
          <w:sz w:val="24"/>
          <w:szCs w:val="24"/>
        </w:rPr>
        <w:endnoteReference w:id="13"/>
      </w:r>
      <w:r w:rsidRPr="00DD5786">
        <w:rPr>
          <w:rFonts w:ascii="Times New Roman" w:hAnsi="Times New Roman" w:cs="Times New Roman"/>
          <w:sz w:val="24"/>
          <w:szCs w:val="24"/>
        </w:rPr>
        <w:t xml:space="preserve"> and Bernard</w:t>
      </w:r>
      <w:r w:rsidR="00921ABC" w:rsidRPr="00DD5786">
        <w:rPr>
          <w:rStyle w:val="EndnoteReference"/>
          <w:rFonts w:ascii="Times New Roman" w:hAnsi="Times New Roman" w:cs="Times New Roman"/>
          <w:sz w:val="24"/>
          <w:szCs w:val="24"/>
        </w:rPr>
        <w:endnoteReference w:id="14"/>
      </w:r>
      <w:r w:rsidRPr="00DD5786">
        <w:rPr>
          <w:rFonts w:ascii="Times New Roman" w:hAnsi="Times New Roman" w:cs="Times New Roman"/>
          <w:sz w:val="24"/>
          <w:szCs w:val="24"/>
        </w:rPr>
        <w:t xml:space="preserve"> say in the way of God </w:t>
      </w:r>
      <w:r w:rsidR="00613B19" w:rsidRPr="00DD5786">
        <w:rPr>
          <w:rFonts w:ascii="Times New Roman" w:hAnsi="Times New Roman" w:cs="Times New Roman"/>
          <w:sz w:val="24"/>
          <w:szCs w:val="24"/>
        </w:rPr>
        <w:t xml:space="preserve">no one profits. Wherefore just as a lay man </w:t>
      </w:r>
      <w:r w:rsidR="00105717" w:rsidRPr="00DD5786">
        <w:rPr>
          <w:rFonts w:ascii="Times New Roman" w:hAnsi="Times New Roman" w:cs="Times New Roman"/>
          <w:sz w:val="24"/>
          <w:szCs w:val="24"/>
        </w:rPr>
        <w:t>begins</w:t>
      </w:r>
      <w:r w:rsidR="00613B19" w:rsidRPr="00DD5786">
        <w:rPr>
          <w:rFonts w:ascii="Times New Roman" w:hAnsi="Times New Roman" w:cs="Times New Roman"/>
          <w:sz w:val="24"/>
          <w:szCs w:val="24"/>
        </w:rPr>
        <w:t xml:space="preserve"> a building and the structure is completed, so a religious thus ought to begin what he can complete and persevere lest perchance he be delayed in it, Luke 14[:30]: “This man began to </w:t>
      </w:r>
      <w:r w:rsidR="00105717" w:rsidRPr="00DD5786">
        <w:rPr>
          <w:rFonts w:ascii="Times New Roman" w:hAnsi="Times New Roman" w:cs="Times New Roman"/>
          <w:sz w:val="24"/>
          <w:szCs w:val="24"/>
        </w:rPr>
        <w:t>build and</w:t>
      </w:r>
      <w:r w:rsidR="00613B19" w:rsidRPr="00DD5786">
        <w:rPr>
          <w:rFonts w:ascii="Times New Roman" w:hAnsi="Times New Roman" w:cs="Times New Roman"/>
          <w:sz w:val="24"/>
          <w:szCs w:val="24"/>
        </w:rPr>
        <w:t xml:space="preserve"> was not able to finish.”</w:t>
      </w:r>
    </w:p>
    <w:p w:rsidR="00613B19" w:rsidRPr="00DD5786" w:rsidRDefault="00613B19"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Again, the religious ought to be educated under discipline just as boys, namely, have in their birth two midwives, and in nurture two </w:t>
      </w:r>
      <w:r w:rsidR="00BF444D" w:rsidRPr="00DD5786">
        <w:rPr>
          <w:rFonts w:ascii="Times New Roman" w:hAnsi="Times New Roman" w:cs="Times New Roman"/>
          <w:sz w:val="24"/>
          <w:szCs w:val="24"/>
        </w:rPr>
        <w:t>mothers.</w:t>
      </w:r>
    </w:p>
    <w:p w:rsidR="00BF444D" w:rsidRPr="00DD5786" w:rsidRDefault="00430D9A"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During</w:t>
      </w:r>
      <w:r w:rsidR="00BF444D" w:rsidRPr="00DD5786">
        <w:rPr>
          <w:rFonts w:ascii="Times New Roman" w:hAnsi="Times New Roman" w:cs="Times New Roman"/>
          <w:sz w:val="24"/>
          <w:szCs w:val="24"/>
        </w:rPr>
        <w:t xml:space="preserve"> time two consolers, about which see above in chapter [292] Boy (</w:t>
      </w:r>
      <w:r w:rsidR="00BF444D" w:rsidRPr="00DD5786">
        <w:rPr>
          <w:rFonts w:ascii="Times New Roman" w:hAnsi="Times New Roman" w:cs="Times New Roman"/>
          <w:i/>
          <w:sz w:val="24"/>
          <w:szCs w:val="24"/>
        </w:rPr>
        <w:t>Puer</w:t>
      </w:r>
      <w:r w:rsidR="00BF444D" w:rsidRPr="00DD5786">
        <w:rPr>
          <w:rFonts w:ascii="Times New Roman" w:hAnsi="Times New Roman" w:cs="Times New Roman"/>
          <w:sz w:val="24"/>
          <w:szCs w:val="24"/>
        </w:rPr>
        <w:t>).</w:t>
      </w:r>
    </w:p>
    <w:p w:rsidR="003B6E5D" w:rsidRPr="00DD5786" w:rsidRDefault="00BF444D"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Again,</w:t>
      </w:r>
      <w:r w:rsidR="000B0824" w:rsidRPr="00DD5786">
        <w:rPr>
          <w:rStyle w:val="EndnoteReference"/>
          <w:rFonts w:ascii="Times New Roman" w:hAnsi="Times New Roman" w:cs="Times New Roman"/>
          <w:sz w:val="24"/>
          <w:szCs w:val="24"/>
        </w:rPr>
        <w:endnoteReference w:id="15"/>
      </w:r>
      <w:r w:rsidRPr="00DD5786">
        <w:rPr>
          <w:rFonts w:ascii="Times New Roman" w:hAnsi="Times New Roman" w:cs="Times New Roman"/>
          <w:sz w:val="24"/>
          <w:szCs w:val="24"/>
        </w:rPr>
        <w:t xml:space="preserve"> he ought to be stab</w:t>
      </w:r>
      <w:r w:rsidR="00156671" w:rsidRPr="00DD5786">
        <w:rPr>
          <w:rFonts w:ascii="Times New Roman" w:hAnsi="Times New Roman" w:cs="Times New Roman"/>
          <w:sz w:val="24"/>
          <w:szCs w:val="24"/>
        </w:rPr>
        <w:t>le in the congregation. Nor sh</w:t>
      </w:r>
      <w:r w:rsidRPr="00DD5786">
        <w:rPr>
          <w:rFonts w:ascii="Times New Roman" w:hAnsi="Times New Roman" w:cs="Times New Roman"/>
          <w:sz w:val="24"/>
          <w:szCs w:val="24"/>
        </w:rPr>
        <w:t xml:space="preserve">ould </w:t>
      </w:r>
      <w:r w:rsidR="003B6E5D" w:rsidRPr="00DD5786">
        <w:rPr>
          <w:rFonts w:ascii="Times New Roman" w:hAnsi="Times New Roman" w:cs="Times New Roman"/>
          <w:sz w:val="24"/>
          <w:szCs w:val="24"/>
        </w:rPr>
        <w:t xml:space="preserve">he </w:t>
      </w:r>
      <w:r w:rsidRPr="00DD5786">
        <w:rPr>
          <w:rFonts w:ascii="Times New Roman" w:hAnsi="Times New Roman" w:cs="Times New Roman"/>
          <w:sz w:val="24"/>
          <w:szCs w:val="24"/>
        </w:rPr>
        <w:t>be foolish w</w:t>
      </w:r>
      <w:r w:rsidR="003B6E5D" w:rsidRPr="00DD5786">
        <w:rPr>
          <w:rFonts w:ascii="Times New Roman" w:hAnsi="Times New Roman" w:cs="Times New Roman"/>
          <w:sz w:val="24"/>
          <w:szCs w:val="24"/>
        </w:rPr>
        <w:t>ho in the time of a tempest would go</w:t>
      </w:r>
      <w:r w:rsidRPr="00DD5786">
        <w:rPr>
          <w:rFonts w:ascii="Times New Roman" w:hAnsi="Times New Roman" w:cs="Times New Roman"/>
          <w:sz w:val="24"/>
          <w:szCs w:val="24"/>
        </w:rPr>
        <w:t xml:space="preserve"> from the ship, so the religious if in the time of temptation desires his </w:t>
      </w:r>
      <w:r w:rsidRPr="00DD5786">
        <w:rPr>
          <w:rFonts w:ascii="Times New Roman" w:hAnsi="Times New Roman" w:cs="Times New Roman"/>
          <w:sz w:val="24"/>
          <w:szCs w:val="24"/>
        </w:rPr>
        <w:lastRenderedPageBreak/>
        <w:t xml:space="preserve">first proposal, Act. 28[:11]. </w:t>
      </w:r>
      <w:r w:rsidR="003B6E5D" w:rsidRPr="00DD5786">
        <w:rPr>
          <w:rFonts w:ascii="Times New Roman" w:hAnsi="Times New Roman" w:cs="Times New Roman"/>
          <w:sz w:val="24"/>
          <w:szCs w:val="24"/>
        </w:rPr>
        <w:t>“Unless you abide in me” you will perish, [John 15:4].</w:t>
      </w:r>
    </w:p>
    <w:p w:rsidR="00BF444D" w:rsidRPr="00DD5786" w:rsidRDefault="003B6E5D"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Again,</w:t>
      </w:r>
      <w:r w:rsidR="00DD7DCC" w:rsidRPr="00DD5786">
        <w:rPr>
          <w:rStyle w:val="EndnoteReference"/>
          <w:rFonts w:ascii="Times New Roman" w:hAnsi="Times New Roman" w:cs="Times New Roman"/>
          <w:sz w:val="24"/>
          <w:szCs w:val="24"/>
        </w:rPr>
        <w:endnoteReference w:id="16"/>
      </w:r>
      <w:r w:rsidRPr="00DD5786">
        <w:rPr>
          <w:rFonts w:ascii="Times New Roman" w:hAnsi="Times New Roman" w:cs="Times New Roman"/>
          <w:sz w:val="24"/>
          <w:szCs w:val="24"/>
        </w:rPr>
        <w:t xml:space="preserve"> </w:t>
      </w:r>
      <w:r w:rsidR="001168D1" w:rsidRPr="00DD5786">
        <w:rPr>
          <w:rFonts w:ascii="Times New Roman" w:hAnsi="Times New Roman" w:cs="Times New Roman"/>
          <w:sz w:val="24"/>
          <w:szCs w:val="24"/>
        </w:rPr>
        <w:t>the religious like to a plant</w:t>
      </w:r>
      <w:r w:rsidRPr="00DD5786">
        <w:rPr>
          <w:rFonts w:ascii="Times New Roman" w:hAnsi="Times New Roman" w:cs="Times New Roman"/>
          <w:sz w:val="24"/>
          <w:szCs w:val="24"/>
        </w:rPr>
        <w:t xml:space="preserve"> ought to be eradicated</w:t>
      </w:r>
      <w:r w:rsidR="009164EE" w:rsidRPr="00DD5786">
        <w:rPr>
          <w:rFonts w:ascii="Times New Roman" w:hAnsi="Times New Roman" w:cs="Times New Roman"/>
          <w:sz w:val="24"/>
          <w:szCs w:val="24"/>
        </w:rPr>
        <w:t xml:space="preserve"> and transplanted, shut up and watered, pruned and dug around, so the novice ought to be rooted</w:t>
      </w:r>
      <w:r w:rsidR="001168D1" w:rsidRPr="00DD5786">
        <w:rPr>
          <w:rFonts w:ascii="Times New Roman" w:hAnsi="Times New Roman" w:cs="Times New Roman"/>
          <w:sz w:val="24"/>
          <w:szCs w:val="24"/>
        </w:rPr>
        <w:t xml:space="preserve"> out from the world, to be </w:t>
      </w:r>
      <w:r w:rsidR="009164EE" w:rsidRPr="00DD5786">
        <w:rPr>
          <w:rFonts w:ascii="Times New Roman" w:hAnsi="Times New Roman" w:cs="Times New Roman"/>
          <w:sz w:val="24"/>
          <w:szCs w:val="24"/>
        </w:rPr>
        <w:t xml:space="preserve">planted in religion, </w:t>
      </w:r>
      <w:r w:rsidR="001168D1" w:rsidRPr="00DD5786">
        <w:rPr>
          <w:rFonts w:ascii="Times New Roman" w:hAnsi="Times New Roman" w:cs="Times New Roman"/>
          <w:sz w:val="24"/>
          <w:szCs w:val="24"/>
        </w:rPr>
        <w:t>rooted in the holy proposal, shut up in circumspection, watered with devotion, pruned with confession, and dug around with exercise and good work, and cultivated, as they are according to Psal. [127:3; 143:12]: “As olive plants ... in their youth</w:t>
      </w:r>
      <w:r w:rsidR="00ED25EB" w:rsidRPr="00DD5786">
        <w:rPr>
          <w:rFonts w:ascii="Times New Roman" w:hAnsi="Times New Roman" w:cs="Times New Roman"/>
          <w:sz w:val="24"/>
          <w:szCs w:val="24"/>
        </w:rPr>
        <w:t>.”</w:t>
      </w:r>
    </w:p>
    <w:p w:rsidR="00ED25EB" w:rsidRPr="00DD5786" w:rsidRDefault="00ED25EB"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Again,</w:t>
      </w:r>
      <w:r w:rsidR="00E831A0" w:rsidRPr="00DD5786">
        <w:rPr>
          <w:rStyle w:val="EndnoteReference"/>
          <w:rFonts w:ascii="Times New Roman" w:hAnsi="Times New Roman" w:cs="Times New Roman"/>
          <w:sz w:val="24"/>
          <w:szCs w:val="24"/>
        </w:rPr>
        <w:endnoteReference w:id="17"/>
      </w:r>
      <w:r w:rsidRPr="00DD5786">
        <w:rPr>
          <w:rFonts w:ascii="Times New Roman" w:hAnsi="Times New Roman" w:cs="Times New Roman"/>
          <w:sz w:val="24"/>
          <w:szCs w:val="24"/>
        </w:rPr>
        <w:t xml:space="preserve"> the religious ought to have</w:t>
      </w:r>
      <w:r w:rsidR="00767516" w:rsidRPr="00DD5786">
        <w:rPr>
          <w:rFonts w:ascii="Times New Roman" w:hAnsi="Times New Roman" w:cs="Times New Roman"/>
          <w:sz w:val="24"/>
          <w:szCs w:val="24"/>
        </w:rPr>
        <w:t xml:space="preserve"> </w:t>
      </w:r>
      <w:r w:rsidR="00767516" w:rsidRPr="00DD5786">
        <w:rPr>
          <w:rFonts w:ascii="Times New Roman" w:hAnsi="Times New Roman" w:cs="Times New Roman"/>
          <w:sz w:val="24"/>
          <w:szCs w:val="24"/>
        </w:rPr>
        <w:t>just as a plant</w:t>
      </w:r>
      <w:r w:rsidRPr="00DD5786">
        <w:rPr>
          <w:rFonts w:ascii="Times New Roman" w:hAnsi="Times New Roman" w:cs="Times New Roman"/>
          <w:sz w:val="24"/>
          <w:szCs w:val="24"/>
        </w:rPr>
        <w:t xml:space="preserve"> a deep root of humility, </w:t>
      </w:r>
      <w:r w:rsidR="00767516" w:rsidRPr="00DD5786">
        <w:rPr>
          <w:rFonts w:ascii="Times New Roman" w:hAnsi="Times New Roman" w:cs="Times New Roman"/>
          <w:sz w:val="24"/>
          <w:szCs w:val="24"/>
        </w:rPr>
        <w:t>a stem</w:t>
      </w:r>
      <w:r w:rsidR="00767516" w:rsidRPr="00DD5786">
        <w:rPr>
          <w:rFonts w:ascii="Times New Roman" w:hAnsi="Times New Roman" w:cs="Times New Roman"/>
          <w:sz w:val="24"/>
          <w:szCs w:val="24"/>
        </w:rPr>
        <w:t xml:space="preserve"> of right</w:t>
      </w:r>
      <w:r w:rsidRPr="00DD5786">
        <w:rPr>
          <w:rFonts w:ascii="Times New Roman" w:hAnsi="Times New Roman" w:cs="Times New Roman"/>
          <w:sz w:val="24"/>
          <w:szCs w:val="24"/>
        </w:rPr>
        <w:t xml:space="preserve"> intention, branches</w:t>
      </w:r>
      <w:r w:rsidR="00767516" w:rsidRPr="00DD5786">
        <w:rPr>
          <w:rFonts w:ascii="Times New Roman" w:hAnsi="Times New Roman" w:cs="Times New Roman"/>
          <w:sz w:val="24"/>
          <w:szCs w:val="24"/>
        </w:rPr>
        <w:t xml:space="preserve"> of </w:t>
      </w:r>
      <w:r w:rsidR="00767516" w:rsidRPr="00DD5786">
        <w:rPr>
          <w:rFonts w:ascii="Times New Roman" w:hAnsi="Times New Roman" w:cs="Times New Roman"/>
          <w:sz w:val="24"/>
          <w:szCs w:val="24"/>
        </w:rPr>
        <w:t>sincere</w:t>
      </w:r>
      <w:r w:rsidR="00767516" w:rsidRPr="00DD5786">
        <w:rPr>
          <w:rFonts w:ascii="Times New Roman" w:hAnsi="Times New Roman" w:cs="Times New Roman"/>
          <w:sz w:val="24"/>
          <w:szCs w:val="24"/>
        </w:rPr>
        <w:t xml:space="preserve"> </w:t>
      </w:r>
      <w:r w:rsidR="00767516" w:rsidRPr="00DD5786">
        <w:rPr>
          <w:rFonts w:ascii="Times New Roman" w:hAnsi="Times New Roman" w:cs="Times New Roman"/>
          <w:sz w:val="24"/>
          <w:szCs w:val="24"/>
        </w:rPr>
        <w:t>love</w:t>
      </w:r>
      <w:r w:rsidRPr="00DD5786">
        <w:rPr>
          <w:rFonts w:ascii="Times New Roman" w:hAnsi="Times New Roman" w:cs="Times New Roman"/>
          <w:sz w:val="24"/>
          <w:szCs w:val="24"/>
        </w:rPr>
        <w:t>, leaves of chaste speaking,</w:t>
      </w:r>
      <w:r w:rsidR="00767516" w:rsidRPr="00DD5786">
        <w:rPr>
          <w:rFonts w:ascii="Times New Roman" w:hAnsi="Times New Roman" w:cs="Times New Roman"/>
          <w:sz w:val="24"/>
          <w:szCs w:val="24"/>
        </w:rPr>
        <w:t xml:space="preserve"> </w:t>
      </w:r>
      <w:r w:rsidR="00767516" w:rsidRPr="00DD5786">
        <w:rPr>
          <w:rFonts w:ascii="Times New Roman" w:hAnsi="Times New Roman" w:cs="Times New Roman"/>
          <w:sz w:val="24"/>
          <w:szCs w:val="24"/>
        </w:rPr>
        <w:t>flowers</w:t>
      </w:r>
      <w:r w:rsidR="00767516" w:rsidRPr="00DD5786">
        <w:rPr>
          <w:rFonts w:ascii="Times New Roman" w:hAnsi="Times New Roman" w:cs="Times New Roman"/>
          <w:sz w:val="24"/>
          <w:szCs w:val="24"/>
        </w:rPr>
        <w:t xml:space="preserve"> of</w:t>
      </w:r>
      <w:r w:rsidRPr="00DD5786">
        <w:rPr>
          <w:rFonts w:ascii="Times New Roman" w:hAnsi="Times New Roman" w:cs="Times New Roman"/>
          <w:sz w:val="24"/>
          <w:szCs w:val="24"/>
        </w:rPr>
        <w:t xml:space="preserve"> honest associations, and finally above all fruit of good work, by which he can be recognized by God according to that of Matt. 7[:16]: “</w:t>
      </w:r>
      <w:r w:rsidR="003D0249" w:rsidRPr="00DD5786">
        <w:rPr>
          <w:rFonts w:ascii="Times New Roman" w:hAnsi="Times New Roman" w:cs="Times New Roman"/>
          <w:sz w:val="24"/>
          <w:szCs w:val="24"/>
        </w:rPr>
        <w:t>By their fruits.”</w:t>
      </w:r>
    </w:p>
    <w:p w:rsidR="003D0249" w:rsidRPr="00DD5786" w:rsidRDefault="003D0249"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Again,</w:t>
      </w:r>
      <w:r w:rsidR="00E46F7B" w:rsidRPr="00DD5786">
        <w:rPr>
          <w:rStyle w:val="EndnoteReference"/>
          <w:rFonts w:ascii="Times New Roman" w:hAnsi="Times New Roman" w:cs="Times New Roman"/>
          <w:sz w:val="24"/>
          <w:szCs w:val="24"/>
        </w:rPr>
        <w:endnoteReference w:id="18"/>
      </w:r>
      <w:r w:rsidRPr="00DD5786">
        <w:rPr>
          <w:rFonts w:ascii="Times New Roman" w:hAnsi="Times New Roman" w:cs="Times New Roman"/>
          <w:sz w:val="24"/>
          <w:szCs w:val="24"/>
        </w:rPr>
        <w:t xml:space="preserve"> religion had a laudable origin, an imitable way, not yet notable.</w:t>
      </w:r>
    </w:p>
    <w:p w:rsidR="001211B5" w:rsidRPr="00DD5786" w:rsidRDefault="003D0249"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Concerning the first, Samuel first gathered the throng of the prophets, 1 Kings 10[:9-10]. John the Baptist gathered disciples, John 1[:6]. And Mark the evangelist among the Egyptians had disciples by the law of sanctity.</w:t>
      </w:r>
      <w:r w:rsidR="00921ABC" w:rsidRPr="00DD5786">
        <w:rPr>
          <w:rStyle w:val="EndnoteReference"/>
          <w:rFonts w:ascii="Times New Roman" w:hAnsi="Times New Roman" w:cs="Times New Roman"/>
          <w:sz w:val="24"/>
          <w:szCs w:val="24"/>
        </w:rPr>
        <w:endnoteReference w:id="19"/>
      </w:r>
      <w:r w:rsidRPr="00DD5786">
        <w:rPr>
          <w:rFonts w:ascii="Times New Roman" w:hAnsi="Times New Roman" w:cs="Times New Roman"/>
          <w:sz w:val="24"/>
          <w:szCs w:val="24"/>
        </w:rPr>
        <w:t xml:space="preserve"> </w:t>
      </w:r>
      <w:r w:rsidR="0015472C" w:rsidRPr="00DD5786">
        <w:rPr>
          <w:rFonts w:ascii="Times New Roman" w:hAnsi="Times New Roman" w:cs="Times New Roman"/>
          <w:sz w:val="24"/>
          <w:szCs w:val="24"/>
        </w:rPr>
        <w:t xml:space="preserve">Wherefore there arose the holy fathers in the </w:t>
      </w:r>
      <w:r w:rsidR="0015472C" w:rsidRPr="00DD5786">
        <w:rPr>
          <w:rFonts w:ascii="Times New Roman" w:hAnsi="Times New Roman" w:cs="Times New Roman"/>
          <w:i/>
          <w:sz w:val="24"/>
          <w:szCs w:val="24"/>
        </w:rPr>
        <w:t>Viti</w:t>
      </w:r>
      <w:r w:rsidR="005C7558" w:rsidRPr="00DD5786">
        <w:rPr>
          <w:rFonts w:ascii="Times New Roman" w:hAnsi="Times New Roman" w:cs="Times New Roman"/>
          <w:i/>
          <w:sz w:val="24"/>
          <w:szCs w:val="24"/>
        </w:rPr>
        <w:t>ae patrum</w:t>
      </w:r>
      <w:r w:rsidR="005C7558" w:rsidRPr="00DD5786">
        <w:rPr>
          <w:rFonts w:ascii="Times New Roman" w:hAnsi="Times New Roman" w:cs="Times New Roman"/>
          <w:sz w:val="24"/>
          <w:szCs w:val="24"/>
        </w:rPr>
        <w:t xml:space="preserve">, of which there are </w:t>
      </w:r>
      <w:r w:rsidR="005C7558" w:rsidRPr="00DD5786">
        <w:rPr>
          <w:rFonts w:ascii="Times New Roman" w:hAnsi="Times New Roman" w:cs="Times New Roman"/>
          <w:sz w:val="24"/>
          <w:szCs w:val="24"/>
        </w:rPr>
        <w:lastRenderedPageBreak/>
        <w:t>three kinds: cen</w:t>
      </w:r>
      <w:r w:rsidR="001211B5" w:rsidRPr="00DD5786">
        <w:rPr>
          <w:rFonts w:ascii="Times New Roman" w:hAnsi="Times New Roman" w:cs="Times New Roman"/>
          <w:sz w:val="24"/>
          <w:szCs w:val="24"/>
        </w:rPr>
        <w:t>obites, hermits, and anchorites, as is treated in</w:t>
      </w:r>
      <w:r w:rsidR="00C00AF6" w:rsidRPr="00DD5786">
        <w:rPr>
          <w:rFonts w:ascii="Times New Roman" w:hAnsi="Times New Roman" w:cs="Times New Roman"/>
          <w:sz w:val="24"/>
          <w:szCs w:val="24"/>
        </w:rPr>
        <w:t xml:space="preserve"> the</w:t>
      </w:r>
      <w:r w:rsidR="001211B5" w:rsidRPr="00DD5786">
        <w:rPr>
          <w:rFonts w:ascii="Times New Roman" w:hAnsi="Times New Roman" w:cs="Times New Roman"/>
          <w:sz w:val="24"/>
          <w:szCs w:val="24"/>
        </w:rPr>
        <w:t xml:space="preserve"> </w:t>
      </w:r>
      <w:r w:rsidR="001211B5" w:rsidRPr="00DD5786">
        <w:rPr>
          <w:rFonts w:ascii="Times New Roman" w:hAnsi="Times New Roman" w:cs="Times New Roman"/>
          <w:i/>
          <w:sz w:val="24"/>
          <w:szCs w:val="24"/>
        </w:rPr>
        <w:t>Historia Ecclesiastica</w:t>
      </w:r>
      <w:r w:rsidR="001211B5" w:rsidRPr="00DD5786">
        <w:rPr>
          <w:rFonts w:ascii="Times New Roman" w:hAnsi="Times New Roman" w:cs="Times New Roman"/>
          <w:sz w:val="24"/>
          <w:szCs w:val="24"/>
        </w:rPr>
        <w:t>, book 2, c. 16.</w:t>
      </w:r>
      <w:r w:rsidR="00113154" w:rsidRPr="00DD5786">
        <w:rPr>
          <w:rStyle w:val="EndnoteReference"/>
          <w:rFonts w:ascii="Times New Roman" w:hAnsi="Times New Roman" w:cs="Times New Roman"/>
          <w:sz w:val="24"/>
          <w:szCs w:val="24"/>
        </w:rPr>
        <w:endnoteReference w:id="20"/>
      </w:r>
    </w:p>
    <w:p w:rsidR="003D0249" w:rsidRPr="00DD5786" w:rsidRDefault="001211B5"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Second, religion has an imitable way as is evident, Act. 4[:32] </w:t>
      </w:r>
      <w:r w:rsidR="004C3EF0" w:rsidRPr="00DD5786">
        <w:rPr>
          <w:rFonts w:ascii="Times New Roman" w:hAnsi="Times New Roman" w:cs="Times New Roman"/>
          <w:sz w:val="24"/>
          <w:szCs w:val="24"/>
        </w:rPr>
        <w:t>where none of those disciples said anything to be his of these things which they possessed.</w:t>
      </w:r>
    </w:p>
    <w:p w:rsidR="004C3EF0" w:rsidRPr="00DD5786" w:rsidRDefault="004C3EF0"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Third,</w:t>
      </w:r>
      <w:r w:rsidR="004430A5" w:rsidRPr="00DD5786">
        <w:rPr>
          <w:rStyle w:val="EndnoteReference"/>
          <w:rFonts w:ascii="Times New Roman" w:hAnsi="Times New Roman" w:cs="Times New Roman"/>
          <w:sz w:val="24"/>
          <w:szCs w:val="24"/>
        </w:rPr>
        <w:endnoteReference w:id="21"/>
      </w:r>
      <w:r w:rsidRPr="00DD5786">
        <w:rPr>
          <w:rFonts w:ascii="Times New Roman" w:hAnsi="Times New Roman" w:cs="Times New Roman"/>
          <w:sz w:val="24"/>
          <w:szCs w:val="24"/>
        </w:rPr>
        <w:t xml:space="preserve"> it has a notable manner because it is subject to obedience, alleviating poverty, and </w:t>
      </w:r>
      <w:r w:rsidR="00105717" w:rsidRPr="00DD5786">
        <w:rPr>
          <w:rFonts w:ascii="Times New Roman" w:hAnsi="Times New Roman" w:cs="Times New Roman"/>
          <w:sz w:val="24"/>
          <w:szCs w:val="24"/>
        </w:rPr>
        <w:t>shining</w:t>
      </w:r>
      <w:r w:rsidRPr="00DD5786">
        <w:rPr>
          <w:rFonts w:ascii="Times New Roman" w:hAnsi="Times New Roman" w:cs="Times New Roman"/>
          <w:sz w:val="24"/>
          <w:szCs w:val="24"/>
        </w:rPr>
        <w:t xml:space="preserve"> chastity. Because obedience takes away the </w:t>
      </w:r>
      <w:r w:rsidR="00105717" w:rsidRPr="00DD5786">
        <w:rPr>
          <w:rFonts w:ascii="Times New Roman" w:hAnsi="Times New Roman" w:cs="Times New Roman"/>
          <w:sz w:val="24"/>
          <w:szCs w:val="24"/>
        </w:rPr>
        <w:t>willful</w:t>
      </w:r>
      <w:r w:rsidRPr="00DD5786">
        <w:rPr>
          <w:rFonts w:ascii="Times New Roman" w:hAnsi="Times New Roman" w:cs="Times New Roman"/>
          <w:sz w:val="24"/>
          <w:szCs w:val="24"/>
        </w:rPr>
        <w:t xml:space="preserve"> proposition and consequently hell</w:t>
      </w:r>
      <w:r w:rsidR="00FE0462" w:rsidRPr="00DD5786">
        <w:rPr>
          <w:rFonts w:ascii="Times New Roman" w:hAnsi="Times New Roman" w:cs="Times New Roman"/>
          <w:sz w:val="24"/>
          <w:szCs w:val="24"/>
        </w:rPr>
        <w:t>. According to Bernard,</w:t>
      </w:r>
      <w:r w:rsidR="00113154" w:rsidRPr="00DD5786">
        <w:rPr>
          <w:rStyle w:val="EndnoteReference"/>
          <w:rFonts w:ascii="Times New Roman" w:hAnsi="Times New Roman" w:cs="Times New Roman"/>
          <w:sz w:val="24"/>
          <w:szCs w:val="24"/>
        </w:rPr>
        <w:endnoteReference w:id="22"/>
      </w:r>
      <w:r w:rsidR="00FE0462" w:rsidRPr="00DD5786">
        <w:rPr>
          <w:rFonts w:ascii="Times New Roman" w:hAnsi="Times New Roman" w:cs="Times New Roman"/>
          <w:sz w:val="24"/>
          <w:szCs w:val="24"/>
        </w:rPr>
        <w:t xml:space="preserve"> </w:t>
      </w:r>
      <w:r w:rsidR="00105717" w:rsidRPr="00DD5786">
        <w:rPr>
          <w:rFonts w:ascii="Times New Roman" w:hAnsi="Times New Roman" w:cs="Times New Roman"/>
          <w:sz w:val="24"/>
          <w:szCs w:val="24"/>
        </w:rPr>
        <w:t>poverty</w:t>
      </w:r>
      <w:r w:rsidR="00FE0462" w:rsidRPr="00DD5786">
        <w:rPr>
          <w:rFonts w:ascii="Times New Roman" w:hAnsi="Times New Roman" w:cs="Times New Roman"/>
          <w:sz w:val="24"/>
          <w:szCs w:val="24"/>
        </w:rPr>
        <w:t xml:space="preserve"> takes away cupidity and consequently every evil according that of 1 Tim. 6[:10]: “The desire of money is the root of all evils.” Chastity takes away carnal ugliness and consequently makes an angel according to that, Matt. 22[:30]: “They shall neither marry nor be married; but shall be as the angels.”</w:t>
      </w:r>
    </w:p>
    <w:p w:rsidR="00FE0462" w:rsidRPr="00DD5786" w:rsidRDefault="00FE0462"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 Again, one who will </w:t>
      </w:r>
      <w:r w:rsidR="00105717" w:rsidRPr="00DD5786">
        <w:rPr>
          <w:rFonts w:ascii="Times New Roman" w:hAnsi="Times New Roman" w:cs="Times New Roman"/>
          <w:sz w:val="24"/>
          <w:szCs w:val="24"/>
        </w:rPr>
        <w:t>enter</w:t>
      </w:r>
      <w:r w:rsidRPr="00DD5786">
        <w:rPr>
          <w:rFonts w:ascii="Times New Roman" w:hAnsi="Times New Roman" w:cs="Times New Roman"/>
          <w:sz w:val="24"/>
          <w:szCs w:val="24"/>
        </w:rPr>
        <w:t xml:space="preserve"> religion ought to dismiss the old age of worldly vices, just as the serpent putting off his old skin.</w:t>
      </w:r>
    </w:p>
    <w:p w:rsidR="00FE0462" w:rsidRPr="00DD5786" w:rsidRDefault="00FE0462"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About which see chapter [302] Prudence (</w:t>
      </w:r>
      <w:r w:rsidRPr="00DD5786">
        <w:rPr>
          <w:rFonts w:ascii="Times New Roman" w:hAnsi="Times New Roman" w:cs="Times New Roman"/>
          <w:i/>
          <w:sz w:val="24"/>
          <w:szCs w:val="24"/>
        </w:rPr>
        <w:t>Prudencia</w:t>
      </w:r>
      <w:r w:rsidRPr="00DD5786">
        <w:rPr>
          <w:rFonts w:ascii="Times New Roman" w:hAnsi="Times New Roman" w:cs="Times New Roman"/>
          <w:sz w:val="24"/>
          <w:szCs w:val="24"/>
        </w:rPr>
        <w:t>).</w:t>
      </w:r>
    </w:p>
    <w:p w:rsidR="00AC2E59" w:rsidRPr="00DD5786" w:rsidRDefault="00105717"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Because of</w:t>
      </w:r>
      <w:r w:rsidR="008E09AE" w:rsidRPr="00DD5786">
        <w:rPr>
          <w:rFonts w:ascii="Times New Roman" w:hAnsi="Times New Roman" w:cs="Times New Roman"/>
          <w:sz w:val="24"/>
          <w:szCs w:val="24"/>
        </w:rPr>
        <w:t xml:space="preserve"> this Bernard</w:t>
      </w:r>
      <w:r w:rsidR="00113154" w:rsidRPr="00DD5786">
        <w:rPr>
          <w:rStyle w:val="EndnoteReference"/>
          <w:rFonts w:ascii="Times New Roman" w:hAnsi="Times New Roman" w:cs="Times New Roman"/>
          <w:sz w:val="24"/>
          <w:szCs w:val="24"/>
        </w:rPr>
        <w:endnoteReference w:id="23"/>
      </w:r>
      <w:r w:rsidR="008E09AE" w:rsidRPr="00DD5786">
        <w:rPr>
          <w:rFonts w:ascii="Times New Roman" w:hAnsi="Times New Roman" w:cs="Times New Roman"/>
          <w:sz w:val="24"/>
          <w:szCs w:val="24"/>
        </w:rPr>
        <w:t xml:space="preserve"> said when novices are entering</w:t>
      </w:r>
      <w:r w:rsidR="00F43F3F" w:rsidRPr="00DD5786">
        <w:rPr>
          <w:rFonts w:ascii="Times New Roman" w:hAnsi="Times New Roman" w:cs="Times New Roman"/>
          <w:sz w:val="24"/>
          <w:szCs w:val="24"/>
        </w:rPr>
        <w:t>,</w:t>
      </w:r>
      <w:r w:rsidR="008E09AE" w:rsidRPr="00DD5786">
        <w:rPr>
          <w:rFonts w:ascii="Times New Roman" w:hAnsi="Times New Roman" w:cs="Times New Roman"/>
          <w:sz w:val="24"/>
          <w:szCs w:val="24"/>
        </w:rPr>
        <w:t xml:space="preserve"> they leave their bodies outside, that is, corporal desires and they are alone. They enter because [John 12:24-25]: “Unless the grain of wheat falling into the ground die ... itself remains alone.” </w:t>
      </w:r>
      <w:r w:rsidRPr="00DD5786">
        <w:rPr>
          <w:rFonts w:ascii="Times New Roman" w:hAnsi="Times New Roman" w:cs="Times New Roman"/>
          <w:sz w:val="24"/>
          <w:szCs w:val="24"/>
        </w:rPr>
        <w:lastRenderedPageBreak/>
        <w:t>Thus,</w:t>
      </w:r>
      <w:r w:rsidR="008E09AE" w:rsidRPr="00DD5786">
        <w:rPr>
          <w:rFonts w:ascii="Times New Roman" w:hAnsi="Times New Roman" w:cs="Times New Roman"/>
          <w:sz w:val="24"/>
          <w:szCs w:val="24"/>
        </w:rPr>
        <w:t xml:space="preserve"> one entering religion unless he leaves his old </w:t>
      </w:r>
      <w:r w:rsidR="00430D9A" w:rsidRPr="00DD5786">
        <w:rPr>
          <w:rFonts w:ascii="Times New Roman" w:hAnsi="Times New Roman" w:cs="Times New Roman"/>
          <w:sz w:val="24"/>
          <w:szCs w:val="24"/>
        </w:rPr>
        <w:t>self,</w:t>
      </w:r>
      <w:r w:rsidR="008E09AE" w:rsidRPr="00DD5786">
        <w:rPr>
          <w:rFonts w:ascii="Times New Roman" w:hAnsi="Times New Roman" w:cs="Times New Roman"/>
          <w:sz w:val="24"/>
          <w:szCs w:val="24"/>
        </w:rPr>
        <w:t xml:space="preserve"> </w:t>
      </w:r>
      <w:r w:rsidR="00AC2E59" w:rsidRPr="00DD5786">
        <w:rPr>
          <w:rFonts w:ascii="Times New Roman" w:hAnsi="Times New Roman" w:cs="Times New Roman"/>
          <w:sz w:val="24"/>
          <w:szCs w:val="24"/>
        </w:rPr>
        <w:t>he cannot bear fruit under the new.</w:t>
      </w:r>
    </w:p>
    <w:p w:rsidR="008E09AE" w:rsidRPr="00DD5786" w:rsidRDefault="00AC2E59"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 For there are many who in the beginning of conversion pretend simplicity and </w:t>
      </w:r>
      <w:r w:rsidR="000420AD" w:rsidRPr="00DD5786">
        <w:rPr>
          <w:rFonts w:ascii="Times New Roman" w:hAnsi="Times New Roman" w:cs="Times New Roman"/>
          <w:sz w:val="24"/>
          <w:szCs w:val="24"/>
        </w:rPr>
        <w:t>if they always say the Psalm’s [118:1] Aleph,</w:t>
      </w:r>
      <w:r w:rsidR="00113154" w:rsidRPr="00DD5786">
        <w:rPr>
          <w:rStyle w:val="EndnoteReference"/>
          <w:rFonts w:ascii="Times New Roman" w:hAnsi="Times New Roman" w:cs="Times New Roman"/>
          <w:sz w:val="24"/>
          <w:szCs w:val="24"/>
        </w:rPr>
        <w:endnoteReference w:id="24"/>
      </w:r>
      <w:r w:rsidR="000420AD" w:rsidRPr="00DD5786">
        <w:rPr>
          <w:rFonts w:ascii="Times New Roman" w:hAnsi="Times New Roman" w:cs="Times New Roman"/>
          <w:sz w:val="24"/>
          <w:szCs w:val="24"/>
        </w:rPr>
        <w:t xml:space="preserve"> namely, “</w:t>
      </w:r>
      <w:r w:rsidR="007F02B3" w:rsidRPr="00DD5786">
        <w:rPr>
          <w:rFonts w:ascii="Times New Roman" w:hAnsi="Times New Roman" w:cs="Times New Roman"/>
          <w:sz w:val="24"/>
          <w:szCs w:val="24"/>
        </w:rPr>
        <w:t>Bles</w:t>
      </w:r>
      <w:r w:rsidR="00AD184F" w:rsidRPr="00DD5786">
        <w:rPr>
          <w:rFonts w:ascii="Times New Roman" w:hAnsi="Times New Roman" w:cs="Times New Roman"/>
          <w:sz w:val="24"/>
          <w:szCs w:val="24"/>
        </w:rPr>
        <w:t>sed are the undefiled,</w:t>
      </w:r>
      <w:r w:rsidR="007F02B3" w:rsidRPr="00DD5786">
        <w:rPr>
          <w:rFonts w:ascii="Times New Roman" w:hAnsi="Times New Roman" w:cs="Times New Roman"/>
          <w:sz w:val="24"/>
          <w:szCs w:val="24"/>
        </w:rPr>
        <w:t>”</w:t>
      </w:r>
      <w:r w:rsidR="00AD184F" w:rsidRPr="00DD5786">
        <w:rPr>
          <w:rFonts w:ascii="Times New Roman" w:hAnsi="Times New Roman" w:cs="Times New Roman"/>
          <w:sz w:val="24"/>
          <w:szCs w:val="24"/>
        </w:rPr>
        <w:t xml:space="preserve"> but when they were made afterwards officials and </w:t>
      </w:r>
      <w:r w:rsidR="00105717" w:rsidRPr="00DD5786">
        <w:rPr>
          <w:rFonts w:ascii="Times New Roman" w:hAnsi="Times New Roman" w:cs="Times New Roman"/>
          <w:sz w:val="24"/>
          <w:szCs w:val="24"/>
        </w:rPr>
        <w:t>obedientiaries</w:t>
      </w:r>
      <w:r w:rsidR="00AD184F" w:rsidRPr="00DD5786">
        <w:rPr>
          <w:rFonts w:ascii="Times New Roman" w:hAnsi="Times New Roman" w:cs="Times New Roman"/>
          <w:sz w:val="24"/>
          <w:szCs w:val="24"/>
        </w:rPr>
        <w:t xml:space="preserve"> they tended to change the old observances.</w:t>
      </w:r>
    </w:p>
    <w:p w:rsidR="00AD184F" w:rsidRPr="00DD5786" w:rsidRDefault="00AD184F"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And they say [Psal. 118:33] He,</w:t>
      </w:r>
      <w:r w:rsidR="00113154" w:rsidRPr="00DD5786">
        <w:rPr>
          <w:rStyle w:val="EndnoteReference"/>
          <w:rFonts w:ascii="Times New Roman" w:hAnsi="Times New Roman" w:cs="Times New Roman"/>
          <w:sz w:val="24"/>
          <w:szCs w:val="24"/>
        </w:rPr>
        <w:endnoteReference w:id="25"/>
      </w:r>
      <w:r w:rsidRPr="00DD5786">
        <w:rPr>
          <w:rFonts w:ascii="Times New Roman" w:hAnsi="Times New Roman" w:cs="Times New Roman"/>
          <w:sz w:val="24"/>
          <w:szCs w:val="24"/>
        </w:rPr>
        <w:t xml:space="preserve"> “Let before me a law” and when they were long exercised and hardened in offices the original j</w:t>
      </w:r>
      <w:r w:rsidR="00F02773" w:rsidRPr="00DD5786">
        <w:rPr>
          <w:rFonts w:ascii="Times New Roman" w:hAnsi="Times New Roman" w:cs="Times New Roman"/>
          <w:sz w:val="24"/>
          <w:szCs w:val="24"/>
        </w:rPr>
        <w:t>ourney of devotions was</w:t>
      </w:r>
      <w:r w:rsidRPr="00DD5786">
        <w:rPr>
          <w:rFonts w:ascii="Times New Roman" w:hAnsi="Times New Roman" w:cs="Times New Roman"/>
          <w:sz w:val="24"/>
          <w:szCs w:val="24"/>
        </w:rPr>
        <w:t xml:space="preserve"> forgotten.</w:t>
      </w:r>
      <w:r w:rsidR="00F02773" w:rsidRPr="00DD5786">
        <w:rPr>
          <w:rFonts w:ascii="Times New Roman" w:hAnsi="Times New Roman" w:cs="Times New Roman"/>
          <w:sz w:val="24"/>
          <w:szCs w:val="24"/>
        </w:rPr>
        <w:t xml:space="preserve"> </w:t>
      </w:r>
    </w:p>
    <w:p w:rsidR="00F02773" w:rsidRPr="00DD5786" w:rsidRDefault="00F02773"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The</w:t>
      </w:r>
      <w:r w:rsidR="00D03564" w:rsidRPr="00DD5786">
        <w:rPr>
          <w:rFonts w:ascii="Times New Roman" w:hAnsi="Times New Roman" w:cs="Times New Roman"/>
          <w:sz w:val="24"/>
          <w:szCs w:val="24"/>
        </w:rPr>
        <w:t>y</w:t>
      </w:r>
      <w:r w:rsidRPr="00DD5786">
        <w:rPr>
          <w:rFonts w:ascii="Times New Roman" w:hAnsi="Times New Roman" w:cs="Times New Roman"/>
          <w:sz w:val="24"/>
          <w:szCs w:val="24"/>
        </w:rPr>
        <w:t xml:space="preserve"> arrived at [Psal. 118:81] Caph</w:t>
      </w:r>
      <w:r w:rsidR="00113154" w:rsidRPr="00DD5786">
        <w:rPr>
          <w:rStyle w:val="EndnoteReference"/>
          <w:rFonts w:ascii="Times New Roman" w:hAnsi="Times New Roman" w:cs="Times New Roman"/>
          <w:sz w:val="24"/>
          <w:szCs w:val="24"/>
        </w:rPr>
        <w:endnoteReference w:id="26"/>
      </w:r>
      <w:r w:rsidRPr="00DD5786">
        <w:rPr>
          <w:rFonts w:ascii="Times New Roman" w:hAnsi="Times New Roman" w:cs="Times New Roman"/>
          <w:sz w:val="24"/>
          <w:szCs w:val="24"/>
        </w:rPr>
        <w:t xml:space="preserve"> and say, “My soul has fainted after your salvation.”</w:t>
      </w:r>
    </w:p>
    <w:p w:rsidR="00F02773" w:rsidRPr="00DD5786" w:rsidRDefault="00F02773" w:rsidP="00B844F3">
      <w:pPr>
        <w:spacing w:line="480" w:lineRule="auto"/>
        <w:rPr>
          <w:rFonts w:ascii="Times New Roman" w:hAnsi="Times New Roman" w:cs="Times New Roman"/>
          <w:sz w:val="24"/>
          <w:szCs w:val="24"/>
        </w:rPr>
      </w:pPr>
      <w:r w:rsidRPr="00DD5786">
        <w:rPr>
          <w:rFonts w:ascii="Times New Roman" w:hAnsi="Times New Roman" w:cs="Times New Roman"/>
          <w:sz w:val="24"/>
          <w:szCs w:val="24"/>
        </w:rPr>
        <w:t xml:space="preserve">Because in such things with devotion receding secularity from God </w:t>
      </w:r>
      <w:r w:rsidR="00105717" w:rsidRPr="00DD5786">
        <w:rPr>
          <w:rFonts w:ascii="Times New Roman" w:hAnsi="Times New Roman" w:cs="Times New Roman"/>
          <w:sz w:val="24"/>
          <w:szCs w:val="24"/>
        </w:rPr>
        <w:t>succeeded</w:t>
      </w:r>
      <w:r w:rsidRPr="00DD5786">
        <w:rPr>
          <w:rFonts w:ascii="Times New Roman" w:hAnsi="Times New Roman" w:cs="Times New Roman"/>
          <w:sz w:val="24"/>
          <w:szCs w:val="24"/>
        </w:rPr>
        <w:t xml:space="preserve"> because thus [Psal. 118:129] Phe</w:t>
      </w:r>
      <w:r w:rsidR="00113154" w:rsidRPr="00DD5786">
        <w:rPr>
          <w:rStyle w:val="EndnoteReference"/>
          <w:rFonts w:ascii="Times New Roman" w:hAnsi="Times New Roman" w:cs="Times New Roman"/>
          <w:sz w:val="24"/>
          <w:szCs w:val="24"/>
        </w:rPr>
        <w:endnoteReference w:id="27"/>
      </w:r>
      <w:r w:rsidRPr="00DD5786">
        <w:rPr>
          <w:rFonts w:ascii="Times New Roman" w:hAnsi="Times New Roman" w:cs="Times New Roman"/>
          <w:sz w:val="24"/>
          <w:szCs w:val="24"/>
        </w:rPr>
        <w:t xml:space="preserve"> are heard by such, “(Your testimonies) are wonderful.” </w:t>
      </w:r>
      <w:r w:rsidR="00105717" w:rsidRPr="00DD5786">
        <w:rPr>
          <w:rFonts w:ascii="Times New Roman" w:hAnsi="Times New Roman" w:cs="Times New Roman"/>
          <w:sz w:val="24"/>
          <w:szCs w:val="24"/>
        </w:rPr>
        <w:t>Because of</w:t>
      </w:r>
      <w:r w:rsidRPr="00DD5786">
        <w:rPr>
          <w:rFonts w:ascii="Times New Roman" w:hAnsi="Times New Roman" w:cs="Times New Roman"/>
          <w:sz w:val="24"/>
          <w:szCs w:val="24"/>
        </w:rPr>
        <w:t xml:space="preserve"> the dissolutions of this one in religion, Augustine writes, </w:t>
      </w:r>
      <w:r w:rsidRPr="00DD5786">
        <w:rPr>
          <w:rFonts w:ascii="Times New Roman" w:hAnsi="Times New Roman" w:cs="Times New Roman"/>
          <w:i/>
          <w:sz w:val="24"/>
          <w:szCs w:val="24"/>
        </w:rPr>
        <w:t>Epist</w:t>
      </w:r>
      <w:r w:rsidR="00DE532C" w:rsidRPr="00DD5786">
        <w:rPr>
          <w:rFonts w:ascii="Times New Roman" w:hAnsi="Times New Roman" w:cs="Times New Roman"/>
          <w:i/>
          <w:sz w:val="24"/>
          <w:szCs w:val="24"/>
        </w:rPr>
        <w:t>o</w:t>
      </w:r>
      <w:r w:rsidRPr="00DD5786">
        <w:rPr>
          <w:rFonts w:ascii="Times New Roman" w:hAnsi="Times New Roman" w:cs="Times New Roman"/>
          <w:i/>
          <w:sz w:val="24"/>
          <w:szCs w:val="24"/>
        </w:rPr>
        <w:t>la</w:t>
      </w:r>
      <w:r w:rsidR="005C1154" w:rsidRPr="00DD5786">
        <w:rPr>
          <w:rFonts w:ascii="Times New Roman" w:hAnsi="Times New Roman" w:cs="Times New Roman"/>
          <w:sz w:val="24"/>
          <w:szCs w:val="24"/>
        </w:rPr>
        <w:t xml:space="preserve"> to the church of Hippo, as </w:t>
      </w:r>
      <w:r w:rsidR="00105717" w:rsidRPr="00DD5786">
        <w:rPr>
          <w:rFonts w:ascii="Times New Roman" w:hAnsi="Times New Roman" w:cs="Times New Roman"/>
          <w:sz w:val="24"/>
          <w:szCs w:val="24"/>
        </w:rPr>
        <w:t>treated</w:t>
      </w:r>
      <w:r w:rsidR="005C1154" w:rsidRPr="00DD5786">
        <w:rPr>
          <w:rFonts w:ascii="Times New Roman" w:hAnsi="Times New Roman" w:cs="Times New Roman"/>
          <w:sz w:val="24"/>
          <w:szCs w:val="24"/>
        </w:rPr>
        <w:t xml:space="preserve"> in Decretum, 47 Distinctio, c. [9] </w:t>
      </w:r>
      <w:r w:rsidR="005C1154" w:rsidRPr="00DD5786">
        <w:rPr>
          <w:rFonts w:ascii="Times New Roman" w:hAnsi="Times New Roman" w:cs="Times New Roman"/>
          <w:i/>
          <w:sz w:val="24"/>
          <w:szCs w:val="24"/>
        </w:rPr>
        <w:t>Quantumlibet</w:t>
      </w:r>
      <w:r w:rsidR="005C1154" w:rsidRPr="00DD5786">
        <w:rPr>
          <w:rFonts w:ascii="Times New Roman" w:hAnsi="Times New Roman" w:cs="Times New Roman"/>
          <w:sz w:val="24"/>
          <w:szCs w:val="24"/>
        </w:rPr>
        <w:t>.</w:t>
      </w:r>
      <w:r w:rsidR="00113154" w:rsidRPr="00DD5786">
        <w:rPr>
          <w:rStyle w:val="EndnoteReference"/>
          <w:rFonts w:ascii="Times New Roman" w:hAnsi="Times New Roman" w:cs="Times New Roman"/>
          <w:sz w:val="24"/>
          <w:szCs w:val="24"/>
        </w:rPr>
        <w:endnoteReference w:id="28"/>
      </w:r>
      <w:r w:rsidR="005C1154" w:rsidRPr="00DD5786">
        <w:rPr>
          <w:rFonts w:ascii="Times New Roman" w:hAnsi="Times New Roman" w:cs="Times New Roman"/>
          <w:sz w:val="24"/>
          <w:szCs w:val="24"/>
        </w:rPr>
        <w:t xml:space="preserve"> Just as I have not found better men than they who have succeeded in monasteries, so I have not found worse men than they who have failed in monasteries.</w:t>
      </w:r>
    </w:p>
    <w:sectPr w:rsidR="00F02773" w:rsidRPr="00DD578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BC" w:rsidRDefault="00921ABC" w:rsidP="00921ABC">
      <w:pPr>
        <w:spacing w:after="0" w:line="240" w:lineRule="auto"/>
      </w:pPr>
      <w:r>
        <w:separator/>
      </w:r>
    </w:p>
  </w:endnote>
  <w:endnote w:type="continuationSeparator" w:id="0">
    <w:p w:rsidR="00921ABC" w:rsidRDefault="00921ABC" w:rsidP="00921ABC">
      <w:pPr>
        <w:spacing w:after="0" w:line="240" w:lineRule="auto"/>
      </w:pPr>
      <w:r>
        <w:continuationSeparator/>
      </w:r>
    </w:p>
  </w:endnote>
  <w:endnote w:id="1">
    <w:p w:rsidR="00921ABC" w:rsidRPr="005B5FBF" w:rsidRDefault="00921ABC" w:rsidP="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0" w:name="_Hlk7777444"/>
      <w:r w:rsidRPr="005B5FBF">
        <w:rPr>
          <w:rFonts w:ascii="Times New Roman" w:hAnsi="Times New Roman" w:cs="Times New Roman"/>
          <w:i/>
          <w:sz w:val="24"/>
          <w:szCs w:val="24"/>
        </w:rPr>
        <w:t>Decretales</w:t>
      </w:r>
      <w:r w:rsidRPr="005B5FBF">
        <w:rPr>
          <w:rFonts w:ascii="Times New Roman" w:hAnsi="Times New Roman" w:cs="Times New Roman"/>
          <w:sz w:val="24"/>
          <w:szCs w:val="24"/>
        </w:rPr>
        <w:t>, X.3.35.5</w:t>
      </w:r>
      <w:bookmarkEnd w:id="0"/>
      <w:r w:rsidR="0036416E" w:rsidRPr="005B5FBF">
        <w:rPr>
          <w:rFonts w:ascii="Times New Roman" w:hAnsi="Times New Roman" w:cs="Times New Roman"/>
          <w:sz w:val="24"/>
          <w:szCs w:val="24"/>
        </w:rPr>
        <w:t>:</w:t>
      </w:r>
      <w:r w:rsidR="007F47FE" w:rsidRPr="005B5FBF">
        <w:rPr>
          <w:rFonts w:ascii="Times New Roman" w:hAnsi="Times New Roman" w:cs="Times New Roman"/>
          <w:sz w:val="24"/>
          <w:szCs w:val="24"/>
        </w:rPr>
        <w:t xml:space="preserve"> </w:t>
      </w:r>
      <w:r w:rsidR="0036416E" w:rsidRPr="005B5FBF">
        <w:rPr>
          <w:rFonts w:ascii="Times New Roman" w:hAnsi="Times New Roman" w:cs="Times New Roman"/>
          <w:sz w:val="24"/>
          <w:szCs w:val="24"/>
        </w:rPr>
        <w:t xml:space="preserve">Quod Dei timorem prae oculis habeas, ex fructibus tuis colligitur evidenter, quum opera, quae facis, testimonium perhibeant veritati. </w:t>
      </w:r>
      <w:r w:rsidR="0036416E" w:rsidRPr="005B5FBF">
        <w:rPr>
          <w:rFonts w:ascii="Times New Roman" w:hAnsi="Times New Roman" w:cs="Times New Roman"/>
          <w:i/>
          <w:iCs/>
          <w:sz w:val="24"/>
          <w:szCs w:val="24"/>
        </w:rPr>
        <w:t>Unde tuum in Domino propositum commendabus</w:t>
      </w:r>
      <w:r w:rsidR="0036416E" w:rsidRPr="005B5FBF">
        <w:rPr>
          <w:rFonts w:ascii="Times New Roman" w:hAnsi="Times New Roman" w:cs="Times New Roman"/>
          <w:sz w:val="24"/>
          <w:szCs w:val="24"/>
        </w:rPr>
        <w:t xml:space="preserve">. Sane, </w:t>
      </w:r>
      <w:r w:rsidR="0036416E" w:rsidRPr="005B5FBF">
        <w:rPr>
          <w:rFonts w:ascii="Times New Roman" w:hAnsi="Times New Roman" w:cs="Times New Roman"/>
          <w:i/>
          <w:iCs/>
          <w:sz w:val="24"/>
          <w:szCs w:val="24"/>
        </w:rPr>
        <w:t>sicut iam dudum auribus nostris in</w:t>
      </w:r>
      <w:r w:rsidR="007F47FE" w:rsidRPr="005B5FBF">
        <w:rPr>
          <w:rFonts w:ascii="Times New Roman" w:hAnsi="Times New Roman" w:cs="Times New Roman"/>
          <w:i/>
          <w:iCs/>
          <w:sz w:val="24"/>
          <w:szCs w:val="24"/>
        </w:rPr>
        <w:t xml:space="preserve">sonuit, </w:t>
      </w:r>
      <w:r w:rsidR="007F47FE" w:rsidRPr="005B5FBF">
        <w:rPr>
          <w:rFonts w:ascii="Times New Roman" w:hAnsi="Times New Roman" w:cs="Times New Roman"/>
          <w:sz w:val="24"/>
          <w:szCs w:val="24"/>
        </w:rPr>
        <w:t>quondam desiderans ad frugem melioris vitae transire, officium plebani resignans, coram fratribus S. Victoris Bononiensis promissionem de tua conversione fecisti....</w:t>
      </w:r>
    </w:p>
    <w:p w:rsidR="00921ABC" w:rsidRPr="005B5FBF" w:rsidRDefault="00921ABC">
      <w:pPr>
        <w:pStyle w:val="EndnoteText"/>
        <w:rPr>
          <w:rFonts w:ascii="Times New Roman" w:hAnsi="Times New Roman" w:cs="Times New Roman"/>
          <w:sz w:val="24"/>
          <w:szCs w:val="24"/>
        </w:rPr>
      </w:pPr>
    </w:p>
  </w:endnote>
  <w:endnote w:id="2">
    <w:p w:rsidR="00921ABC" w:rsidRPr="005B5FBF" w:rsidRDefault="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1" w:name="_Hlk7777393"/>
      <w:r w:rsidRPr="005B5FBF">
        <w:rPr>
          <w:rFonts w:ascii="Times New Roman" w:hAnsi="Times New Roman" w:cs="Times New Roman"/>
          <w:i/>
          <w:sz w:val="24"/>
          <w:szCs w:val="24"/>
        </w:rPr>
        <w:t>Decretum</w:t>
      </w:r>
      <w:r w:rsidRPr="005B5FBF">
        <w:rPr>
          <w:rFonts w:ascii="Times New Roman" w:hAnsi="Times New Roman" w:cs="Times New Roman"/>
          <w:sz w:val="24"/>
          <w:szCs w:val="24"/>
        </w:rPr>
        <w:t>, Causa 20, quest. 1, c. 7</w:t>
      </w:r>
      <w:bookmarkEnd w:id="1"/>
      <w:r w:rsidRPr="005B5FBF">
        <w:rPr>
          <w:rFonts w:ascii="Times New Roman" w:hAnsi="Times New Roman" w:cs="Times New Roman"/>
          <w:sz w:val="24"/>
          <w:szCs w:val="24"/>
        </w:rPr>
        <w:t>, Infans pro infante</w:t>
      </w:r>
      <w:r w:rsidR="007F47FE" w:rsidRPr="005B5FBF">
        <w:rPr>
          <w:rFonts w:ascii="Times New Roman" w:hAnsi="Times New Roman" w:cs="Times New Roman"/>
          <w:sz w:val="24"/>
          <w:szCs w:val="24"/>
        </w:rPr>
        <w:t xml:space="preserve"> potest dari in monasterio, quamuis alter uocatus sit. Tamen melius est uotum soluere. Similiter et pecora equali precio (si necesse est) sunt redimenda.</w:t>
      </w:r>
    </w:p>
    <w:p w:rsidR="00921ABC" w:rsidRPr="005B5FBF" w:rsidRDefault="00921ABC">
      <w:pPr>
        <w:pStyle w:val="EndnoteText"/>
        <w:rPr>
          <w:rFonts w:ascii="Times New Roman" w:hAnsi="Times New Roman" w:cs="Times New Roman"/>
          <w:sz w:val="24"/>
          <w:szCs w:val="24"/>
        </w:rPr>
      </w:pPr>
    </w:p>
  </w:endnote>
  <w:endnote w:id="3">
    <w:p w:rsidR="00921ABC" w:rsidRPr="005B5FBF" w:rsidRDefault="00921ABC" w:rsidP="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2" w:name="_Hlk7777546"/>
      <w:r w:rsidRPr="005B5FBF">
        <w:rPr>
          <w:rFonts w:ascii="Times New Roman" w:hAnsi="Times New Roman" w:cs="Times New Roman"/>
          <w:sz w:val="24"/>
          <w:szCs w:val="24"/>
        </w:rPr>
        <w:t xml:space="preserve">Augustine, </w:t>
      </w:r>
      <w:r w:rsidRPr="005B5FBF">
        <w:rPr>
          <w:rFonts w:ascii="Times New Roman" w:hAnsi="Times New Roman" w:cs="Times New Roman"/>
          <w:i/>
          <w:sz w:val="24"/>
          <w:szCs w:val="24"/>
        </w:rPr>
        <w:t>De civitate Dei</w:t>
      </w:r>
      <w:r w:rsidRPr="005B5FBF">
        <w:rPr>
          <w:rFonts w:ascii="Times New Roman" w:hAnsi="Times New Roman" w:cs="Times New Roman"/>
          <w:sz w:val="24"/>
          <w:szCs w:val="24"/>
        </w:rPr>
        <w:t>, 10.3.2 (PL 41:280-281)</w:t>
      </w:r>
      <w:bookmarkEnd w:id="2"/>
      <w:r w:rsidRPr="005B5FBF">
        <w:rPr>
          <w:rFonts w:ascii="Times New Roman" w:hAnsi="Times New Roman" w:cs="Times New Roman"/>
          <w:sz w:val="24"/>
          <w:szCs w:val="24"/>
        </w:rPr>
        <w:t xml:space="preserve">: </w:t>
      </w:r>
      <w:bookmarkStart w:id="3" w:name="_Hlk531531343"/>
      <w:r w:rsidRPr="005B5FBF">
        <w:rPr>
          <w:rFonts w:ascii="Times New Roman" w:hAnsi="Times New Roman" w:cs="Times New Roman"/>
          <w:sz w:val="24"/>
          <w:szCs w:val="24"/>
        </w:rPr>
        <w:t xml:space="preserve">Hunc eligentes, vel potius religentes, amiseramus enim negligentes: hunc ergo religentes, unde et religio dicta perhibetur, ad eum dilectione tendimus, ut perveniendo [Col.0281] quiescamus: ideo beati, quia illo fine perfecti. </w:t>
      </w:r>
    </w:p>
    <w:p w:rsidR="00921ABC" w:rsidRPr="005B5FBF" w:rsidRDefault="00921ABC" w:rsidP="00921ABC">
      <w:pPr>
        <w:pStyle w:val="EndnoteText"/>
        <w:rPr>
          <w:rFonts w:ascii="Times New Roman" w:hAnsi="Times New Roman" w:cs="Times New Roman"/>
          <w:sz w:val="24"/>
          <w:szCs w:val="24"/>
        </w:rPr>
      </w:pPr>
    </w:p>
    <w:p w:rsidR="00921ABC" w:rsidRPr="005B5FBF" w:rsidRDefault="00921ABC" w:rsidP="00921ABC">
      <w:pPr>
        <w:pStyle w:val="EndnoteText"/>
        <w:rPr>
          <w:rFonts w:ascii="Times New Roman" w:hAnsi="Times New Roman" w:cs="Times New Roman"/>
          <w:sz w:val="24"/>
          <w:szCs w:val="24"/>
        </w:rPr>
      </w:pPr>
      <w:r w:rsidRPr="005B5FBF">
        <w:rPr>
          <w:rFonts w:ascii="Times New Roman" w:hAnsi="Times New Roman" w:cs="Times New Roman"/>
          <w:sz w:val="24"/>
          <w:szCs w:val="24"/>
        </w:rPr>
        <w:t>In electing him, or rather re-electing him, for we had lost him by our neglecting him, in re-electing him then—and this is also said to be the derivation of the word “religion”—we make our way towards him through our love, that when we reach him, we may have rest, being blessed because made perfect by him who is our goal.</w:t>
      </w:r>
    </w:p>
    <w:bookmarkEnd w:id="3"/>
    <w:p w:rsidR="00921ABC" w:rsidRPr="005B5FBF" w:rsidRDefault="00921ABC">
      <w:pPr>
        <w:pStyle w:val="EndnoteText"/>
        <w:rPr>
          <w:rFonts w:ascii="Times New Roman" w:hAnsi="Times New Roman" w:cs="Times New Roman"/>
          <w:sz w:val="24"/>
          <w:szCs w:val="24"/>
        </w:rPr>
      </w:pPr>
    </w:p>
  </w:endnote>
  <w:endnote w:id="4">
    <w:p w:rsidR="00921ABC" w:rsidRPr="005B5FBF" w:rsidRDefault="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4" w:name="_Hlk7777716"/>
      <w:r w:rsidRPr="005B5FBF">
        <w:rPr>
          <w:rFonts w:ascii="Times New Roman" w:hAnsi="Times New Roman" w:cs="Times New Roman"/>
          <w:sz w:val="24"/>
          <w:szCs w:val="24"/>
        </w:rPr>
        <w:t xml:space="preserve">Bernard, </w:t>
      </w:r>
      <w:r w:rsidRPr="005B5FBF">
        <w:rPr>
          <w:rFonts w:ascii="Times New Roman" w:hAnsi="Times New Roman" w:cs="Times New Roman"/>
          <w:i/>
          <w:sz w:val="24"/>
          <w:szCs w:val="24"/>
        </w:rPr>
        <w:t>In Epiphania Domini</w:t>
      </w:r>
      <w:r w:rsidRPr="005B5FBF">
        <w:rPr>
          <w:rFonts w:ascii="Times New Roman" w:hAnsi="Times New Roman" w:cs="Times New Roman"/>
          <w:sz w:val="24"/>
          <w:szCs w:val="24"/>
        </w:rPr>
        <w:t xml:space="preserve"> sermo 2.1 (PL 183:147)</w:t>
      </w:r>
      <w:bookmarkEnd w:id="4"/>
      <w:r w:rsidRPr="005B5FBF">
        <w:rPr>
          <w:rFonts w:ascii="Times New Roman" w:hAnsi="Times New Roman" w:cs="Times New Roman"/>
          <w:sz w:val="24"/>
          <w:szCs w:val="24"/>
        </w:rPr>
        <w:t>: Et in his non latet eos magnum pietatis sacramentum: unde et in myrrha indicant moriturum. Adorant Magi, et offerunt munera [Col.0147D] adhuc sugenti matris ubera.</w:t>
      </w:r>
    </w:p>
    <w:p w:rsidR="00921ABC" w:rsidRPr="005B5FBF" w:rsidRDefault="00921ABC">
      <w:pPr>
        <w:pStyle w:val="EndnoteText"/>
        <w:rPr>
          <w:rFonts w:ascii="Times New Roman" w:hAnsi="Times New Roman" w:cs="Times New Roman"/>
          <w:sz w:val="24"/>
          <w:szCs w:val="24"/>
        </w:rPr>
      </w:pPr>
    </w:p>
  </w:endnote>
  <w:endnote w:id="5">
    <w:p w:rsidR="00921ABC" w:rsidRPr="005B5FBF" w:rsidRDefault="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5" w:name="_Hlk7777803"/>
      <w:r w:rsidRPr="005B5FBF">
        <w:rPr>
          <w:rFonts w:ascii="Times New Roman" w:hAnsi="Times New Roman" w:cs="Times New Roman"/>
          <w:sz w:val="24"/>
          <w:szCs w:val="24"/>
        </w:rPr>
        <w:t xml:space="preserve">Petrus Blesensis, </w:t>
      </w:r>
      <w:r w:rsidRPr="005B5FBF">
        <w:rPr>
          <w:rFonts w:ascii="Times New Roman" w:hAnsi="Times New Roman" w:cs="Times New Roman"/>
          <w:i/>
          <w:sz w:val="24"/>
          <w:szCs w:val="24"/>
        </w:rPr>
        <w:t>Epistula</w:t>
      </w:r>
      <w:r w:rsidRPr="005B5FBF">
        <w:rPr>
          <w:rFonts w:ascii="Times New Roman" w:hAnsi="Times New Roman" w:cs="Times New Roman"/>
          <w:sz w:val="24"/>
          <w:szCs w:val="24"/>
        </w:rPr>
        <w:t xml:space="preserve"> 13 (PL 207:42)</w:t>
      </w:r>
      <w:bookmarkEnd w:id="5"/>
      <w:r w:rsidRPr="005B5FBF">
        <w:rPr>
          <w:rFonts w:ascii="Times New Roman" w:hAnsi="Times New Roman" w:cs="Times New Roman"/>
          <w:sz w:val="24"/>
          <w:szCs w:val="24"/>
        </w:rPr>
        <w:t>: juxta sententiam cordis mei, si paradisus in hac vita praesenti est, vel in claustro est, vel in scholis. Quidquid enim extra haec duo est, plenum est anxietate, inquietudine, amaritudine, formidine, sollicitudine et dolore.</w:t>
      </w:r>
    </w:p>
    <w:p w:rsidR="00921ABC" w:rsidRPr="005B5FBF" w:rsidRDefault="00921ABC">
      <w:pPr>
        <w:pStyle w:val="EndnoteText"/>
        <w:rPr>
          <w:rFonts w:ascii="Times New Roman" w:hAnsi="Times New Roman" w:cs="Times New Roman"/>
          <w:sz w:val="24"/>
          <w:szCs w:val="24"/>
        </w:rPr>
      </w:pPr>
    </w:p>
  </w:endnote>
  <w:endnote w:id="6">
    <w:p w:rsidR="00FB4E74" w:rsidRPr="005B5FBF" w:rsidRDefault="00FB4E74">
      <w:pPr>
        <w:pStyle w:val="EndnoteText"/>
        <w:rPr>
          <w:rFonts w:ascii="Times New Roman" w:hAnsi="Times New Roman" w:cs="Times New Roman"/>
          <w:i/>
          <w:iCs/>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r w:rsidRPr="005B5FBF">
        <w:rPr>
          <w:rFonts w:ascii="Times New Roman" w:hAnsi="Times New Roman" w:cs="Times New Roman"/>
          <w:sz w:val="24"/>
          <w:szCs w:val="24"/>
        </w:rPr>
        <w:t xml:space="preserve">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w:t>
      </w:r>
      <w:r w:rsidRPr="005B5FBF">
        <w:rPr>
          <w:rFonts w:ascii="Times New Roman" w:hAnsi="Times New Roman" w:cs="Times New Roman"/>
          <w:sz w:val="24"/>
          <w:szCs w:val="24"/>
        </w:rPr>
        <w:t>3</w:t>
      </w:r>
      <w:r w:rsidRPr="005B5FBF">
        <w:rPr>
          <w:rFonts w:ascii="Times New Roman" w:hAnsi="Times New Roman" w:cs="Times New Roman"/>
          <w:sz w:val="24"/>
          <w:szCs w:val="24"/>
        </w:rPr>
        <w:t>a</w:t>
      </w:r>
      <w:r w:rsidR="005B5FBF" w:rsidRPr="005B5FBF">
        <w:rPr>
          <w:rFonts w:ascii="Times New Roman" w:hAnsi="Times New Roman" w:cs="Times New Roman"/>
          <w:sz w:val="24"/>
          <w:szCs w:val="24"/>
        </w:rPr>
        <w:t>-b</w:t>
      </w:r>
      <w:r w:rsidRPr="005B5FBF">
        <w:rPr>
          <w:rFonts w:ascii="Times New Roman" w:hAnsi="Times New Roman" w:cs="Times New Roman"/>
          <w:sz w:val="24"/>
          <w:szCs w:val="24"/>
        </w:rPr>
        <w:t>):</w:t>
      </w:r>
      <w:r w:rsidRPr="005B5FBF">
        <w:rPr>
          <w:rFonts w:ascii="Times New Roman" w:hAnsi="Times New Roman" w:cs="Times New Roman"/>
          <w:sz w:val="24"/>
          <w:szCs w:val="24"/>
        </w:rPr>
        <w:t xml:space="preserve"> Unde nota, quod tria commendantur in religione vel religiosis, scilicet pondus maturitatis</w:t>
      </w:r>
      <w:r w:rsidR="00233F0F" w:rsidRPr="005B5FBF">
        <w:rPr>
          <w:rFonts w:ascii="Times New Roman" w:hAnsi="Times New Roman" w:cs="Times New Roman"/>
          <w:sz w:val="24"/>
          <w:szCs w:val="24"/>
        </w:rPr>
        <w:t>, amor communitatis, et fuga proprietatis.</w:t>
      </w:r>
      <w:r w:rsidRPr="005B5FBF">
        <w:rPr>
          <w:rFonts w:ascii="Times New Roman" w:hAnsi="Times New Roman" w:cs="Times New Roman"/>
          <w:sz w:val="24"/>
          <w:szCs w:val="24"/>
        </w:rPr>
        <w:t xml:space="preserve"> Religiosus ergo debet habere pondus maturitatis</w:t>
      </w:r>
      <w:r w:rsidR="00233F0F" w:rsidRPr="005B5FBF">
        <w:rPr>
          <w:rFonts w:ascii="Times New Roman" w:hAnsi="Times New Roman" w:cs="Times New Roman"/>
          <w:sz w:val="24"/>
          <w:szCs w:val="24"/>
        </w:rPr>
        <w:t xml:space="preserve">. Sicut verus trapezita, vel campsor, cognoscit meliores denaarios ad pondus, sic absque dubio in pondere maturitatis cognoscitur religiosus. Nam in Psalmo dicitur: </w:t>
      </w:r>
      <w:r w:rsidR="00233F0F" w:rsidRPr="005B5FBF">
        <w:rPr>
          <w:rFonts w:ascii="Times New Roman" w:hAnsi="Times New Roman" w:cs="Times New Roman"/>
          <w:i/>
          <w:iCs/>
          <w:sz w:val="24"/>
          <w:szCs w:val="24"/>
        </w:rPr>
        <w:t>In populo gravi laudabo te.</w:t>
      </w:r>
      <w:r w:rsidR="00233F0F" w:rsidRPr="005B5FBF">
        <w:rPr>
          <w:rFonts w:ascii="Times New Roman" w:hAnsi="Times New Roman" w:cs="Times New Roman"/>
          <w:sz w:val="24"/>
          <w:szCs w:val="24"/>
        </w:rPr>
        <w:t xml:space="preserve"> Religiosus debet amare communitatem</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et hoc multiplici exemplo</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videmus enim quod plures homines quando sunt congregati</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incedunt securius</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resistunt fortius</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solatiantur jucundius</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Unde dicitur in </w:t>
      </w:r>
      <w:r w:rsidR="00233F0F" w:rsidRPr="005B5FBF">
        <w:rPr>
          <w:rFonts w:ascii="Times New Roman" w:hAnsi="Times New Roman" w:cs="Times New Roman"/>
          <w:i/>
          <w:iCs/>
          <w:sz w:val="24"/>
          <w:szCs w:val="24"/>
        </w:rPr>
        <w:t>Ecclesiaste</w:t>
      </w:r>
      <w:r w:rsidR="00233F0F" w:rsidRPr="005B5FBF">
        <w:rPr>
          <w:rFonts w:ascii="Times New Roman" w:hAnsi="Times New Roman" w:cs="Times New Roman"/>
          <w:i/>
          <w:iCs/>
          <w:sz w:val="24"/>
          <w:szCs w:val="24"/>
        </w:rPr>
        <w:t>:</w:t>
      </w:r>
      <w:r w:rsidR="00233F0F" w:rsidRPr="005B5FBF">
        <w:rPr>
          <w:rFonts w:ascii="Times New Roman" w:hAnsi="Times New Roman" w:cs="Times New Roman"/>
          <w:i/>
          <w:iCs/>
          <w:sz w:val="24"/>
          <w:szCs w:val="24"/>
        </w:rPr>
        <w:t xml:space="preserve"> Melius est duos esse simul quam unum</w:t>
      </w:r>
      <w:r w:rsidR="00233F0F" w:rsidRPr="005B5FBF">
        <w:rPr>
          <w:rFonts w:ascii="Times New Roman" w:hAnsi="Times New Roman" w:cs="Times New Roman"/>
          <w:i/>
          <w:iCs/>
          <w:sz w:val="24"/>
          <w:szCs w:val="24"/>
        </w:rPr>
        <w:t>.</w:t>
      </w:r>
      <w:r w:rsidR="00233F0F" w:rsidRPr="005B5FBF">
        <w:rPr>
          <w:rFonts w:ascii="Times New Roman" w:hAnsi="Times New Roman" w:cs="Times New Roman"/>
          <w:sz w:val="24"/>
          <w:szCs w:val="24"/>
        </w:rPr>
        <w:t xml:space="preserve"> Videmus insuper e contrario</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quod avis sola singularis</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vel est rapax</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ut accipiter</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vel amisit socium</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ut turtur</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sic religiosus singularis</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vel est rapax detrahendo</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vel judicando patrem vel proximum</w:t>
      </w:r>
      <w:r w:rsidR="00233F0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vel amisit socium</w:t>
      </w:r>
      <w:r w:rsidR="005B5FB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id est</w:t>
      </w:r>
      <w:r w:rsidR="005B5FB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Christum</w:t>
      </w:r>
      <w:r w:rsidR="005B5FB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quia dicitur etiam in </w:t>
      </w:r>
      <w:r w:rsidR="00233F0F" w:rsidRPr="005B5FBF">
        <w:rPr>
          <w:rFonts w:ascii="Times New Roman" w:hAnsi="Times New Roman" w:cs="Times New Roman"/>
          <w:i/>
          <w:iCs/>
          <w:sz w:val="24"/>
          <w:szCs w:val="24"/>
        </w:rPr>
        <w:t>Ecclesiastes</w:t>
      </w:r>
      <w:r w:rsidR="005B5FBF" w:rsidRPr="005B5FBF">
        <w:rPr>
          <w:rFonts w:ascii="Times New Roman" w:hAnsi="Times New Roman" w:cs="Times New Roman"/>
          <w:i/>
          <w:iCs/>
          <w:sz w:val="24"/>
          <w:szCs w:val="24"/>
        </w:rPr>
        <w:t>:</w:t>
      </w:r>
      <w:r w:rsidR="00233F0F" w:rsidRPr="005B5FBF">
        <w:rPr>
          <w:rFonts w:ascii="Times New Roman" w:hAnsi="Times New Roman" w:cs="Times New Roman"/>
          <w:i/>
          <w:iCs/>
          <w:sz w:val="24"/>
          <w:szCs w:val="24"/>
        </w:rPr>
        <w:t xml:space="preserve"> Væ soli</w:t>
      </w:r>
      <w:r w:rsidR="005B5FBF" w:rsidRPr="005B5FBF">
        <w:rPr>
          <w:rFonts w:ascii="Times New Roman" w:hAnsi="Times New Roman" w:cs="Times New Roman"/>
          <w:i/>
          <w:iCs/>
          <w:sz w:val="24"/>
          <w:szCs w:val="24"/>
        </w:rPr>
        <w:t>.</w:t>
      </w:r>
      <w:r w:rsidR="00233F0F" w:rsidRPr="005B5FBF">
        <w:rPr>
          <w:rFonts w:ascii="Times New Roman" w:hAnsi="Times New Roman" w:cs="Times New Roman"/>
          <w:sz w:val="24"/>
          <w:szCs w:val="24"/>
        </w:rPr>
        <w:t xml:space="preserve"> Ideo in oblatione Domini in templo</w:t>
      </w:r>
      <w:r w:rsidR="005B5FB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fuit </w:t>
      </w:r>
      <w:r w:rsidR="00233F0F" w:rsidRPr="005B5FBF">
        <w:rPr>
          <w:rFonts w:ascii="Times New Roman" w:hAnsi="Times New Roman" w:cs="Times New Roman"/>
          <w:i/>
          <w:iCs/>
          <w:sz w:val="24"/>
          <w:szCs w:val="24"/>
        </w:rPr>
        <w:t>par turturum</w:t>
      </w:r>
      <w:r w:rsidR="005B5FBF" w:rsidRPr="005B5FBF">
        <w:rPr>
          <w:rFonts w:ascii="Times New Roman" w:hAnsi="Times New Roman" w:cs="Times New Roman"/>
          <w:i/>
          <w:iCs/>
          <w:sz w:val="24"/>
          <w:szCs w:val="24"/>
        </w:rPr>
        <w:t>,</w:t>
      </w:r>
      <w:r w:rsidR="00233F0F" w:rsidRPr="005B5FBF">
        <w:rPr>
          <w:rFonts w:ascii="Times New Roman" w:hAnsi="Times New Roman" w:cs="Times New Roman"/>
          <w:sz w:val="24"/>
          <w:szCs w:val="24"/>
        </w:rPr>
        <w:t xml:space="preserve"> non sola turtur</w:t>
      </w:r>
      <w:r w:rsidR="005B5FB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ut dicitur in </w:t>
      </w:r>
      <w:r w:rsidR="00233F0F" w:rsidRPr="005B5FBF">
        <w:rPr>
          <w:rFonts w:ascii="Times New Roman" w:hAnsi="Times New Roman" w:cs="Times New Roman"/>
          <w:i/>
          <w:iCs/>
          <w:sz w:val="24"/>
          <w:szCs w:val="24"/>
        </w:rPr>
        <w:t>Luca</w:t>
      </w:r>
      <w:r w:rsidR="005B5FBF" w:rsidRPr="005B5FBF">
        <w:rPr>
          <w:rFonts w:ascii="Times New Roman" w:hAnsi="Times New Roman" w:cs="Times New Roman"/>
          <w:i/>
          <w:iCs/>
          <w:sz w:val="24"/>
          <w:szCs w:val="24"/>
        </w:rPr>
        <w:t>.</w:t>
      </w:r>
      <w:r w:rsidR="00233F0F" w:rsidRPr="005B5FBF">
        <w:rPr>
          <w:rFonts w:ascii="Times New Roman" w:hAnsi="Times New Roman" w:cs="Times New Roman"/>
          <w:sz w:val="24"/>
          <w:szCs w:val="24"/>
        </w:rPr>
        <w:t xml:space="preserve"> Videmus enim quod sola candela per ventum extinguitur</w:t>
      </w:r>
      <w:r w:rsidR="005B5FB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sed non ita de facili</w:t>
      </w:r>
      <w:r w:rsidR="005B5FB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quando cum aliis ardet</w:t>
      </w:r>
      <w:r w:rsidR="005B5FBF" w:rsidRPr="005B5FBF">
        <w:rPr>
          <w:rFonts w:ascii="Times New Roman" w:hAnsi="Times New Roman" w:cs="Times New Roman"/>
          <w:sz w:val="24"/>
          <w:szCs w:val="24"/>
        </w:rPr>
        <w:t>:</w:t>
      </w:r>
      <w:r w:rsidR="00233F0F" w:rsidRPr="005B5FBF">
        <w:rPr>
          <w:rFonts w:ascii="Times New Roman" w:hAnsi="Times New Roman" w:cs="Times New Roman"/>
          <w:sz w:val="24"/>
          <w:szCs w:val="24"/>
        </w:rPr>
        <w:t xml:space="preserve"> sic plures congregati vinculo charitatis</w:t>
      </w:r>
      <w:r w:rsidR="005B5FBF" w:rsidRPr="005B5FBF">
        <w:rPr>
          <w:rFonts w:ascii="Times New Roman" w:hAnsi="Times New Roman" w:cs="Times New Roman"/>
          <w:sz w:val="24"/>
          <w:szCs w:val="24"/>
        </w:rPr>
        <w:t xml:space="preserve"> </w:t>
      </w:r>
      <w:r w:rsidR="005B5FBF" w:rsidRPr="005B5FBF">
        <w:rPr>
          <w:rFonts w:ascii="Times New Roman" w:hAnsi="Times New Roman" w:cs="Times New Roman"/>
          <w:sz w:val="24"/>
          <w:szCs w:val="24"/>
        </w:rPr>
        <w:t>juncti melius lucent per exemplum</w:t>
      </w:r>
      <w:r w:rsidR="005B5FBF" w:rsidRPr="005B5FBF">
        <w:rPr>
          <w:rFonts w:ascii="Times New Roman" w:hAnsi="Times New Roman" w:cs="Times New Roman"/>
          <w:sz w:val="24"/>
          <w:szCs w:val="24"/>
        </w:rPr>
        <w:t>,</w:t>
      </w:r>
      <w:r w:rsidR="005B5FBF" w:rsidRPr="005B5FBF">
        <w:rPr>
          <w:rFonts w:ascii="Times New Roman" w:hAnsi="Times New Roman" w:cs="Times New Roman"/>
          <w:sz w:val="24"/>
          <w:szCs w:val="24"/>
        </w:rPr>
        <w:t xml:space="preserve"> vehementius ardent per desiderium divinum</w:t>
      </w:r>
      <w:r w:rsidR="005B5FBF" w:rsidRPr="005B5FBF">
        <w:rPr>
          <w:rFonts w:ascii="Times New Roman" w:hAnsi="Times New Roman" w:cs="Times New Roman"/>
          <w:sz w:val="24"/>
          <w:szCs w:val="24"/>
        </w:rPr>
        <w:t>.</w:t>
      </w:r>
      <w:r w:rsidR="005B5FBF" w:rsidRPr="005B5FBF">
        <w:rPr>
          <w:rFonts w:ascii="Times New Roman" w:hAnsi="Times New Roman" w:cs="Times New Roman"/>
          <w:sz w:val="24"/>
          <w:szCs w:val="24"/>
        </w:rPr>
        <w:t xml:space="preserve"> Unde dicitur in Psalmo</w:t>
      </w:r>
      <w:r w:rsidR="005B5FBF" w:rsidRPr="005B5FBF">
        <w:rPr>
          <w:rFonts w:ascii="Times New Roman" w:hAnsi="Times New Roman" w:cs="Times New Roman"/>
          <w:sz w:val="24"/>
          <w:szCs w:val="24"/>
        </w:rPr>
        <w:t>:</w:t>
      </w:r>
      <w:r w:rsidR="005B5FBF" w:rsidRPr="005B5FBF">
        <w:rPr>
          <w:rFonts w:ascii="Times New Roman" w:hAnsi="Times New Roman" w:cs="Times New Roman"/>
          <w:sz w:val="24"/>
          <w:szCs w:val="24"/>
        </w:rPr>
        <w:t xml:space="preserve"> </w:t>
      </w:r>
      <w:r w:rsidR="005B5FBF" w:rsidRPr="005B5FBF">
        <w:rPr>
          <w:rFonts w:ascii="Times New Roman" w:hAnsi="Times New Roman" w:cs="Times New Roman"/>
          <w:i/>
          <w:iCs/>
          <w:sz w:val="24"/>
          <w:szCs w:val="24"/>
        </w:rPr>
        <w:t>Congregate illi sanctos ejus</w:t>
      </w:r>
      <w:r w:rsidR="005B5FBF" w:rsidRPr="005B5FBF">
        <w:rPr>
          <w:rFonts w:ascii="Times New Roman" w:hAnsi="Times New Roman" w:cs="Times New Roman"/>
          <w:i/>
          <w:iCs/>
          <w:sz w:val="24"/>
          <w:szCs w:val="24"/>
        </w:rPr>
        <w:t>.</w:t>
      </w:r>
    </w:p>
    <w:p w:rsidR="00FB4E74" w:rsidRPr="005B5FBF" w:rsidRDefault="00FB4E74">
      <w:pPr>
        <w:pStyle w:val="EndnoteText"/>
        <w:rPr>
          <w:rFonts w:ascii="Times New Roman" w:hAnsi="Times New Roman" w:cs="Times New Roman"/>
          <w:sz w:val="24"/>
          <w:szCs w:val="24"/>
        </w:rPr>
      </w:pPr>
    </w:p>
  </w:endnote>
  <w:endnote w:id="7">
    <w:p w:rsidR="005B5FBF" w:rsidRPr="005B5FBF" w:rsidRDefault="005B5FBF">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r w:rsidRPr="005B5FBF">
        <w:rPr>
          <w:rFonts w:ascii="Times New Roman" w:hAnsi="Times New Roman" w:cs="Times New Roman"/>
          <w:sz w:val="24"/>
          <w:szCs w:val="24"/>
        </w:rPr>
        <w:t xml:space="preserve">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w:t>
      </w:r>
      <w:r w:rsidRPr="005B5FBF">
        <w:rPr>
          <w:rFonts w:ascii="Times New Roman" w:hAnsi="Times New Roman" w:cs="Times New Roman"/>
          <w:sz w:val="24"/>
          <w:szCs w:val="24"/>
        </w:rPr>
        <w:t>3b</w:t>
      </w:r>
      <w:r w:rsidRPr="005B5FBF">
        <w:rPr>
          <w:rFonts w:ascii="Times New Roman" w:hAnsi="Times New Roman" w:cs="Times New Roman"/>
          <w:sz w:val="24"/>
          <w:szCs w:val="24"/>
        </w:rPr>
        <w:t>): non unus bos</w:t>
      </w:r>
      <w:r w:rsidR="00DD5786">
        <w:rPr>
          <w:rFonts w:ascii="Times New Roman" w:hAnsi="Times New Roman" w:cs="Times New Roman"/>
          <w:sz w:val="24"/>
          <w:szCs w:val="24"/>
        </w:rPr>
        <w:t>,</w:t>
      </w:r>
      <w:r w:rsidRPr="005B5FBF">
        <w:rPr>
          <w:rFonts w:ascii="Times New Roman" w:hAnsi="Times New Roman" w:cs="Times New Roman"/>
          <w:sz w:val="24"/>
          <w:szCs w:val="24"/>
        </w:rPr>
        <w:t xml:space="preserve"> sed plures trahunt jugum</w:t>
      </w:r>
      <w:r w:rsidR="00DD5786">
        <w:rPr>
          <w:rFonts w:ascii="Times New Roman" w:hAnsi="Times New Roman" w:cs="Times New Roman"/>
          <w:sz w:val="24"/>
          <w:szCs w:val="24"/>
        </w:rPr>
        <w:t>;</w:t>
      </w:r>
      <w:r w:rsidRPr="005B5FBF">
        <w:rPr>
          <w:rFonts w:ascii="Times New Roman" w:hAnsi="Times New Roman" w:cs="Times New Roman"/>
          <w:sz w:val="24"/>
          <w:szCs w:val="24"/>
        </w:rPr>
        <w:t xml:space="preserve"> non unum membrum</w:t>
      </w:r>
      <w:r w:rsidR="00DD5786">
        <w:rPr>
          <w:rFonts w:ascii="Times New Roman" w:hAnsi="Times New Roman" w:cs="Times New Roman"/>
          <w:sz w:val="24"/>
          <w:szCs w:val="24"/>
        </w:rPr>
        <w:t>,</w:t>
      </w:r>
      <w:r w:rsidRPr="005B5FBF">
        <w:rPr>
          <w:rFonts w:ascii="Times New Roman" w:hAnsi="Times New Roman" w:cs="Times New Roman"/>
          <w:sz w:val="24"/>
          <w:szCs w:val="24"/>
        </w:rPr>
        <w:t xml:space="preserve"> sed plura faciunt corpus unum</w:t>
      </w:r>
      <w:r w:rsidR="00DD5786">
        <w:rPr>
          <w:rFonts w:ascii="Times New Roman" w:hAnsi="Times New Roman" w:cs="Times New Roman"/>
          <w:sz w:val="24"/>
          <w:szCs w:val="24"/>
        </w:rPr>
        <w:t>;</w:t>
      </w:r>
      <w:r w:rsidRPr="005B5FBF">
        <w:rPr>
          <w:rFonts w:ascii="Times New Roman" w:hAnsi="Times New Roman" w:cs="Times New Roman"/>
          <w:sz w:val="24"/>
          <w:szCs w:val="24"/>
        </w:rPr>
        <w:t xml:space="preserve"> non una apis</w:t>
      </w:r>
      <w:r w:rsidR="00DD5786">
        <w:rPr>
          <w:rFonts w:ascii="Times New Roman" w:hAnsi="Times New Roman" w:cs="Times New Roman"/>
          <w:sz w:val="24"/>
          <w:szCs w:val="24"/>
        </w:rPr>
        <w:t>,</w:t>
      </w:r>
      <w:r w:rsidRPr="005B5FBF">
        <w:rPr>
          <w:rFonts w:ascii="Times New Roman" w:hAnsi="Times New Roman" w:cs="Times New Roman"/>
          <w:sz w:val="24"/>
          <w:szCs w:val="24"/>
        </w:rPr>
        <w:t xml:space="preserve"> sed plures componunt favum</w:t>
      </w:r>
      <w:r w:rsidR="00DD5786">
        <w:rPr>
          <w:rFonts w:ascii="Times New Roman" w:hAnsi="Times New Roman" w:cs="Times New Roman"/>
          <w:sz w:val="24"/>
          <w:szCs w:val="24"/>
        </w:rPr>
        <w:t xml:space="preserve">; ... </w:t>
      </w:r>
      <w:r w:rsidRPr="005B5FBF">
        <w:rPr>
          <w:rFonts w:ascii="Times New Roman" w:hAnsi="Times New Roman" w:cs="Times New Roman"/>
          <w:sz w:val="24"/>
          <w:szCs w:val="24"/>
        </w:rPr>
        <w:t xml:space="preserve"> sic cum plures sunt uniti per amoris vinculum</w:t>
      </w:r>
      <w:r w:rsidR="00DD5786">
        <w:rPr>
          <w:rFonts w:ascii="Times New Roman" w:hAnsi="Times New Roman" w:cs="Times New Roman"/>
          <w:sz w:val="24"/>
          <w:szCs w:val="24"/>
        </w:rPr>
        <w:t>,</w:t>
      </w:r>
      <w:r w:rsidRPr="005B5FBF">
        <w:rPr>
          <w:rFonts w:ascii="Times New Roman" w:hAnsi="Times New Roman" w:cs="Times New Roman"/>
          <w:sz w:val="24"/>
          <w:szCs w:val="24"/>
        </w:rPr>
        <w:t xml:space="preserve"> est in eis absque dubio major abundantia meritorum</w:t>
      </w:r>
      <w:r w:rsidR="00DD5786">
        <w:rPr>
          <w:rFonts w:ascii="Times New Roman" w:hAnsi="Times New Roman" w:cs="Times New Roman"/>
          <w:sz w:val="24"/>
          <w:szCs w:val="24"/>
        </w:rPr>
        <w:t>.</w:t>
      </w:r>
      <w:r w:rsidRPr="005B5FBF">
        <w:rPr>
          <w:rFonts w:ascii="Times New Roman" w:hAnsi="Times New Roman" w:cs="Times New Roman"/>
          <w:sz w:val="24"/>
          <w:szCs w:val="24"/>
        </w:rPr>
        <w:t xml:space="preserve"> Unde in figura hujus non unus solus discipulus</w:t>
      </w:r>
      <w:r w:rsidR="00DD5786">
        <w:rPr>
          <w:rFonts w:ascii="Times New Roman" w:hAnsi="Times New Roman" w:cs="Times New Roman"/>
          <w:sz w:val="24"/>
          <w:szCs w:val="24"/>
        </w:rPr>
        <w:t>,</w:t>
      </w:r>
      <w:r w:rsidRPr="005B5FBF">
        <w:rPr>
          <w:rFonts w:ascii="Times New Roman" w:hAnsi="Times New Roman" w:cs="Times New Roman"/>
          <w:sz w:val="24"/>
          <w:szCs w:val="24"/>
        </w:rPr>
        <w:t xml:space="preserve"> sed plures discipuli receperunt Spiritum sanctum ut dicitur in Actis</w:t>
      </w:r>
      <w:r w:rsidR="00DD5786">
        <w:rPr>
          <w:rFonts w:ascii="Times New Roman" w:hAnsi="Times New Roman" w:cs="Times New Roman"/>
          <w:sz w:val="24"/>
          <w:szCs w:val="24"/>
        </w:rPr>
        <w:t>.</w:t>
      </w:r>
    </w:p>
    <w:p w:rsidR="005B5FBF" w:rsidRPr="005B5FBF" w:rsidRDefault="005B5FBF">
      <w:pPr>
        <w:pStyle w:val="EndnoteText"/>
        <w:rPr>
          <w:rFonts w:ascii="Times New Roman" w:hAnsi="Times New Roman" w:cs="Times New Roman"/>
          <w:sz w:val="24"/>
          <w:szCs w:val="24"/>
        </w:rPr>
      </w:pPr>
    </w:p>
  </w:endnote>
  <w:endnote w:id="8">
    <w:p w:rsidR="00DD5786" w:rsidRDefault="00DD5786">
      <w:pPr>
        <w:pStyle w:val="EndnoteText"/>
      </w:pPr>
      <w:r>
        <w:rPr>
          <w:rStyle w:val="EndnoteReference"/>
        </w:rPr>
        <w:endnoteRef/>
      </w:r>
      <w:r>
        <w:t xml:space="preserve"> </w:t>
      </w:r>
      <w:r w:rsidRPr="005B5FBF">
        <w:rPr>
          <w:rFonts w:ascii="Times New Roman" w:hAnsi="Times New Roman" w:cs="Times New Roman"/>
          <w:sz w:val="24"/>
          <w:szCs w:val="24"/>
        </w:rPr>
        <w:t xml:space="preserve">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w:t>
      </w:r>
      <w:r>
        <w:rPr>
          <w:rFonts w:ascii="Times New Roman" w:hAnsi="Times New Roman" w:cs="Times New Roman"/>
          <w:sz w:val="24"/>
          <w:szCs w:val="24"/>
        </w:rPr>
        <w:t>3b</w:t>
      </w:r>
      <w:r w:rsidRPr="005B5FBF">
        <w:rPr>
          <w:rFonts w:ascii="Times New Roman" w:hAnsi="Times New Roman" w:cs="Times New Roman"/>
          <w:sz w:val="24"/>
          <w:szCs w:val="24"/>
        </w:rPr>
        <w:t>):</w:t>
      </w:r>
      <w:r>
        <w:rPr>
          <w:rFonts w:ascii="Times New Roman" w:hAnsi="Times New Roman" w:cs="Times New Roman"/>
          <w:sz w:val="24"/>
          <w:szCs w:val="24"/>
        </w:rPr>
        <w:t xml:space="preserve"> </w:t>
      </w:r>
      <w:r w:rsidRPr="00DD5786">
        <w:rPr>
          <w:rFonts w:ascii="Times New Roman" w:hAnsi="Times New Roman" w:cs="Times New Roman"/>
          <w:sz w:val="24"/>
          <w:szCs w:val="24"/>
        </w:rPr>
        <w:t>Religiosus debet insuper fugere et cavere proprietatem</w:t>
      </w:r>
      <w:r w:rsidR="00161B68">
        <w:rPr>
          <w:rFonts w:ascii="Times New Roman" w:hAnsi="Times New Roman" w:cs="Times New Roman"/>
          <w:sz w:val="24"/>
          <w:szCs w:val="24"/>
        </w:rPr>
        <w:t>:</w:t>
      </w:r>
      <w:r w:rsidRPr="00DD5786">
        <w:rPr>
          <w:rFonts w:ascii="Times New Roman" w:hAnsi="Times New Roman" w:cs="Times New Roman"/>
          <w:sz w:val="24"/>
          <w:szCs w:val="24"/>
        </w:rPr>
        <w:t xml:space="preserve"> sicut enim vespertilio bibit oleum in Ecclesia</w:t>
      </w:r>
      <w:r w:rsidR="00161B68">
        <w:rPr>
          <w:rFonts w:ascii="Times New Roman" w:hAnsi="Times New Roman" w:cs="Times New Roman"/>
          <w:sz w:val="24"/>
          <w:szCs w:val="24"/>
        </w:rPr>
        <w:t>,</w:t>
      </w:r>
      <w:r w:rsidRPr="00DD5786">
        <w:rPr>
          <w:rFonts w:ascii="Times New Roman" w:hAnsi="Times New Roman" w:cs="Times New Roman"/>
          <w:sz w:val="24"/>
          <w:szCs w:val="24"/>
        </w:rPr>
        <w:t xml:space="preserve"> ubi laudant alii Deum</w:t>
      </w:r>
      <w:r w:rsidR="00161B68">
        <w:rPr>
          <w:rFonts w:ascii="Times New Roman" w:hAnsi="Times New Roman" w:cs="Times New Roman"/>
          <w:sz w:val="24"/>
          <w:szCs w:val="24"/>
        </w:rPr>
        <w:t>;</w:t>
      </w:r>
      <w:r w:rsidRPr="00DD5786">
        <w:rPr>
          <w:rFonts w:ascii="Times New Roman" w:hAnsi="Times New Roman" w:cs="Times New Roman"/>
          <w:sz w:val="24"/>
          <w:szCs w:val="24"/>
        </w:rPr>
        <w:t xml:space="preserve"> sic religiosus proprietarius</w:t>
      </w:r>
      <w:r w:rsidR="00161B68">
        <w:rPr>
          <w:rFonts w:ascii="Times New Roman" w:hAnsi="Times New Roman" w:cs="Times New Roman"/>
          <w:sz w:val="24"/>
          <w:szCs w:val="24"/>
        </w:rPr>
        <w:t>,</w:t>
      </w:r>
      <w:r w:rsidRPr="00DD5786">
        <w:rPr>
          <w:rFonts w:ascii="Times New Roman" w:hAnsi="Times New Roman" w:cs="Times New Roman"/>
          <w:sz w:val="24"/>
          <w:szCs w:val="24"/>
        </w:rPr>
        <w:t xml:space="preserve"> instar vespertilionis</w:t>
      </w:r>
      <w:r w:rsidR="00161B68">
        <w:rPr>
          <w:rFonts w:ascii="Times New Roman" w:hAnsi="Times New Roman" w:cs="Times New Roman"/>
          <w:sz w:val="24"/>
          <w:szCs w:val="24"/>
        </w:rPr>
        <w:t>,</w:t>
      </w:r>
      <w:r w:rsidRPr="00DD5786">
        <w:rPr>
          <w:rFonts w:ascii="Times New Roman" w:hAnsi="Times New Roman" w:cs="Times New Roman"/>
          <w:sz w:val="24"/>
          <w:szCs w:val="24"/>
        </w:rPr>
        <w:t xml:space="preserve"> bibit et furatur bona monasterii</w:t>
      </w:r>
      <w:r w:rsidR="00161B68">
        <w:rPr>
          <w:rFonts w:ascii="Times New Roman" w:hAnsi="Times New Roman" w:cs="Times New Roman"/>
          <w:sz w:val="24"/>
          <w:szCs w:val="24"/>
        </w:rPr>
        <w:t>,</w:t>
      </w:r>
      <w:r w:rsidRPr="00DD5786">
        <w:rPr>
          <w:rFonts w:ascii="Times New Roman" w:hAnsi="Times New Roman" w:cs="Times New Roman"/>
          <w:sz w:val="24"/>
          <w:szCs w:val="24"/>
        </w:rPr>
        <w:t xml:space="preserve"> ubi alii vacant laudibus et Dei servitio</w:t>
      </w:r>
      <w:r w:rsidR="00161B68">
        <w:rPr>
          <w:rFonts w:ascii="Times New Roman" w:hAnsi="Times New Roman" w:cs="Times New Roman"/>
          <w:sz w:val="24"/>
          <w:szCs w:val="24"/>
        </w:rPr>
        <w:t>,</w:t>
      </w:r>
      <w:r w:rsidRPr="00DD5786">
        <w:rPr>
          <w:rFonts w:ascii="Times New Roman" w:hAnsi="Times New Roman" w:cs="Times New Roman"/>
          <w:sz w:val="24"/>
          <w:szCs w:val="24"/>
        </w:rPr>
        <w:t xml:space="preserve"> sicut Judas</w:t>
      </w:r>
      <w:r w:rsidR="00161B68">
        <w:rPr>
          <w:rFonts w:ascii="Times New Roman" w:hAnsi="Times New Roman" w:cs="Times New Roman"/>
          <w:sz w:val="24"/>
          <w:szCs w:val="24"/>
        </w:rPr>
        <w:t>,</w:t>
      </w:r>
      <w:r w:rsidRPr="00DD5786">
        <w:rPr>
          <w:rFonts w:ascii="Times New Roman" w:hAnsi="Times New Roman" w:cs="Times New Roman"/>
          <w:sz w:val="24"/>
          <w:szCs w:val="24"/>
        </w:rPr>
        <w:t xml:space="preserve"> qui solus inter Apostolos pecuniam furatus est</w:t>
      </w:r>
      <w:r w:rsidR="00161B68">
        <w:rPr>
          <w:rFonts w:ascii="Times New Roman" w:hAnsi="Times New Roman" w:cs="Times New Roman"/>
          <w:sz w:val="24"/>
          <w:szCs w:val="24"/>
        </w:rPr>
        <w:t>,</w:t>
      </w:r>
      <w:r w:rsidRPr="00DD5786">
        <w:rPr>
          <w:rFonts w:ascii="Times New Roman" w:hAnsi="Times New Roman" w:cs="Times New Roman"/>
          <w:sz w:val="24"/>
          <w:szCs w:val="24"/>
        </w:rPr>
        <w:t xml:space="preserve"> ut dicitur in </w:t>
      </w:r>
      <w:r w:rsidRPr="00161B68">
        <w:rPr>
          <w:rFonts w:ascii="Times New Roman" w:hAnsi="Times New Roman" w:cs="Times New Roman"/>
          <w:i/>
          <w:iCs/>
          <w:sz w:val="24"/>
          <w:szCs w:val="24"/>
        </w:rPr>
        <w:t>Joanne</w:t>
      </w:r>
      <w:r w:rsidR="00161B68">
        <w:rPr>
          <w:rFonts w:ascii="Times New Roman" w:hAnsi="Times New Roman" w:cs="Times New Roman"/>
          <w:sz w:val="24"/>
          <w:szCs w:val="24"/>
        </w:rPr>
        <w:t>.</w:t>
      </w:r>
    </w:p>
    <w:p w:rsidR="00DD5786" w:rsidRDefault="00DD5786">
      <w:pPr>
        <w:pStyle w:val="EndnoteText"/>
      </w:pPr>
    </w:p>
  </w:endnote>
  <w:endnote w:id="9">
    <w:p w:rsidR="00161B68" w:rsidRDefault="00161B68">
      <w:pPr>
        <w:pStyle w:val="EndnoteText"/>
      </w:pPr>
      <w:r>
        <w:rPr>
          <w:rStyle w:val="EndnoteReference"/>
        </w:rPr>
        <w:endnoteRef/>
      </w:r>
      <w:r>
        <w:t xml:space="preserve"> </w:t>
      </w:r>
      <w:r w:rsidRPr="005B5FBF">
        <w:rPr>
          <w:rFonts w:ascii="Times New Roman" w:hAnsi="Times New Roman" w:cs="Times New Roman"/>
          <w:sz w:val="24"/>
          <w:szCs w:val="24"/>
        </w:rPr>
        <w:t xml:space="preserve">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w:t>
      </w:r>
      <w:r>
        <w:rPr>
          <w:rFonts w:ascii="Times New Roman" w:hAnsi="Times New Roman" w:cs="Times New Roman"/>
          <w:sz w:val="24"/>
          <w:szCs w:val="24"/>
        </w:rPr>
        <w:t>3b</w:t>
      </w:r>
      <w:r w:rsidRPr="005B5FBF">
        <w:rPr>
          <w:rFonts w:ascii="Times New Roman" w:hAnsi="Times New Roman" w:cs="Times New Roman"/>
          <w:sz w:val="24"/>
          <w:szCs w:val="24"/>
        </w:rPr>
        <w:t>):</w:t>
      </w:r>
      <w:r>
        <w:rPr>
          <w:rFonts w:ascii="Times New Roman" w:hAnsi="Times New Roman" w:cs="Times New Roman"/>
          <w:sz w:val="24"/>
          <w:szCs w:val="24"/>
        </w:rPr>
        <w:t xml:space="preserve"> </w:t>
      </w:r>
      <w:r w:rsidRPr="00161B68">
        <w:rPr>
          <w:rFonts w:ascii="Times New Roman" w:hAnsi="Times New Roman" w:cs="Times New Roman"/>
          <w:sz w:val="24"/>
          <w:szCs w:val="24"/>
        </w:rPr>
        <w:t>Item nota</w:t>
      </w:r>
      <w:r>
        <w:rPr>
          <w:rFonts w:ascii="Times New Roman" w:hAnsi="Times New Roman" w:cs="Times New Roman"/>
          <w:sz w:val="24"/>
          <w:szCs w:val="24"/>
        </w:rPr>
        <w:t>,</w:t>
      </w:r>
      <w:r w:rsidRPr="00161B68">
        <w:rPr>
          <w:rFonts w:ascii="Times New Roman" w:hAnsi="Times New Roman" w:cs="Times New Roman"/>
          <w:sz w:val="24"/>
          <w:szCs w:val="24"/>
        </w:rPr>
        <w:t xml:space="preserve"> quod tria sunt reprobata specialiter in quolibet religioso</w:t>
      </w:r>
      <w:r>
        <w:rPr>
          <w:rFonts w:ascii="Times New Roman" w:hAnsi="Times New Roman" w:cs="Times New Roman"/>
          <w:sz w:val="24"/>
          <w:szCs w:val="24"/>
        </w:rPr>
        <w:t>,</w:t>
      </w:r>
      <w:r w:rsidRPr="00161B68">
        <w:rPr>
          <w:rFonts w:ascii="Times New Roman" w:hAnsi="Times New Roman" w:cs="Times New Roman"/>
          <w:sz w:val="24"/>
          <w:szCs w:val="24"/>
        </w:rPr>
        <w:t xml:space="preserve"> scilicet indevotio</w:t>
      </w:r>
      <w:r>
        <w:rPr>
          <w:rFonts w:ascii="Times New Roman" w:hAnsi="Times New Roman" w:cs="Times New Roman"/>
          <w:sz w:val="24"/>
          <w:szCs w:val="24"/>
        </w:rPr>
        <w:t>,</w:t>
      </w:r>
      <w:r w:rsidRPr="00161B68">
        <w:rPr>
          <w:rFonts w:ascii="Times New Roman" w:hAnsi="Times New Roman" w:cs="Times New Roman"/>
          <w:sz w:val="24"/>
          <w:szCs w:val="24"/>
        </w:rPr>
        <w:t xml:space="preserve"> dissolutio</w:t>
      </w:r>
      <w:r>
        <w:rPr>
          <w:rFonts w:ascii="Times New Roman" w:hAnsi="Times New Roman" w:cs="Times New Roman"/>
          <w:sz w:val="24"/>
          <w:szCs w:val="24"/>
        </w:rPr>
        <w:t>,</w:t>
      </w:r>
      <w:r w:rsidRPr="00161B68">
        <w:rPr>
          <w:rFonts w:ascii="Times New Roman" w:hAnsi="Times New Roman" w:cs="Times New Roman"/>
          <w:sz w:val="24"/>
          <w:szCs w:val="24"/>
        </w:rPr>
        <w:t xml:space="preserve"> et vagatio</w:t>
      </w:r>
      <w:r>
        <w:rPr>
          <w:rFonts w:ascii="Times New Roman" w:hAnsi="Times New Roman" w:cs="Times New Roman"/>
          <w:sz w:val="24"/>
          <w:szCs w:val="24"/>
        </w:rPr>
        <w:t>.</w:t>
      </w:r>
      <w:r w:rsidRPr="00161B68">
        <w:rPr>
          <w:rFonts w:ascii="Times New Roman" w:hAnsi="Times New Roman" w:cs="Times New Roman"/>
          <w:sz w:val="24"/>
          <w:szCs w:val="24"/>
        </w:rPr>
        <w:t xml:space="preserve"> Nam religiosus indevotus est sicut scirpus</w:t>
      </w:r>
      <w:r>
        <w:rPr>
          <w:rFonts w:ascii="Times New Roman" w:hAnsi="Times New Roman" w:cs="Times New Roman"/>
          <w:sz w:val="24"/>
          <w:szCs w:val="24"/>
        </w:rPr>
        <w:t>,</w:t>
      </w:r>
      <w:r w:rsidRPr="00161B68">
        <w:rPr>
          <w:rFonts w:ascii="Times New Roman" w:hAnsi="Times New Roman" w:cs="Times New Roman"/>
          <w:sz w:val="24"/>
          <w:szCs w:val="24"/>
        </w:rPr>
        <w:t xml:space="preserve"> vel juncus</w:t>
      </w:r>
      <w:r>
        <w:rPr>
          <w:rFonts w:ascii="Times New Roman" w:hAnsi="Times New Roman" w:cs="Times New Roman"/>
          <w:sz w:val="24"/>
          <w:szCs w:val="24"/>
        </w:rPr>
        <w:t>,</w:t>
      </w:r>
      <w:r w:rsidRPr="00161B68">
        <w:rPr>
          <w:rFonts w:ascii="Times New Roman" w:hAnsi="Times New Roman" w:cs="Times New Roman"/>
          <w:sz w:val="24"/>
          <w:szCs w:val="24"/>
        </w:rPr>
        <w:t xml:space="preserve"> aut mergus</w:t>
      </w:r>
      <w:r>
        <w:rPr>
          <w:rFonts w:ascii="Times New Roman" w:hAnsi="Times New Roman" w:cs="Times New Roman"/>
          <w:sz w:val="24"/>
          <w:szCs w:val="24"/>
        </w:rPr>
        <w:t>,</w:t>
      </w:r>
      <w:r w:rsidRPr="00161B68">
        <w:rPr>
          <w:rFonts w:ascii="Times New Roman" w:hAnsi="Times New Roman" w:cs="Times New Roman"/>
          <w:sz w:val="24"/>
          <w:szCs w:val="24"/>
        </w:rPr>
        <w:t xml:space="preserve"> qui interius est aridus</w:t>
      </w:r>
      <w:r>
        <w:rPr>
          <w:rFonts w:ascii="Times New Roman" w:hAnsi="Times New Roman" w:cs="Times New Roman"/>
          <w:sz w:val="24"/>
          <w:szCs w:val="24"/>
        </w:rPr>
        <w:t>,</w:t>
      </w:r>
      <w:r w:rsidRPr="00161B68">
        <w:rPr>
          <w:rFonts w:ascii="Times New Roman" w:hAnsi="Times New Roman" w:cs="Times New Roman"/>
          <w:sz w:val="24"/>
          <w:szCs w:val="24"/>
        </w:rPr>
        <w:t xml:space="preserve"> quod tamen stat in aqua vel loco aquoso</w:t>
      </w:r>
      <w:r>
        <w:rPr>
          <w:rFonts w:ascii="Times New Roman" w:hAnsi="Times New Roman" w:cs="Times New Roman"/>
          <w:sz w:val="24"/>
          <w:szCs w:val="24"/>
        </w:rPr>
        <w:t>.</w:t>
      </w:r>
      <w:r w:rsidRPr="00161B68">
        <w:rPr>
          <w:rFonts w:ascii="Times New Roman" w:hAnsi="Times New Roman" w:cs="Times New Roman"/>
          <w:sz w:val="24"/>
          <w:szCs w:val="24"/>
        </w:rPr>
        <w:t xml:space="preserve"> Item sicut piscis</w:t>
      </w:r>
      <w:r>
        <w:rPr>
          <w:rFonts w:ascii="Times New Roman" w:hAnsi="Times New Roman" w:cs="Times New Roman"/>
          <w:sz w:val="24"/>
          <w:szCs w:val="24"/>
        </w:rPr>
        <w:t>,</w:t>
      </w:r>
      <w:r w:rsidRPr="00161B68">
        <w:rPr>
          <w:rFonts w:ascii="Times New Roman" w:hAnsi="Times New Roman" w:cs="Times New Roman"/>
          <w:sz w:val="24"/>
          <w:szCs w:val="24"/>
        </w:rPr>
        <w:t xml:space="preserve"> qui semper bibit aquam</w:t>
      </w:r>
      <w:r>
        <w:rPr>
          <w:rFonts w:ascii="Times New Roman" w:hAnsi="Times New Roman" w:cs="Times New Roman"/>
          <w:sz w:val="24"/>
          <w:szCs w:val="24"/>
        </w:rPr>
        <w:t>,</w:t>
      </w:r>
      <w:r w:rsidRPr="00161B68">
        <w:rPr>
          <w:rFonts w:ascii="Times New Roman" w:hAnsi="Times New Roman" w:cs="Times New Roman"/>
          <w:sz w:val="24"/>
          <w:szCs w:val="24"/>
        </w:rPr>
        <w:t xml:space="preserve"> et cum aperitur venter</w:t>
      </w:r>
      <w:r>
        <w:rPr>
          <w:rFonts w:ascii="Times New Roman" w:hAnsi="Times New Roman" w:cs="Times New Roman"/>
          <w:sz w:val="24"/>
          <w:szCs w:val="24"/>
        </w:rPr>
        <w:t>,</w:t>
      </w:r>
      <w:r w:rsidRPr="00161B68">
        <w:rPr>
          <w:rFonts w:ascii="Times New Roman" w:hAnsi="Times New Roman" w:cs="Times New Roman"/>
          <w:sz w:val="24"/>
          <w:szCs w:val="24"/>
        </w:rPr>
        <w:t xml:space="preserve"> invenitur vacuus</w:t>
      </w:r>
      <w:r>
        <w:rPr>
          <w:rFonts w:ascii="Times New Roman" w:hAnsi="Times New Roman" w:cs="Times New Roman"/>
          <w:sz w:val="24"/>
          <w:szCs w:val="24"/>
        </w:rPr>
        <w:t>;</w:t>
      </w:r>
      <w:r w:rsidRPr="00161B68">
        <w:rPr>
          <w:rFonts w:ascii="Times New Roman" w:hAnsi="Times New Roman" w:cs="Times New Roman"/>
          <w:sz w:val="24"/>
          <w:szCs w:val="24"/>
        </w:rPr>
        <w:t xml:space="preserve"> talis juxta panem moritur fame</w:t>
      </w:r>
      <w:r w:rsidR="00CD6BAD">
        <w:rPr>
          <w:rFonts w:ascii="Times New Roman" w:hAnsi="Times New Roman" w:cs="Times New Roman"/>
          <w:sz w:val="24"/>
          <w:szCs w:val="24"/>
        </w:rPr>
        <w:t>,</w:t>
      </w:r>
      <w:r w:rsidRPr="00161B68">
        <w:rPr>
          <w:rFonts w:ascii="Times New Roman" w:hAnsi="Times New Roman" w:cs="Times New Roman"/>
          <w:sz w:val="24"/>
          <w:szCs w:val="24"/>
        </w:rPr>
        <w:t xml:space="preserve"> juxta fontem moritur siti</w:t>
      </w:r>
      <w:r w:rsidR="00CD6BAD">
        <w:rPr>
          <w:rFonts w:ascii="Times New Roman" w:hAnsi="Times New Roman" w:cs="Times New Roman"/>
          <w:sz w:val="24"/>
          <w:szCs w:val="24"/>
        </w:rPr>
        <w:t>,</w:t>
      </w:r>
      <w:r w:rsidRPr="00161B68">
        <w:rPr>
          <w:rFonts w:ascii="Times New Roman" w:hAnsi="Times New Roman" w:cs="Times New Roman"/>
          <w:sz w:val="24"/>
          <w:szCs w:val="24"/>
        </w:rPr>
        <w:t xml:space="preserve"> juxta ignem moritur frigore</w:t>
      </w:r>
      <w:r w:rsidR="00CD6BAD">
        <w:rPr>
          <w:rFonts w:ascii="Times New Roman" w:hAnsi="Times New Roman" w:cs="Times New Roman"/>
          <w:sz w:val="24"/>
          <w:szCs w:val="24"/>
        </w:rPr>
        <w:t>.</w:t>
      </w:r>
      <w:r w:rsidRPr="00161B68">
        <w:rPr>
          <w:rFonts w:ascii="Times New Roman" w:hAnsi="Times New Roman" w:cs="Times New Roman"/>
          <w:sz w:val="24"/>
          <w:szCs w:val="24"/>
        </w:rPr>
        <w:t xml:space="preserve"> Et de talibus dicitur in Psalmo</w:t>
      </w:r>
      <w:r w:rsidR="00CD6BAD">
        <w:rPr>
          <w:rFonts w:ascii="Times New Roman" w:hAnsi="Times New Roman" w:cs="Times New Roman"/>
          <w:sz w:val="24"/>
          <w:szCs w:val="24"/>
        </w:rPr>
        <w:t>:</w:t>
      </w:r>
      <w:r w:rsidRPr="00161B68">
        <w:rPr>
          <w:rFonts w:ascii="Times New Roman" w:hAnsi="Times New Roman" w:cs="Times New Roman"/>
          <w:sz w:val="24"/>
          <w:szCs w:val="24"/>
        </w:rPr>
        <w:t xml:space="preserve"> </w:t>
      </w:r>
      <w:r w:rsidRPr="00CD6BAD">
        <w:rPr>
          <w:rFonts w:ascii="Times New Roman" w:hAnsi="Times New Roman" w:cs="Times New Roman"/>
          <w:i/>
          <w:iCs/>
          <w:sz w:val="24"/>
          <w:szCs w:val="24"/>
        </w:rPr>
        <w:t>Divites eguerunt</w:t>
      </w:r>
      <w:r w:rsidR="00CD6BAD">
        <w:rPr>
          <w:rFonts w:ascii="Times New Roman" w:hAnsi="Times New Roman" w:cs="Times New Roman"/>
          <w:i/>
          <w:iCs/>
          <w:sz w:val="24"/>
          <w:szCs w:val="24"/>
        </w:rPr>
        <w:t>,</w:t>
      </w:r>
      <w:r w:rsidRPr="00CD6BAD">
        <w:rPr>
          <w:rFonts w:ascii="Times New Roman" w:hAnsi="Times New Roman" w:cs="Times New Roman"/>
          <w:i/>
          <w:iCs/>
          <w:sz w:val="24"/>
          <w:szCs w:val="24"/>
        </w:rPr>
        <w:t xml:space="preserve"> et esurierunt</w:t>
      </w:r>
      <w:r w:rsidR="00CD6BAD">
        <w:rPr>
          <w:rFonts w:ascii="Times New Roman" w:hAnsi="Times New Roman" w:cs="Times New Roman"/>
          <w:i/>
          <w:iCs/>
          <w:sz w:val="24"/>
          <w:szCs w:val="24"/>
        </w:rPr>
        <w:t>.</w:t>
      </w:r>
      <w:r w:rsidRPr="00161B68">
        <w:rPr>
          <w:rFonts w:ascii="Times New Roman" w:hAnsi="Times New Roman" w:cs="Times New Roman"/>
          <w:sz w:val="24"/>
          <w:szCs w:val="24"/>
        </w:rPr>
        <w:t xml:space="preserve"> Est etiam reprobanda in</w:t>
      </w:r>
      <w:r w:rsidR="00CD6BAD">
        <w:rPr>
          <w:rFonts w:ascii="Times New Roman" w:hAnsi="Times New Roman" w:cs="Times New Roman"/>
          <w:sz w:val="24"/>
          <w:szCs w:val="24"/>
        </w:rPr>
        <w:t xml:space="preserve"> </w:t>
      </w:r>
      <w:r w:rsidR="00CD6BAD" w:rsidRPr="00CD6BAD">
        <w:rPr>
          <w:rFonts w:ascii="Times New Roman" w:hAnsi="Times New Roman" w:cs="Times New Roman"/>
          <w:sz w:val="24"/>
          <w:szCs w:val="24"/>
        </w:rPr>
        <w:t>religione dissolutio vitæ</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et inhonestas in conversatione</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Nam sæcularis inhoneste vivens</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solum infamat seipsum</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religiosus vero inhonestus et dissolutus infamat totum monasterium et ordinem suum</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Nam sicut quando vinum</w:t>
      </w:r>
      <w:r w:rsidR="00CD6BAD">
        <w:rPr>
          <w:rFonts w:ascii="Times New Roman" w:hAnsi="Times New Roman" w:cs="Times New Roman"/>
          <w:sz w:val="24"/>
          <w:szCs w:val="24"/>
        </w:rPr>
        <w:t xml:space="preserve"> </w:t>
      </w:r>
      <w:r w:rsidR="00CD6BAD" w:rsidRPr="00CD6BAD">
        <w:rPr>
          <w:rFonts w:ascii="Times New Roman" w:hAnsi="Times New Roman" w:cs="Times New Roman"/>
          <w:sz w:val="24"/>
          <w:szCs w:val="24"/>
        </w:rPr>
        <w:t>proclamatur in villa</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per vinum quod por</w:t>
      </w:r>
      <w:r w:rsidR="00CD6BAD">
        <w:rPr>
          <w:rFonts w:ascii="Times New Roman" w:hAnsi="Times New Roman" w:cs="Times New Roman"/>
          <w:sz w:val="24"/>
          <w:szCs w:val="24"/>
        </w:rPr>
        <w:t>tatur</w:t>
      </w:r>
      <w:r w:rsidR="00CD6BAD" w:rsidRPr="00CD6BAD">
        <w:rPr>
          <w:rFonts w:ascii="Times New Roman" w:hAnsi="Times New Roman" w:cs="Times New Roman"/>
          <w:sz w:val="24"/>
          <w:szCs w:val="24"/>
        </w:rPr>
        <w:t xml:space="preserve"> in scypho judicant homines de toto vino</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quod est in dolio</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sic mundus per conversationem</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quam videt in uno religioso</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judicat omnes alios qui sunt in monasterio</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vel in ordine suo</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et hoc tam in bono</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quam in malo</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Unde dicit Apostolus</w:t>
      </w:r>
      <w:r w:rsidR="00CD6BAD">
        <w:rPr>
          <w:rFonts w:ascii="Times New Roman" w:hAnsi="Times New Roman" w:cs="Times New Roman"/>
          <w:sz w:val="24"/>
          <w:szCs w:val="24"/>
        </w:rPr>
        <w:t>:</w:t>
      </w:r>
      <w:r w:rsidR="00CD6BAD" w:rsidRPr="00CD6BAD">
        <w:rPr>
          <w:rFonts w:ascii="Times New Roman" w:hAnsi="Times New Roman" w:cs="Times New Roman"/>
          <w:sz w:val="24"/>
          <w:szCs w:val="24"/>
        </w:rPr>
        <w:t xml:space="preserve"> </w:t>
      </w:r>
      <w:r w:rsidR="00CD6BAD" w:rsidRPr="00CD6BAD">
        <w:rPr>
          <w:rFonts w:ascii="Times New Roman" w:hAnsi="Times New Roman" w:cs="Times New Roman"/>
          <w:i/>
          <w:iCs/>
          <w:sz w:val="24"/>
          <w:szCs w:val="24"/>
        </w:rPr>
        <w:t>Spectaculum facti sumus mundo</w:t>
      </w:r>
      <w:r w:rsidR="00CD6BAD" w:rsidRPr="00CD6BAD">
        <w:rPr>
          <w:rFonts w:ascii="Times New Roman" w:hAnsi="Times New Roman" w:cs="Times New Roman"/>
          <w:sz w:val="24"/>
          <w:szCs w:val="24"/>
        </w:rPr>
        <w:t xml:space="preserve"> Est insuper in religioso valde re</w:t>
      </w:r>
      <w:r w:rsidR="00BB462B">
        <w:rPr>
          <w:rFonts w:ascii="Times New Roman" w:hAnsi="Times New Roman" w:cs="Times New Roman"/>
          <w:sz w:val="24"/>
          <w:szCs w:val="24"/>
        </w:rPr>
        <w:t>probanda</w:t>
      </w:r>
      <w:r w:rsidR="00CD6BAD" w:rsidRPr="00CD6BAD">
        <w:t xml:space="preserve"> </w:t>
      </w:r>
      <w:r w:rsidR="00CD6BAD" w:rsidRPr="00CD6BAD">
        <w:rPr>
          <w:rFonts w:ascii="Times New Roman" w:hAnsi="Times New Roman" w:cs="Times New Roman"/>
          <w:sz w:val="24"/>
          <w:szCs w:val="24"/>
        </w:rPr>
        <w:t>vagatio</w:t>
      </w:r>
      <w:r w:rsidR="00BB462B">
        <w:rPr>
          <w:rFonts w:ascii="Times New Roman" w:hAnsi="Times New Roman" w:cs="Times New Roman"/>
          <w:sz w:val="24"/>
          <w:szCs w:val="24"/>
        </w:rPr>
        <w:t>:</w:t>
      </w:r>
      <w:r w:rsidR="00CD6BAD" w:rsidRPr="00CD6BAD">
        <w:rPr>
          <w:rFonts w:ascii="Times New Roman" w:hAnsi="Times New Roman" w:cs="Times New Roman"/>
          <w:sz w:val="24"/>
          <w:szCs w:val="24"/>
        </w:rPr>
        <w:t xml:space="preserve"> sicut enim piscis non diu vivit extra aquam</w:t>
      </w:r>
      <w:r w:rsidR="00BB462B">
        <w:rPr>
          <w:rFonts w:ascii="Times New Roman" w:hAnsi="Times New Roman" w:cs="Times New Roman"/>
          <w:sz w:val="24"/>
          <w:szCs w:val="24"/>
        </w:rPr>
        <w:t>,</w:t>
      </w:r>
      <w:r w:rsidR="00CD6BAD" w:rsidRPr="00CD6BAD">
        <w:rPr>
          <w:rFonts w:ascii="Times New Roman" w:hAnsi="Times New Roman" w:cs="Times New Roman"/>
          <w:sz w:val="24"/>
          <w:szCs w:val="24"/>
        </w:rPr>
        <w:t xml:space="preserve"> sic religiosus vagabundus cito moritur per culpam</w:t>
      </w:r>
      <w:r w:rsidR="00BB462B">
        <w:rPr>
          <w:rFonts w:ascii="Times New Roman" w:hAnsi="Times New Roman" w:cs="Times New Roman"/>
          <w:sz w:val="24"/>
          <w:szCs w:val="24"/>
        </w:rPr>
        <w:t>. ...</w:t>
      </w:r>
    </w:p>
    <w:p w:rsidR="00161B68" w:rsidRDefault="00161B68">
      <w:pPr>
        <w:pStyle w:val="EndnoteText"/>
      </w:pPr>
    </w:p>
  </w:endnote>
  <w:endnote w:id="10">
    <w:p w:rsidR="005D76C9" w:rsidRPr="005B5FBF" w:rsidRDefault="005D76C9">
      <w:pPr>
        <w:pStyle w:val="EndnoteText"/>
        <w:rPr>
          <w:rFonts w:ascii="Times New Roman" w:hAnsi="Times New Roman" w:cs="Times New Roman"/>
          <w:iCs/>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(8:284a): Item nota, quod religiosus debet se castigare, non interficere; praelato obedire, non contradicere; et semper in bono proficere, non retrocedere. ... Sicut aquila retrahit alas, ut melius extendat, </w:t>
      </w:r>
      <w:r w:rsidR="00D04CFB" w:rsidRPr="005B5FBF">
        <w:rPr>
          <w:rFonts w:ascii="Times New Roman" w:hAnsi="Times New Roman" w:cs="Times New Roman"/>
          <w:sz w:val="24"/>
          <w:szCs w:val="24"/>
        </w:rPr>
        <w:t xml:space="preserve">... sic inter5dum remittenda et temperanda est disciplina, ut postea convalescat. Nam dicit Apostolus: </w:t>
      </w:r>
      <w:r w:rsidR="00D04CFB" w:rsidRPr="005B5FBF">
        <w:rPr>
          <w:rFonts w:ascii="Times New Roman" w:hAnsi="Times New Roman" w:cs="Times New Roman"/>
          <w:i/>
          <w:sz w:val="24"/>
          <w:szCs w:val="24"/>
        </w:rPr>
        <w:t>Rationabile sit obsequium vestrum</w:t>
      </w:r>
      <w:r w:rsidR="00D04CFB" w:rsidRPr="005B5FBF">
        <w:rPr>
          <w:rFonts w:ascii="Times New Roman" w:hAnsi="Times New Roman" w:cs="Times New Roman"/>
          <w:iCs/>
          <w:sz w:val="24"/>
          <w:szCs w:val="24"/>
        </w:rPr>
        <w:t xml:space="preserve">. Religiosus etiam suo praelato debet obedire humiliter, et non resistere. Sicut enim membra judicantur paralytica, quae non moventur ad imperium capitis; sic perversus est religiosus subditus, qui non sentit motume et imperium patris spiritualis. De talibus dicitur in </w:t>
      </w:r>
      <w:r w:rsidR="00D04CFB" w:rsidRPr="005B5FBF">
        <w:rPr>
          <w:rFonts w:ascii="Times New Roman" w:hAnsi="Times New Roman" w:cs="Times New Roman"/>
          <w:i/>
          <w:sz w:val="24"/>
          <w:szCs w:val="24"/>
        </w:rPr>
        <w:t>Exodo: Fiant immobiles quasi lapis.</w:t>
      </w:r>
      <w:r w:rsidR="00D04CFB" w:rsidRPr="005B5FBF">
        <w:rPr>
          <w:rFonts w:ascii="Times New Roman" w:hAnsi="Times New Roman" w:cs="Times New Roman"/>
          <w:iCs/>
          <w:sz w:val="24"/>
          <w:szCs w:val="24"/>
        </w:rPr>
        <w:t xml:space="preserve"> Et sicut omne humidum, sicut dicit Philosophus, male terminatur termino proprio, et bane alieno; sic religiosus bene regitur, si observet praelati praeceptum, male vero, si sequatur propriae voluntatis votum.</w:t>
      </w:r>
    </w:p>
    <w:p w:rsidR="005D76C9" w:rsidRPr="005B5FBF" w:rsidRDefault="005D76C9">
      <w:pPr>
        <w:pStyle w:val="EndnoteText"/>
        <w:rPr>
          <w:rFonts w:ascii="Times New Roman" w:hAnsi="Times New Roman" w:cs="Times New Roman"/>
          <w:sz w:val="24"/>
          <w:szCs w:val="24"/>
        </w:rPr>
      </w:pPr>
    </w:p>
  </w:endnote>
  <w:endnote w:id="11">
    <w:p w:rsidR="00921ABC" w:rsidRPr="005B5FBF" w:rsidRDefault="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6" w:name="_Hlk7778274"/>
      <w:r w:rsidRPr="005B5FBF">
        <w:rPr>
          <w:rFonts w:ascii="Times New Roman" w:hAnsi="Times New Roman" w:cs="Times New Roman"/>
          <w:sz w:val="24"/>
          <w:szCs w:val="24"/>
        </w:rPr>
        <w:t xml:space="preserve">Aristotle, </w:t>
      </w:r>
      <w:r w:rsidRPr="005B5FBF">
        <w:rPr>
          <w:rFonts w:ascii="Times New Roman" w:hAnsi="Times New Roman" w:cs="Times New Roman"/>
          <w:i/>
          <w:sz w:val="24"/>
          <w:szCs w:val="24"/>
        </w:rPr>
        <w:t>On Generation and Corruption</w:t>
      </w:r>
      <w:r w:rsidRPr="005B5FBF">
        <w:rPr>
          <w:rFonts w:ascii="Times New Roman" w:hAnsi="Times New Roman" w:cs="Times New Roman"/>
          <w:sz w:val="24"/>
          <w:szCs w:val="24"/>
        </w:rPr>
        <w:t xml:space="preserve"> 2.8 335a1-3 (Barnes 1:548)</w:t>
      </w:r>
      <w:bookmarkEnd w:id="6"/>
      <w:r w:rsidRPr="005B5FBF">
        <w:rPr>
          <w:rFonts w:ascii="Times New Roman" w:hAnsi="Times New Roman" w:cs="Times New Roman"/>
          <w:sz w:val="24"/>
          <w:szCs w:val="24"/>
        </w:rPr>
        <w:t>: Earth has no power of cohesion without the moist. On the contrary, the moist is what holds it together; for it would fall to pieces if the moist were eliminated from it completely.</w:t>
      </w:r>
    </w:p>
    <w:p w:rsidR="00921ABC" w:rsidRPr="005B5FBF" w:rsidRDefault="00921ABC">
      <w:pPr>
        <w:pStyle w:val="EndnoteText"/>
        <w:rPr>
          <w:rFonts w:ascii="Times New Roman" w:hAnsi="Times New Roman" w:cs="Times New Roman"/>
          <w:sz w:val="24"/>
          <w:szCs w:val="24"/>
        </w:rPr>
      </w:pPr>
    </w:p>
  </w:endnote>
  <w:endnote w:id="12">
    <w:p w:rsidR="00921ABC" w:rsidRPr="005B5FBF" w:rsidRDefault="00921ABC" w:rsidP="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7" w:name="_Hlk7778356"/>
      <w:r w:rsidRPr="005B5FBF">
        <w:rPr>
          <w:rFonts w:ascii="Times New Roman" w:hAnsi="Times New Roman" w:cs="Times New Roman"/>
          <w:sz w:val="24"/>
          <w:szCs w:val="24"/>
        </w:rPr>
        <w:t xml:space="preserve">Bernard, </w:t>
      </w:r>
      <w:r w:rsidRPr="005B5FBF">
        <w:rPr>
          <w:rFonts w:ascii="Times New Roman" w:hAnsi="Times New Roman" w:cs="Times New Roman"/>
          <w:i/>
          <w:sz w:val="24"/>
          <w:szCs w:val="24"/>
        </w:rPr>
        <w:t>In Tempore Resurrectionis, ad Abbates</w:t>
      </w:r>
      <w:r w:rsidRPr="005B5FBF">
        <w:rPr>
          <w:rFonts w:ascii="Times New Roman" w:hAnsi="Times New Roman" w:cs="Times New Roman"/>
          <w:sz w:val="24"/>
          <w:szCs w:val="24"/>
        </w:rPr>
        <w:t xml:space="preserve"> Sermo 3.3 (PL 183:290)</w:t>
      </w:r>
      <w:bookmarkEnd w:id="7"/>
      <w:r w:rsidRPr="005B5FBF">
        <w:rPr>
          <w:rFonts w:ascii="Times New Roman" w:hAnsi="Times New Roman" w:cs="Times New Roman"/>
          <w:sz w:val="24"/>
          <w:szCs w:val="24"/>
        </w:rPr>
        <w:t>: Cesset voluntas propria, et infernus, non erit.</w:t>
      </w:r>
    </w:p>
    <w:p w:rsidR="008F391C" w:rsidRPr="005B5FBF" w:rsidRDefault="008F391C" w:rsidP="00921ABC">
      <w:pPr>
        <w:pStyle w:val="EndnoteText"/>
        <w:rPr>
          <w:rFonts w:ascii="Times New Roman" w:hAnsi="Times New Roman" w:cs="Times New Roman"/>
          <w:sz w:val="24"/>
          <w:szCs w:val="24"/>
        </w:rPr>
      </w:pPr>
    </w:p>
    <w:p w:rsidR="008F391C" w:rsidRPr="005B5FBF" w:rsidRDefault="008F391C" w:rsidP="00921ABC">
      <w:pPr>
        <w:pStyle w:val="EndnoteText"/>
        <w:rPr>
          <w:rFonts w:ascii="Times New Roman" w:hAnsi="Times New Roman" w:cs="Times New Roman"/>
          <w:sz w:val="24"/>
          <w:szCs w:val="24"/>
        </w:rPr>
      </w:pPr>
      <w:r w:rsidRPr="005B5FBF">
        <w:rPr>
          <w:rFonts w:ascii="Times New Roman" w:hAnsi="Times New Roman" w:cs="Times New Roman"/>
          <w:sz w:val="24"/>
          <w:szCs w:val="24"/>
        </w:rPr>
        <w:t xml:space="preserve">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(8:284a): Nam dicit Bernardus: “Tolle propriam voluntatem, et infernus non erit tibi.”</w:t>
      </w:r>
      <w:r w:rsidR="000B0824" w:rsidRPr="005B5FBF">
        <w:rPr>
          <w:rFonts w:ascii="Times New Roman" w:hAnsi="Times New Roman" w:cs="Times New Roman"/>
          <w:sz w:val="24"/>
          <w:szCs w:val="24"/>
        </w:rPr>
        <w:t xml:space="preserve"> Religiosus insuper debet semper proficere, et non retrocedere; et ideo a latioribus incipere debet, ut proficiendo ad altiora valeat pervenire. Nam dicit Gregorius: “In via Dei non proficere, deficere est.” Sicut enim aedificium in fundamento fit latius, et postmodum construendo fit strictius; sic religiosus talem perfectionem debet accipere, quod ad illam valeat addere, et in ea perseverare, ne illud evangelicum verbum contra ipsum: </w:t>
      </w:r>
      <w:r w:rsidR="000B0824" w:rsidRPr="005B5FBF">
        <w:rPr>
          <w:rFonts w:ascii="Times New Roman" w:hAnsi="Times New Roman" w:cs="Times New Roman"/>
          <w:i/>
          <w:iCs/>
          <w:sz w:val="24"/>
          <w:szCs w:val="24"/>
        </w:rPr>
        <w:t>Hic homo coepit aedificare, et non potuit consummare</w:t>
      </w:r>
      <w:r w:rsidR="000B0824" w:rsidRPr="005B5FBF">
        <w:rPr>
          <w:rFonts w:ascii="Times New Roman" w:hAnsi="Times New Roman" w:cs="Times New Roman"/>
          <w:sz w:val="24"/>
          <w:szCs w:val="24"/>
        </w:rPr>
        <w:t>, ut dicitur in Luca.</w:t>
      </w:r>
    </w:p>
    <w:p w:rsidR="00921ABC" w:rsidRPr="005B5FBF" w:rsidRDefault="00921ABC">
      <w:pPr>
        <w:pStyle w:val="EndnoteText"/>
        <w:rPr>
          <w:rFonts w:ascii="Times New Roman" w:hAnsi="Times New Roman" w:cs="Times New Roman"/>
          <w:sz w:val="24"/>
          <w:szCs w:val="24"/>
        </w:rPr>
      </w:pPr>
    </w:p>
  </w:endnote>
  <w:endnote w:id="13">
    <w:p w:rsidR="00921ABC" w:rsidRPr="005B5FBF" w:rsidRDefault="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Gregory, </w:t>
      </w:r>
      <w:r w:rsidRPr="005B5FBF">
        <w:rPr>
          <w:rFonts w:ascii="Times New Roman" w:hAnsi="Times New Roman" w:cs="Times New Roman"/>
          <w:i/>
          <w:sz w:val="24"/>
          <w:szCs w:val="24"/>
        </w:rPr>
        <w:t>Registri</w:t>
      </w:r>
      <w:r w:rsidRPr="005B5FBF">
        <w:rPr>
          <w:rFonts w:ascii="Times New Roman" w:hAnsi="Times New Roman" w:cs="Times New Roman"/>
          <w:sz w:val="24"/>
          <w:szCs w:val="24"/>
        </w:rPr>
        <w:t xml:space="preserve"> Epistola, 9.110 (PL 77:1040): Et dum vitia munerantur honore, in locum ultoris is qui fortasse fuerat ulciscendus adducitur; atque hinc sacerdotes non proficere, sed perire potius indicantur. Vulnerato namque pastore, quis curandis ovibus adhibeat medicinam?</w:t>
      </w:r>
    </w:p>
    <w:p w:rsidR="00921ABC" w:rsidRPr="005B5FBF" w:rsidRDefault="00921ABC">
      <w:pPr>
        <w:pStyle w:val="EndnoteText"/>
        <w:rPr>
          <w:rFonts w:ascii="Times New Roman" w:hAnsi="Times New Roman" w:cs="Times New Roman"/>
          <w:sz w:val="24"/>
          <w:szCs w:val="24"/>
        </w:rPr>
      </w:pPr>
    </w:p>
  </w:endnote>
  <w:endnote w:id="14">
    <w:p w:rsidR="00921ABC" w:rsidRPr="005B5FBF" w:rsidRDefault="00921ABC" w:rsidP="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8" w:name="_Hlk7778593"/>
      <w:r w:rsidRPr="005B5FBF">
        <w:rPr>
          <w:rFonts w:ascii="Times New Roman" w:hAnsi="Times New Roman" w:cs="Times New Roman"/>
          <w:sz w:val="24"/>
          <w:szCs w:val="24"/>
        </w:rPr>
        <w:t xml:space="preserve">Bernard, </w:t>
      </w:r>
      <w:r w:rsidRPr="005B5FBF">
        <w:rPr>
          <w:rFonts w:ascii="Times New Roman" w:hAnsi="Times New Roman" w:cs="Times New Roman"/>
          <w:i/>
          <w:sz w:val="24"/>
          <w:szCs w:val="24"/>
        </w:rPr>
        <w:t>Epistola</w:t>
      </w:r>
      <w:r w:rsidRPr="005B5FBF">
        <w:rPr>
          <w:rFonts w:ascii="Times New Roman" w:hAnsi="Times New Roman" w:cs="Times New Roman"/>
          <w:sz w:val="24"/>
          <w:szCs w:val="24"/>
        </w:rPr>
        <w:t xml:space="preserve"> 385.1 (PL 182:588)</w:t>
      </w:r>
      <w:bookmarkEnd w:id="8"/>
      <w:r w:rsidRPr="005B5FBF">
        <w:rPr>
          <w:rFonts w:ascii="Times New Roman" w:hAnsi="Times New Roman" w:cs="Times New Roman"/>
          <w:sz w:val="24"/>
          <w:szCs w:val="24"/>
        </w:rPr>
        <w:t>: Quisquis in [Col.0588A] schola Christi non proficit, ejus indignus est magis sterio, praesertim tamen ubi sumus, ubi nihil eodem statu permanet: et non proficere, sine dubio deficere est. Nemo proinde dicat: Satis est, sic volo manere, sufficit mihi esse sicut heri et nudius tertius. In via residet qui ejusmodi est: in scala subsistit, ubi neminem patriarcha vidit non ascendentem, aut descendentem (Gen. XXVIII, 12).</w:t>
      </w:r>
    </w:p>
    <w:p w:rsidR="00921ABC" w:rsidRPr="005B5FBF" w:rsidRDefault="00921ABC">
      <w:pPr>
        <w:pStyle w:val="EndnoteText"/>
        <w:rPr>
          <w:rFonts w:ascii="Times New Roman" w:hAnsi="Times New Roman" w:cs="Times New Roman"/>
          <w:sz w:val="24"/>
          <w:szCs w:val="24"/>
        </w:rPr>
      </w:pPr>
    </w:p>
  </w:endnote>
  <w:endnote w:id="15">
    <w:p w:rsidR="000B0824" w:rsidRPr="005B5FBF" w:rsidRDefault="000B0824">
      <w:pPr>
        <w:pStyle w:val="EndnoteText"/>
        <w:rPr>
          <w:rFonts w:ascii="Times New Roman" w:hAnsi="Times New Roman" w:cs="Times New Roman"/>
          <w:i/>
          <w:iCs/>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r w:rsidR="00DD7DCC" w:rsidRPr="005B5FBF">
        <w:rPr>
          <w:rFonts w:ascii="Times New Roman" w:hAnsi="Times New Roman" w:cs="Times New Roman"/>
          <w:sz w:val="24"/>
          <w:szCs w:val="24"/>
        </w:rPr>
        <w:t xml:space="preserve">Cf. William de Lancea, </w:t>
      </w:r>
      <w:r w:rsidR="00DD7DCC" w:rsidRPr="005B5FBF">
        <w:rPr>
          <w:rFonts w:ascii="Times New Roman" w:hAnsi="Times New Roman" w:cs="Times New Roman"/>
          <w:i/>
          <w:iCs/>
          <w:sz w:val="24"/>
          <w:szCs w:val="24"/>
        </w:rPr>
        <w:t>Diaetae salutis</w:t>
      </w:r>
      <w:r w:rsidR="00DD7DCC" w:rsidRPr="005B5FBF">
        <w:rPr>
          <w:rFonts w:ascii="Times New Roman" w:hAnsi="Times New Roman" w:cs="Times New Roman"/>
          <w:sz w:val="24"/>
          <w:szCs w:val="24"/>
        </w:rPr>
        <w:t xml:space="preserve"> 4.1 (8:284b): Sicut enim stultus est, qui tempore tempestatis exit de navi, et projicit se in mare; ita summa stultitia est, tempore tentationis navem religionis dimittere, et ad submergendum se in mare saeculi praecipitare. De talibus autem dicitur in </w:t>
      </w:r>
      <w:r w:rsidR="00DD7DCC" w:rsidRPr="005B5FBF">
        <w:rPr>
          <w:rFonts w:ascii="Times New Roman" w:hAnsi="Times New Roman" w:cs="Times New Roman"/>
          <w:i/>
          <w:iCs/>
          <w:sz w:val="24"/>
          <w:szCs w:val="24"/>
        </w:rPr>
        <w:t>Actis: Nisi in navi menseritis, peribitis.</w:t>
      </w:r>
    </w:p>
    <w:p w:rsidR="000B0824" w:rsidRPr="005B5FBF" w:rsidRDefault="000B0824">
      <w:pPr>
        <w:pStyle w:val="EndnoteText"/>
        <w:rPr>
          <w:rFonts w:ascii="Times New Roman" w:hAnsi="Times New Roman" w:cs="Times New Roman"/>
          <w:sz w:val="24"/>
          <w:szCs w:val="24"/>
        </w:rPr>
      </w:pPr>
    </w:p>
  </w:endnote>
  <w:endnote w:id="16">
    <w:p w:rsidR="00DD7DCC" w:rsidRPr="005B5FBF" w:rsidRDefault="00DD7DC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(8:284b</w:t>
      </w:r>
      <w:r w:rsidR="0071606F" w:rsidRPr="005B5FBF">
        <w:rPr>
          <w:rFonts w:ascii="Times New Roman" w:hAnsi="Times New Roman" w:cs="Times New Roman"/>
          <w:sz w:val="24"/>
          <w:szCs w:val="24"/>
        </w:rPr>
        <w:t>-285a</w:t>
      </w:r>
      <w:r w:rsidRPr="005B5FBF">
        <w:rPr>
          <w:rFonts w:ascii="Times New Roman" w:hAnsi="Times New Roman" w:cs="Times New Roman"/>
          <w:sz w:val="24"/>
          <w:szCs w:val="24"/>
        </w:rPr>
        <w:t xml:space="preserve">): </w:t>
      </w:r>
      <w:r w:rsidR="0071606F" w:rsidRPr="005B5FBF">
        <w:rPr>
          <w:rFonts w:ascii="Times New Roman" w:hAnsi="Times New Roman" w:cs="Times New Roman"/>
          <w:sz w:val="24"/>
          <w:szCs w:val="24"/>
        </w:rPr>
        <w:t>Reli</w:t>
      </w:r>
      <w:r w:rsidR="00E831A0" w:rsidRPr="005B5FBF">
        <w:rPr>
          <w:rFonts w:ascii="Times New Roman" w:hAnsi="Times New Roman" w:cs="Times New Roman"/>
          <w:sz w:val="24"/>
          <w:szCs w:val="24"/>
        </w:rPr>
        <w:t>g</w:t>
      </w:r>
      <w:r w:rsidR="0071606F" w:rsidRPr="005B5FBF">
        <w:rPr>
          <w:rFonts w:ascii="Times New Roman" w:hAnsi="Times New Roman" w:cs="Times New Roman"/>
          <w:sz w:val="24"/>
          <w:szCs w:val="24"/>
        </w:rPr>
        <w:t xml:space="preserve">iosus instar plantulae debet nutriri in disciplina, vel in religione. ... Plantulae vero de uno loco eradicantur, et in alio transplantatur, clauduntur, rigantur, purgantur, fodiuntur, et coluntur: sic novitius debet instar plantulae, de mundoi radicitus evelli, et in religione transplantari, et in sancto proposito radicari, circumspectione claudi, devotione rigari, confessione purgari, exercitio et occupatione fodi et excoli; et tales sunt </w:t>
      </w:r>
      <w:r w:rsidR="0071606F" w:rsidRPr="005B5FBF">
        <w:rPr>
          <w:rFonts w:ascii="Times New Roman" w:hAnsi="Times New Roman" w:cs="Times New Roman"/>
          <w:i/>
          <w:iCs/>
          <w:sz w:val="24"/>
          <w:szCs w:val="24"/>
        </w:rPr>
        <w:t>sicut novellae plantationes in juventute sua</w:t>
      </w:r>
      <w:r w:rsidR="0071606F" w:rsidRPr="005B5FBF">
        <w:rPr>
          <w:rFonts w:ascii="Times New Roman" w:hAnsi="Times New Roman" w:cs="Times New Roman"/>
          <w:sz w:val="24"/>
          <w:szCs w:val="24"/>
        </w:rPr>
        <w:t>, ut dicitur in Psalmo.</w:t>
      </w:r>
    </w:p>
    <w:p w:rsidR="00DD7DCC" w:rsidRPr="005B5FBF" w:rsidRDefault="00DD7DCC">
      <w:pPr>
        <w:pStyle w:val="EndnoteText"/>
        <w:rPr>
          <w:rFonts w:ascii="Times New Roman" w:hAnsi="Times New Roman" w:cs="Times New Roman"/>
          <w:sz w:val="24"/>
          <w:szCs w:val="24"/>
        </w:rPr>
      </w:pPr>
    </w:p>
  </w:endnote>
  <w:endnote w:id="17">
    <w:p w:rsidR="00E831A0" w:rsidRPr="005B5FBF" w:rsidRDefault="00E831A0">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r w:rsidRPr="005B5FBF">
        <w:rPr>
          <w:rFonts w:ascii="Times New Roman" w:hAnsi="Times New Roman" w:cs="Times New Roman"/>
          <w:sz w:val="24"/>
          <w:szCs w:val="24"/>
        </w:rPr>
        <w:t xml:space="preserve">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(8:285a):</w:t>
      </w:r>
      <w:r w:rsidRPr="005B5FBF">
        <w:rPr>
          <w:rFonts w:ascii="Times New Roman" w:hAnsi="Times New Roman" w:cs="Times New Roman"/>
          <w:sz w:val="24"/>
          <w:szCs w:val="24"/>
        </w:rPr>
        <w:t xml:space="preserve"> debet habere ista sex, scilicet radicem profundae</w:t>
      </w:r>
      <w:r w:rsidR="00767516" w:rsidRPr="005B5FBF">
        <w:rPr>
          <w:rFonts w:ascii="Times New Roman" w:hAnsi="Times New Roman" w:cs="Times New Roman"/>
          <w:sz w:val="24"/>
          <w:szCs w:val="24"/>
        </w:rPr>
        <w:t xml:space="preserve"> humilitatis, stipitem rectae intentionis, frondes sincerae dilectionis, folia honestae locutionis, flores pulchrae conversationis, et tandem super omnia fructus corum cognoscit eos Deus, sicut dicit Salvator in </w:t>
      </w:r>
      <w:r w:rsidR="00767516" w:rsidRPr="005B5FBF">
        <w:rPr>
          <w:rFonts w:ascii="Times New Roman" w:hAnsi="Times New Roman" w:cs="Times New Roman"/>
          <w:i/>
          <w:iCs/>
          <w:sz w:val="24"/>
          <w:szCs w:val="24"/>
        </w:rPr>
        <w:t>Matthae</w:t>
      </w:r>
      <w:r w:rsidR="00767516" w:rsidRPr="005B5FBF">
        <w:rPr>
          <w:rFonts w:ascii="Times New Roman" w:hAnsi="Times New Roman" w:cs="Times New Roman"/>
          <w:sz w:val="24"/>
          <w:szCs w:val="24"/>
        </w:rPr>
        <w:t xml:space="preserve"> [Matth. 7:16].</w:t>
      </w:r>
    </w:p>
    <w:p w:rsidR="00E831A0" w:rsidRPr="005B5FBF" w:rsidRDefault="00E831A0">
      <w:pPr>
        <w:pStyle w:val="EndnoteText"/>
        <w:rPr>
          <w:rFonts w:ascii="Times New Roman" w:hAnsi="Times New Roman" w:cs="Times New Roman"/>
          <w:sz w:val="24"/>
          <w:szCs w:val="24"/>
        </w:rPr>
      </w:pPr>
    </w:p>
  </w:endnote>
  <w:endnote w:id="18">
    <w:p w:rsidR="00E46F7B" w:rsidRPr="005B5FBF" w:rsidRDefault="00E46F7B">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(8:285a): Habet etiam religio ortum primordialem valde laudabilem. Unde nota, quod omnis religio et omnis spiritualis congregatio, vel fraternitas, habuit primo ortum a Samuele, qui congregavit </w:t>
      </w:r>
      <w:r w:rsidRPr="005B5FBF">
        <w:rPr>
          <w:rFonts w:ascii="Times New Roman" w:hAnsi="Times New Roman" w:cs="Times New Roman"/>
          <w:i/>
          <w:iCs/>
          <w:sz w:val="24"/>
          <w:szCs w:val="24"/>
        </w:rPr>
        <w:t>cuneum prophetarum</w:t>
      </w:r>
      <w:r w:rsidRPr="005B5FBF">
        <w:rPr>
          <w:rFonts w:ascii="Times New Roman" w:hAnsi="Times New Roman" w:cs="Times New Roman"/>
          <w:sz w:val="24"/>
          <w:szCs w:val="24"/>
        </w:rPr>
        <w:t xml:space="preserve">, ut dicitur in primo </w:t>
      </w:r>
      <w:r w:rsidRPr="005B5FBF">
        <w:rPr>
          <w:rFonts w:ascii="Times New Roman" w:hAnsi="Times New Roman" w:cs="Times New Roman"/>
          <w:i/>
          <w:iCs/>
          <w:sz w:val="24"/>
          <w:szCs w:val="24"/>
        </w:rPr>
        <w:t>Regum</w:t>
      </w:r>
      <w:r w:rsidRPr="005B5FBF">
        <w:rPr>
          <w:rFonts w:ascii="Times New Roman" w:hAnsi="Times New Roman" w:cs="Times New Roman"/>
          <w:sz w:val="24"/>
          <w:szCs w:val="24"/>
        </w:rPr>
        <w:t xml:space="preserve">. It ita dicit ibidem Magister historiarum. ... Tertio habuit ortum a Joanne Baptista, qui congregavit </w:t>
      </w:r>
      <w:r w:rsidRPr="005B5FBF">
        <w:rPr>
          <w:rFonts w:ascii="Times New Roman" w:hAnsi="Times New Roman" w:cs="Times New Roman"/>
          <w:i/>
          <w:iCs/>
          <w:sz w:val="24"/>
          <w:szCs w:val="24"/>
        </w:rPr>
        <w:t>discipulos</w:t>
      </w:r>
      <w:r w:rsidRPr="005B5FBF">
        <w:rPr>
          <w:rFonts w:ascii="Times New Roman" w:hAnsi="Times New Roman" w:cs="Times New Roman"/>
          <w:sz w:val="24"/>
          <w:szCs w:val="24"/>
        </w:rPr>
        <w:t>, ut dicitur in Joanne. ... Sexto habuit ortum a Marco Evangelista, quia apud Alexandriam discipulos vitae mirabilis habuit, ut habetur in Ecclesiastica Historia.</w:t>
      </w:r>
      <w:r w:rsidR="00767516" w:rsidRPr="005B5FBF">
        <w:rPr>
          <w:rFonts w:ascii="Times New Roman" w:hAnsi="Times New Roman" w:cs="Times New Roman"/>
          <w:sz w:val="24"/>
          <w:szCs w:val="24"/>
        </w:rPr>
        <w:t>...</w:t>
      </w:r>
    </w:p>
    <w:p w:rsidR="00E46F7B" w:rsidRPr="005B5FBF" w:rsidRDefault="00E46F7B">
      <w:pPr>
        <w:pStyle w:val="EndnoteText"/>
        <w:rPr>
          <w:rFonts w:ascii="Times New Roman" w:hAnsi="Times New Roman" w:cs="Times New Roman"/>
          <w:sz w:val="24"/>
          <w:szCs w:val="24"/>
        </w:rPr>
      </w:pPr>
    </w:p>
  </w:endnote>
  <w:endnote w:id="19">
    <w:p w:rsidR="00921ABC" w:rsidRPr="005B5FBF" w:rsidRDefault="00921ABC" w:rsidP="00921ABC">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Eusebius Pamphilus, </w:t>
      </w:r>
      <w:r w:rsidRPr="005B5FBF">
        <w:rPr>
          <w:rFonts w:ascii="Times New Roman" w:hAnsi="Times New Roman" w:cs="Times New Roman"/>
          <w:i/>
          <w:sz w:val="24"/>
          <w:szCs w:val="24"/>
        </w:rPr>
        <w:t>Historia ecclesiastica</w:t>
      </w:r>
      <w:r w:rsidRPr="005B5FBF">
        <w:rPr>
          <w:rFonts w:ascii="Times New Roman" w:hAnsi="Times New Roman" w:cs="Times New Roman"/>
          <w:sz w:val="24"/>
          <w:szCs w:val="24"/>
        </w:rPr>
        <w:t xml:space="preserve"> 2.16 (PG 20:174).</w:t>
      </w:r>
    </w:p>
    <w:p w:rsidR="00921ABC" w:rsidRPr="005B5FBF" w:rsidRDefault="00921ABC" w:rsidP="00921ABC">
      <w:pPr>
        <w:pStyle w:val="EndnoteText"/>
        <w:rPr>
          <w:rFonts w:ascii="Times New Roman" w:hAnsi="Times New Roman" w:cs="Times New Roman"/>
          <w:sz w:val="24"/>
          <w:szCs w:val="24"/>
        </w:rPr>
      </w:pPr>
    </w:p>
    <w:p w:rsidR="00921ABC" w:rsidRPr="005B5FBF" w:rsidRDefault="00921ABC" w:rsidP="00921ABC">
      <w:pPr>
        <w:pStyle w:val="EndnoteText"/>
        <w:rPr>
          <w:rFonts w:ascii="Times New Roman" w:hAnsi="Times New Roman" w:cs="Times New Roman"/>
          <w:sz w:val="24"/>
          <w:szCs w:val="24"/>
        </w:rPr>
      </w:pPr>
      <w:r w:rsidRPr="005B5FBF">
        <w:rPr>
          <w:rFonts w:ascii="Times New Roman" w:hAnsi="Times New Roman" w:cs="Times New Roman"/>
          <w:sz w:val="24"/>
          <w:szCs w:val="24"/>
        </w:rPr>
        <w:t xml:space="preserve">Cf. Eusebius Pamphilus, </w:t>
      </w:r>
      <w:r w:rsidRPr="005B5FBF">
        <w:rPr>
          <w:rFonts w:ascii="Times New Roman" w:hAnsi="Times New Roman" w:cs="Times New Roman"/>
          <w:i/>
          <w:sz w:val="24"/>
          <w:szCs w:val="24"/>
        </w:rPr>
        <w:t>Historia ecclesiastica</w:t>
      </w:r>
      <w:r w:rsidRPr="005B5FBF">
        <w:rPr>
          <w:rFonts w:ascii="Times New Roman" w:hAnsi="Times New Roman" w:cs="Times New Roman"/>
          <w:sz w:val="24"/>
          <w:szCs w:val="24"/>
        </w:rPr>
        <w:t xml:space="preserve"> trans. Arthur Cushman McGiffert 2.16.1-2 (pp. 175-176): And they say that this Mark was the first that was sent to Egypt, and that he proclaimed the Gospel which he had written, and first established churches in Alexandria. And the multitude of believers, both men and women, that were collected there at the very outset, and lived lives of the most philosophical and excessive asceticism, was so great, that Philo thought it worth while to describe their pursuits, their meetings, their entertainments, and their whole manner of life.</w:t>
      </w:r>
    </w:p>
    <w:p w:rsidR="00113154" w:rsidRPr="005B5FBF" w:rsidRDefault="00113154" w:rsidP="00921ABC">
      <w:pPr>
        <w:pStyle w:val="EndnoteText"/>
        <w:rPr>
          <w:rFonts w:ascii="Times New Roman" w:hAnsi="Times New Roman" w:cs="Times New Roman"/>
          <w:sz w:val="24"/>
          <w:szCs w:val="24"/>
        </w:rPr>
      </w:pPr>
    </w:p>
  </w:endnote>
  <w:endnote w:id="20">
    <w:p w:rsidR="00113154" w:rsidRPr="005B5FBF" w:rsidRDefault="00113154" w:rsidP="00113154">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9" w:name="_Hlk7780284"/>
      <w:bookmarkStart w:id="10" w:name="_Hlk7778717"/>
      <w:r w:rsidRPr="005B5FBF">
        <w:rPr>
          <w:rFonts w:ascii="Times New Roman" w:hAnsi="Times New Roman" w:cs="Times New Roman"/>
          <w:sz w:val="24"/>
          <w:szCs w:val="24"/>
        </w:rPr>
        <w:t xml:space="preserve">Eusebius Pamphilus, </w:t>
      </w:r>
      <w:r w:rsidRPr="005B5FBF">
        <w:rPr>
          <w:rFonts w:ascii="Times New Roman" w:hAnsi="Times New Roman" w:cs="Times New Roman"/>
          <w:i/>
          <w:sz w:val="24"/>
          <w:szCs w:val="24"/>
        </w:rPr>
        <w:t>Historia ecclesiastica</w:t>
      </w:r>
      <w:r w:rsidRPr="005B5FBF">
        <w:rPr>
          <w:rFonts w:ascii="Times New Roman" w:hAnsi="Times New Roman" w:cs="Times New Roman"/>
          <w:sz w:val="24"/>
          <w:szCs w:val="24"/>
        </w:rPr>
        <w:t xml:space="preserve"> 2.17 (PG 20:178)</w:t>
      </w:r>
      <w:bookmarkEnd w:id="9"/>
      <w:r w:rsidRPr="005B5FBF">
        <w:rPr>
          <w:rFonts w:ascii="Times New Roman" w:hAnsi="Times New Roman" w:cs="Times New Roman"/>
          <w:sz w:val="24"/>
          <w:szCs w:val="24"/>
        </w:rPr>
        <w:t xml:space="preserve">: </w:t>
      </w:r>
      <w:r w:rsidR="00DD7DCC" w:rsidRPr="005B5FBF">
        <w:rPr>
          <w:rFonts w:ascii="Times New Roman" w:hAnsi="Times New Roman" w:cs="Times New Roman"/>
          <w:sz w:val="24"/>
          <w:szCs w:val="24"/>
        </w:rPr>
        <w:t xml:space="preserve">Religiosus instar plantulae debet nutriri in disciplina, vel in religione. </w:t>
      </w:r>
    </w:p>
    <w:p w:rsidR="00113154" w:rsidRPr="005B5FBF" w:rsidRDefault="00113154" w:rsidP="00113154">
      <w:pPr>
        <w:pStyle w:val="EndnoteText"/>
        <w:rPr>
          <w:rFonts w:ascii="Times New Roman" w:hAnsi="Times New Roman" w:cs="Times New Roman"/>
          <w:sz w:val="24"/>
          <w:szCs w:val="24"/>
        </w:rPr>
      </w:pPr>
    </w:p>
    <w:p w:rsidR="00113154" w:rsidRPr="005B5FBF" w:rsidRDefault="00113154" w:rsidP="00113154">
      <w:pPr>
        <w:pStyle w:val="EndnoteText"/>
        <w:rPr>
          <w:rFonts w:ascii="Times New Roman" w:hAnsi="Times New Roman" w:cs="Times New Roman"/>
          <w:sz w:val="24"/>
          <w:szCs w:val="24"/>
        </w:rPr>
      </w:pPr>
      <w:r w:rsidRPr="005B5FBF">
        <w:rPr>
          <w:rFonts w:ascii="Times New Roman" w:hAnsi="Times New Roman" w:cs="Times New Roman"/>
          <w:sz w:val="24"/>
          <w:szCs w:val="24"/>
        </w:rPr>
        <w:t xml:space="preserve">Cf. Eusebius Pamphilus, </w:t>
      </w:r>
      <w:r w:rsidRPr="005B5FBF">
        <w:rPr>
          <w:rFonts w:ascii="Times New Roman" w:hAnsi="Times New Roman" w:cs="Times New Roman"/>
          <w:i/>
          <w:sz w:val="24"/>
          <w:szCs w:val="24"/>
        </w:rPr>
        <w:t>Historia ecclesiastica</w:t>
      </w:r>
      <w:r w:rsidRPr="005B5FBF">
        <w:rPr>
          <w:rFonts w:ascii="Times New Roman" w:hAnsi="Times New Roman" w:cs="Times New Roman"/>
          <w:sz w:val="24"/>
          <w:szCs w:val="24"/>
        </w:rPr>
        <w:t>, trans. Arthur Cushman McGiffert 2.17.2-3 (pp. 176-178)</w:t>
      </w:r>
      <w:bookmarkEnd w:id="10"/>
      <w:r w:rsidRPr="005B5FBF">
        <w:rPr>
          <w:rFonts w:ascii="Times New Roman" w:hAnsi="Times New Roman" w:cs="Times New Roman"/>
          <w:sz w:val="24"/>
          <w:szCs w:val="24"/>
        </w:rPr>
        <w:t>: And since he describes as accurately as possible the life of our ascetics, it is clear that he not only knew, but that he also approved, while he venerated and extolled, the apostolic men of his time, who were as it seems of the Hebrew race, and hence observed, after the manner of the Jews, the most of the customs of the ancients. In the work to which he gave the title, On a Contemplative Life or on Suppliants, after affirming in the first place that he will add to those things which he is about to relate nothing contrary to truth or of his own invention, he says that these men were called Therapeutæ and the women that were with them Therapeutrides. He then adds the reasons for such a name, explaining it from the fact that they applied remedies and healed the souls of those who came to them, by relieving them like physicians, of evil passions, or from the fact that they served and worshiped the Deity in purity and sincerity.</w:t>
      </w:r>
    </w:p>
    <w:p w:rsidR="00113154" w:rsidRPr="005B5FBF" w:rsidRDefault="00113154">
      <w:pPr>
        <w:pStyle w:val="EndnoteText"/>
        <w:rPr>
          <w:rFonts w:ascii="Times New Roman" w:hAnsi="Times New Roman" w:cs="Times New Roman"/>
          <w:sz w:val="24"/>
          <w:szCs w:val="24"/>
        </w:rPr>
      </w:pPr>
    </w:p>
  </w:endnote>
  <w:endnote w:id="21">
    <w:p w:rsidR="004430A5" w:rsidRPr="005B5FBF" w:rsidRDefault="004430A5">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William de Lancea, </w:t>
      </w:r>
      <w:r w:rsidRPr="005B5FBF">
        <w:rPr>
          <w:rFonts w:ascii="Times New Roman" w:hAnsi="Times New Roman" w:cs="Times New Roman"/>
          <w:i/>
          <w:iCs/>
          <w:sz w:val="24"/>
          <w:szCs w:val="24"/>
        </w:rPr>
        <w:t>Diaetae salutis</w:t>
      </w:r>
      <w:r w:rsidRPr="005B5FBF">
        <w:rPr>
          <w:rFonts w:ascii="Times New Roman" w:hAnsi="Times New Roman" w:cs="Times New Roman"/>
          <w:sz w:val="24"/>
          <w:szCs w:val="24"/>
        </w:rPr>
        <w:t xml:space="preserve"> 4.1 (8:285b): Habet insuper religio nodum regulantem valde notabilem, qui ipsam facit valde laudabilem. Est enim in ipsa triplex nodus valde laudabilis, scilicet nomen religionis obedientiae subjugantis, paupertatis alleviantis, et castitatis decorantis. Obedientia aufert religioso propriam voluntatem, et per consequens infernum, juxta illud Bernardi: </w:t>
      </w:r>
      <w:r w:rsidRPr="005B5FBF">
        <w:rPr>
          <w:rFonts w:ascii="Times New Roman" w:hAnsi="Times New Roman" w:cs="Times New Roman"/>
          <w:i/>
          <w:iCs/>
          <w:sz w:val="24"/>
          <w:szCs w:val="24"/>
        </w:rPr>
        <w:t>Tolle propriam voluntatem, et infernus non erit tibi</w:t>
      </w:r>
      <w:r w:rsidRPr="005B5FBF">
        <w:rPr>
          <w:rFonts w:ascii="Times New Roman" w:hAnsi="Times New Roman" w:cs="Times New Roman"/>
          <w:sz w:val="24"/>
          <w:szCs w:val="24"/>
        </w:rPr>
        <w:t>.</w:t>
      </w:r>
      <w:r w:rsidR="003E47A2" w:rsidRPr="005B5FBF">
        <w:rPr>
          <w:rFonts w:ascii="Times New Roman" w:hAnsi="Times New Roman" w:cs="Times New Roman"/>
          <w:sz w:val="24"/>
          <w:szCs w:val="24"/>
        </w:rPr>
        <w:t xml:space="preserve"> [Bern., </w:t>
      </w:r>
      <w:r w:rsidR="003E47A2" w:rsidRPr="005B5FBF">
        <w:rPr>
          <w:rFonts w:ascii="Times New Roman" w:hAnsi="Times New Roman" w:cs="Times New Roman"/>
          <w:i/>
          <w:iCs/>
          <w:sz w:val="24"/>
          <w:szCs w:val="24"/>
        </w:rPr>
        <w:t>de resurr. Dom</w:t>
      </w:r>
      <w:r w:rsidR="003E47A2" w:rsidRPr="005B5FBF">
        <w:rPr>
          <w:rFonts w:ascii="Times New Roman" w:hAnsi="Times New Roman" w:cs="Times New Roman"/>
          <w:sz w:val="24"/>
          <w:szCs w:val="24"/>
        </w:rPr>
        <w:t xml:space="preserve">., serm. III, ante med.] ... juxta illud verbum Apostoli: </w:t>
      </w:r>
      <w:r w:rsidR="003E47A2" w:rsidRPr="005B5FBF">
        <w:rPr>
          <w:rFonts w:ascii="Times New Roman" w:hAnsi="Times New Roman" w:cs="Times New Roman"/>
          <w:i/>
          <w:iCs/>
          <w:sz w:val="24"/>
          <w:szCs w:val="24"/>
        </w:rPr>
        <w:t>Radix omnium malorum est cupiditas.</w:t>
      </w:r>
      <w:r w:rsidR="003E47A2" w:rsidRPr="005B5FBF">
        <w:rPr>
          <w:rFonts w:ascii="Times New Roman" w:hAnsi="Times New Roman" w:cs="Times New Roman"/>
          <w:sz w:val="24"/>
          <w:szCs w:val="24"/>
        </w:rPr>
        <w:t xml:space="preserve"> Castitas aufert homini carnalem foeditatem, et per consequens facit eum angelum, juxta illud </w:t>
      </w:r>
      <w:r w:rsidR="003E47A2" w:rsidRPr="005B5FBF">
        <w:rPr>
          <w:rFonts w:ascii="Times New Roman" w:hAnsi="Times New Roman" w:cs="Times New Roman"/>
          <w:i/>
          <w:iCs/>
          <w:sz w:val="24"/>
          <w:szCs w:val="24"/>
        </w:rPr>
        <w:t>Matthaei: Neque nubent, neque nubentur, sed erunt sicut angeli Dei in caelo</w:t>
      </w:r>
      <w:r w:rsidR="003E47A2" w:rsidRPr="005B5FBF">
        <w:rPr>
          <w:rFonts w:ascii="Times New Roman" w:hAnsi="Times New Roman" w:cs="Times New Roman"/>
          <w:sz w:val="24"/>
          <w:szCs w:val="24"/>
        </w:rPr>
        <w:t>.</w:t>
      </w:r>
    </w:p>
    <w:p w:rsidR="004430A5" w:rsidRPr="005B5FBF" w:rsidRDefault="004430A5">
      <w:pPr>
        <w:pStyle w:val="EndnoteText"/>
        <w:rPr>
          <w:rFonts w:ascii="Times New Roman" w:hAnsi="Times New Roman" w:cs="Times New Roman"/>
          <w:sz w:val="24"/>
          <w:szCs w:val="24"/>
        </w:rPr>
      </w:pPr>
    </w:p>
  </w:endnote>
  <w:endnote w:id="22">
    <w:p w:rsidR="005D76C9" w:rsidRPr="005B5FBF" w:rsidRDefault="00113154" w:rsidP="00113154">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r w:rsidR="005D76C9" w:rsidRPr="005B5FBF">
        <w:rPr>
          <w:rFonts w:ascii="Times New Roman" w:hAnsi="Times New Roman" w:cs="Times New Roman"/>
          <w:color w:val="000000"/>
          <w:sz w:val="24"/>
          <w:szCs w:val="24"/>
          <w:shd w:val="clear" w:color="auto" w:fill="FFFFFF"/>
        </w:rPr>
        <w:t xml:space="preserve">Bernard, </w:t>
      </w:r>
      <w:r w:rsidR="005D76C9" w:rsidRPr="005B5FBF">
        <w:rPr>
          <w:rFonts w:ascii="Times New Roman" w:hAnsi="Times New Roman" w:cs="Times New Roman"/>
          <w:i/>
          <w:iCs/>
          <w:color w:val="000000"/>
          <w:sz w:val="24"/>
          <w:szCs w:val="24"/>
          <w:shd w:val="clear" w:color="auto" w:fill="FFFFFF"/>
        </w:rPr>
        <w:t>Sermo</w:t>
      </w:r>
      <w:r w:rsidR="005D76C9" w:rsidRPr="005B5FBF">
        <w:rPr>
          <w:rFonts w:ascii="Times New Roman" w:hAnsi="Times New Roman" w:cs="Times New Roman"/>
          <w:color w:val="000000"/>
          <w:sz w:val="24"/>
          <w:szCs w:val="24"/>
          <w:shd w:val="clear" w:color="auto" w:fill="FFFFFF"/>
        </w:rPr>
        <w:t xml:space="preserve"> 3.3 (PL 183:289): Voluntatem dico propriam, quae non est communis cum Deo et hominibus, sed nostra tantum: quando quod volumus, non ad honorem Dei, non ad utilitatem fratrum, sed propter nosmetipsos facimus, non intendentes placere Deo et prodesse fratribus, sed satisfacere propriis motibus animorum. Huic contraria est recta fronte charitas, quae Deus est. Haec enim adversus Deum inimicitias exercens est, et guerram crudelissimam. Quid enim odit aut punit Deus </w:t>
      </w:r>
      <w:r w:rsidR="005D76C9" w:rsidRPr="005B5FBF">
        <w:rPr>
          <w:rStyle w:val="Strong"/>
          <w:rFonts w:ascii="Times New Roman" w:hAnsi="Times New Roman" w:cs="Times New Roman"/>
          <w:b w:val="0"/>
          <w:bCs w:val="0"/>
          <w:color w:val="000000"/>
          <w:sz w:val="24"/>
          <w:szCs w:val="24"/>
          <w:shd w:val="clear" w:color="auto" w:fill="FFFFFF"/>
        </w:rPr>
        <w:t>[Col.0290A]</w:t>
      </w:r>
      <w:r w:rsidR="005D76C9" w:rsidRPr="005B5FBF">
        <w:rPr>
          <w:rStyle w:val="Strong"/>
          <w:rFonts w:ascii="Times New Roman" w:hAnsi="Times New Roman" w:cs="Times New Roman"/>
          <w:color w:val="000000"/>
          <w:sz w:val="24"/>
          <w:szCs w:val="24"/>
          <w:shd w:val="clear" w:color="auto" w:fill="FFFFFF"/>
        </w:rPr>
        <w:t> </w:t>
      </w:r>
      <w:r w:rsidR="005D76C9" w:rsidRPr="005B5FBF">
        <w:rPr>
          <w:rFonts w:ascii="Times New Roman" w:hAnsi="Times New Roman" w:cs="Times New Roman"/>
          <w:color w:val="000000"/>
          <w:sz w:val="24"/>
          <w:szCs w:val="24"/>
          <w:shd w:val="clear" w:color="auto" w:fill="FFFFFF"/>
        </w:rPr>
        <w:t>praeter propriam voluntatem?</w:t>
      </w:r>
    </w:p>
    <w:p w:rsidR="00113154" w:rsidRPr="005B5FBF" w:rsidRDefault="00113154">
      <w:pPr>
        <w:pStyle w:val="EndnoteText"/>
        <w:rPr>
          <w:rFonts w:ascii="Times New Roman" w:hAnsi="Times New Roman" w:cs="Times New Roman"/>
          <w:sz w:val="24"/>
          <w:szCs w:val="24"/>
        </w:rPr>
      </w:pPr>
    </w:p>
  </w:endnote>
  <w:endnote w:id="23">
    <w:p w:rsidR="00113154" w:rsidRPr="005B5FBF" w:rsidRDefault="00113154" w:rsidP="00113154">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11" w:name="_Hlk7792666"/>
      <w:r w:rsidRPr="005B5FBF">
        <w:rPr>
          <w:rFonts w:ascii="Times New Roman" w:hAnsi="Times New Roman" w:cs="Times New Roman"/>
          <w:sz w:val="24"/>
          <w:szCs w:val="24"/>
        </w:rPr>
        <w:t xml:space="preserve">Bernard, </w:t>
      </w:r>
      <w:r w:rsidRPr="005B5FBF">
        <w:rPr>
          <w:rFonts w:ascii="Times New Roman" w:hAnsi="Times New Roman" w:cs="Times New Roman"/>
          <w:i/>
          <w:sz w:val="24"/>
          <w:szCs w:val="24"/>
        </w:rPr>
        <w:t>Sermones in Cantica Canticorum</w:t>
      </w:r>
      <w:r w:rsidRPr="005B5FBF">
        <w:rPr>
          <w:rFonts w:ascii="Times New Roman" w:hAnsi="Times New Roman" w:cs="Times New Roman"/>
          <w:sz w:val="24"/>
          <w:szCs w:val="24"/>
        </w:rPr>
        <w:t xml:space="preserve"> 15.3 (PL 183:845)</w:t>
      </w:r>
      <w:bookmarkEnd w:id="11"/>
      <w:r w:rsidRPr="005B5FBF">
        <w:rPr>
          <w:rFonts w:ascii="Times New Roman" w:hAnsi="Times New Roman" w:cs="Times New Roman"/>
          <w:sz w:val="24"/>
          <w:szCs w:val="24"/>
        </w:rPr>
        <w:t xml:space="preserve">: </w:t>
      </w:r>
      <w:bookmarkStart w:id="12" w:name="_Hlk531620949"/>
      <w:r w:rsidRPr="005B5FBF">
        <w:rPr>
          <w:rFonts w:ascii="Times New Roman" w:hAnsi="Times New Roman" w:cs="Times New Roman"/>
          <w:sz w:val="24"/>
          <w:szCs w:val="24"/>
        </w:rPr>
        <w:t>Profecto quod Jesus. Nisi granum frumenti cadens in terram mortuum fuerit, ipsum solum manet; si autem mortuum fuerit, multum fructum affert (Joan. XII, 22-25). Moriatur igitur granum, et surgat gentium seges. Oportet pati Christum, et resurgere a mortuis, et praedicari in nomine ejus poenitentiam et remissionem peccatorum, non solum in Judaeam, sed etiam in omnes gentes;</w:t>
      </w:r>
    </w:p>
    <w:bookmarkEnd w:id="12"/>
    <w:p w:rsidR="00113154" w:rsidRPr="005B5FBF" w:rsidRDefault="00113154">
      <w:pPr>
        <w:pStyle w:val="EndnoteText"/>
        <w:rPr>
          <w:rFonts w:ascii="Times New Roman" w:hAnsi="Times New Roman" w:cs="Times New Roman"/>
          <w:sz w:val="24"/>
          <w:szCs w:val="24"/>
        </w:rPr>
      </w:pPr>
    </w:p>
  </w:endnote>
  <w:endnote w:id="24">
    <w:p w:rsidR="00113154" w:rsidRPr="005B5FBF" w:rsidRDefault="00113154">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Primales, Psal. 118[:1]: ALEPH.</w:t>
      </w:r>
    </w:p>
    <w:p w:rsidR="00113154" w:rsidRPr="005B5FBF" w:rsidRDefault="00113154">
      <w:pPr>
        <w:pStyle w:val="EndnoteText"/>
        <w:rPr>
          <w:rFonts w:ascii="Times New Roman" w:hAnsi="Times New Roman" w:cs="Times New Roman"/>
          <w:sz w:val="24"/>
          <w:szCs w:val="24"/>
        </w:rPr>
      </w:pPr>
    </w:p>
  </w:endnote>
  <w:endnote w:id="25">
    <w:p w:rsidR="00113154" w:rsidRPr="005B5FBF" w:rsidRDefault="00113154" w:rsidP="00113154">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Homilia tercia, Psal. 118[:33]: HE.</w:t>
      </w:r>
    </w:p>
    <w:p w:rsidR="00113154" w:rsidRPr="005B5FBF" w:rsidRDefault="00113154">
      <w:pPr>
        <w:pStyle w:val="EndnoteText"/>
        <w:rPr>
          <w:rFonts w:ascii="Times New Roman" w:hAnsi="Times New Roman" w:cs="Times New Roman"/>
          <w:sz w:val="24"/>
          <w:szCs w:val="24"/>
        </w:rPr>
      </w:pPr>
      <w:bookmarkStart w:id="13" w:name="_GoBack"/>
      <w:bookmarkEnd w:id="13"/>
    </w:p>
  </w:endnote>
  <w:endnote w:id="26">
    <w:p w:rsidR="00113154" w:rsidRPr="005B5FBF" w:rsidRDefault="00113154" w:rsidP="00113154">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Homilia sexta, Psal. 118[:81]: CAPH.</w:t>
      </w:r>
    </w:p>
    <w:p w:rsidR="00113154" w:rsidRPr="005B5FBF" w:rsidRDefault="00113154">
      <w:pPr>
        <w:pStyle w:val="EndnoteText"/>
        <w:rPr>
          <w:rFonts w:ascii="Times New Roman" w:hAnsi="Times New Roman" w:cs="Times New Roman"/>
          <w:sz w:val="24"/>
          <w:szCs w:val="24"/>
        </w:rPr>
      </w:pPr>
    </w:p>
  </w:endnote>
  <w:endnote w:id="27">
    <w:p w:rsidR="00113154" w:rsidRPr="005B5FBF" w:rsidRDefault="00113154" w:rsidP="00113154">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Cf. Homilia nova, Psal. 118[:129]: PHE.</w:t>
      </w:r>
    </w:p>
    <w:p w:rsidR="00113154" w:rsidRPr="005B5FBF" w:rsidRDefault="00113154">
      <w:pPr>
        <w:pStyle w:val="EndnoteText"/>
        <w:rPr>
          <w:rFonts w:ascii="Times New Roman" w:hAnsi="Times New Roman" w:cs="Times New Roman"/>
          <w:sz w:val="24"/>
          <w:szCs w:val="24"/>
        </w:rPr>
      </w:pPr>
    </w:p>
  </w:endnote>
  <w:endnote w:id="28">
    <w:p w:rsidR="00113154" w:rsidRPr="005B5FBF" w:rsidRDefault="00113154">
      <w:pPr>
        <w:pStyle w:val="EndnoteText"/>
        <w:rPr>
          <w:rFonts w:ascii="Times New Roman" w:hAnsi="Times New Roman" w:cs="Times New Roman"/>
          <w:sz w:val="24"/>
          <w:szCs w:val="24"/>
        </w:rPr>
      </w:pPr>
      <w:r w:rsidRPr="005B5FBF">
        <w:rPr>
          <w:rStyle w:val="EndnoteReference"/>
          <w:rFonts w:ascii="Times New Roman" w:hAnsi="Times New Roman" w:cs="Times New Roman"/>
          <w:sz w:val="24"/>
          <w:szCs w:val="24"/>
        </w:rPr>
        <w:endnoteRef/>
      </w:r>
      <w:r w:rsidRPr="005B5FBF">
        <w:rPr>
          <w:rFonts w:ascii="Times New Roman" w:hAnsi="Times New Roman" w:cs="Times New Roman"/>
          <w:sz w:val="24"/>
          <w:szCs w:val="24"/>
        </w:rPr>
        <w:t xml:space="preserve"> </w:t>
      </w:r>
      <w:bookmarkStart w:id="14" w:name="_Hlk7792771"/>
      <w:r w:rsidRPr="005B5FBF">
        <w:rPr>
          <w:rFonts w:ascii="Times New Roman" w:hAnsi="Times New Roman" w:cs="Times New Roman"/>
          <w:sz w:val="24"/>
          <w:szCs w:val="24"/>
        </w:rPr>
        <w:t>Decretum, Distinctio 47, c. 9</w:t>
      </w:r>
      <w:bookmarkEnd w:id="14"/>
      <w:r w:rsidRPr="005B5FBF">
        <w:rPr>
          <w:rFonts w:ascii="Times New Roman" w:hAnsi="Times New Roman" w:cs="Times New Roman"/>
          <w:sz w:val="24"/>
          <w:szCs w:val="24"/>
        </w:rPr>
        <w:t xml:space="preserve"> Quantumlibet</w:t>
      </w:r>
      <w:r w:rsidR="007F47FE" w:rsidRPr="005B5FBF">
        <w:rPr>
          <w:rFonts w:ascii="Times New Roman" w:hAnsi="Times New Roman" w:cs="Times New Roman"/>
          <w:sz w:val="24"/>
          <w:szCs w:val="24"/>
        </w:rPr>
        <w:t xml:space="preserve"> uigilet disciplina domus meæ, homo sum et inter homines uiuo; nec mihi arrogare audeo, ut domus mea melior sit quam archa Noe, ubi tamen inter octo homines unus reprobus inuentus est, aut melior sit quam domus Abrahæ, ubi dictum est: “Eice ancillam et filium eius,” aut melior sit quam domus Ysaac, cui de duobus geminis dictum est: “Iacob dilexi, Esau autem odio habui”.</w:t>
      </w:r>
    </w:p>
    <w:p w:rsidR="00113154" w:rsidRPr="005B5FBF" w:rsidRDefault="00113154">
      <w:pPr>
        <w:pStyle w:val="EndnoteText"/>
        <w:rPr>
          <w:rFonts w:ascii="Times New Roman" w:hAnsi="Times New Roman" w:cs="Times New Roman"/>
          <w:sz w:val="24"/>
          <w:szCs w:val="24"/>
        </w:rPr>
      </w:pPr>
    </w:p>
    <w:p w:rsidR="00113154" w:rsidRPr="005B5FBF" w:rsidRDefault="00113154">
      <w:pPr>
        <w:pStyle w:val="EndnoteText"/>
        <w:rPr>
          <w:rFonts w:ascii="Times New Roman" w:hAnsi="Times New Roman" w:cs="Times New Roman"/>
          <w:sz w:val="24"/>
          <w:szCs w:val="24"/>
        </w:rPr>
      </w:pPr>
      <w:r w:rsidRPr="005B5FBF">
        <w:rPr>
          <w:rFonts w:ascii="Times New Roman" w:hAnsi="Times New Roman" w:cs="Times New Roman"/>
          <w:sz w:val="24"/>
          <w:szCs w:val="24"/>
        </w:rPr>
        <w:t>Cf. Augustine</w:t>
      </w:r>
      <w:r w:rsidR="00C9583C" w:rsidRPr="005B5FBF">
        <w:rPr>
          <w:rFonts w:ascii="Times New Roman" w:hAnsi="Times New Roman" w:cs="Times New Roman"/>
          <w:sz w:val="24"/>
          <w:szCs w:val="24"/>
        </w:rPr>
        <w:t>,</w:t>
      </w:r>
      <w:r w:rsidRPr="005B5FBF">
        <w:rPr>
          <w:rFonts w:ascii="Times New Roman" w:hAnsi="Times New Roman" w:cs="Times New Roman"/>
          <w:sz w:val="24"/>
          <w:szCs w:val="24"/>
        </w:rPr>
        <w:t xml:space="preserve"> </w:t>
      </w:r>
      <w:r w:rsidRPr="005B5FBF">
        <w:rPr>
          <w:rFonts w:ascii="Times New Roman" w:hAnsi="Times New Roman" w:cs="Times New Roman"/>
          <w:i/>
          <w:iCs/>
          <w:sz w:val="24"/>
          <w:szCs w:val="24"/>
        </w:rPr>
        <w:t>Epist</w:t>
      </w:r>
      <w:r w:rsidR="00C9583C" w:rsidRPr="005B5FBF">
        <w:rPr>
          <w:rFonts w:ascii="Times New Roman" w:hAnsi="Times New Roman" w:cs="Times New Roman"/>
          <w:i/>
          <w:iCs/>
          <w:sz w:val="24"/>
          <w:szCs w:val="24"/>
        </w:rPr>
        <w:t>ola</w:t>
      </w:r>
      <w:r w:rsidRPr="005B5FBF">
        <w:rPr>
          <w:rFonts w:ascii="Times New Roman" w:hAnsi="Times New Roman" w:cs="Times New Roman"/>
          <w:sz w:val="24"/>
          <w:szCs w:val="24"/>
        </w:rPr>
        <w:t xml:space="preserve"> 1</w:t>
      </w:r>
      <w:r w:rsidR="00C9583C" w:rsidRPr="005B5FBF">
        <w:rPr>
          <w:rFonts w:ascii="Times New Roman" w:hAnsi="Times New Roman" w:cs="Times New Roman"/>
          <w:sz w:val="24"/>
          <w:szCs w:val="24"/>
        </w:rPr>
        <w:t>28</w:t>
      </w:r>
      <w:r w:rsidRPr="005B5FBF">
        <w:rPr>
          <w:rFonts w:ascii="Times New Roman" w:hAnsi="Times New Roman" w:cs="Times New Roman"/>
          <w:sz w:val="24"/>
          <w:szCs w:val="24"/>
        </w:rPr>
        <w:t>.</w:t>
      </w:r>
      <w:r w:rsidR="00C9583C" w:rsidRPr="005B5FBF">
        <w:rPr>
          <w:rFonts w:ascii="Times New Roman" w:hAnsi="Times New Roman" w:cs="Times New Roman"/>
          <w:sz w:val="24"/>
          <w:szCs w:val="24"/>
        </w:rPr>
        <w:t xml:space="preserve">8 (PL 33: 271-272): </w:t>
      </w:r>
      <w:r w:rsidR="00C9583C" w:rsidRPr="005B5FBF">
        <w:rPr>
          <w:rFonts w:ascii="Times New Roman" w:hAnsi="Times New Roman" w:cs="Times New Roman"/>
          <w:color w:val="000000"/>
          <w:sz w:val="24"/>
          <w:szCs w:val="24"/>
          <w:shd w:val="clear" w:color="auto" w:fill="FFFFFF"/>
        </w:rPr>
        <w:t>Quantumlibet enim vigilet disciplina domus meae, homo sum, et inter homines vivo, nec </w:t>
      </w:r>
      <w:r w:rsidR="00C9583C" w:rsidRPr="005B5FBF">
        <w:rPr>
          <w:rStyle w:val="Strong"/>
          <w:rFonts w:ascii="Times New Roman" w:hAnsi="Times New Roman" w:cs="Times New Roman"/>
          <w:color w:val="000000"/>
          <w:sz w:val="24"/>
          <w:szCs w:val="24"/>
          <w:shd w:val="clear" w:color="auto" w:fill="FFFFFF"/>
        </w:rPr>
        <w:t>[Col.0272] </w:t>
      </w:r>
      <w:r w:rsidR="00C9583C" w:rsidRPr="005B5FBF">
        <w:rPr>
          <w:rFonts w:ascii="Times New Roman" w:hAnsi="Times New Roman" w:cs="Times New Roman"/>
          <w:color w:val="000000"/>
          <w:sz w:val="24"/>
          <w:szCs w:val="24"/>
          <w:shd w:val="clear" w:color="auto" w:fill="FFFFFF"/>
        </w:rPr>
        <w:t>mihi arrogare audeo ut domus mea melior sit quam arca Noe, ubi tamen inter octo homines reprobus unus inventus est </w:t>
      </w:r>
      <w:r w:rsidR="00C9583C" w:rsidRPr="005B5FBF">
        <w:rPr>
          <w:rStyle w:val="Strong"/>
          <w:rFonts w:ascii="Times New Roman" w:hAnsi="Times New Roman" w:cs="Times New Roman"/>
          <w:color w:val="000000"/>
          <w:sz w:val="24"/>
          <w:szCs w:val="24"/>
          <w:shd w:val="clear" w:color="auto" w:fill="FFFFFF"/>
        </w:rPr>
        <w:t>(Gen. IX, 27)</w:t>
      </w:r>
      <w:r w:rsidR="00C9583C" w:rsidRPr="005B5FBF">
        <w:rPr>
          <w:rFonts w:ascii="Times New Roman" w:hAnsi="Times New Roman" w:cs="Times New Roman"/>
          <w:color w:val="000000"/>
          <w:sz w:val="24"/>
          <w:szCs w:val="24"/>
          <w:shd w:val="clear" w:color="auto" w:fill="FFFFFF"/>
        </w:rPr>
        <w:t>: aut melior sit quam domus Abrahae, ubi dictum est, </w:t>
      </w:r>
      <w:r w:rsidR="00C9583C" w:rsidRPr="005B5FBF">
        <w:rPr>
          <w:rStyle w:val="Emphasis"/>
          <w:rFonts w:ascii="Times New Roman" w:hAnsi="Times New Roman" w:cs="Times New Roman"/>
          <w:color w:val="000000"/>
          <w:sz w:val="24"/>
          <w:szCs w:val="24"/>
          <w:shd w:val="clear" w:color="auto" w:fill="FFFFFF"/>
        </w:rPr>
        <w:t>Ejice ancillam et filium ejus</w:t>
      </w:r>
      <w:r w:rsidR="00C9583C" w:rsidRPr="005B5FBF">
        <w:rPr>
          <w:rFonts w:ascii="Times New Roman" w:hAnsi="Times New Roman" w:cs="Times New Roman"/>
          <w:color w:val="000000"/>
          <w:sz w:val="24"/>
          <w:szCs w:val="24"/>
          <w:shd w:val="clear" w:color="auto" w:fill="FFFFFF"/>
        </w:rPr>
        <w:t> </w:t>
      </w:r>
      <w:r w:rsidR="00C9583C" w:rsidRPr="005B5FBF">
        <w:rPr>
          <w:rStyle w:val="Strong"/>
          <w:rFonts w:ascii="Times New Roman" w:hAnsi="Times New Roman" w:cs="Times New Roman"/>
          <w:color w:val="000000"/>
          <w:sz w:val="24"/>
          <w:szCs w:val="24"/>
          <w:shd w:val="clear" w:color="auto" w:fill="FFFFFF"/>
        </w:rPr>
        <w:t>(Id. XXI, 10)</w:t>
      </w:r>
      <w:r w:rsidR="00C9583C" w:rsidRPr="005B5FBF">
        <w:rPr>
          <w:rFonts w:ascii="Times New Roman" w:hAnsi="Times New Roman" w:cs="Times New Roman"/>
          <w:color w:val="000000"/>
          <w:sz w:val="24"/>
          <w:szCs w:val="24"/>
          <w:shd w:val="clear" w:color="auto" w:fill="FFFFFF"/>
        </w:rPr>
        <w:t>: aut melior sit quam domus Isaac, cujus de duobus geminis dictum est, </w:t>
      </w:r>
      <w:r w:rsidR="00C9583C" w:rsidRPr="005B5FBF">
        <w:rPr>
          <w:rStyle w:val="Emphasis"/>
          <w:rFonts w:ascii="Times New Roman" w:hAnsi="Times New Roman" w:cs="Times New Roman"/>
          <w:color w:val="000000"/>
          <w:sz w:val="24"/>
          <w:szCs w:val="24"/>
          <w:shd w:val="clear" w:color="auto" w:fill="FFFFFF"/>
        </w:rPr>
        <w:t>Jacob dilexi, Esau autem odio habui</w:t>
      </w:r>
      <w:r w:rsidR="00C9583C" w:rsidRPr="005B5FBF">
        <w:rPr>
          <w:rFonts w:ascii="Times New Roman" w:hAnsi="Times New Roman" w:cs="Times New Roman"/>
          <w:color w:val="000000"/>
          <w:sz w:val="24"/>
          <w:szCs w:val="24"/>
          <w:shd w:val="clear" w:color="auto" w:fill="FFFFFF"/>
        </w:rPr>
        <w:t> </w:t>
      </w:r>
      <w:r w:rsidR="00C9583C" w:rsidRPr="005B5FBF">
        <w:rPr>
          <w:rStyle w:val="Strong"/>
          <w:rFonts w:ascii="Times New Roman" w:hAnsi="Times New Roman" w:cs="Times New Roman"/>
          <w:color w:val="000000"/>
          <w:sz w:val="24"/>
          <w:szCs w:val="24"/>
          <w:shd w:val="clear" w:color="auto" w:fill="FFFFFF"/>
        </w:rPr>
        <w:t>(Malach. I,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BC" w:rsidRDefault="00921ABC" w:rsidP="00921ABC">
      <w:pPr>
        <w:spacing w:after="0" w:line="240" w:lineRule="auto"/>
      </w:pPr>
      <w:r>
        <w:separator/>
      </w:r>
    </w:p>
  </w:footnote>
  <w:footnote w:type="continuationSeparator" w:id="0">
    <w:p w:rsidR="00921ABC" w:rsidRDefault="00921ABC" w:rsidP="00921A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F3"/>
    <w:rsid w:val="000051F5"/>
    <w:rsid w:val="000420AD"/>
    <w:rsid w:val="00074BC7"/>
    <w:rsid w:val="000B0824"/>
    <w:rsid w:val="00105717"/>
    <w:rsid w:val="00113154"/>
    <w:rsid w:val="001168D1"/>
    <w:rsid w:val="001211B5"/>
    <w:rsid w:val="0015472C"/>
    <w:rsid w:val="00156671"/>
    <w:rsid w:val="00161B68"/>
    <w:rsid w:val="00231B03"/>
    <w:rsid w:val="00233F0F"/>
    <w:rsid w:val="00251274"/>
    <w:rsid w:val="00270454"/>
    <w:rsid w:val="0029561E"/>
    <w:rsid w:val="00363C9B"/>
    <w:rsid w:val="0036416E"/>
    <w:rsid w:val="0036449B"/>
    <w:rsid w:val="003B6E5D"/>
    <w:rsid w:val="003D0249"/>
    <w:rsid w:val="003E47A2"/>
    <w:rsid w:val="00430D9A"/>
    <w:rsid w:val="004430A5"/>
    <w:rsid w:val="00452552"/>
    <w:rsid w:val="00453DE2"/>
    <w:rsid w:val="004B794D"/>
    <w:rsid w:val="004C3EF0"/>
    <w:rsid w:val="00507524"/>
    <w:rsid w:val="00592F9D"/>
    <w:rsid w:val="005B5FBF"/>
    <w:rsid w:val="005C1154"/>
    <w:rsid w:val="005C5474"/>
    <w:rsid w:val="005C7558"/>
    <w:rsid w:val="005D76C9"/>
    <w:rsid w:val="00613B19"/>
    <w:rsid w:val="00684A6A"/>
    <w:rsid w:val="006E7D35"/>
    <w:rsid w:val="006F6D7A"/>
    <w:rsid w:val="0070470F"/>
    <w:rsid w:val="0071606F"/>
    <w:rsid w:val="00767516"/>
    <w:rsid w:val="00780647"/>
    <w:rsid w:val="0078184B"/>
    <w:rsid w:val="007934B7"/>
    <w:rsid w:val="007A2094"/>
    <w:rsid w:val="007D262A"/>
    <w:rsid w:val="007F02B3"/>
    <w:rsid w:val="007F47FE"/>
    <w:rsid w:val="007F6472"/>
    <w:rsid w:val="00823D49"/>
    <w:rsid w:val="00842E20"/>
    <w:rsid w:val="0084460C"/>
    <w:rsid w:val="008A72D7"/>
    <w:rsid w:val="008E09AE"/>
    <w:rsid w:val="008F391C"/>
    <w:rsid w:val="00914C76"/>
    <w:rsid w:val="009164EE"/>
    <w:rsid w:val="00921ABC"/>
    <w:rsid w:val="00A90412"/>
    <w:rsid w:val="00AC2E59"/>
    <w:rsid w:val="00AD184F"/>
    <w:rsid w:val="00B844F3"/>
    <w:rsid w:val="00BB462B"/>
    <w:rsid w:val="00BF444D"/>
    <w:rsid w:val="00C00AF6"/>
    <w:rsid w:val="00C86E78"/>
    <w:rsid w:val="00C91B97"/>
    <w:rsid w:val="00C9583C"/>
    <w:rsid w:val="00CD6BAD"/>
    <w:rsid w:val="00D03564"/>
    <w:rsid w:val="00D04CFB"/>
    <w:rsid w:val="00D1687A"/>
    <w:rsid w:val="00D42856"/>
    <w:rsid w:val="00DA366B"/>
    <w:rsid w:val="00DB0E1F"/>
    <w:rsid w:val="00DD5786"/>
    <w:rsid w:val="00DD7DCC"/>
    <w:rsid w:val="00DE532C"/>
    <w:rsid w:val="00DF3E2C"/>
    <w:rsid w:val="00E42BFA"/>
    <w:rsid w:val="00E46F7B"/>
    <w:rsid w:val="00E6520F"/>
    <w:rsid w:val="00E831A0"/>
    <w:rsid w:val="00ED25EB"/>
    <w:rsid w:val="00F02773"/>
    <w:rsid w:val="00F43F3F"/>
    <w:rsid w:val="00FA4181"/>
    <w:rsid w:val="00FB4E74"/>
    <w:rsid w:val="00FE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8420"/>
  <w15:chartTrackingRefBased/>
  <w15:docId w15:val="{F085AFFC-4D49-43F4-8358-61EF3B72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474"/>
    <w:rPr>
      <w:rFonts w:ascii="Segoe UI" w:hAnsi="Segoe UI" w:cs="Segoe UI"/>
      <w:sz w:val="18"/>
      <w:szCs w:val="18"/>
    </w:rPr>
  </w:style>
  <w:style w:type="paragraph" w:styleId="EndnoteText">
    <w:name w:val="endnote text"/>
    <w:basedOn w:val="Normal"/>
    <w:link w:val="EndnoteTextChar"/>
    <w:uiPriority w:val="99"/>
    <w:semiHidden/>
    <w:unhideWhenUsed/>
    <w:rsid w:val="00921A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1ABC"/>
    <w:rPr>
      <w:sz w:val="20"/>
      <w:szCs w:val="20"/>
    </w:rPr>
  </w:style>
  <w:style w:type="character" w:styleId="EndnoteReference">
    <w:name w:val="endnote reference"/>
    <w:basedOn w:val="DefaultParagraphFont"/>
    <w:uiPriority w:val="99"/>
    <w:semiHidden/>
    <w:unhideWhenUsed/>
    <w:rsid w:val="00921ABC"/>
    <w:rPr>
      <w:vertAlign w:val="superscript"/>
    </w:rPr>
  </w:style>
  <w:style w:type="character" w:styleId="Strong">
    <w:name w:val="Strong"/>
    <w:basedOn w:val="DefaultParagraphFont"/>
    <w:uiPriority w:val="22"/>
    <w:qFormat/>
    <w:rsid w:val="00C9583C"/>
    <w:rPr>
      <w:b/>
      <w:bCs/>
    </w:rPr>
  </w:style>
  <w:style w:type="character" w:styleId="Emphasis">
    <w:name w:val="Emphasis"/>
    <w:basedOn w:val="DefaultParagraphFont"/>
    <w:uiPriority w:val="20"/>
    <w:qFormat/>
    <w:rsid w:val="00C958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3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494DD4-F9A4-4420-A1B5-D382328A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10</cp:revision>
  <cp:lastPrinted>2019-05-04T20:13:00Z</cp:lastPrinted>
  <dcterms:created xsi:type="dcterms:W3CDTF">2020-12-25T21:30:00Z</dcterms:created>
  <dcterms:modified xsi:type="dcterms:W3CDTF">2020-12-26T20:20:00Z</dcterms:modified>
</cp:coreProperties>
</file>