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4A33E" w14:textId="77777777" w:rsidR="00B9284F" w:rsidRPr="00B36E14" w:rsidRDefault="003D2960" w:rsidP="003D2960">
      <w:pPr>
        <w:spacing w:line="480" w:lineRule="auto"/>
        <w:rPr>
          <w:rFonts w:cs="Times New Roman"/>
        </w:rPr>
      </w:pPr>
      <w:r w:rsidRPr="00B36E14">
        <w:rPr>
          <w:rFonts w:cs="Times New Roman"/>
        </w:rPr>
        <w:t>304 Five (</w:t>
      </w:r>
      <w:r w:rsidRPr="00B36E14">
        <w:rPr>
          <w:rFonts w:cs="Times New Roman"/>
          <w:i/>
        </w:rPr>
        <w:t>Quinque</w:t>
      </w:r>
      <w:r w:rsidRPr="00B36E14">
        <w:rPr>
          <w:rFonts w:cs="Times New Roman"/>
        </w:rPr>
        <w:t>)</w:t>
      </w:r>
    </w:p>
    <w:p w14:paraId="6FD755D1" w14:textId="5ED7BDC8" w:rsidR="000F6434" w:rsidRPr="00B36E14" w:rsidRDefault="003D2960" w:rsidP="003D2960">
      <w:pPr>
        <w:spacing w:line="480" w:lineRule="auto"/>
        <w:rPr>
          <w:rFonts w:cs="Times New Roman"/>
        </w:rPr>
      </w:pPr>
      <w:r w:rsidRPr="00B36E14">
        <w:rPr>
          <w:rFonts w:cs="Times New Roman"/>
        </w:rPr>
        <w:t>The number five is the first receding from the number four, and therefore there are five senses</w:t>
      </w:r>
      <w:r w:rsidR="000F6434" w:rsidRPr="00B36E14">
        <w:rPr>
          <w:rFonts w:cs="Times New Roman"/>
        </w:rPr>
        <w:t xml:space="preserve"> by which first we receive the occasion of sinning against the teaching of the four evangelists. </w:t>
      </w:r>
      <w:r w:rsidR="00DF1ED5" w:rsidRPr="00B36E14">
        <w:rPr>
          <w:rFonts w:cs="Times New Roman"/>
        </w:rPr>
        <w:t>Because of</w:t>
      </w:r>
      <w:r w:rsidR="000F6434" w:rsidRPr="00B36E14">
        <w:rPr>
          <w:rFonts w:cs="Times New Roman"/>
        </w:rPr>
        <w:t xml:space="preserve"> this are signified the five yokes of oxen, by which man being occupied, excuses himself so that he does not come to the call of Christ, Luke 14[:18].</w:t>
      </w:r>
    </w:p>
    <w:p w14:paraId="33041A07" w14:textId="77777777" w:rsidR="00071DD6" w:rsidRPr="00B36E14" w:rsidRDefault="006A0714" w:rsidP="00071DD6">
      <w:pPr>
        <w:spacing w:line="480" w:lineRule="auto"/>
        <w:rPr>
          <w:rFonts w:cs="Times New Roman"/>
        </w:rPr>
      </w:pPr>
      <w:r w:rsidRPr="00B36E14">
        <w:rPr>
          <w:rFonts w:cs="Times New Roman"/>
        </w:rPr>
        <w:t xml:space="preserve">¶ Again, there are five foolish virgins who did not take oil in their vessels. </w:t>
      </w:r>
      <w:r w:rsidR="00DF1ED5" w:rsidRPr="00B36E14">
        <w:rPr>
          <w:rFonts w:cs="Times New Roman"/>
        </w:rPr>
        <w:t>Therefore,</w:t>
      </w:r>
      <w:r w:rsidRPr="00B36E14">
        <w:rPr>
          <w:rFonts w:cs="Times New Roman"/>
        </w:rPr>
        <w:t xml:space="preserve"> with the coming of the bridegroom they were excluded from the wedding, Matt. 25[:1-10].</w:t>
      </w:r>
      <w:r w:rsidR="00905BC2" w:rsidRPr="00B36E14">
        <w:rPr>
          <w:rFonts w:cs="Times New Roman"/>
        </w:rPr>
        <w:t xml:space="preserve"> These are the five kings who fought against the four, Gen. 14[:9]. Because the five senses fight against the </w:t>
      </w:r>
      <w:r w:rsidR="00DF1ED5" w:rsidRPr="00B36E14">
        <w:rPr>
          <w:rFonts w:cs="Times New Roman"/>
        </w:rPr>
        <w:t>G</w:t>
      </w:r>
      <w:r w:rsidR="00905BC2" w:rsidRPr="00B36E14">
        <w:rPr>
          <w:rFonts w:cs="Times New Roman"/>
        </w:rPr>
        <w:t xml:space="preserve">ospels, just as animals can. For </w:t>
      </w:r>
      <w:r w:rsidR="00071DD6" w:rsidRPr="00B36E14">
        <w:rPr>
          <w:rFonts w:cs="Times New Roman"/>
        </w:rPr>
        <w:t xml:space="preserve">there is </w:t>
      </w:r>
      <w:r w:rsidR="00905BC2" w:rsidRPr="00B36E14">
        <w:rPr>
          <w:rFonts w:cs="Times New Roman"/>
        </w:rPr>
        <w:t xml:space="preserve">that pond at Jerusalem, called Probatica, </w:t>
      </w:r>
      <w:r w:rsidR="00071DD6" w:rsidRPr="00B36E14">
        <w:rPr>
          <w:rFonts w:cs="Times New Roman"/>
        </w:rPr>
        <w:t xml:space="preserve">that </w:t>
      </w:r>
      <w:r w:rsidR="00905BC2" w:rsidRPr="00B36E14">
        <w:rPr>
          <w:rFonts w:cs="Times New Roman"/>
        </w:rPr>
        <w:t xml:space="preserve">belongs to man, </w:t>
      </w:r>
      <w:r w:rsidR="00071DD6" w:rsidRPr="00B36E14">
        <w:rPr>
          <w:rFonts w:cs="Times New Roman"/>
        </w:rPr>
        <w:t xml:space="preserve">and having five porches, John 5[:2]. Because just as through porches all things enter and exit through the five senses to the soul. And because all our sins have their origin from the senses. </w:t>
      </w:r>
      <w:r w:rsidR="00DF1ED5" w:rsidRPr="00B36E14">
        <w:rPr>
          <w:rFonts w:cs="Times New Roman"/>
        </w:rPr>
        <w:t>Therefore,</w:t>
      </w:r>
      <w:r w:rsidR="00071DD6" w:rsidRPr="00B36E14">
        <w:rPr>
          <w:rFonts w:cs="Times New Roman"/>
        </w:rPr>
        <w:t xml:space="preserve"> in the sacrifice of the peacemakers in t</w:t>
      </w:r>
      <w:bookmarkStart w:id="0" w:name="_GoBack"/>
      <w:bookmarkEnd w:id="0"/>
      <w:r w:rsidR="00071DD6" w:rsidRPr="00B36E14">
        <w:rPr>
          <w:rFonts w:cs="Times New Roman"/>
        </w:rPr>
        <w:t>he law that number had to be observe</w:t>
      </w:r>
      <w:r w:rsidR="00DF1ED5" w:rsidRPr="00B36E14">
        <w:rPr>
          <w:rFonts w:cs="Times New Roman"/>
        </w:rPr>
        <w:t>d</w:t>
      </w:r>
      <w:r w:rsidR="00071DD6" w:rsidRPr="00B36E14">
        <w:rPr>
          <w:rFonts w:cs="Times New Roman"/>
        </w:rPr>
        <w:t>. Wherefore Num. 7[:17] it is said five rams and five lambs had to be immolated in a sacrifice.</w:t>
      </w:r>
    </w:p>
    <w:p w14:paraId="3F6755FC" w14:textId="6D7DF5B7" w:rsidR="003D2960" w:rsidRPr="00B36E14" w:rsidRDefault="00071DD6" w:rsidP="00413BCA">
      <w:pPr>
        <w:spacing w:line="480" w:lineRule="auto"/>
        <w:rPr>
          <w:rFonts w:cs="Times New Roman"/>
        </w:rPr>
      </w:pPr>
      <w:r w:rsidRPr="00B36E14">
        <w:rPr>
          <w:rFonts w:cs="Times New Roman"/>
        </w:rPr>
        <w:t>¶ Again, 1 Kings 6[:5]</w:t>
      </w:r>
      <w:r w:rsidR="00413BCA" w:rsidRPr="00B36E14">
        <w:rPr>
          <w:rFonts w:cs="Times New Roman"/>
        </w:rPr>
        <w:t xml:space="preserve"> the Philistines wishing to make an oblation for the plague prepared five lambs and five golden mice, in the figure of these five cities that were submerged, Gen. 19[:25]. About which Isidore says in the gloss,</w:t>
      </w:r>
      <w:r w:rsidR="00443515" w:rsidRPr="00B36E14">
        <w:rPr>
          <w:rStyle w:val="EndnoteReference"/>
          <w:rFonts w:cs="Times New Roman"/>
        </w:rPr>
        <w:endnoteReference w:id="1"/>
      </w:r>
      <w:r w:rsidR="00413BCA" w:rsidRPr="00B36E14">
        <w:rPr>
          <w:rFonts w:cs="Times New Roman"/>
        </w:rPr>
        <w:t xml:space="preserve"> the five cities burned by fire and sulphur designate those </w:t>
      </w:r>
      <w:r w:rsidR="00DF1ED5" w:rsidRPr="00B36E14">
        <w:rPr>
          <w:rFonts w:cs="Times New Roman"/>
        </w:rPr>
        <w:t>five</w:t>
      </w:r>
      <w:r w:rsidR="00413BCA" w:rsidRPr="00B36E14">
        <w:rPr>
          <w:rFonts w:cs="Times New Roman"/>
        </w:rPr>
        <w:t xml:space="preserve"> senses deserving to be cremated by future fires.</w:t>
      </w:r>
    </w:p>
    <w:sectPr w:rsidR="003D2960" w:rsidRPr="00B36E14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9E1C8" w14:textId="77777777" w:rsidR="00443515" w:rsidRDefault="00443515" w:rsidP="00443515">
      <w:pPr>
        <w:spacing w:after="0" w:line="240" w:lineRule="auto"/>
      </w:pPr>
      <w:r>
        <w:separator/>
      </w:r>
    </w:p>
  </w:endnote>
  <w:endnote w:type="continuationSeparator" w:id="0">
    <w:p w14:paraId="50468070" w14:textId="77777777" w:rsidR="00443515" w:rsidRDefault="00443515" w:rsidP="00443515">
      <w:pPr>
        <w:spacing w:after="0" w:line="240" w:lineRule="auto"/>
      </w:pPr>
      <w:r>
        <w:continuationSeparator/>
      </w:r>
    </w:p>
  </w:endnote>
  <w:endnote w:id="1">
    <w:p w14:paraId="38BB28BB" w14:textId="77777777" w:rsidR="00443515" w:rsidRPr="00443515" w:rsidRDefault="00443515" w:rsidP="00443515">
      <w:pPr>
        <w:pStyle w:val="EndnoteText"/>
        <w:rPr>
          <w:rFonts w:cs="Times New Roman"/>
          <w:sz w:val="24"/>
          <w:szCs w:val="24"/>
        </w:rPr>
      </w:pPr>
      <w:r w:rsidRPr="00443515">
        <w:rPr>
          <w:rStyle w:val="EndnoteReference"/>
          <w:rFonts w:cs="Times New Roman"/>
          <w:sz w:val="24"/>
          <w:szCs w:val="24"/>
        </w:rPr>
        <w:endnoteRef/>
      </w:r>
      <w:r w:rsidRPr="00443515">
        <w:rPr>
          <w:rFonts w:cs="Times New Roman"/>
          <w:sz w:val="24"/>
          <w:szCs w:val="24"/>
        </w:rPr>
        <w:t xml:space="preserve"> </w:t>
      </w:r>
      <w:bookmarkStart w:id="1" w:name="_Hlk7365749"/>
      <w:r w:rsidRPr="00443515">
        <w:rPr>
          <w:rFonts w:cs="Times New Roman"/>
          <w:sz w:val="24"/>
          <w:szCs w:val="24"/>
        </w:rPr>
        <w:t xml:space="preserve">Isidore, </w:t>
      </w:r>
      <w:r w:rsidRPr="00443515">
        <w:rPr>
          <w:rFonts w:cs="Times New Roman"/>
          <w:i/>
          <w:sz w:val="24"/>
          <w:szCs w:val="24"/>
        </w:rPr>
        <w:t>In Genesim</w:t>
      </w:r>
      <w:r w:rsidRPr="00443515">
        <w:rPr>
          <w:rFonts w:cs="Times New Roman"/>
          <w:sz w:val="24"/>
          <w:szCs w:val="24"/>
        </w:rPr>
        <w:t xml:space="preserve"> 15.3 (PL 83:245)</w:t>
      </w:r>
      <w:bookmarkEnd w:id="1"/>
      <w:r w:rsidRPr="00443515">
        <w:rPr>
          <w:rFonts w:cs="Times New Roman"/>
          <w:sz w:val="24"/>
          <w:szCs w:val="24"/>
        </w:rPr>
        <w:t>: Nam et quod quinque civitates sunt, quae imbribus igneis conflagratae sunt, illud (nisi fallor) significat quod omnes qui quinque sensus corporis [Col.0245C] sui tractaverunt libidinose, in illo futuro incendio concremandi sunt.</w:t>
      </w:r>
    </w:p>
    <w:p w14:paraId="7F1655B7" w14:textId="77777777" w:rsidR="00443515" w:rsidRPr="00443515" w:rsidRDefault="00443515" w:rsidP="00443515">
      <w:pPr>
        <w:pStyle w:val="EndnoteText"/>
        <w:rPr>
          <w:rFonts w:cs="Times New Roman"/>
          <w:sz w:val="24"/>
          <w:szCs w:val="24"/>
        </w:rPr>
      </w:pPr>
    </w:p>
    <w:p w14:paraId="1448588E" w14:textId="16E33EC6" w:rsidR="00443515" w:rsidRPr="00443515" w:rsidRDefault="00443515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A0EEB" w14:textId="77777777" w:rsidR="00443515" w:rsidRDefault="00443515" w:rsidP="00443515">
      <w:pPr>
        <w:spacing w:after="0" w:line="240" w:lineRule="auto"/>
      </w:pPr>
      <w:r>
        <w:separator/>
      </w:r>
    </w:p>
  </w:footnote>
  <w:footnote w:type="continuationSeparator" w:id="0">
    <w:p w14:paraId="3AABFFD2" w14:textId="77777777" w:rsidR="00443515" w:rsidRDefault="00443515" w:rsidP="004435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60"/>
    <w:rsid w:val="00071DD6"/>
    <w:rsid w:val="000F6434"/>
    <w:rsid w:val="002E0662"/>
    <w:rsid w:val="003D2960"/>
    <w:rsid w:val="00413BCA"/>
    <w:rsid w:val="00424AFC"/>
    <w:rsid w:val="00443515"/>
    <w:rsid w:val="006A0714"/>
    <w:rsid w:val="008071A7"/>
    <w:rsid w:val="00905BC2"/>
    <w:rsid w:val="00B17667"/>
    <w:rsid w:val="00B36E14"/>
    <w:rsid w:val="00B9284F"/>
    <w:rsid w:val="00C43D24"/>
    <w:rsid w:val="00DF1ED5"/>
    <w:rsid w:val="00EA61D0"/>
    <w:rsid w:val="00F541F6"/>
    <w:rsid w:val="00F9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0F51"/>
  <w15:chartTrackingRefBased/>
  <w15:docId w15:val="{C94A595F-6E6F-4668-98F4-5DE5A4F7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351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351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35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ACACBEA-7419-4FF6-BC1E-4D13543A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2019-04-28T22:49:00Z</cp:lastPrinted>
  <dcterms:created xsi:type="dcterms:W3CDTF">2020-12-15T22:57:00Z</dcterms:created>
  <dcterms:modified xsi:type="dcterms:W3CDTF">2020-12-19T21:37:00Z</dcterms:modified>
</cp:coreProperties>
</file>