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8B516" w14:textId="77777777" w:rsidR="00B9284F" w:rsidRPr="000D237A" w:rsidRDefault="00216AE7" w:rsidP="00216AE7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278 Paupertas</w:t>
      </w:r>
    </w:p>
    <w:p w14:paraId="2E07E722" w14:textId="7E206AAA" w:rsidR="009B0B7A" w:rsidRPr="000D237A" w:rsidRDefault="00216AE7" w:rsidP="00216AE7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Eligenda est paupertas propter tria. Primo</w:t>
      </w:r>
      <w:r w:rsidR="009B0B7A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propter</w:t>
      </w:r>
      <w:r w:rsidR="00AF771C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Christi approbationem qui non solum verbo sed opere preelegit</w:t>
      </w:r>
      <w:r w:rsidR="00A12BC7" w:rsidRPr="000D237A">
        <w:rPr>
          <w:rFonts w:cs="Times New Roman"/>
        </w:rPr>
        <w:t>.</w:t>
      </w:r>
      <w:r w:rsidR="00AF771C" w:rsidRPr="000D237A">
        <w:rPr>
          <w:rFonts w:cs="Times New Roman"/>
        </w:rPr>
        <w:t xml:space="preserve"> </w:t>
      </w:r>
      <w:r w:rsidR="00A12BC7" w:rsidRPr="000D237A">
        <w:rPr>
          <w:rFonts w:cs="Times New Roman"/>
        </w:rPr>
        <w:t>S</w:t>
      </w:r>
      <w:r w:rsidRPr="000D237A">
        <w:rPr>
          <w:rFonts w:cs="Times New Roman"/>
        </w:rPr>
        <w:t xml:space="preserve">ed secundum Philosophum, in </w:t>
      </w:r>
      <w:r w:rsidRPr="000D237A">
        <w:rPr>
          <w:rFonts w:cs="Times New Roman"/>
          <w:i/>
        </w:rPr>
        <w:t>Tempore</w:t>
      </w:r>
      <w:r w:rsidR="00AF771C" w:rsidRPr="000D237A">
        <w:rPr>
          <w:rFonts w:cs="Times New Roman"/>
        </w:rPr>
        <w:t>,</w:t>
      </w:r>
      <w:r w:rsidR="00971E48" w:rsidRPr="000D237A">
        <w:rPr>
          <w:rFonts w:cs="Times New Roman"/>
        </w:rPr>
        <w:t xml:space="preserve"> quod sapiens eligit illud po</w:t>
      </w:r>
      <w:r w:rsidRPr="000D237A">
        <w:rPr>
          <w:rFonts w:cs="Times New Roman"/>
        </w:rPr>
        <w:t>cius eligendum est.</w:t>
      </w:r>
      <w:r w:rsidR="007021F2" w:rsidRPr="000D237A">
        <w:rPr>
          <w:rFonts w:cs="Times New Roman"/>
        </w:rPr>
        <w:t xml:space="preserve"> V</w:t>
      </w:r>
      <w:r w:rsidR="00C82574" w:rsidRPr="000D237A">
        <w:rPr>
          <w:rFonts w:cs="Times New Roman"/>
        </w:rPr>
        <w:t>nde quamuis ante aduentum Christi paupertatis</w:t>
      </w:r>
      <w:r w:rsidR="009B0B7A" w:rsidRPr="000D237A">
        <w:rPr>
          <w:rFonts w:cs="Times New Roman"/>
        </w:rPr>
        <w:t xml:space="preserve"> </w:t>
      </w:r>
      <w:r w:rsidR="00C82574" w:rsidRPr="000D237A">
        <w:rPr>
          <w:rFonts w:cs="Times New Roman"/>
        </w:rPr>
        <w:t>esset</w:t>
      </w:r>
      <w:r w:rsidR="003E33CC" w:rsidRPr="000D237A">
        <w:rPr>
          <w:rFonts w:cs="Times New Roman"/>
        </w:rPr>
        <w:t xml:space="preserve"> contemptibilis et odiosa</w:t>
      </w:r>
      <w:r w:rsidR="00A12BC7" w:rsidRPr="000D237A">
        <w:rPr>
          <w:rFonts w:cs="Times New Roman"/>
        </w:rPr>
        <w:t>,</w:t>
      </w:r>
      <w:r w:rsidR="003E33CC" w:rsidRPr="000D237A">
        <w:rPr>
          <w:rFonts w:cs="Times New Roman"/>
        </w:rPr>
        <w:t xml:space="preserve"> postmodum cum fuerit in laude.</w:t>
      </w:r>
      <w:r w:rsidR="009B0B7A" w:rsidRPr="000D237A">
        <w:rPr>
          <w:rFonts w:cs="Times New Roman"/>
        </w:rPr>
        <w:t xml:space="preserve"> </w:t>
      </w:r>
      <w:r w:rsidR="003E33CC" w:rsidRPr="000D237A">
        <w:rPr>
          <w:rFonts w:cs="Times New Roman"/>
        </w:rPr>
        <w:t xml:space="preserve">Vnde et Christus frequenter non habuit hospicium, Marc. 11[:11]: </w:t>
      </w:r>
      <w:r w:rsidR="003E33CC" w:rsidRPr="000D237A">
        <w:rPr>
          <w:rFonts w:cs="Times New Roman"/>
          <w:i/>
        </w:rPr>
        <w:t>Circumspectis omnibus, cum jam vespera esset [hora], exiit in Bethaniam</w:t>
      </w:r>
      <w:r w:rsidR="003E33CC" w:rsidRPr="000D237A">
        <w:rPr>
          <w:rFonts w:cs="Times New Roman"/>
        </w:rPr>
        <w:t xml:space="preserve">. </w:t>
      </w:r>
    </w:p>
    <w:p w14:paraId="003ACA8A" w14:textId="3CA90A1F" w:rsidR="00857EFD" w:rsidRPr="000D237A" w:rsidRDefault="003E33CC" w:rsidP="003E33CC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Secund</w:t>
      </w:r>
      <w:r w:rsidR="009B0B7A" w:rsidRPr="000D237A">
        <w:rPr>
          <w:rFonts w:cs="Times New Roman"/>
        </w:rPr>
        <w:t>o, eli</w:t>
      </w:r>
      <w:r w:rsidRPr="000D237A">
        <w:rPr>
          <w:rFonts w:cs="Times New Roman"/>
        </w:rPr>
        <w:t xml:space="preserve">genda est propter securitatem, Ysai. 14[:30]: </w:t>
      </w:r>
      <w:r w:rsidRPr="000D237A">
        <w:rPr>
          <w:rFonts w:cs="Times New Roman"/>
          <w:i/>
        </w:rPr>
        <w:t>Pauperes fiducialiter requiescent</w:t>
      </w:r>
      <w:r w:rsidR="006A5AED" w:rsidRPr="000D237A">
        <w:rPr>
          <w:rFonts w:cs="Times New Roman"/>
        </w:rPr>
        <w:t xml:space="preserve">. Sed </w:t>
      </w:r>
      <w:r w:rsidR="00857EFD" w:rsidRPr="000D237A">
        <w:rPr>
          <w:rFonts w:cs="Times New Roman"/>
        </w:rPr>
        <w:t xml:space="preserve">econtra de diuitibus dicitur illud, Job [15:21]: </w:t>
      </w:r>
      <w:r w:rsidR="00857EFD" w:rsidRPr="000D237A">
        <w:rPr>
          <w:rFonts w:cs="Times New Roman"/>
          <w:i/>
        </w:rPr>
        <w:t>Semper sonitus terroris in auribus</w:t>
      </w:r>
      <w:r w:rsidR="00857EFD" w:rsidRPr="000D237A">
        <w:rPr>
          <w:rFonts w:cs="Times New Roman"/>
        </w:rPr>
        <w:t xml:space="preserve"> eorum. Sunt itaque pauperes</w:t>
      </w:r>
      <w:r w:rsidR="009B0B7A" w:rsidRPr="000D237A">
        <w:rPr>
          <w:rFonts w:cs="Times New Roman"/>
        </w:rPr>
        <w:t xml:space="preserve"> </w:t>
      </w:r>
      <w:r w:rsidR="00857EFD" w:rsidRPr="000D237A">
        <w:rPr>
          <w:rFonts w:cs="Times New Roman"/>
        </w:rPr>
        <w:t>vita secu</w:t>
      </w:r>
      <w:r w:rsidR="00157C62" w:rsidRPr="000D237A">
        <w:rPr>
          <w:rFonts w:cs="Times New Roman"/>
        </w:rPr>
        <w:t>r</w:t>
      </w:r>
      <w:r w:rsidR="00857EFD" w:rsidRPr="000D237A">
        <w:rPr>
          <w:rFonts w:cs="Times New Roman"/>
        </w:rPr>
        <w:t>i, quia ibi non mouentur lites</w:t>
      </w:r>
      <w:r w:rsidR="004C09B6" w:rsidRPr="000D237A">
        <w:rPr>
          <w:rFonts w:cs="Times New Roman"/>
        </w:rPr>
        <w:t>,</w:t>
      </w:r>
      <w:r w:rsidR="00857EFD" w:rsidRPr="000D237A">
        <w:rPr>
          <w:rFonts w:cs="Times New Roman"/>
        </w:rPr>
        <w:t xml:space="preserve"> nec timentur</w:t>
      </w:r>
      <w:r w:rsidR="009B0B7A" w:rsidRPr="000D237A">
        <w:rPr>
          <w:rFonts w:cs="Times New Roman"/>
        </w:rPr>
        <w:t xml:space="preserve"> </w:t>
      </w:r>
      <w:r w:rsidR="00857EFD" w:rsidRPr="000D237A">
        <w:rPr>
          <w:rFonts w:cs="Times New Roman"/>
        </w:rPr>
        <w:t>fures</w:t>
      </w:r>
      <w:r w:rsidR="00157C62" w:rsidRPr="000D237A">
        <w:rPr>
          <w:rFonts w:cs="Times New Roman"/>
        </w:rPr>
        <w:t>,</w:t>
      </w:r>
      <w:r w:rsidR="00857EFD" w:rsidRPr="000D237A">
        <w:rPr>
          <w:rFonts w:cs="Times New Roman"/>
        </w:rPr>
        <w:t xml:space="preserve"> sed diuites hec sustinent. In cuius figura Cayn</w:t>
      </w:r>
      <w:r w:rsidR="009B0B7A" w:rsidRPr="000D237A">
        <w:rPr>
          <w:rFonts w:cs="Times New Roman"/>
        </w:rPr>
        <w:t xml:space="preserve"> </w:t>
      </w:r>
      <w:r w:rsidR="00857EFD" w:rsidRPr="000D237A">
        <w:rPr>
          <w:rFonts w:cs="Times New Roman"/>
        </w:rPr>
        <w:t>qui interpretur possessio habebat caput tremulum. Vnde poeta: Cantabit vacuus coram latrone viator.</w:t>
      </w:r>
    </w:p>
    <w:p w14:paraId="6A78B2AC" w14:textId="4C644125" w:rsidR="009B0B7A" w:rsidRPr="000D237A" w:rsidRDefault="007A6BE3" w:rsidP="003E33CC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¶ Item</w:t>
      </w:r>
      <w:r w:rsidR="000A7BA7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pauperes sunt mente quieti eo quod spinis</w:t>
      </w:r>
      <w:r w:rsidR="009B0B7A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diuiciarum non sunt la</w:t>
      </w:r>
      <w:r w:rsidR="00AA38E4">
        <w:rPr>
          <w:rFonts w:cs="Times New Roman"/>
        </w:rPr>
        <w:t>c</w:t>
      </w:r>
      <w:r w:rsidRPr="000D237A">
        <w:rPr>
          <w:rFonts w:cs="Times New Roman"/>
        </w:rPr>
        <w:t xml:space="preserve">erati. </w:t>
      </w:r>
    </w:p>
    <w:p w14:paraId="336B6693" w14:textId="3BF62599" w:rsidR="009B0B7A" w:rsidRPr="000D237A" w:rsidRDefault="007A6BE3" w:rsidP="003E33CC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Tercio</w:t>
      </w:r>
      <w:r w:rsidR="009B0B7A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eligenda est paupertas propter</w:t>
      </w:r>
      <w:r w:rsidR="009B0B7A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excellentem remuneracionem. Nam paupertas in premio</w:t>
      </w:r>
      <w:r w:rsidR="009B0B7A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 xml:space="preserve">equatur martirio. Vnde Bernardus, </w:t>
      </w:r>
      <w:r w:rsidR="000A7BA7" w:rsidRPr="000D237A">
        <w:rPr>
          <w:rFonts w:cs="Times New Roman"/>
        </w:rPr>
        <w:t>vere</w:t>
      </w:r>
      <w:r w:rsidR="009B0B7A" w:rsidRPr="000D237A">
        <w:rPr>
          <w:rFonts w:cs="Times New Roman"/>
        </w:rPr>
        <w:t xml:space="preserve"> martirii genus est pau</w:t>
      </w:r>
      <w:r w:rsidR="00C54152" w:rsidRPr="000D237A">
        <w:rPr>
          <w:rFonts w:cs="Times New Roman"/>
        </w:rPr>
        <w:t>pertas voluntria</w:t>
      </w:r>
      <w:r w:rsidR="000A7BA7" w:rsidRPr="000D237A">
        <w:rPr>
          <w:rFonts w:cs="Times New Roman"/>
        </w:rPr>
        <w:t>.</w:t>
      </w:r>
      <w:r w:rsidR="00C54152" w:rsidRPr="000D237A">
        <w:rPr>
          <w:rFonts w:cs="Times New Roman"/>
        </w:rPr>
        <w:t xml:space="preserve"> </w:t>
      </w:r>
      <w:r w:rsidR="000A7BA7" w:rsidRPr="000D237A">
        <w:rPr>
          <w:rFonts w:cs="Times New Roman"/>
        </w:rPr>
        <w:t>Q</w:t>
      </w:r>
      <w:r w:rsidR="00C54152" w:rsidRPr="000D237A">
        <w:rPr>
          <w:rFonts w:cs="Times New Roman"/>
        </w:rPr>
        <w:t xml:space="preserve">uid enim grauius quam inter epulas esurire. </w:t>
      </w:r>
    </w:p>
    <w:p w14:paraId="3A4AE175" w14:textId="2D6B8DBB" w:rsidR="009B0B7A" w:rsidRPr="000D237A" w:rsidRDefault="00C54152" w:rsidP="003E33CC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 xml:space="preserve">¶ Narratur in quadam </w:t>
      </w:r>
      <w:r w:rsidR="00F55805" w:rsidRPr="000D237A">
        <w:rPr>
          <w:rFonts w:cs="Times New Roman"/>
          <w:i/>
          <w:iCs/>
        </w:rPr>
        <w:t>H</w:t>
      </w:r>
      <w:r w:rsidRPr="000D237A">
        <w:rPr>
          <w:rFonts w:cs="Times New Roman"/>
          <w:i/>
          <w:iCs/>
        </w:rPr>
        <w:t>istoria</w:t>
      </w:r>
      <w:r w:rsidR="000A7BA7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quod Romani qui viros</w:t>
      </w:r>
      <w:r w:rsidR="009B0B7A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ma</w:t>
      </w:r>
      <w:r w:rsidR="000A7BA7" w:rsidRPr="000D237A">
        <w:rPr>
          <w:rFonts w:cs="Times New Roman"/>
        </w:rPr>
        <w:t>gnificos deificare solebant</w:t>
      </w:r>
      <w:r w:rsidR="00512411" w:rsidRPr="000D237A">
        <w:rPr>
          <w:rFonts w:cs="Times New Roman"/>
        </w:rPr>
        <w:t>,</w:t>
      </w:r>
      <w:r w:rsidR="000A7BA7" w:rsidRPr="000D237A">
        <w:rPr>
          <w:rFonts w:cs="Times New Roman"/>
        </w:rPr>
        <w:t xml:space="preserve"> exe</w:t>
      </w:r>
      <w:r w:rsidRPr="000D237A">
        <w:rPr>
          <w:rFonts w:cs="Times New Roman"/>
        </w:rPr>
        <w:t>mplum in numero deorum</w:t>
      </w:r>
      <w:r w:rsidR="009B0B7A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recipere noluerunt</w:t>
      </w:r>
      <w:r w:rsidR="006B3E8C" w:rsidRPr="000D237A">
        <w:rPr>
          <w:rFonts w:cs="Times New Roman"/>
        </w:rPr>
        <w:t>. E</w:t>
      </w:r>
      <w:r w:rsidRPr="000D237A">
        <w:rPr>
          <w:rFonts w:cs="Times New Roman"/>
        </w:rPr>
        <w:t>o quod propter paupertatem</w:t>
      </w:r>
      <w:r w:rsidR="008D7397" w:rsidRPr="000D237A">
        <w:rPr>
          <w:rFonts w:cs="Times New Roman"/>
        </w:rPr>
        <w:t xml:space="preserve"> qua</w:t>
      </w:r>
      <w:r w:rsidRPr="000D237A">
        <w:rPr>
          <w:rFonts w:cs="Times New Roman"/>
        </w:rPr>
        <w:t xml:space="preserve">m </w:t>
      </w:r>
      <w:r w:rsidR="008D7397" w:rsidRPr="000D237A">
        <w:rPr>
          <w:rFonts w:cs="Times New Roman"/>
        </w:rPr>
        <w:t>predicauit</w:t>
      </w:r>
      <w:r w:rsidR="009B0B7A" w:rsidRPr="000D237A">
        <w:rPr>
          <w:rFonts w:cs="Times New Roman"/>
        </w:rPr>
        <w:t xml:space="preserve"> </w:t>
      </w:r>
      <w:r w:rsidR="008D7397" w:rsidRPr="000D237A">
        <w:rPr>
          <w:rFonts w:cs="Times New Roman"/>
        </w:rPr>
        <w:t>que</w:t>
      </w:r>
      <w:r w:rsidRPr="000D237A">
        <w:rPr>
          <w:rFonts w:cs="Times New Roman"/>
        </w:rPr>
        <w:t xml:space="preserve"> naturaliter odiosa est </w:t>
      </w:r>
      <w:r w:rsidR="008D7397" w:rsidRPr="000D237A">
        <w:rPr>
          <w:rFonts w:cs="Times New Roman"/>
        </w:rPr>
        <w:t>hominibus</w:t>
      </w:r>
      <w:r w:rsidR="00512411" w:rsidRPr="000D237A">
        <w:rPr>
          <w:rFonts w:cs="Times New Roman"/>
        </w:rPr>
        <w:t>,</w:t>
      </w:r>
      <w:r w:rsidR="008D7397" w:rsidRPr="000D237A">
        <w:rPr>
          <w:rFonts w:cs="Times New Roman"/>
        </w:rPr>
        <w:t xml:space="preserve"> paucos haberet sequaces</w:t>
      </w:r>
      <w:r w:rsidR="009B0B7A" w:rsidRPr="000D237A">
        <w:rPr>
          <w:rFonts w:cs="Times New Roman"/>
        </w:rPr>
        <w:t xml:space="preserve"> </w:t>
      </w:r>
      <w:r w:rsidR="008D7397" w:rsidRPr="000D237A">
        <w:rPr>
          <w:rFonts w:cs="Times New Roman"/>
        </w:rPr>
        <w:t>sed propter hoc non timeat fideli</w:t>
      </w:r>
      <w:r w:rsidR="009B0B7A" w:rsidRPr="000D237A">
        <w:rPr>
          <w:rFonts w:cs="Times New Roman"/>
        </w:rPr>
        <w:t>s</w:t>
      </w:r>
      <w:r w:rsidR="00512411" w:rsidRPr="000D237A">
        <w:rPr>
          <w:rFonts w:cs="Times New Roman"/>
        </w:rPr>
        <w:t>,</w:t>
      </w:r>
      <w:r w:rsidR="009B0B7A" w:rsidRPr="000D237A">
        <w:rPr>
          <w:rFonts w:cs="Times New Roman"/>
        </w:rPr>
        <w:t xml:space="preserve"> quia non est ita peruersus Sa</w:t>
      </w:r>
      <w:r w:rsidR="008D7397" w:rsidRPr="000D237A">
        <w:rPr>
          <w:rFonts w:cs="Times New Roman"/>
        </w:rPr>
        <w:t>racenus quin pascat seruum suum</w:t>
      </w:r>
      <w:r w:rsidR="000A7BA7" w:rsidRPr="000D237A">
        <w:rPr>
          <w:rFonts w:cs="Times New Roman"/>
        </w:rPr>
        <w:t>,</w:t>
      </w:r>
      <w:r w:rsidR="008D7397" w:rsidRPr="000D237A">
        <w:rPr>
          <w:rFonts w:cs="Times New Roman"/>
        </w:rPr>
        <w:t xml:space="preserve"> a multo forciori ex</w:t>
      </w:r>
      <w:r w:rsidR="009B0B7A" w:rsidRPr="000D237A">
        <w:rPr>
          <w:rFonts w:cs="Times New Roman"/>
        </w:rPr>
        <w:t xml:space="preserve"> </w:t>
      </w:r>
      <w:r w:rsidR="008D7397" w:rsidRPr="000D237A">
        <w:rPr>
          <w:rFonts w:cs="Times New Roman"/>
        </w:rPr>
        <w:t xml:space="preserve">Christo qui dicit [Matt. 6:31]: </w:t>
      </w:r>
      <w:r w:rsidR="008D7397" w:rsidRPr="000D237A">
        <w:rPr>
          <w:rFonts w:cs="Times New Roman"/>
          <w:i/>
        </w:rPr>
        <w:t>Nolite solli</w:t>
      </w:r>
      <w:r w:rsidR="009B0B7A" w:rsidRPr="000D237A">
        <w:rPr>
          <w:rFonts w:cs="Times New Roman"/>
          <w:i/>
        </w:rPr>
        <w:t>citi esse, dicentes: Quid mandu</w:t>
      </w:r>
      <w:r w:rsidR="008D7397" w:rsidRPr="000D237A">
        <w:rPr>
          <w:rFonts w:cs="Times New Roman"/>
          <w:i/>
        </w:rPr>
        <w:t>cabimus</w:t>
      </w:r>
      <w:r w:rsidR="006B3E8C" w:rsidRPr="000D237A">
        <w:rPr>
          <w:rFonts w:cs="Times New Roman"/>
        </w:rPr>
        <w:t>, etc. Vnde et sanctus S</w:t>
      </w:r>
      <w:r w:rsidR="008D7397" w:rsidRPr="000D237A">
        <w:rPr>
          <w:rFonts w:cs="Times New Roman"/>
        </w:rPr>
        <w:t>erapion</w:t>
      </w:r>
      <w:r w:rsidR="00744762" w:rsidRPr="000D237A">
        <w:rPr>
          <w:rFonts w:cs="Times New Roman"/>
        </w:rPr>
        <w:t>,</w:t>
      </w:r>
      <w:r w:rsidR="008D7397" w:rsidRPr="000D237A">
        <w:rPr>
          <w:rFonts w:cs="Times New Roman"/>
        </w:rPr>
        <w:t xml:space="preserve"> cuidam inquirenti</w:t>
      </w:r>
      <w:r w:rsidR="009B0B7A" w:rsidRPr="000D237A">
        <w:rPr>
          <w:rFonts w:cs="Times New Roman"/>
        </w:rPr>
        <w:t xml:space="preserve"> </w:t>
      </w:r>
      <w:r w:rsidR="008D7397" w:rsidRPr="000D237A">
        <w:rPr>
          <w:rFonts w:cs="Times New Roman"/>
        </w:rPr>
        <w:t>cur pauper esset, respondit</w:t>
      </w:r>
      <w:r w:rsidR="000F7AF3" w:rsidRPr="000D237A">
        <w:rPr>
          <w:rFonts w:cs="Times New Roman"/>
        </w:rPr>
        <w:t>,</w:t>
      </w:r>
      <w:r w:rsidR="008D7397" w:rsidRPr="000D237A">
        <w:rPr>
          <w:rFonts w:cs="Times New Roman"/>
        </w:rPr>
        <w:t xml:space="preserve"> </w:t>
      </w:r>
      <w:r w:rsidR="000F7AF3" w:rsidRPr="000D237A">
        <w:rPr>
          <w:rFonts w:cs="Times New Roman"/>
        </w:rPr>
        <w:t>Q</w:t>
      </w:r>
      <w:r w:rsidR="008D7397" w:rsidRPr="000D237A">
        <w:rPr>
          <w:rFonts w:cs="Times New Roman"/>
        </w:rPr>
        <w:t>uia euangelium me spoliauit</w:t>
      </w:r>
      <w:r w:rsidR="000F7AF3" w:rsidRPr="000D237A">
        <w:rPr>
          <w:rFonts w:cs="Times New Roman"/>
        </w:rPr>
        <w:t>.</w:t>
      </w:r>
      <w:r w:rsidR="009B0B7A" w:rsidRPr="000D237A">
        <w:rPr>
          <w:rFonts w:cs="Times New Roman"/>
        </w:rPr>
        <w:t xml:space="preserve"> </w:t>
      </w:r>
      <w:r w:rsidR="000F7AF3" w:rsidRPr="000D237A">
        <w:rPr>
          <w:rFonts w:cs="Times New Roman"/>
        </w:rPr>
        <w:t>Q</w:t>
      </w:r>
      <w:r w:rsidR="008D7397" w:rsidRPr="000D237A">
        <w:rPr>
          <w:rFonts w:cs="Times New Roman"/>
        </w:rPr>
        <w:t>uod et iterum meditauit, secundum illud [1 Reg. 2:7]</w:t>
      </w:r>
      <w:r w:rsidR="000F7AF3" w:rsidRPr="000D237A">
        <w:rPr>
          <w:rFonts w:cs="Times New Roman"/>
        </w:rPr>
        <w:t>:</w:t>
      </w:r>
      <w:r w:rsidR="008D7397" w:rsidRPr="000D237A">
        <w:rPr>
          <w:rFonts w:cs="Times New Roman"/>
        </w:rPr>
        <w:t xml:space="preserve"> </w:t>
      </w:r>
      <w:r w:rsidR="008D7397" w:rsidRPr="000D237A">
        <w:rPr>
          <w:rFonts w:cs="Times New Roman"/>
          <w:i/>
        </w:rPr>
        <w:t>Dominus pauperem facit et ditat</w:t>
      </w:r>
      <w:r w:rsidR="008D7397" w:rsidRPr="000D237A">
        <w:rPr>
          <w:rFonts w:cs="Times New Roman"/>
        </w:rPr>
        <w:t>.</w:t>
      </w:r>
      <w:r w:rsidR="00123AD3" w:rsidRPr="000D237A">
        <w:rPr>
          <w:rFonts w:cs="Times New Roman"/>
        </w:rPr>
        <w:t xml:space="preserve"> Sicut enim pauper </w:t>
      </w:r>
      <w:r w:rsidR="00123AD3" w:rsidRPr="000D237A">
        <w:rPr>
          <w:rFonts w:cs="Times New Roman"/>
        </w:rPr>
        <w:lastRenderedPageBreak/>
        <w:t>scolaris deficientibus</w:t>
      </w:r>
      <w:r w:rsidR="009B0B7A" w:rsidRPr="000D237A">
        <w:rPr>
          <w:rFonts w:cs="Times New Roman"/>
        </w:rPr>
        <w:t xml:space="preserve"> </w:t>
      </w:r>
      <w:r w:rsidR="00123AD3" w:rsidRPr="000D237A">
        <w:rPr>
          <w:rFonts w:cs="Times New Roman"/>
        </w:rPr>
        <w:t>communis solet</w:t>
      </w:r>
      <w:r w:rsidR="000F7AF3" w:rsidRPr="000D237A">
        <w:rPr>
          <w:rFonts w:cs="Times New Roman"/>
        </w:rPr>
        <w:t>,</w:t>
      </w:r>
      <w:r w:rsidR="00123AD3" w:rsidRPr="000D237A">
        <w:rPr>
          <w:rFonts w:cs="Times New Roman"/>
        </w:rPr>
        <w:t xml:space="preserve"> repatriare et pe</w:t>
      </w:r>
      <w:r w:rsidR="00512411" w:rsidRPr="000D237A">
        <w:rPr>
          <w:rFonts w:cs="Times New Roman"/>
        </w:rPr>
        <w:t>reg</w:t>
      </w:r>
      <w:r w:rsidR="00F91760" w:rsidRPr="000D237A">
        <w:rPr>
          <w:rFonts w:cs="Times New Roman"/>
        </w:rPr>
        <w:t>r</w:t>
      </w:r>
      <w:r w:rsidR="00512411" w:rsidRPr="000D237A">
        <w:rPr>
          <w:rFonts w:cs="Times New Roman"/>
        </w:rPr>
        <w:t>i</w:t>
      </w:r>
      <w:r w:rsidR="00F91760" w:rsidRPr="000D237A">
        <w:rPr>
          <w:rFonts w:cs="Times New Roman"/>
        </w:rPr>
        <w:t>nus deficientibus sumptibus</w:t>
      </w:r>
      <w:r w:rsidR="009B0B7A" w:rsidRPr="000D237A">
        <w:rPr>
          <w:rFonts w:cs="Times New Roman"/>
        </w:rPr>
        <w:t xml:space="preserve"> </w:t>
      </w:r>
      <w:r w:rsidR="00F91760" w:rsidRPr="000D237A">
        <w:rPr>
          <w:rFonts w:cs="Times New Roman"/>
        </w:rPr>
        <w:t>largas facit dietas</w:t>
      </w:r>
      <w:r w:rsidR="00F9599F" w:rsidRPr="000D237A">
        <w:rPr>
          <w:rFonts w:cs="Times New Roman"/>
        </w:rPr>
        <w:t>. E</w:t>
      </w:r>
      <w:r w:rsidR="00F91760" w:rsidRPr="000D237A">
        <w:rPr>
          <w:rFonts w:cs="Times New Roman"/>
        </w:rPr>
        <w:t>tiam falco famelitus auidius volat</w:t>
      </w:r>
      <w:r w:rsidR="009B0B7A" w:rsidRPr="000D237A">
        <w:rPr>
          <w:rFonts w:cs="Times New Roman"/>
        </w:rPr>
        <w:t xml:space="preserve"> </w:t>
      </w:r>
      <w:r w:rsidR="00F91760" w:rsidRPr="000D237A">
        <w:rPr>
          <w:rFonts w:cs="Times New Roman"/>
        </w:rPr>
        <w:t>ad predam</w:t>
      </w:r>
      <w:r w:rsidR="00F9599F" w:rsidRPr="000D237A">
        <w:rPr>
          <w:rFonts w:cs="Times New Roman"/>
        </w:rPr>
        <w:t>,</w:t>
      </w:r>
      <w:r w:rsidR="00F91760" w:rsidRPr="000D237A">
        <w:rPr>
          <w:rFonts w:cs="Times New Roman"/>
        </w:rPr>
        <w:t xml:space="preserve"> sic pauperes ac celum. </w:t>
      </w:r>
    </w:p>
    <w:p w14:paraId="65B806FD" w14:textId="77777777" w:rsidR="009B0B7A" w:rsidRPr="000D237A" w:rsidRDefault="009B0B7A" w:rsidP="003E33CC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¶ Exemplum de filio prodi</w:t>
      </w:r>
      <w:r w:rsidR="00F91760" w:rsidRPr="000D237A">
        <w:rPr>
          <w:rFonts w:cs="Times New Roman"/>
        </w:rPr>
        <w:t xml:space="preserve">go. </w:t>
      </w:r>
    </w:p>
    <w:p w14:paraId="5FF10EAB" w14:textId="77777777" w:rsidR="009B0B7A" w:rsidRPr="000D237A" w:rsidRDefault="00F91760" w:rsidP="00F91760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Item</w:t>
      </w:r>
      <w:r w:rsidR="00F9599F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Deus plus solicitatur de statu pauperum quam</w:t>
      </w:r>
      <w:r w:rsidR="009B0B7A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diuitum</w:t>
      </w:r>
      <w:r w:rsidR="00F9599F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secund</w:t>
      </w:r>
      <w:r w:rsidR="009B0B7A" w:rsidRPr="000D237A">
        <w:rPr>
          <w:rFonts w:cs="Times New Roman"/>
        </w:rPr>
        <w:t>um</w:t>
      </w:r>
      <w:r w:rsidRPr="000D237A">
        <w:rPr>
          <w:rFonts w:cs="Times New Roman"/>
        </w:rPr>
        <w:t xml:space="preserve"> illud, Psal. [39:18]: </w:t>
      </w:r>
      <w:r w:rsidRPr="000D237A">
        <w:rPr>
          <w:rFonts w:cs="Times New Roman"/>
          <w:i/>
        </w:rPr>
        <w:t>Ego autem mendicus sum et pauper;</w:t>
      </w:r>
      <w:r w:rsidR="009B0B7A" w:rsidRPr="000D237A">
        <w:rPr>
          <w:rFonts w:cs="Times New Roman"/>
          <w:i/>
        </w:rPr>
        <w:t xml:space="preserve"> </w:t>
      </w:r>
      <w:r w:rsidRPr="000D237A">
        <w:rPr>
          <w:rFonts w:cs="Times New Roman"/>
          <w:i/>
        </w:rPr>
        <w:t>Dominus sollicitus est mei</w:t>
      </w:r>
      <w:r w:rsidRPr="000D237A">
        <w:rPr>
          <w:rFonts w:cs="Times New Roman"/>
        </w:rPr>
        <w:t>. Sic parentes habentes multos</w:t>
      </w:r>
      <w:r w:rsidR="009B0B7A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filios plus solicitantur de vno filiorum si infirmetur</w:t>
      </w:r>
      <w:r w:rsidR="009B0B7A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quam de reliquis san</w:t>
      </w:r>
      <w:r w:rsidR="009B0B7A" w:rsidRPr="000D237A">
        <w:rPr>
          <w:rFonts w:cs="Times New Roman"/>
        </w:rPr>
        <w:t>is. Et ea que prouidit Deus pau</w:t>
      </w:r>
      <w:r w:rsidRPr="000D237A">
        <w:rPr>
          <w:rFonts w:cs="Times New Roman"/>
        </w:rPr>
        <w:t xml:space="preserve">peribus non sunt transitoria sed perpetua, Tob. 4[:23]: </w:t>
      </w:r>
      <w:r w:rsidRPr="000D237A">
        <w:rPr>
          <w:rFonts w:cs="Times New Roman"/>
          <w:i/>
        </w:rPr>
        <w:t>Pauperem vitam gerimus, [sed] habebimus multa bona si timuerimus Deum</w:t>
      </w:r>
      <w:r w:rsidRPr="000D237A">
        <w:rPr>
          <w:rFonts w:cs="Times New Roman"/>
        </w:rPr>
        <w:t xml:space="preserve">. </w:t>
      </w:r>
    </w:p>
    <w:p w14:paraId="3DCCB281" w14:textId="498C24EF" w:rsidR="009B0B7A" w:rsidRPr="000D237A" w:rsidRDefault="00F91760" w:rsidP="00F91760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¶ Exemplum</w:t>
      </w:r>
      <w:r w:rsidR="009B0B7A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de fa</w:t>
      </w:r>
      <w:r w:rsidR="009B0B7A" w:rsidRPr="000D237A">
        <w:rPr>
          <w:rFonts w:cs="Times New Roman"/>
        </w:rPr>
        <w:t>l</w:t>
      </w:r>
      <w:r w:rsidRPr="000D237A">
        <w:rPr>
          <w:rFonts w:cs="Times New Roman"/>
        </w:rPr>
        <w:t>cone et gallina</w:t>
      </w:r>
      <w:r w:rsidR="00FC36F7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quorum falco in</w:t>
      </w:r>
      <w:r w:rsidR="00FC36F7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uita tantum videlicet</w:t>
      </w:r>
      <w:r w:rsidR="009B0B7A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non in morte</w:t>
      </w:r>
      <w:r w:rsidR="00FC36F7" w:rsidRPr="000D237A">
        <w:rPr>
          <w:rFonts w:cs="Times New Roman"/>
        </w:rPr>
        <w:t>.</w:t>
      </w:r>
      <w:r w:rsidRPr="000D237A">
        <w:rPr>
          <w:rFonts w:cs="Times New Roman"/>
        </w:rPr>
        <w:t xml:space="preserve"> </w:t>
      </w:r>
      <w:r w:rsidR="00FC36F7" w:rsidRPr="000D237A">
        <w:rPr>
          <w:rFonts w:cs="Times New Roman"/>
        </w:rPr>
        <w:t>E</w:t>
      </w:r>
      <w:r w:rsidRPr="000D237A">
        <w:rPr>
          <w:rFonts w:cs="Times New Roman"/>
        </w:rPr>
        <w:t>contra gallina videlicet in vita et in morte.</w:t>
      </w:r>
      <w:r w:rsidR="009B0B7A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Exemplum de diuite et Lazaro propter predicta dixit Christus</w:t>
      </w:r>
      <w:r w:rsidR="009B0B7A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Matt. 5[:</w:t>
      </w:r>
      <w:r w:rsidR="00776CC0" w:rsidRPr="000D237A">
        <w:rPr>
          <w:rFonts w:cs="Times New Roman"/>
        </w:rPr>
        <w:t xml:space="preserve">3]: </w:t>
      </w:r>
      <w:r w:rsidR="00776CC0" w:rsidRPr="000D237A">
        <w:rPr>
          <w:rFonts w:cs="Times New Roman"/>
          <w:i/>
        </w:rPr>
        <w:t>Beati pauperes spiritu</w:t>
      </w:r>
      <w:r w:rsidR="00776CC0" w:rsidRPr="000D237A">
        <w:rPr>
          <w:rFonts w:cs="Times New Roman"/>
        </w:rPr>
        <w:t xml:space="preserve">: quia vestrum </w:t>
      </w:r>
      <w:r w:rsidR="00776CC0" w:rsidRPr="000D237A">
        <w:rPr>
          <w:rFonts w:cs="Times New Roman"/>
          <w:i/>
        </w:rPr>
        <w:t>est regnum</w:t>
      </w:r>
      <w:r w:rsidR="00776CC0" w:rsidRPr="000D237A">
        <w:rPr>
          <w:rFonts w:cs="Times New Roman"/>
        </w:rPr>
        <w:t xml:space="preserve"> Dei. Huius</w:t>
      </w:r>
      <w:r w:rsidR="009B0B7A" w:rsidRPr="000D237A">
        <w:rPr>
          <w:rFonts w:cs="Times New Roman"/>
        </w:rPr>
        <w:t xml:space="preserve"> </w:t>
      </w:r>
      <w:r w:rsidR="00776CC0" w:rsidRPr="000D237A">
        <w:rPr>
          <w:rFonts w:cs="Times New Roman"/>
        </w:rPr>
        <w:t>/f. 86va/</w:t>
      </w:r>
      <w:r w:rsidR="009B0B7A" w:rsidRPr="000D237A">
        <w:rPr>
          <w:rFonts w:cs="Times New Roman"/>
        </w:rPr>
        <w:t xml:space="preserve"> </w:t>
      </w:r>
      <w:r w:rsidR="00776CC0" w:rsidRPr="000D237A">
        <w:rPr>
          <w:rFonts w:cs="Times New Roman"/>
        </w:rPr>
        <w:t>ratio est quia pater maritato heredi non dat mobilia</w:t>
      </w:r>
      <w:r w:rsidR="006332F3" w:rsidRPr="000D237A">
        <w:rPr>
          <w:rFonts w:cs="Times New Roman"/>
        </w:rPr>
        <w:t>,</w:t>
      </w:r>
      <w:r w:rsidR="00776CC0" w:rsidRPr="000D237A">
        <w:rPr>
          <w:rFonts w:cs="Times New Roman"/>
        </w:rPr>
        <w:t xml:space="preserve"> set</w:t>
      </w:r>
      <w:r w:rsidR="009B0B7A" w:rsidRPr="000D237A">
        <w:rPr>
          <w:rFonts w:cs="Times New Roman"/>
        </w:rPr>
        <w:t xml:space="preserve"> </w:t>
      </w:r>
      <w:r w:rsidR="00776CC0" w:rsidRPr="000D237A">
        <w:rPr>
          <w:rFonts w:cs="Times New Roman"/>
        </w:rPr>
        <w:t>aliis filiis qui illi</w:t>
      </w:r>
      <w:r w:rsidR="006332F3" w:rsidRPr="000D237A">
        <w:rPr>
          <w:rFonts w:cs="Times New Roman"/>
        </w:rPr>
        <w:t xml:space="preserve"> reseruat hereditatem. Vnde et A</w:t>
      </w:r>
      <w:r w:rsidR="00776CC0" w:rsidRPr="000D237A">
        <w:rPr>
          <w:rFonts w:cs="Times New Roman"/>
        </w:rPr>
        <w:t>braham filiis</w:t>
      </w:r>
      <w:r w:rsidR="009B0B7A" w:rsidRPr="000D237A">
        <w:rPr>
          <w:rFonts w:cs="Times New Roman"/>
        </w:rPr>
        <w:t xml:space="preserve"> </w:t>
      </w:r>
      <w:r w:rsidR="00776CC0" w:rsidRPr="000D237A">
        <w:rPr>
          <w:rFonts w:cs="Times New Roman"/>
        </w:rPr>
        <w:t>concubinarum largitus est numera</w:t>
      </w:r>
      <w:r w:rsidR="008A2436" w:rsidRPr="000D237A">
        <w:rPr>
          <w:rFonts w:cs="Times New Roman"/>
        </w:rPr>
        <w:t>,</w:t>
      </w:r>
      <w:r w:rsidR="00776CC0" w:rsidRPr="000D237A">
        <w:rPr>
          <w:rFonts w:cs="Times New Roman"/>
        </w:rPr>
        <w:t xml:space="preserve"> sed Ysaac heredi suo dedit</w:t>
      </w:r>
      <w:r w:rsidR="009B0B7A" w:rsidRPr="000D237A">
        <w:rPr>
          <w:rFonts w:cs="Times New Roman"/>
        </w:rPr>
        <w:t xml:space="preserve"> </w:t>
      </w:r>
      <w:r w:rsidR="00776CC0" w:rsidRPr="000D237A">
        <w:rPr>
          <w:rFonts w:cs="Times New Roman"/>
        </w:rPr>
        <w:t>cuncta que possedit, Gen. 25[:33</w:t>
      </w:r>
      <w:r w:rsidR="008A2436" w:rsidRPr="000D237A">
        <w:rPr>
          <w:rFonts w:cs="Times New Roman"/>
        </w:rPr>
        <w:t>]. Augustinus, diues et pauper</w:t>
      </w:r>
      <w:r w:rsidR="006645EA" w:rsidRPr="000D237A">
        <w:rPr>
          <w:rFonts w:cs="Times New Roman"/>
        </w:rPr>
        <w:t xml:space="preserve"> duo</w:t>
      </w:r>
      <w:r w:rsidR="009B0B7A" w:rsidRPr="000D237A">
        <w:rPr>
          <w:rFonts w:cs="Times New Roman"/>
        </w:rPr>
        <w:t xml:space="preserve"> </w:t>
      </w:r>
      <w:r w:rsidR="00776CC0" w:rsidRPr="000D237A">
        <w:rPr>
          <w:rFonts w:cs="Times New Roman"/>
        </w:rPr>
        <w:t>sunt sibi contaria</w:t>
      </w:r>
      <w:r w:rsidR="006645EA" w:rsidRPr="000D237A">
        <w:rPr>
          <w:rFonts w:cs="Times New Roman"/>
        </w:rPr>
        <w:t>. S</w:t>
      </w:r>
      <w:r w:rsidR="00776CC0" w:rsidRPr="000D237A">
        <w:rPr>
          <w:rFonts w:cs="Times New Roman"/>
        </w:rPr>
        <w:t>ed iterum sunt sib</w:t>
      </w:r>
      <w:r w:rsidR="006645EA" w:rsidRPr="000D237A">
        <w:rPr>
          <w:rFonts w:cs="Times New Roman"/>
        </w:rPr>
        <w:t>i necessa</w:t>
      </w:r>
      <w:r w:rsidR="00776CC0" w:rsidRPr="000D237A">
        <w:rPr>
          <w:rFonts w:cs="Times New Roman"/>
        </w:rPr>
        <w:t>ria</w:t>
      </w:r>
      <w:r w:rsidR="006645EA" w:rsidRPr="000D237A">
        <w:rPr>
          <w:rFonts w:cs="Times New Roman"/>
        </w:rPr>
        <w:t>. Q</w:t>
      </w:r>
      <w:r w:rsidR="00776CC0" w:rsidRPr="000D237A">
        <w:rPr>
          <w:rFonts w:cs="Times New Roman"/>
        </w:rPr>
        <w:t>uia nullus indigeret</w:t>
      </w:r>
      <w:r w:rsidR="006645EA" w:rsidRPr="000D237A">
        <w:rPr>
          <w:rFonts w:cs="Times New Roman"/>
        </w:rPr>
        <w:t>,</w:t>
      </w:r>
      <w:r w:rsidR="00776CC0" w:rsidRPr="000D237A">
        <w:rPr>
          <w:rFonts w:cs="Times New Roman"/>
        </w:rPr>
        <w:t xml:space="preserve"> si se</w:t>
      </w:r>
      <w:r w:rsidR="009B0B7A" w:rsidRPr="000D237A">
        <w:rPr>
          <w:rFonts w:cs="Times New Roman"/>
        </w:rPr>
        <w:t xml:space="preserve"> </w:t>
      </w:r>
      <w:r w:rsidR="00776CC0" w:rsidRPr="000D237A">
        <w:rPr>
          <w:rFonts w:cs="Times New Roman"/>
        </w:rPr>
        <w:t>inuicem supportarent</w:t>
      </w:r>
      <w:r w:rsidR="006645EA" w:rsidRPr="000D237A">
        <w:rPr>
          <w:rFonts w:cs="Times New Roman"/>
        </w:rPr>
        <w:t>;</w:t>
      </w:r>
      <w:r w:rsidR="00776CC0" w:rsidRPr="000D237A">
        <w:rPr>
          <w:rFonts w:cs="Times New Roman"/>
        </w:rPr>
        <w:t xml:space="preserve"> </w:t>
      </w:r>
      <w:r w:rsidR="009B0B7A" w:rsidRPr="000D237A">
        <w:rPr>
          <w:rFonts w:cs="Times New Roman"/>
        </w:rPr>
        <w:t>et nemo laboraret</w:t>
      </w:r>
      <w:r w:rsidR="006645EA" w:rsidRPr="000D237A">
        <w:rPr>
          <w:rFonts w:cs="Times New Roman"/>
        </w:rPr>
        <w:t>,</w:t>
      </w:r>
      <w:r w:rsidR="009B0B7A" w:rsidRPr="000D237A">
        <w:rPr>
          <w:rFonts w:cs="Times New Roman"/>
        </w:rPr>
        <w:t xml:space="preserve"> si se ambo iu</w:t>
      </w:r>
      <w:r w:rsidR="00776CC0" w:rsidRPr="000D237A">
        <w:rPr>
          <w:rFonts w:cs="Times New Roman"/>
        </w:rPr>
        <w:t>uarent</w:t>
      </w:r>
      <w:r w:rsidR="006645EA" w:rsidRPr="000D237A">
        <w:rPr>
          <w:rFonts w:cs="Times New Roman"/>
        </w:rPr>
        <w:t>. V</w:t>
      </w:r>
      <w:r w:rsidR="00776CC0" w:rsidRPr="000D237A">
        <w:rPr>
          <w:rFonts w:cs="Times New Roman"/>
        </w:rPr>
        <w:t>terque factus est propter alium</w:t>
      </w:r>
      <w:r w:rsidR="006645EA" w:rsidRPr="000D237A">
        <w:rPr>
          <w:rFonts w:cs="Times New Roman"/>
        </w:rPr>
        <w:t>.</w:t>
      </w:r>
      <w:r w:rsidR="00776CC0" w:rsidRPr="000D237A">
        <w:rPr>
          <w:rFonts w:cs="Times New Roman"/>
        </w:rPr>
        <w:t xml:space="preserve"> </w:t>
      </w:r>
      <w:r w:rsidR="006645EA" w:rsidRPr="000D237A">
        <w:rPr>
          <w:rFonts w:cs="Times New Roman"/>
        </w:rPr>
        <w:t>D</w:t>
      </w:r>
      <w:r w:rsidR="00776CC0" w:rsidRPr="000D237A">
        <w:rPr>
          <w:rFonts w:cs="Times New Roman"/>
        </w:rPr>
        <w:t>iues propter pauperem</w:t>
      </w:r>
      <w:r w:rsidR="006645EA" w:rsidRPr="000D237A">
        <w:rPr>
          <w:rFonts w:cs="Times New Roman"/>
        </w:rPr>
        <w:t>,</w:t>
      </w:r>
      <w:r w:rsidR="00776CC0" w:rsidRPr="000D237A">
        <w:rPr>
          <w:rFonts w:cs="Times New Roman"/>
        </w:rPr>
        <w:t xml:space="preserve"> et pauper</w:t>
      </w:r>
      <w:r w:rsidR="009B0B7A" w:rsidRPr="000D237A">
        <w:rPr>
          <w:rFonts w:cs="Times New Roman"/>
        </w:rPr>
        <w:t xml:space="preserve"> </w:t>
      </w:r>
      <w:r w:rsidR="006645EA" w:rsidRPr="000D237A">
        <w:rPr>
          <w:rFonts w:cs="Times New Roman"/>
        </w:rPr>
        <w:t xml:space="preserve">propter diuitem. Ex quo enim pauperum est regnum celorum et justus est quod diuites </w:t>
      </w:r>
      <w:r w:rsidR="00AB4097" w:rsidRPr="000D237A">
        <w:rPr>
          <w:rFonts w:cs="Times New Roman"/>
        </w:rPr>
        <w:t>a pauperibus illud amant</w:t>
      </w:r>
      <w:r w:rsidR="009B0B7A" w:rsidRPr="000D237A">
        <w:rPr>
          <w:rFonts w:cs="Times New Roman"/>
        </w:rPr>
        <w:t>.</w:t>
      </w:r>
      <w:r w:rsidR="00AB4097" w:rsidRPr="000D237A">
        <w:rPr>
          <w:rFonts w:cs="Times New Roman"/>
        </w:rPr>
        <w:t xml:space="preserve"> Ergo secundum Chrisostomum homilia 12</w:t>
      </w:r>
      <w:r w:rsidR="009B0B7A" w:rsidRPr="000D237A">
        <w:rPr>
          <w:rFonts w:cs="Times New Roman"/>
        </w:rPr>
        <w:t xml:space="preserve"> </w:t>
      </w:r>
      <w:r w:rsidR="00AB4097" w:rsidRPr="000D237A">
        <w:rPr>
          <w:rFonts w:cs="Times New Roman"/>
        </w:rPr>
        <w:t xml:space="preserve">in </w:t>
      </w:r>
      <w:r w:rsidR="00AB4097" w:rsidRPr="000D237A">
        <w:rPr>
          <w:rFonts w:cs="Times New Roman"/>
          <w:i/>
        </w:rPr>
        <w:t>Imperfecto</w:t>
      </w:r>
      <w:r w:rsidR="00AB4097" w:rsidRPr="000D237A">
        <w:rPr>
          <w:rFonts w:cs="Times New Roman"/>
        </w:rPr>
        <w:t>, res diuitis proficiat ad pauperis sustentacionem</w:t>
      </w:r>
      <w:r w:rsidR="009B0B7A" w:rsidRPr="000D237A">
        <w:rPr>
          <w:rFonts w:cs="Times New Roman"/>
        </w:rPr>
        <w:t xml:space="preserve"> </w:t>
      </w:r>
      <w:r w:rsidR="00AB4097" w:rsidRPr="000D237A">
        <w:rPr>
          <w:rFonts w:cs="Times New Roman"/>
        </w:rPr>
        <w:t>in hoc seculo</w:t>
      </w:r>
      <w:r w:rsidR="00B669E3" w:rsidRPr="000D237A">
        <w:rPr>
          <w:rFonts w:cs="Times New Roman"/>
        </w:rPr>
        <w:t>,</w:t>
      </w:r>
      <w:r w:rsidR="00AB4097" w:rsidRPr="000D237A">
        <w:rPr>
          <w:rFonts w:cs="Times New Roman"/>
        </w:rPr>
        <w:t xml:space="preserve"> ut oratio pauperis proficiat diuiti in alio seculo</w:t>
      </w:r>
      <w:r w:rsidR="00B669E3" w:rsidRPr="000D237A">
        <w:rPr>
          <w:rFonts w:cs="Times New Roman"/>
        </w:rPr>
        <w:t>.</w:t>
      </w:r>
      <w:r w:rsidR="00AB4097" w:rsidRPr="000D237A">
        <w:rPr>
          <w:rFonts w:cs="Times New Roman"/>
        </w:rPr>
        <w:t xml:space="preserve"> </w:t>
      </w:r>
      <w:r w:rsidR="00B669E3" w:rsidRPr="000D237A">
        <w:rPr>
          <w:rFonts w:cs="Times New Roman"/>
        </w:rPr>
        <w:t>S</w:t>
      </w:r>
      <w:r w:rsidR="00AB4097" w:rsidRPr="000D237A">
        <w:rPr>
          <w:rFonts w:cs="Times New Roman"/>
        </w:rPr>
        <w:t xml:space="preserve">icut </w:t>
      </w:r>
      <w:r w:rsidR="00B669E3" w:rsidRPr="000D237A">
        <w:rPr>
          <w:rFonts w:cs="Times New Roman"/>
        </w:rPr>
        <w:t>vlm</w:t>
      </w:r>
      <w:r w:rsidR="00AB4097" w:rsidRPr="000D237A">
        <w:rPr>
          <w:rFonts w:cs="Times New Roman"/>
        </w:rPr>
        <w:t>us infructuosa dat homorem et appodiamentum viti</w:t>
      </w:r>
      <w:r w:rsidR="00267F60" w:rsidRPr="000D237A">
        <w:rPr>
          <w:rFonts w:cs="Times New Roman"/>
        </w:rPr>
        <w:t>,</w:t>
      </w:r>
      <w:r w:rsidR="009B0B7A" w:rsidRPr="000D237A">
        <w:rPr>
          <w:rFonts w:cs="Times New Roman"/>
        </w:rPr>
        <w:t xml:space="preserve"> </w:t>
      </w:r>
      <w:r w:rsidR="00B669E3" w:rsidRPr="000D237A">
        <w:rPr>
          <w:rFonts w:cs="Times New Roman"/>
        </w:rPr>
        <w:t>et vitis pro se et vlm</w:t>
      </w:r>
      <w:r w:rsidR="00AB4097" w:rsidRPr="000D237A">
        <w:rPr>
          <w:rFonts w:cs="Times New Roman"/>
        </w:rPr>
        <w:t xml:space="preserve">o proferat fructum. Ideo signanter dicitur Prou. 14[:31]: </w:t>
      </w:r>
      <w:r w:rsidR="00AB4097" w:rsidRPr="000D237A">
        <w:rPr>
          <w:rFonts w:cs="Times New Roman"/>
          <w:i/>
        </w:rPr>
        <w:t>Qui miseretur pauperis</w:t>
      </w:r>
      <w:r w:rsidR="00AB4097" w:rsidRPr="000D237A">
        <w:rPr>
          <w:rFonts w:cs="Times New Roman"/>
        </w:rPr>
        <w:t xml:space="preserve">, beatus erit. </w:t>
      </w:r>
    </w:p>
    <w:p w14:paraId="70E8C66B" w14:textId="0EA5494C" w:rsidR="003C15EB" w:rsidRPr="000D237A" w:rsidRDefault="00AB4097" w:rsidP="00F91760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 xml:space="preserve">¶ </w:t>
      </w:r>
      <w:r w:rsidR="00C167B7" w:rsidRPr="000D237A">
        <w:rPr>
          <w:rFonts w:cs="Times New Roman"/>
        </w:rPr>
        <w:t>Difficilis quidam res</w:t>
      </w:r>
      <w:r w:rsidR="009B0B7A" w:rsidRPr="000D237A">
        <w:rPr>
          <w:rFonts w:cs="Times New Roman"/>
        </w:rPr>
        <w:t xml:space="preserve"> </w:t>
      </w:r>
      <w:r w:rsidR="00C167B7" w:rsidRPr="000D237A">
        <w:rPr>
          <w:rFonts w:cs="Times New Roman"/>
        </w:rPr>
        <w:t xml:space="preserve">paupertas vermere non audientibus attemptare. Vnde Seneca, </w:t>
      </w:r>
      <w:r w:rsidR="00C167B7" w:rsidRPr="000D237A">
        <w:rPr>
          <w:rFonts w:cs="Times New Roman"/>
          <w:i/>
        </w:rPr>
        <w:t>De remediis fortuitorum</w:t>
      </w:r>
      <w:r w:rsidR="00B1117A" w:rsidRPr="000D237A">
        <w:rPr>
          <w:rFonts w:cs="Times New Roman"/>
        </w:rPr>
        <w:t>, paupertas tibi grauis est. Immo tu paupertati</w:t>
      </w:r>
      <w:r w:rsidR="004F4BD9" w:rsidRPr="000D237A">
        <w:rPr>
          <w:rFonts w:cs="Times New Roman"/>
        </w:rPr>
        <w:t>,</w:t>
      </w:r>
      <w:r w:rsidR="003C15EB" w:rsidRPr="000D237A">
        <w:rPr>
          <w:rFonts w:cs="Times New Roman"/>
        </w:rPr>
        <w:t xml:space="preserve"> </w:t>
      </w:r>
      <w:r w:rsidR="00B1117A" w:rsidRPr="000D237A">
        <w:rPr>
          <w:rFonts w:cs="Times New Roman"/>
        </w:rPr>
        <w:t>non in paupertate vicium est, sed in paupere</w:t>
      </w:r>
      <w:r w:rsidR="004F4BD9" w:rsidRPr="000D237A">
        <w:rPr>
          <w:rFonts w:cs="Times New Roman"/>
        </w:rPr>
        <w:t>,</w:t>
      </w:r>
      <w:r w:rsidR="00B1117A" w:rsidRPr="000D237A">
        <w:rPr>
          <w:rFonts w:cs="Times New Roman"/>
        </w:rPr>
        <w:t xml:space="preserve"> illa </w:t>
      </w:r>
      <w:r w:rsidR="003C15EB" w:rsidRPr="000D237A">
        <w:rPr>
          <w:rFonts w:cs="Times New Roman"/>
        </w:rPr>
        <w:t>quidem expe</w:t>
      </w:r>
      <w:r w:rsidR="00B1117A" w:rsidRPr="000D237A">
        <w:rPr>
          <w:rFonts w:cs="Times New Roman"/>
        </w:rPr>
        <w:t xml:space="preserve">dita est hilaris et tuta. Vnde Augustinus, </w:t>
      </w:r>
      <w:bookmarkStart w:id="0" w:name="_Hlk6414412"/>
      <w:r w:rsidR="00B1117A" w:rsidRPr="000D237A">
        <w:rPr>
          <w:rFonts w:cs="Times New Roman"/>
          <w:i/>
        </w:rPr>
        <w:t>Epist</w:t>
      </w:r>
      <w:r w:rsidR="00ED4C8D" w:rsidRPr="000D237A">
        <w:rPr>
          <w:rFonts w:cs="Times New Roman"/>
          <w:i/>
        </w:rPr>
        <w:t>o</w:t>
      </w:r>
      <w:r w:rsidR="00B1117A" w:rsidRPr="000D237A">
        <w:rPr>
          <w:rFonts w:cs="Times New Roman"/>
          <w:i/>
        </w:rPr>
        <w:t>la</w:t>
      </w:r>
      <w:r w:rsidR="00B1117A" w:rsidRPr="000D237A">
        <w:rPr>
          <w:rFonts w:cs="Times New Roman"/>
        </w:rPr>
        <w:t xml:space="preserve"> quinqua</w:t>
      </w:r>
      <w:bookmarkEnd w:id="0"/>
      <w:r w:rsidR="00B1117A" w:rsidRPr="000D237A">
        <w:rPr>
          <w:rFonts w:cs="Times New Roman"/>
        </w:rPr>
        <w:t>, plus dolendum est paupertatem</w:t>
      </w:r>
      <w:r w:rsidR="009A064A" w:rsidRPr="000D237A">
        <w:rPr>
          <w:rFonts w:cs="Times New Roman"/>
        </w:rPr>
        <w:t>,</w:t>
      </w:r>
      <w:r w:rsidR="00B1117A" w:rsidRPr="000D237A">
        <w:rPr>
          <w:rFonts w:cs="Times New Roman"/>
        </w:rPr>
        <w:t xml:space="preserve"> quam opulenciam </w:t>
      </w:r>
      <w:r w:rsidR="003C15EB" w:rsidRPr="000D237A">
        <w:rPr>
          <w:rFonts w:cs="Times New Roman"/>
        </w:rPr>
        <w:t xml:space="preserve">perisse </w:t>
      </w:r>
      <w:r w:rsidR="009A064A" w:rsidRPr="000D237A">
        <w:rPr>
          <w:rFonts w:cs="Times New Roman"/>
        </w:rPr>
        <w:t>Romanam</w:t>
      </w:r>
      <w:r w:rsidR="00ED4C8D" w:rsidRPr="000D237A">
        <w:rPr>
          <w:rFonts w:cs="Times New Roman"/>
        </w:rPr>
        <w:t>.</w:t>
      </w:r>
      <w:r w:rsidR="009A064A" w:rsidRPr="000D237A">
        <w:rPr>
          <w:rFonts w:cs="Times New Roman"/>
        </w:rPr>
        <w:t xml:space="preserve"> N</w:t>
      </w:r>
      <w:r w:rsidR="003C15EB" w:rsidRPr="000D237A">
        <w:rPr>
          <w:rFonts w:cs="Times New Roman"/>
        </w:rPr>
        <w:t>am in pauperta</w:t>
      </w:r>
      <w:r w:rsidR="00B1117A" w:rsidRPr="000D237A">
        <w:rPr>
          <w:rFonts w:cs="Times New Roman"/>
        </w:rPr>
        <w:t>te eorum morum integritas seruabatur</w:t>
      </w:r>
      <w:r w:rsidR="009A064A" w:rsidRPr="000D237A">
        <w:rPr>
          <w:rFonts w:cs="Times New Roman"/>
        </w:rPr>
        <w:t>;</w:t>
      </w:r>
      <w:r w:rsidR="00B1117A" w:rsidRPr="000D237A">
        <w:rPr>
          <w:rFonts w:cs="Times New Roman"/>
        </w:rPr>
        <w:t xml:space="preserve"> per opulenciam dira</w:t>
      </w:r>
      <w:r w:rsidR="003C15EB" w:rsidRPr="000D237A">
        <w:rPr>
          <w:rFonts w:cs="Times New Roman"/>
        </w:rPr>
        <w:t xml:space="preserve"> </w:t>
      </w:r>
      <w:r w:rsidR="00B1117A" w:rsidRPr="000D237A">
        <w:rPr>
          <w:rFonts w:cs="Times New Roman"/>
        </w:rPr>
        <w:t>nequicia non muros</w:t>
      </w:r>
      <w:r w:rsidR="009A064A" w:rsidRPr="000D237A">
        <w:rPr>
          <w:rFonts w:cs="Times New Roman"/>
        </w:rPr>
        <w:t>,</w:t>
      </w:r>
      <w:r w:rsidR="00B1117A" w:rsidRPr="000D237A">
        <w:rPr>
          <w:rFonts w:cs="Times New Roman"/>
        </w:rPr>
        <w:t xml:space="preserve"> sed mentes hominum corruit. Vnde Seneca,</w:t>
      </w:r>
      <w:r w:rsidR="003C15EB" w:rsidRPr="000D237A">
        <w:rPr>
          <w:rFonts w:cs="Times New Roman"/>
        </w:rPr>
        <w:t xml:space="preserve"> </w:t>
      </w:r>
      <w:r w:rsidR="00B1117A" w:rsidRPr="000D237A">
        <w:rPr>
          <w:rFonts w:cs="Times New Roman"/>
          <w:i/>
        </w:rPr>
        <w:t xml:space="preserve">Epistula </w:t>
      </w:r>
      <w:r w:rsidR="00B1117A" w:rsidRPr="000D237A">
        <w:rPr>
          <w:rFonts w:cs="Times New Roman"/>
        </w:rPr>
        <w:t>17,</w:t>
      </w:r>
      <w:r w:rsidR="002D72B5" w:rsidRPr="000D237A">
        <w:rPr>
          <w:rFonts w:cs="Times New Roman"/>
        </w:rPr>
        <w:t xml:space="preserve"> si vis vacare animo</w:t>
      </w:r>
      <w:r w:rsidR="009A064A" w:rsidRPr="000D237A">
        <w:rPr>
          <w:rFonts w:cs="Times New Roman"/>
        </w:rPr>
        <w:t>,</w:t>
      </w:r>
      <w:r w:rsidR="002D72B5" w:rsidRPr="000D237A">
        <w:rPr>
          <w:rFonts w:cs="Times New Roman"/>
        </w:rPr>
        <w:t xml:space="preserve"> aut pauper sis aut pauperi</w:t>
      </w:r>
      <w:r w:rsidR="003C15EB" w:rsidRPr="000D237A">
        <w:rPr>
          <w:rFonts w:cs="Times New Roman"/>
        </w:rPr>
        <w:t xml:space="preserve"> </w:t>
      </w:r>
      <w:r w:rsidR="002D72B5" w:rsidRPr="000D237A">
        <w:rPr>
          <w:rFonts w:cs="Times New Roman"/>
        </w:rPr>
        <w:t xml:space="preserve">similis. </w:t>
      </w:r>
    </w:p>
    <w:p w14:paraId="2D10E29F" w14:textId="75F9A48D" w:rsidR="003C15EB" w:rsidRPr="000D237A" w:rsidRDefault="002D72B5" w:rsidP="00C4151F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¶ Item</w:t>
      </w:r>
      <w:r w:rsidR="009A064A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Bernardus, si </w:t>
      </w:r>
      <w:r w:rsidR="00C4151F" w:rsidRPr="000D237A">
        <w:rPr>
          <w:rFonts w:cs="Times New Roman"/>
        </w:rPr>
        <w:t>ministerium tuum prohibet te esse pauperem,</w:t>
      </w:r>
      <w:r w:rsidR="003C15EB" w:rsidRPr="000D237A">
        <w:rPr>
          <w:rFonts w:cs="Times New Roman"/>
        </w:rPr>
        <w:t xml:space="preserve"> </w:t>
      </w:r>
      <w:r w:rsidR="00C4151F" w:rsidRPr="000D237A">
        <w:rPr>
          <w:rFonts w:cs="Times New Roman"/>
        </w:rPr>
        <w:t xml:space="preserve">probet te ministratio tua esse pauperum amatorem. </w:t>
      </w:r>
    </w:p>
    <w:p w14:paraId="7BD2A907" w14:textId="052A9B0E" w:rsidR="003C15EB" w:rsidRPr="000D237A" w:rsidRDefault="00C4151F" w:rsidP="00C4151F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¶ Propter istam</w:t>
      </w:r>
      <w:r w:rsidR="003C15EB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paupertatis humilitatem vtilitate</w:t>
      </w:r>
      <w:r w:rsidR="00F21C12" w:rsidRPr="000D237A">
        <w:rPr>
          <w:rFonts w:cs="Times New Roman"/>
        </w:rPr>
        <w:t>m,</w:t>
      </w:r>
      <w:r w:rsidRPr="000D237A">
        <w:rPr>
          <w:rFonts w:cs="Times New Roman"/>
        </w:rPr>
        <w:t xml:space="preserve"> dixit quidam</w:t>
      </w:r>
      <w:r w:rsidR="00FE0CB5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quod paupertas est celeste precium taxauit</w:t>
      </w:r>
      <w:r w:rsidR="00581AEA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quod pauperes proprie soluit pro</w:t>
      </w:r>
      <w:r w:rsidR="003C15EB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 xml:space="preserve">regno celorum, Matt. 19[:29]: </w:t>
      </w:r>
      <w:r w:rsidRPr="000D237A">
        <w:rPr>
          <w:rFonts w:cs="Times New Roman"/>
          <w:i/>
        </w:rPr>
        <w:t>Omnis qui reliquerit domum</w:t>
      </w:r>
      <w:r w:rsidRPr="000D237A">
        <w:rPr>
          <w:rFonts w:cs="Times New Roman"/>
        </w:rPr>
        <w:t>,</w:t>
      </w:r>
      <w:r w:rsidR="00AD6212" w:rsidRPr="000D237A">
        <w:rPr>
          <w:rFonts w:cs="Times New Roman"/>
        </w:rPr>
        <w:t xml:space="preserve"> etc. </w:t>
      </w:r>
    </w:p>
    <w:p w14:paraId="5BAB6561" w14:textId="77777777" w:rsidR="003C15EB" w:rsidRPr="000D237A" w:rsidRDefault="00AD6212" w:rsidP="00C4151F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Item</w:t>
      </w:r>
      <w:r w:rsidR="003C15EB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est celeste parandum ad quod pauperes mutantur. Sicut figuratum</w:t>
      </w:r>
      <w:r w:rsidR="003C15EB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 xml:space="preserve">est, Luc. 14[:16]: </w:t>
      </w:r>
      <w:r w:rsidRPr="000D237A">
        <w:rPr>
          <w:rFonts w:cs="Times New Roman"/>
          <w:i/>
        </w:rPr>
        <w:t>Homo quidam fecit cœnam magnam</w:t>
      </w:r>
      <w:r w:rsidRPr="000D237A">
        <w:rPr>
          <w:rFonts w:cs="Times New Roman"/>
        </w:rPr>
        <w:t>, etc. Vbi postquam</w:t>
      </w:r>
      <w:r w:rsidR="003C15EB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tria genera hominum se excusauerant</w:t>
      </w:r>
      <w:r w:rsidR="00581AEA" w:rsidRPr="000D237A">
        <w:rPr>
          <w:rFonts w:cs="Times New Roman"/>
        </w:rPr>
        <w:t>, subducun</w:t>
      </w:r>
      <w:r w:rsidRPr="000D237A">
        <w:rPr>
          <w:rFonts w:cs="Times New Roman"/>
        </w:rPr>
        <w:t>tur pauperes et debiles</w:t>
      </w:r>
      <w:r w:rsidR="003C15EB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 xml:space="preserve">introducti sunt. </w:t>
      </w:r>
    </w:p>
    <w:p w14:paraId="595D338C" w14:textId="57EF113F" w:rsidR="003C15EB" w:rsidRPr="000D237A" w:rsidRDefault="00AD6212" w:rsidP="00BA081F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 xml:space="preserve">¶ Tercio, paupertas </w:t>
      </w:r>
      <w:r w:rsidR="00AB6142" w:rsidRPr="000D237A">
        <w:rPr>
          <w:rFonts w:cs="Times New Roman"/>
        </w:rPr>
        <w:t>est celeste so</w:t>
      </w:r>
      <w:r w:rsidR="00A675AD" w:rsidRPr="000D237A">
        <w:rPr>
          <w:rFonts w:cs="Times New Roman"/>
        </w:rPr>
        <w:t>l</w:t>
      </w:r>
      <w:r w:rsidR="00310308" w:rsidRPr="000D237A">
        <w:rPr>
          <w:rFonts w:cs="Times New Roman"/>
        </w:rPr>
        <w:t>um quo pauperes</w:t>
      </w:r>
      <w:r w:rsidR="003C15EB" w:rsidRPr="000D237A">
        <w:rPr>
          <w:rFonts w:cs="Times New Roman"/>
        </w:rPr>
        <w:t xml:space="preserve"> </w:t>
      </w:r>
      <w:r w:rsidR="00310308" w:rsidRPr="000D237A">
        <w:rPr>
          <w:rFonts w:cs="Times New Roman"/>
        </w:rPr>
        <w:t xml:space="preserve">collocantur, Matt. 19[:27-28]: Vos qui reliquistis </w:t>
      </w:r>
      <w:r w:rsidR="00310308" w:rsidRPr="000D237A">
        <w:rPr>
          <w:rFonts w:cs="Times New Roman"/>
          <w:i/>
        </w:rPr>
        <w:t>omnia</w:t>
      </w:r>
      <w:r w:rsidR="00310308" w:rsidRPr="000D237A">
        <w:rPr>
          <w:rFonts w:cs="Times New Roman"/>
        </w:rPr>
        <w:t xml:space="preserve">, et sequitur, </w:t>
      </w:r>
      <w:r w:rsidR="00310308" w:rsidRPr="000D237A">
        <w:rPr>
          <w:rFonts w:cs="Times New Roman"/>
          <w:i/>
        </w:rPr>
        <w:t xml:space="preserve">sedebitis super sedes. </w:t>
      </w:r>
      <w:r w:rsidR="00310308" w:rsidRPr="000D237A">
        <w:rPr>
          <w:rFonts w:cs="Times New Roman"/>
        </w:rPr>
        <w:t xml:space="preserve">In laudem paupertatis dicit Bernardus in </w:t>
      </w:r>
      <w:r w:rsidR="00310308" w:rsidRPr="000D237A">
        <w:rPr>
          <w:rFonts w:cs="Times New Roman"/>
          <w:i/>
        </w:rPr>
        <w:t>Sermone</w:t>
      </w:r>
      <w:r w:rsidR="003C15EB" w:rsidRPr="000D237A">
        <w:rPr>
          <w:rFonts w:cs="Times New Roman"/>
          <w:i/>
        </w:rPr>
        <w:t xml:space="preserve"> </w:t>
      </w:r>
      <w:r w:rsidR="00310308" w:rsidRPr="000D237A">
        <w:rPr>
          <w:rFonts w:cs="Times New Roman"/>
          <w:i/>
        </w:rPr>
        <w:t>de aduentu</w:t>
      </w:r>
      <w:r w:rsidR="00BA081F" w:rsidRPr="000D237A">
        <w:rPr>
          <w:rFonts w:cs="Times New Roman"/>
        </w:rPr>
        <w:t>,</w:t>
      </w:r>
      <w:r w:rsidR="00310308" w:rsidRPr="000D237A">
        <w:rPr>
          <w:rFonts w:cs="Times New Roman"/>
          <w:i/>
        </w:rPr>
        <w:t xml:space="preserve"> </w:t>
      </w:r>
      <w:r w:rsidR="00310308" w:rsidRPr="000D237A">
        <w:rPr>
          <w:rFonts w:cs="Times New Roman"/>
        </w:rPr>
        <w:t>filii Adam</w:t>
      </w:r>
      <w:r w:rsidR="00815429" w:rsidRPr="000D237A">
        <w:rPr>
          <w:rFonts w:cs="Times New Roman"/>
        </w:rPr>
        <w:t>,</w:t>
      </w:r>
      <w:r w:rsidR="00310308" w:rsidRPr="000D237A">
        <w:rPr>
          <w:rFonts w:cs="Times New Roman"/>
        </w:rPr>
        <w:t xml:space="preserve"> auarum genus</w:t>
      </w:r>
      <w:r w:rsidR="001F65EC" w:rsidRPr="000D237A">
        <w:rPr>
          <w:rFonts w:cs="Times New Roman"/>
        </w:rPr>
        <w:t>,</w:t>
      </w:r>
      <w:r w:rsidR="00310308" w:rsidRPr="000D237A">
        <w:rPr>
          <w:rFonts w:cs="Times New Roman"/>
        </w:rPr>
        <w:t xml:space="preserve"> ambiciosa gens</w:t>
      </w:r>
      <w:r w:rsidR="00815429" w:rsidRPr="000D237A">
        <w:rPr>
          <w:rFonts w:cs="Times New Roman"/>
        </w:rPr>
        <w:t>,</w:t>
      </w:r>
      <w:r w:rsidR="00310308" w:rsidRPr="000D237A">
        <w:rPr>
          <w:rFonts w:cs="Times New Roman"/>
        </w:rPr>
        <w:t xml:space="preserve"> audito</w:t>
      </w:r>
      <w:r w:rsidR="00815429" w:rsidRPr="000D237A">
        <w:rPr>
          <w:rFonts w:cs="Times New Roman"/>
        </w:rPr>
        <w:t>. Q</w:t>
      </w:r>
      <w:r w:rsidR="00310308" w:rsidRPr="000D237A">
        <w:rPr>
          <w:rFonts w:cs="Times New Roman"/>
        </w:rPr>
        <w:t>uid vobis cum diuiciis et gloria temporali</w:t>
      </w:r>
      <w:r w:rsidR="00815429" w:rsidRPr="000D237A">
        <w:rPr>
          <w:rFonts w:cs="Times New Roman"/>
        </w:rPr>
        <w:t>,</w:t>
      </w:r>
      <w:r w:rsidR="00310308" w:rsidRPr="000D237A">
        <w:rPr>
          <w:rFonts w:cs="Times New Roman"/>
        </w:rPr>
        <w:t xml:space="preserve"> aurum vestrum</w:t>
      </w:r>
      <w:r w:rsidR="003C15EB" w:rsidRPr="000D237A">
        <w:rPr>
          <w:rFonts w:cs="Times New Roman"/>
        </w:rPr>
        <w:t xml:space="preserve"> </w:t>
      </w:r>
      <w:r w:rsidR="00310308" w:rsidRPr="000D237A">
        <w:rPr>
          <w:rFonts w:cs="Times New Roman"/>
        </w:rPr>
        <w:t>et argentum</w:t>
      </w:r>
      <w:r w:rsidR="00815429" w:rsidRPr="000D237A">
        <w:rPr>
          <w:rFonts w:cs="Times New Roman"/>
        </w:rPr>
        <w:t>.</w:t>
      </w:r>
      <w:r w:rsidR="00310308" w:rsidRPr="000D237A">
        <w:rPr>
          <w:rFonts w:cs="Times New Roman"/>
        </w:rPr>
        <w:t xml:space="preserve"> </w:t>
      </w:r>
      <w:r w:rsidR="00815429" w:rsidRPr="000D237A">
        <w:rPr>
          <w:rFonts w:cs="Times New Roman"/>
        </w:rPr>
        <w:t>T</w:t>
      </w:r>
      <w:r w:rsidR="00310308" w:rsidRPr="000D237A">
        <w:rPr>
          <w:rFonts w:cs="Times New Roman"/>
        </w:rPr>
        <w:t xml:space="preserve">erra sunt </w:t>
      </w:r>
      <w:r w:rsidR="003C15EB" w:rsidRPr="000D237A">
        <w:rPr>
          <w:rFonts w:cs="Times New Roman"/>
        </w:rPr>
        <w:t>rube</w:t>
      </w:r>
      <w:r w:rsidR="00A675AD" w:rsidRPr="000D237A">
        <w:rPr>
          <w:rFonts w:cs="Times New Roman"/>
        </w:rPr>
        <w:t>a</w:t>
      </w:r>
      <w:r w:rsidR="003C15EB" w:rsidRPr="000D237A">
        <w:rPr>
          <w:rFonts w:cs="Times New Roman"/>
        </w:rPr>
        <w:t xml:space="preserve"> et alba</w:t>
      </w:r>
      <w:r w:rsidR="00815429" w:rsidRPr="000D237A">
        <w:rPr>
          <w:rFonts w:cs="Times New Roman"/>
        </w:rPr>
        <w:t>,</w:t>
      </w:r>
      <w:r w:rsidR="003C15EB" w:rsidRPr="000D237A">
        <w:rPr>
          <w:rFonts w:cs="Times New Roman"/>
        </w:rPr>
        <w:t xml:space="preserve"> que solus error re</w:t>
      </w:r>
      <w:r w:rsidR="00310308" w:rsidRPr="000D237A">
        <w:rPr>
          <w:rFonts w:cs="Times New Roman"/>
        </w:rPr>
        <w:t>putat preciosa</w:t>
      </w:r>
      <w:r w:rsidR="00815429" w:rsidRPr="000D237A">
        <w:rPr>
          <w:rFonts w:cs="Times New Roman"/>
        </w:rPr>
        <w:t>.</w:t>
      </w:r>
      <w:r w:rsidR="00310308" w:rsidRPr="000D237A">
        <w:rPr>
          <w:rFonts w:cs="Times New Roman"/>
        </w:rPr>
        <w:t xml:space="preserve"> </w:t>
      </w:r>
      <w:r w:rsidR="00815429" w:rsidRPr="000D237A">
        <w:rPr>
          <w:rFonts w:cs="Times New Roman"/>
        </w:rPr>
        <w:t>D</w:t>
      </w:r>
      <w:r w:rsidR="00310308" w:rsidRPr="000D237A">
        <w:rPr>
          <w:rFonts w:cs="Times New Roman"/>
        </w:rPr>
        <w:t>enique si vestra sunt</w:t>
      </w:r>
      <w:r w:rsidR="00815429" w:rsidRPr="000D237A">
        <w:rPr>
          <w:rFonts w:cs="Times New Roman"/>
        </w:rPr>
        <w:t>,</w:t>
      </w:r>
      <w:r w:rsidR="00310308" w:rsidRPr="000D237A">
        <w:rPr>
          <w:rFonts w:cs="Times New Roman"/>
        </w:rPr>
        <w:t xml:space="preserve"> tollite huic vobiscum.</w:t>
      </w:r>
      <w:r w:rsidR="00BA081F" w:rsidRPr="000D237A">
        <w:rPr>
          <w:rFonts w:cs="Times New Roman"/>
        </w:rPr>
        <w:t xml:space="preserve"> Sed Psal. [48:18] dicit hoc, </w:t>
      </w:r>
      <w:r w:rsidR="00BA081F" w:rsidRPr="000D237A">
        <w:rPr>
          <w:rFonts w:cs="Times New Roman"/>
          <w:i/>
        </w:rPr>
        <w:t>Cum interierit, non sumet omnia</w:t>
      </w:r>
      <w:r w:rsidR="00BA081F" w:rsidRPr="000D237A">
        <w:rPr>
          <w:rFonts w:cs="Times New Roman"/>
        </w:rPr>
        <w:t>. Vnde Chrisostomus</w:t>
      </w:r>
      <w:r w:rsidR="003C15EB" w:rsidRPr="000D237A">
        <w:rPr>
          <w:rFonts w:cs="Times New Roman"/>
        </w:rPr>
        <w:t xml:space="preserve"> </w:t>
      </w:r>
      <w:bookmarkStart w:id="1" w:name="_Hlk6429654"/>
      <w:r w:rsidR="00BA081F" w:rsidRPr="000D237A">
        <w:rPr>
          <w:rFonts w:cs="Times New Roman"/>
        </w:rPr>
        <w:t xml:space="preserve">in </w:t>
      </w:r>
      <w:r w:rsidR="00BA081F" w:rsidRPr="000D237A">
        <w:rPr>
          <w:rFonts w:cs="Times New Roman"/>
          <w:i/>
        </w:rPr>
        <w:t>Imperfecto</w:t>
      </w:r>
      <w:r w:rsidR="00BA081F" w:rsidRPr="000D237A">
        <w:rPr>
          <w:rFonts w:cs="Times New Roman"/>
        </w:rPr>
        <w:t>, homilia 3</w:t>
      </w:r>
      <w:bookmarkEnd w:id="1"/>
      <w:r w:rsidR="00BA081F" w:rsidRPr="000D237A">
        <w:rPr>
          <w:rFonts w:cs="Times New Roman"/>
        </w:rPr>
        <w:t>, super illud</w:t>
      </w:r>
      <w:r w:rsidR="001F65EC" w:rsidRPr="000D237A">
        <w:rPr>
          <w:rFonts w:cs="Times New Roman"/>
        </w:rPr>
        <w:t xml:space="preserve"> [Matt. 2:11]:</w:t>
      </w:r>
      <w:r w:rsidR="00BA081F" w:rsidRPr="000D237A">
        <w:rPr>
          <w:rFonts w:cs="Times New Roman"/>
        </w:rPr>
        <w:t xml:space="preserve"> </w:t>
      </w:r>
      <w:r w:rsidR="00BA081F" w:rsidRPr="000D237A">
        <w:rPr>
          <w:rFonts w:cs="Times New Roman"/>
          <w:i/>
        </w:rPr>
        <w:t>Et intrantes domum</w:t>
      </w:r>
      <w:r w:rsidR="00957688" w:rsidRPr="000D237A">
        <w:rPr>
          <w:rFonts w:cs="Times New Roman"/>
        </w:rPr>
        <w:t>. V</w:t>
      </w:r>
      <w:r w:rsidR="00BA081F" w:rsidRPr="000D237A">
        <w:rPr>
          <w:rFonts w:cs="Times New Roman"/>
        </w:rPr>
        <w:t>ideamus</w:t>
      </w:r>
      <w:r w:rsidR="003C15EB" w:rsidRPr="000D237A">
        <w:rPr>
          <w:rFonts w:cs="Times New Roman"/>
        </w:rPr>
        <w:t xml:space="preserve"> </w:t>
      </w:r>
      <w:r w:rsidR="00BA081F" w:rsidRPr="000D237A">
        <w:rPr>
          <w:rFonts w:cs="Times New Roman"/>
        </w:rPr>
        <w:t>quam gloriosum magi inuenerunt</w:t>
      </w:r>
      <w:r w:rsidR="00957688" w:rsidRPr="000D237A">
        <w:rPr>
          <w:rFonts w:cs="Times New Roman"/>
        </w:rPr>
        <w:t>.</w:t>
      </w:r>
      <w:r w:rsidR="00BA081F" w:rsidRPr="000D237A">
        <w:rPr>
          <w:rFonts w:cs="Times New Roman"/>
        </w:rPr>
        <w:t xml:space="preserve"> </w:t>
      </w:r>
      <w:r w:rsidR="00957688" w:rsidRPr="000D237A">
        <w:rPr>
          <w:rFonts w:cs="Times New Roman"/>
        </w:rPr>
        <w:t>E</w:t>
      </w:r>
      <w:r w:rsidR="00BA081F" w:rsidRPr="000D237A">
        <w:rPr>
          <w:rFonts w:cs="Times New Roman"/>
        </w:rPr>
        <w:t>cce regem quasi degradatum</w:t>
      </w:r>
      <w:r w:rsidR="00F57E52" w:rsidRPr="000D237A">
        <w:rPr>
          <w:rFonts w:cs="Times New Roman"/>
        </w:rPr>
        <w:t>,</w:t>
      </w:r>
      <w:r w:rsidR="003C15EB" w:rsidRPr="000D237A">
        <w:rPr>
          <w:rFonts w:cs="Times New Roman"/>
        </w:rPr>
        <w:t xml:space="preserve"> </w:t>
      </w:r>
      <w:r w:rsidR="00BA081F" w:rsidRPr="000D237A">
        <w:rPr>
          <w:rFonts w:cs="Times New Roman"/>
        </w:rPr>
        <w:t>meditantem in terra aliena</w:t>
      </w:r>
      <w:r w:rsidR="00957688" w:rsidRPr="000D237A">
        <w:rPr>
          <w:rFonts w:cs="Times New Roman"/>
        </w:rPr>
        <w:t>, s</w:t>
      </w:r>
      <w:r w:rsidR="00BA081F" w:rsidRPr="000D237A">
        <w:rPr>
          <w:rFonts w:cs="Times New Roman"/>
        </w:rPr>
        <w:t>i queritur in terra regis Lynus</w:t>
      </w:r>
      <w:r w:rsidR="003C15EB" w:rsidRPr="000D237A">
        <w:rPr>
          <w:rFonts w:cs="Times New Roman"/>
        </w:rPr>
        <w:t xml:space="preserve"> </w:t>
      </w:r>
      <w:r w:rsidR="00BA081F" w:rsidRPr="000D237A">
        <w:rPr>
          <w:rFonts w:cs="Times New Roman"/>
        </w:rPr>
        <w:t>palacium</w:t>
      </w:r>
      <w:r w:rsidR="00F57E52" w:rsidRPr="000D237A">
        <w:rPr>
          <w:rFonts w:cs="Times New Roman"/>
        </w:rPr>
        <w:t>,</w:t>
      </w:r>
      <w:r w:rsidR="00BA081F" w:rsidRPr="000D237A">
        <w:rPr>
          <w:rFonts w:cs="Times New Roman"/>
        </w:rPr>
        <w:t xml:space="preserve"> thalamum</w:t>
      </w:r>
      <w:r w:rsidR="00F57E52" w:rsidRPr="000D237A">
        <w:rPr>
          <w:rFonts w:cs="Times New Roman"/>
        </w:rPr>
        <w:t>,</w:t>
      </w:r>
      <w:r w:rsidR="00BA081F" w:rsidRPr="000D237A">
        <w:rPr>
          <w:rFonts w:cs="Times New Roman"/>
        </w:rPr>
        <w:t xml:space="preserve"> et solum</w:t>
      </w:r>
      <w:r w:rsidR="00957688" w:rsidRPr="000D237A">
        <w:rPr>
          <w:rFonts w:cs="Times New Roman"/>
        </w:rPr>
        <w:t>.</w:t>
      </w:r>
      <w:r w:rsidR="00BA081F" w:rsidRPr="000D237A">
        <w:rPr>
          <w:rFonts w:cs="Times New Roman"/>
        </w:rPr>
        <w:t xml:space="preserve"> </w:t>
      </w:r>
      <w:r w:rsidR="00957688" w:rsidRPr="000D237A">
        <w:rPr>
          <w:rFonts w:cs="Times New Roman"/>
        </w:rPr>
        <w:t>E</w:t>
      </w:r>
      <w:r w:rsidR="00BA081F" w:rsidRPr="000D237A">
        <w:rPr>
          <w:rFonts w:cs="Times New Roman"/>
        </w:rPr>
        <w:t xml:space="preserve">cce </w:t>
      </w:r>
      <w:r w:rsidR="00A675AD" w:rsidRPr="000D237A">
        <w:rPr>
          <w:rFonts w:cs="Times New Roman"/>
        </w:rPr>
        <w:t>iacet in presepio</w:t>
      </w:r>
      <w:r w:rsidR="00957688" w:rsidRPr="000D237A">
        <w:rPr>
          <w:rFonts w:cs="Times New Roman"/>
        </w:rPr>
        <w:t>,</w:t>
      </w:r>
      <w:r w:rsidR="00A675AD" w:rsidRPr="000D237A">
        <w:rPr>
          <w:rFonts w:cs="Times New Roman"/>
        </w:rPr>
        <w:t xml:space="preserve"> si queras comitiuam</w:t>
      </w:r>
      <w:r w:rsidR="00957688" w:rsidRPr="000D237A">
        <w:rPr>
          <w:rFonts w:cs="Times New Roman"/>
        </w:rPr>
        <w:t xml:space="preserve"> et familiam. E</w:t>
      </w:r>
      <w:r w:rsidR="00A675AD" w:rsidRPr="000D237A">
        <w:rPr>
          <w:rFonts w:cs="Times New Roman"/>
        </w:rPr>
        <w:t xml:space="preserve">cce </w:t>
      </w:r>
      <w:r w:rsidR="00957688" w:rsidRPr="000D237A">
        <w:rPr>
          <w:rFonts w:cs="Times New Roman"/>
        </w:rPr>
        <w:t>bos et asin</w:t>
      </w:r>
      <w:r w:rsidR="00BA081F" w:rsidRPr="000D237A">
        <w:rPr>
          <w:rFonts w:cs="Times New Roman"/>
        </w:rPr>
        <w:t xml:space="preserve">us </w:t>
      </w:r>
      <w:r w:rsidR="00957688" w:rsidRPr="000D237A">
        <w:rPr>
          <w:rFonts w:cs="Times New Roman"/>
        </w:rPr>
        <w:t>si</w:t>
      </w:r>
      <w:r w:rsidR="00BA081F" w:rsidRPr="000D237A">
        <w:rPr>
          <w:rFonts w:cs="Times New Roman"/>
        </w:rPr>
        <w:t xml:space="preserve"> mensam</w:t>
      </w:r>
      <w:r w:rsidR="003C15EB" w:rsidRPr="000D237A">
        <w:rPr>
          <w:rFonts w:cs="Times New Roman"/>
        </w:rPr>
        <w:t xml:space="preserve"> </w:t>
      </w:r>
      <w:r w:rsidR="00BA081F" w:rsidRPr="000D237A">
        <w:rPr>
          <w:rFonts w:cs="Times New Roman"/>
        </w:rPr>
        <w:t>et coqu</w:t>
      </w:r>
      <w:r w:rsidR="00A675AD" w:rsidRPr="000D237A">
        <w:rPr>
          <w:rFonts w:cs="Times New Roman"/>
        </w:rPr>
        <w:t>i</w:t>
      </w:r>
      <w:r w:rsidR="00BA081F" w:rsidRPr="000D237A">
        <w:rPr>
          <w:rFonts w:cs="Times New Roman"/>
        </w:rPr>
        <w:t>nam</w:t>
      </w:r>
      <w:r w:rsidR="00957688" w:rsidRPr="000D237A">
        <w:rPr>
          <w:rFonts w:cs="Times New Roman"/>
        </w:rPr>
        <w:t>. E</w:t>
      </w:r>
      <w:r w:rsidR="00BA081F" w:rsidRPr="000D237A">
        <w:rPr>
          <w:rFonts w:cs="Times New Roman"/>
        </w:rPr>
        <w:t>cce lactis pabulum si vestes et ornamenta</w:t>
      </w:r>
      <w:r w:rsidR="00957688" w:rsidRPr="000D237A">
        <w:rPr>
          <w:rFonts w:cs="Times New Roman"/>
        </w:rPr>
        <w:t>.</w:t>
      </w:r>
      <w:r w:rsidR="003C15EB" w:rsidRPr="000D237A">
        <w:rPr>
          <w:rFonts w:cs="Times New Roman"/>
        </w:rPr>
        <w:t xml:space="preserve"> </w:t>
      </w:r>
      <w:r w:rsidR="00957688" w:rsidRPr="000D237A">
        <w:rPr>
          <w:rFonts w:cs="Times New Roman"/>
        </w:rPr>
        <w:t>E</w:t>
      </w:r>
      <w:r w:rsidR="00BA081F" w:rsidRPr="000D237A">
        <w:rPr>
          <w:rFonts w:cs="Times New Roman"/>
        </w:rPr>
        <w:t>cce matris gremium si ministrallos</w:t>
      </w:r>
      <w:r w:rsidR="00957688" w:rsidRPr="000D237A">
        <w:rPr>
          <w:rFonts w:cs="Times New Roman"/>
        </w:rPr>
        <w:t>. E</w:t>
      </w:r>
      <w:r w:rsidR="00BA081F" w:rsidRPr="000D237A">
        <w:rPr>
          <w:rFonts w:cs="Times New Roman"/>
        </w:rPr>
        <w:t xml:space="preserve">cce </w:t>
      </w:r>
      <w:r w:rsidR="005E603C" w:rsidRPr="000D237A">
        <w:rPr>
          <w:rFonts w:cs="Times New Roman"/>
        </w:rPr>
        <w:t>matris fetem</w:t>
      </w:r>
      <w:r w:rsidR="003C15EB" w:rsidRPr="000D237A">
        <w:rPr>
          <w:rFonts w:cs="Times New Roman"/>
        </w:rPr>
        <w:t xml:space="preserve"> </w:t>
      </w:r>
      <w:r w:rsidR="005E603C" w:rsidRPr="000D237A">
        <w:rPr>
          <w:rFonts w:cs="Times New Roman"/>
        </w:rPr>
        <w:t xml:space="preserve">niue. </w:t>
      </w:r>
      <w:r w:rsidR="00A25B36" w:rsidRPr="000D237A">
        <w:rPr>
          <w:rFonts w:cs="Times New Roman"/>
        </w:rPr>
        <w:t xml:space="preserve">Iccirco de ipso dici potest illud, Psal. [48:3]: </w:t>
      </w:r>
      <w:r w:rsidR="00A25B36" w:rsidRPr="000D237A">
        <w:rPr>
          <w:rFonts w:cs="Times New Roman"/>
          <w:i/>
        </w:rPr>
        <w:t>Simul in unum dives et pauper</w:t>
      </w:r>
      <w:r w:rsidR="00A25B36" w:rsidRPr="000D237A">
        <w:rPr>
          <w:rFonts w:cs="Times New Roman"/>
        </w:rPr>
        <w:t>, id est, Deus et homo. Vnde A</w:t>
      </w:r>
      <w:r w:rsidR="00933DC7" w:rsidRPr="000D237A">
        <w:rPr>
          <w:rFonts w:cs="Times New Roman"/>
        </w:rPr>
        <w:t>nselm</w:t>
      </w:r>
      <w:r w:rsidR="00A25B36" w:rsidRPr="000D237A">
        <w:rPr>
          <w:rFonts w:cs="Times New Roman"/>
        </w:rPr>
        <w:t xml:space="preserve">us in libro </w:t>
      </w:r>
      <w:r w:rsidR="00A25B36" w:rsidRPr="000D237A">
        <w:rPr>
          <w:rFonts w:cs="Times New Roman"/>
          <w:i/>
        </w:rPr>
        <w:t>De sacramentis</w:t>
      </w:r>
      <w:r w:rsidR="00D00D6E" w:rsidRPr="000D237A">
        <w:rPr>
          <w:rFonts w:cs="Times New Roman"/>
        </w:rPr>
        <w:t>,</w:t>
      </w:r>
      <w:r w:rsidR="00A25B36" w:rsidRPr="000D237A">
        <w:rPr>
          <w:rFonts w:cs="Times New Roman"/>
        </w:rPr>
        <w:t xml:space="preserve"> quis</w:t>
      </w:r>
      <w:r w:rsidR="003C15EB" w:rsidRPr="000D237A">
        <w:rPr>
          <w:rFonts w:cs="Times New Roman"/>
        </w:rPr>
        <w:t xml:space="preserve"> </w:t>
      </w:r>
      <w:r w:rsidR="00A25B36" w:rsidRPr="000D237A">
        <w:rPr>
          <w:rFonts w:cs="Times New Roman"/>
        </w:rPr>
        <w:t>pauperior Christo in terris potuit inueniri</w:t>
      </w:r>
      <w:r w:rsidR="00D3486D" w:rsidRPr="000D237A">
        <w:rPr>
          <w:rFonts w:cs="Times New Roman"/>
        </w:rPr>
        <w:t>.</w:t>
      </w:r>
      <w:r w:rsidR="00A25B36" w:rsidRPr="000D237A">
        <w:rPr>
          <w:rFonts w:cs="Times New Roman"/>
        </w:rPr>
        <w:t xml:space="preserve"> </w:t>
      </w:r>
      <w:r w:rsidR="00D3486D" w:rsidRPr="000D237A">
        <w:rPr>
          <w:rFonts w:cs="Times New Roman"/>
        </w:rPr>
        <w:t>Q</w:t>
      </w:r>
      <w:r w:rsidR="00A25B36" w:rsidRPr="000D237A">
        <w:rPr>
          <w:rFonts w:cs="Times New Roman"/>
        </w:rPr>
        <w:t>ui veniens</w:t>
      </w:r>
      <w:r w:rsidR="00D3486D" w:rsidRPr="000D237A">
        <w:rPr>
          <w:rFonts w:cs="Times New Roman"/>
        </w:rPr>
        <w:t>,</w:t>
      </w:r>
      <w:r w:rsidR="00A25B36" w:rsidRPr="000D237A">
        <w:rPr>
          <w:rFonts w:cs="Times New Roman"/>
        </w:rPr>
        <w:t xml:space="preserve"> non</w:t>
      </w:r>
      <w:r w:rsidR="003C15EB" w:rsidRPr="000D237A">
        <w:rPr>
          <w:rFonts w:cs="Times New Roman"/>
        </w:rPr>
        <w:t xml:space="preserve"> </w:t>
      </w:r>
      <w:r w:rsidR="00A25B36" w:rsidRPr="000D237A">
        <w:rPr>
          <w:rFonts w:cs="Times New Roman"/>
        </w:rPr>
        <w:t>habuit de suo vbi nasceretur</w:t>
      </w:r>
      <w:r w:rsidR="00D3486D" w:rsidRPr="000D237A">
        <w:rPr>
          <w:rFonts w:cs="Times New Roman"/>
        </w:rPr>
        <w:t>.</w:t>
      </w:r>
      <w:r w:rsidR="00A25B36" w:rsidRPr="000D237A">
        <w:rPr>
          <w:rFonts w:cs="Times New Roman"/>
        </w:rPr>
        <w:t xml:space="preserve"> </w:t>
      </w:r>
      <w:r w:rsidR="00D3486D" w:rsidRPr="000D237A">
        <w:rPr>
          <w:rFonts w:cs="Times New Roman"/>
        </w:rPr>
        <w:t>N</w:t>
      </w:r>
      <w:r w:rsidR="00A25B36" w:rsidRPr="000D237A">
        <w:rPr>
          <w:rFonts w:cs="Times New Roman"/>
        </w:rPr>
        <w:t>ec natus vbi poneretur</w:t>
      </w:r>
      <w:r w:rsidR="00D3486D" w:rsidRPr="000D237A">
        <w:rPr>
          <w:rFonts w:cs="Times New Roman"/>
        </w:rPr>
        <w:t>.</w:t>
      </w:r>
      <w:r w:rsidR="00A25B36" w:rsidRPr="000D237A">
        <w:rPr>
          <w:rFonts w:cs="Times New Roman"/>
        </w:rPr>
        <w:t xml:space="preserve"> </w:t>
      </w:r>
      <w:r w:rsidR="00D3486D" w:rsidRPr="000D237A">
        <w:rPr>
          <w:rFonts w:cs="Times New Roman"/>
        </w:rPr>
        <w:t>N</w:t>
      </w:r>
      <w:r w:rsidR="00A25B36" w:rsidRPr="000D237A">
        <w:rPr>
          <w:rFonts w:cs="Times New Roman"/>
        </w:rPr>
        <w:t>ec</w:t>
      </w:r>
      <w:r w:rsidR="003C15EB" w:rsidRPr="000D237A">
        <w:rPr>
          <w:rFonts w:cs="Times New Roman"/>
        </w:rPr>
        <w:t xml:space="preserve"> </w:t>
      </w:r>
      <w:r w:rsidR="00A25B36" w:rsidRPr="000D237A">
        <w:rPr>
          <w:rFonts w:cs="Times New Roman"/>
        </w:rPr>
        <w:t>transiens per mundum vbi caput reclin</w:t>
      </w:r>
      <w:bookmarkStart w:id="2" w:name="_GoBack"/>
      <w:bookmarkEnd w:id="2"/>
      <w:r w:rsidR="00A25B36" w:rsidRPr="000D237A">
        <w:rPr>
          <w:rFonts w:cs="Times New Roman"/>
        </w:rPr>
        <w:t>aret</w:t>
      </w:r>
      <w:r w:rsidR="00D3486D" w:rsidRPr="000D237A">
        <w:rPr>
          <w:rFonts w:cs="Times New Roman"/>
        </w:rPr>
        <w:t>.</w:t>
      </w:r>
      <w:r w:rsidR="00A25B36" w:rsidRPr="000D237A">
        <w:rPr>
          <w:rFonts w:cs="Times New Roman"/>
        </w:rPr>
        <w:t xml:space="preserve"> </w:t>
      </w:r>
      <w:r w:rsidR="00D3486D" w:rsidRPr="000D237A">
        <w:rPr>
          <w:rFonts w:cs="Times New Roman"/>
        </w:rPr>
        <w:t>N</w:t>
      </w:r>
      <w:r w:rsidR="00A25B36" w:rsidRPr="000D237A">
        <w:rPr>
          <w:rFonts w:cs="Times New Roman"/>
        </w:rPr>
        <w:t>ec transiens</w:t>
      </w:r>
      <w:r w:rsidR="003C15EB" w:rsidRPr="000D237A">
        <w:rPr>
          <w:rFonts w:cs="Times New Roman"/>
        </w:rPr>
        <w:t xml:space="preserve"> </w:t>
      </w:r>
      <w:r w:rsidR="00A25B36" w:rsidRPr="000D237A">
        <w:rPr>
          <w:rFonts w:cs="Times New Roman"/>
        </w:rPr>
        <w:t>de mundo vnde nuditatem suam operiret.</w:t>
      </w:r>
      <w:r w:rsidR="00E74A99" w:rsidRPr="000D237A">
        <w:rPr>
          <w:rFonts w:cs="Times New Roman"/>
        </w:rPr>
        <w:t xml:space="preserve"> </w:t>
      </w:r>
    </w:p>
    <w:p w14:paraId="678F5E9E" w14:textId="085BBC51" w:rsidR="00F67731" w:rsidRPr="000D237A" w:rsidRDefault="00E74A99" w:rsidP="00BA081F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¶ De paupertate</w:t>
      </w:r>
      <w:r w:rsidR="003C15EB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philosophorum narrat Valerius, libro 4, cap. 3</w:t>
      </w:r>
      <w:r w:rsidR="0024686C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et libro 8</w:t>
      </w:r>
      <w:r w:rsidR="00017058" w:rsidRPr="000D237A">
        <w:rPr>
          <w:rFonts w:cs="Times New Roman"/>
        </w:rPr>
        <w:t>,</w:t>
      </w:r>
      <w:r w:rsidR="003C15EB" w:rsidRPr="000D237A">
        <w:rPr>
          <w:rFonts w:cs="Times New Roman"/>
        </w:rPr>
        <w:t xml:space="preserve"> de Anaxago</w:t>
      </w:r>
      <w:r w:rsidRPr="000D237A">
        <w:rPr>
          <w:rFonts w:cs="Times New Roman"/>
        </w:rPr>
        <w:t>ra</w:t>
      </w:r>
      <w:r w:rsidR="006B51CC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qui post longam peregrin</w:t>
      </w:r>
      <w:r w:rsidR="003C15EB" w:rsidRPr="000D237A">
        <w:rPr>
          <w:rFonts w:cs="Times New Roman"/>
        </w:rPr>
        <w:t>acionem domum rediens</w:t>
      </w:r>
      <w:r w:rsidR="006B51CC" w:rsidRPr="000D237A">
        <w:rPr>
          <w:rFonts w:cs="Times New Roman"/>
        </w:rPr>
        <w:t>,</w:t>
      </w:r>
      <w:r w:rsidR="003C15EB" w:rsidRPr="000D237A">
        <w:rPr>
          <w:rFonts w:cs="Times New Roman"/>
        </w:rPr>
        <w:t xml:space="preserve"> cum vidis</w:t>
      </w:r>
      <w:r w:rsidRPr="000D237A">
        <w:rPr>
          <w:rFonts w:cs="Times New Roman"/>
        </w:rPr>
        <w:t>set possessiones dissipatas</w:t>
      </w:r>
      <w:r w:rsidR="006B51CC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dixit</w:t>
      </w:r>
      <w:r w:rsidR="006B51CC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</w:t>
      </w:r>
      <w:r w:rsidR="006B51CC" w:rsidRPr="000D237A">
        <w:rPr>
          <w:rFonts w:cs="Times New Roman"/>
        </w:rPr>
        <w:t>N</w:t>
      </w:r>
      <w:r w:rsidRPr="000D237A">
        <w:rPr>
          <w:rFonts w:cs="Times New Roman"/>
        </w:rPr>
        <w:t>isi iste perissent</w:t>
      </w:r>
      <w:r w:rsidR="006B51CC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ego</w:t>
      </w:r>
      <w:r w:rsidR="003C15EB" w:rsidRPr="000D237A">
        <w:rPr>
          <w:rFonts w:cs="Times New Roman"/>
        </w:rPr>
        <w:t xml:space="preserve"> </w:t>
      </w:r>
      <w:r w:rsidR="0024686C" w:rsidRPr="000D237A">
        <w:rPr>
          <w:rFonts w:cs="Times New Roman"/>
        </w:rPr>
        <w:t>sal</w:t>
      </w:r>
      <w:r w:rsidR="006B51CC" w:rsidRPr="000D237A">
        <w:rPr>
          <w:rFonts w:cs="Times New Roman"/>
        </w:rPr>
        <w:t>v</w:t>
      </w:r>
      <w:r w:rsidR="0024686C" w:rsidRPr="000D237A">
        <w:rPr>
          <w:rFonts w:cs="Times New Roman"/>
        </w:rPr>
        <w:t>us non fuisse. Et D</w:t>
      </w:r>
      <w:r w:rsidRPr="000D237A">
        <w:rPr>
          <w:rFonts w:cs="Times New Roman"/>
        </w:rPr>
        <w:t>iogene n</w:t>
      </w:r>
      <w:r w:rsidR="006B51CC" w:rsidRPr="000D237A">
        <w:rPr>
          <w:rFonts w:cs="Times New Roman"/>
        </w:rPr>
        <w:t>arrat quomodo duplici pallio v</w:t>
      </w:r>
      <w:r w:rsidRPr="000D237A">
        <w:rPr>
          <w:rFonts w:cs="Times New Roman"/>
        </w:rPr>
        <w:t>sus est contra frigus</w:t>
      </w:r>
      <w:r w:rsidR="001E3309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pera</w:t>
      </w:r>
      <w:r w:rsidR="001E3309" w:rsidRPr="000D237A">
        <w:rPr>
          <w:rFonts w:cs="Times New Roman"/>
        </w:rPr>
        <w:t>m</w:t>
      </w:r>
      <w:r w:rsidRPr="000D237A">
        <w:rPr>
          <w:rFonts w:cs="Times New Roman"/>
        </w:rPr>
        <w:t xml:space="preserve"> pro cellario</w:t>
      </w:r>
      <w:r w:rsidR="001E3309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baculo</w:t>
      </w:r>
      <w:r w:rsidR="000C4182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pro sustentaculo</w:t>
      </w:r>
      <w:r w:rsidR="001E3309" w:rsidRPr="000D237A">
        <w:rPr>
          <w:rFonts w:cs="Times New Roman"/>
        </w:rPr>
        <w:t>.</w:t>
      </w:r>
      <w:r w:rsidRPr="000D237A">
        <w:rPr>
          <w:rFonts w:cs="Times New Roman"/>
        </w:rPr>
        <w:t xml:space="preserve"> </w:t>
      </w:r>
      <w:r w:rsidR="001E3309" w:rsidRPr="000D237A">
        <w:rPr>
          <w:rFonts w:cs="Times New Roman"/>
        </w:rPr>
        <w:t>Q</w:t>
      </w:r>
      <w:r w:rsidRPr="000D237A">
        <w:rPr>
          <w:rFonts w:cs="Times New Roman"/>
        </w:rPr>
        <w:t>uomodo calicem suum confregit quando vidit puerum</w:t>
      </w:r>
      <w:r w:rsidR="00F67731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conca</w:t>
      </w:r>
      <w:r w:rsidR="00BC3207" w:rsidRPr="000D237A">
        <w:rPr>
          <w:rFonts w:cs="Times New Roman"/>
        </w:rPr>
        <w:t>u</w:t>
      </w:r>
      <w:r w:rsidRPr="000D237A">
        <w:rPr>
          <w:rFonts w:cs="Times New Roman"/>
        </w:rPr>
        <w:t>a manu aquam potare</w:t>
      </w:r>
      <w:r w:rsidR="00C902E1" w:rsidRPr="000D237A">
        <w:rPr>
          <w:rFonts w:cs="Times New Roman"/>
        </w:rPr>
        <w:t>. Quomodo</w:t>
      </w:r>
      <w:r w:rsidRPr="000D237A">
        <w:rPr>
          <w:rFonts w:cs="Times New Roman"/>
        </w:rPr>
        <w:t xml:space="preserve"> moriens iussit se proici</w:t>
      </w:r>
      <w:r w:rsidR="00F67731" w:rsidRPr="000D237A">
        <w:rPr>
          <w:rFonts w:cs="Times New Roman"/>
        </w:rPr>
        <w:t xml:space="preserve"> </w:t>
      </w:r>
      <w:r w:rsidR="001E3309" w:rsidRPr="000D237A">
        <w:rPr>
          <w:rFonts w:cs="Times New Roman"/>
        </w:rPr>
        <w:t>in</w:t>
      </w:r>
      <w:r w:rsidR="005B3356">
        <w:rPr>
          <w:rFonts w:cs="Times New Roman"/>
        </w:rPr>
        <w:t xml:space="preserve"> </w:t>
      </w:r>
      <w:r w:rsidRPr="000D237A">
        <w:rPr>
          <w:rFonts w:cs="Times New Roman"/>
        </w:rPr>
        <w:t>humatum</w:t>
      </w:r>
      <w:r w:rsidR="00C902E1" w:rsidRPr="000D237A">
        <w:rPr>
          <w:rFonts w:cs="Times New Roman"/>
        </w:rPr>
        <w:t>.</w:t>
      </w:r>
      <w:r w:rsidRPr="000D237A">
        <w:rPr>
          <w:rFonts w:cs="Times New Roman"/>
        </w:rPr>
        <w:t xml:space="preserve"> </w:t>
      </w:r>
      <w:r w:rsidR="00C902E1" w:rsidRPr="000D237A">
        <w:rPr>
          <w:rFonts w:cs="Times New Roman"/>
        </w:rPr>
        <w:t>Quomodo v</w:t>
      </w:r>
      <w:r w:rsidRPr="000D237A">
        <w:rPr>
          <w:rFonts w:cs="Times New Roman"/>
        </w:rPr>
        <w:t>sus est dolio volubili contra frigus</w:t>
      </w:r>
      <w:r w:rsidR="00F67731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 xml:space="preserve">et contra estum. </w:t>
      </w:r>
    </w:p>
    <w:p w14:paraId="022DCEA9" w14:textId="09E65C6E" w:rsidR="00751CC7" w:rsidRPr="000D237A" w:rsidRDefault="00E74A99" w:rsidP="00751CC7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¶ Moraliter</w:t>
      </w:r>
      <w:r w:rsidR="0024686C" w:rsidRPr="000D237A">
        <w:rPr>
          <w:rFonts w:cs="Times New Roman"/>
        </w:rPr>
        <w:t xml:space="preserve"> iste Diogenes est fi</w:t>
      </w:r>
      <w:r w:rsidR="00DD6F9B" w:rsidRPr="000D237A">
        <w:rPr>
          <w:rFonts w:cs="Times New Roman"/>
        </w:rPr>
        <w:t>delis pauper,</w:t>
      </w:r>
      <w:r w:rsidR="00F67731" w:rsidRPr="000D237A">
        <w:rPr>
          <w:rFonts w:cs="Times New Roman"/>
        </w:rPr>
        <w:t xml:space="preserve"> </w:t>
      </w:r>
      <w:r w:rsidR="00DD6F9B" w:rsidRPr="000D237A">
        <w:rPr>
          <w:rFonts w:cs="Times New Roman"/>
        </w:rPr>
        <w:t xml:space="preserve">Psal. [78:8]: </w:t>
      </w:r>
      <w:r w:rsidR="00DD6F9B" w:rsidRPr="000D237A">
        <w:rPr>
          <w:rFonts w:cs="Times New Roman"/>
          <w:i/>
        </w:rPr>
        <w:t>Pauperes facti sumus nimis</w:t>
      </w:r>
      <w:r w:rsidR="00DD6F9B" w:rsidRPr="000D237A">
        <w:rPr>
          <w:rFonts w:cs="Times New Roman"/>
        </w:rPr>
        <w:t>. Dolum vertibile est vita presens</w:t>
      </w:r>
      <w:r w:rsidR="00F67731" w:rsidRPr="000D237A">
        <w:rPr>
          <w:rFonts w:cs="Times New Roman"/>
        </w:rPr>
        <w:t xml:space="preserve"> </w:t>
      </w:r>
      <w:r w:rsidR="00DD6F9B" w:rsidRPr="000D237A">
        <w:rPr>
          <w:rFonts w:cs="Times New Roman"/>
        </w:rPr>
        <w:t xml:space="preserve">que ueno letatur modo tristatur, Job [14:2]: Numquam in eodem statu permanet. Si ergo ad nos in isto dolio versantes </w:t>
      </w:r>
      <w:r w:rsidR="0024686C" w:rsidRPr="000D237A">
        <w:rPr>
          <w:rFonts w:cs="Times New Roman"/>
        </w:rPr>
        <w:t>venerit</w:t>
      </w:r>
      <w:r w:rsidR="00F67731" w:rsidRPr="000D237A">
        <w:rPr>
          <w:rFonts w:cs="Times New Roman"/>
        </w:rPr>
        <w:t xml:space="preserve"> </w:t>
      </w:r>
      <w:r w:rsidR="0024686C" w:rsidRPr="000D237A">
        <w:rPr>
          <w:rFonts w:cs="Times New Roman"/>
        </w:rPr>
        <w:t>Alexander, id est, mundus pomposus querens an aliquid de suo habere</w:t>
      </w:r>
      <w:r w:rsidR="00F67731" w:rsidRPr="000D237A">
        <w:rPr>
          <w:rFonts w:cs="Times New Roman"/>
        </w:rPr>
        <w:t xml:space="preserve"> </w:t>
      </w:r>
      <w:r w:rsidR="0024686C" w:rsidRPr="000D237A">
        <w:rPr>
          <w:rFonts w:cs="Times New Roman"/>
        </w:rPr>
        <w:t>velimus petamus quod a sole vestro recedat et lucem eius non impediat. Secundum illud Psal.</w:t>
      </w:r>
      <w:r w:rsidR="00751CC7" w:rsidRPr="000D237A">
        <w:rPr>
          <w:rFonts w:cs="Times New Roman"/>
        </w:rPr>
        <w:t xml:space="preserve"> [15:8]: </w:t>
      </w:r>
      <w:r w:rsidR="00751CC7" w:rsidRPr="000D237A">
        <w:rPr>
          <w:rFonts w:cs="Times New Roman"/>
          <w:i/>
        </w:rPr>
        <w:t>Providebam Dominum in conspectu meo semper</w:t>
      </w:r>
      <w:r w:rsidR="00751CC7" w:rsidRPr="000D237A">
        <w:rPr>
          <w:rFonts w:cs="Times New Roman"/>
        </w:rPr>
        <w:t>.</w:t>
      </w:r>
      <w:r w:rsidR="00F67731" w:rsidRPr="000D237A">
        <w:rPr>
          <w:rFonts w:cs="Times New Roman"/>
        </w:rPr>
        <w:t xml:space="preserve"> </w:t>
      </w:r>
      <w:r w:rsidR="00751CC7" w:rsidRPr="000D237A">
        <w:rPr>
          <w:rFonts w:cs="Times New Roman"/>
        </w:rPr>
        <w:t>/f. 86vb/</w:t>
      </w:r>
    </w:p>
    <w:p w14:paraId="52CCB668" w14:textId="30DA23C2" w:rsidR="0091497E" w:rsidRDefault="00751CC7" w:rsidP="00751CC7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¶ Nempe philosophi non reputabant bona mundi esse sua. Iccirco</w:t>
      </w:r>
      <w:r w:rsidR="00F67731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non illa appebant nec pro i</w:t>
      </w:r>
      <w:r w:rsidR="00F67731" w:rsidRPr="000D237A">
        <w:rPr>
          <w:rFonts w:cs="Times New Roman"/>
        </w:rPr>
        <w:t>llis amissis dolebant. Vnde nar</w:t>
      </w:r>
      <w:r w:rsidRPr="000D237A">
        <w:rPr>
          <w:rFonts w:cs="Times New Roman"/>
        </w:rPr>
        <w:t>rat Seneca</w:t>
      </w:r>
      <w:r w:rsidR="00E150BB" w:rsidRPr="000D237A">
        <w:rPr>
          <w:rFonts w:cs="Times New Roman"/>
        </w:rPr>
        <w:t>,</w:t>
      </w:r>
      <w:r w:rsidRPr="000D237A">
        <w:rPr>
          <w:rFonts w:cs="Times New Roman"/>
        </w:rPr>
        <w:t xml:space="preserve"> quod Sti</w:t>
      </w:r>
      <w:r w:rsidR="00B26CD0" w:rsidRPr="000D237A">
        <w:rPr>
          <w:rFonts w:cs="Times New Roman"/>
        </w:rPr>
        <w:t>l</w:t>
      </w:r>
      <w:r w:rsidRPr="000D237A">
        <w:rPr>
          <w:rFonts w:cs="Times New Roman"/>
        </w:rPr>
        <w:t>bon phil</w:t>
      </w:r>
      <w:r w:rsidR="00B26CD0" w:rsidRPr="000D237A">
        <w:rPr>
          <w:rFonts w:cs="Times New Roman"/>
        </w:rPr>
        <w:t>osophus int</w:t>
      </w:r>
      <w:r w:rsidRPr="000D237A">
        <w:rPr>
          <w:rFonts w:cs="Times New Roman"/>
        </w:rPr>
        <w:t>errogatus post capcionem et subuersionem vrbis sue an aliud a</w:t>
      </w:r>
      <w:r w:rsidR="00F67731" w:rsidRPr="000D237A">
        <w:rPr>
          <w:rFonts w:cs="Times New Roman"/>
        </w:rPr>
        <w:t>misisset</w:t>
      </w:r>
      <w:r w:rsidR="00894B23">
        <w:rPr>
          <w:rFonts w:cs="Times New Roman"/>
        </w:rPr>
        <w:t>,</w:t>
      </w:r>
      <w:r w:rsidR="00F67731" w:rsidRPr="000D237A">
        <w:rPr>
          <w:rFonts w:cs="Times New Roman"/>
        </w:rPr>
        <w:t xml:space="preserve"> respondet, </w:t>
      </w:r>
      <w:r w:rsidR="00894B23">
        <w:rPr>
          <w:rFonts w:cs="Times New Roman"/>
        </w:rPr>
        <w:t>N</w:t>
      </w:r>
      <w:r w:rsidR="00F67731" w:rsidRPr="000D237A">
        <w:rPr>
          <w:rFonts w:cs="Times New Roman"/>
        </w:rPr>
        <w:t>ichil peni</w:t>
      </w:r>
      <w:r w:rsidRPr="000D237A">
        <w:rPr>
          <w:rFonts w:cs="Times New Roman"/>
        </w:rPr>
        <w:t>tus nam omnia mea mecum sunt</w:t>
      </w:r>
      <w:r w:rsidR="00894B23">
        <w:rPr>
          <w:rFonts w:cs="Times New Roman"/>
        </w:rPr>
        <w:t>.</w:t>
      </w:r>
      <w:r w:rsidRPr="000D237A">
        <w:rPr>
          <w:rFonts w:cs="Times New Roman"/>
        </w:rPr>
        <w:t xml:space="preserve"> </w:t>
      </w:r>
      <w:r w:rsidR="00894B23">
        <w:rPr>
          <w:rFonts w:cs="Times New Roman"/>
        </w:rPr>
        <w:t>E</w:t>
      </w:r>
      <w:r w:rsidRPr="000D237A">
        <w:rPr>
          <w:rFonts w:cs="Times New Roman"/>
        </w:rPr>
        <w:t>t tum filios cum patrimonio</w:t>
      </w:r>
      <w:r w:rsidR="00F67731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amplo am</w:t>
      </w:r>
      <w:r w:rsidR="00F67731" w:rsidRPr="000D237A">
        <w:rPr>
          <w:rFonts w:cs="Times New Roman"/>
        </w:rPr>
        <w:t>iserat. Nam filios suos hostis D</w:t>
      </w:r>
      <w:r w:rsidRPr="000D237A">
        <w:rPr>
          <w:rFonts w:cs="Times New Roman"/>
        </w:rPr>
        <w:t>emetrius</w:t>
      </w:r>
      <w:r w:rsidR="00F67731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rapuerat sed vere bone sua iudi</w:t>
      </w:r>
      <w:r w:rsidR="00F67731" w:rsidRPr="000D237A">
        <w:rPr>
          <w:rFonts w:cs="Times New Roman"/>
        </w:rPr>
        <w:t>cabat esse sapienciam et pauper</w:t>
      </w:r>
      <w:r w:rsidRPr="000D237A">
        <w:rPr>
          <w:rFonts w:cs="Times New Roman"/>
        </w:rPr>
        <w:t>tatem meum</w:t>
      </w:r>
      <w:r w:rsidR="00894B23">
        <w:rPr>
          <w:rFonts w:cs="Times New Roman"/>
        </w:rPr>
        <w:t>.</w:t>
      </w:r>
      <w:r w:rsidRPr="000D237A">
        <w:rPr>
          <w:rFonts w:cs="Times New Roman"/>
        </w:rPr>
        <w:t xml:space="preserve"> Ve</w:t>
      </w:r>
      <w:r w:rsidR="00340A28" w:rsidRPr="000D237A">
        <w:rPr>
          <w:rFonts w:cs="Times New Roman"/>
        </w:rPr>
        <w:t>re bona que hostis non potest h</w:t>
      </w:r>
      <w:r w:rsidRPr="000D237A">
        <w:rPr>
          <w:rFonts w:cs="Times New Roman"/>
        </w:rPr>
        <w:t>ostis m</w:t>
      </w:r>
      <w:r w:rsidR="00F67731" w:rsidRPr="000D237A">
        <w:rPr>
          <w:rFonts w:cs="Times New Roman"/>
        </w:rPr>
        <w:t>anu mit</w:t>
      </w:r>
      <w:r w:rsidRPr="000D237A">
        <w:rPr>
          <w:rFonts w:cs="Times New Roman"/>
        </w:rPr>
        <w:t>tere</w:t>
      </w:r>
      <w:r w:rsidR="00340A28" w:rsidRPr="000D237A">
        <w:rPr>
          <w:rFonts w:cs="Times New Roman"/>
        </w:rPr>
        <w:t>.</w:t>
      </w:r>
      <w:r w:rsidRPr="000D237A">
        <w:rPr>
          <w:rFonts w:cs="Times New Roman"/>
        </w:rPr>
        <w:t xml:space="preserve"> </w:t>
      </w:r>
    </w:p>
    <w:p w14:paraId="325DD527" w14:textId="6857B84B" w:rsidR="00F67731" w:rsidRPr="000D237A" w:rsidRDefault="00340A28" w:rsidP="00751CC7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N</w:t>
      </w:r>
      <w:r w:rsidR="00751CC7" w:rsidRPr="000D237A">
        <w:rPr>
          <w:rFonts w:cs="Times New Roman"/>
        </w:rPr>
        <w:t xml:space="preserve">arrat etiam </w:t>
      </w:r>
      <w:r w:rsidR="00751CC7" w:rsidRPr="000D237A">
        <w:rPr>
          <w:rFonts w:cs="Times New Roman"/>
          <w:i/>
        </w:rPr>
        <w:t>Policraticus</w:t>
      </w:r>
      <w:r w:rsidR="00751CC7" w:rsidRPr="000D237A">
        <w:rPr>
          <w:rFonts w:cs="Times New Roman"/>
        </w:rPr>
        <w:t xml:space="preserve"> </w:t>
      </w:r>
      <w:r w:rsidR="00933DC7" w:rsidRPr="000D237A">
        <w:rPr>
          <w:rFonts w:cs="Times New Roman"/>
        </w:rPr>
        <w:t>4</w:t>
      </w:r>
      <w:r w:rsidR="00E150BB" w:rsidRPr="000D237A">
        <w:rPr>
          <w:rFonts w:cs="Times New Roman"/>
        </w:rPr>
        <w:t>,</w:t>
      </w:r>
      <w:r w:rsidR="00F67731" w:rsidRPr="000D237A">
        <w:rPr>
          <w:rFonts w:cs="Times New Roman"/>
        </w:rPr>
        <w:t xml:space="preserve"> cum rex A</w:t>
      </w:r>
      <w:r w:rsidR="00E150BB" w:rsidRPr="000D237A">
        <w:rPr>
          <w:rFonts w:cs="Times New Roman"/>
        </w:rPr>
        <w:t>lexander gentem Bragmanarum debellare decreuis</w:t>
      </w:r>
      <w:r w:rsidRPr="000D237A">
        <w:rPr>
          <w:rFonts w:cs="Times New Roman"/>
        </w:rPr>
        <w:t>set responderunt, Quid erit homi</w:t>
      </w:r>
      <w:r w:rsidR="00E150BB" w:rsidRPr="000D237A">
        <w:rPr>
          <w:rFonts w:cs="Times New Roman"/>
        </w:rPr>
        <w:t>ni satis</w:t>
      </w:r>
      <w:r w:rsidR="00F67731" w:rsidRPr="000D237A">
        <w:rPr>
          <w:rFonts w:cs="Times New Roman"/>
        </w:rPr>
        <w:t xml:space="preserve"> </w:t>
      </w:r>
      <w:r w:rsidR="00E150BB" w:rsidRPr="000D237A">
        <w:rPr>
          <w:rFonts w:cs="Times New Roman"/>
        </w:rPr>
        <w:t xml:space="preserve">cui </w:t>
      </w:r>
      <w:r w:rsidRPr="000D237A">
        <w:rPr>
          <w:rFonts w:cs="Times New Roman"/>
        </w:rPr>
        <w:t>totus non sufficit mundus diuicias non habemus quarum</w:t>
      </w:r>
      <w:r w:rsidR="00F67731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cupiditate nos infestare debet</w:t>
      </w:r>
      <w:r w:rsidR="00C57536">
        <w:rPr>
          <w:rFonts w:cs="Times New Roman"/>
        </w:rPr>
        <w:t>i</w:t>
      </w:r>
      <w:r w:rsidRPr="000D237A">
        <w:rPr>
          <w:rFonts w:cs="Times New Roman"/>
        </w:rPr>
        <w:t>s esca nobis pro diuiciis</w:t>
      </w:r>
      <w:r w:rsidR="00F67731" w:rsidRPr="000D237A">
        <w:rPr>
          <w:rFonts w:cs="Times New Roman"/>
        </w:rPr>
        <w:t xml:space="preserve"> </w:t>
      </w:r>
      <w:r w:rsidRPr="000D237A">
        <w:rPr>
          <w:rFonts w:cs="Times New Roman"/>
        </w:rPr>
        <w:t>est pro cultu et pro auro etc.</w:t>
      </w:r>
      <w:r w:rsidR="005D115D" w:rsidRPr="000D237A">
        <w:rPr>
          <w:rFonts w:cs="Times New Roman"/>
        </w:rPr>
        <w:t xml:space="preserve"> Sicut ibi dicitur</w:t>
      </w:r>
      <w:r w:rsidR="00F67731" w:rsidRPr="000D237A">
        <w:rPr>
          <w:rFonts w:cs="Times New Roman"/>
        </w:rPr>
        <w:t>.</w:t>
      </w:r>
      <w:r w:rsidR="005D115D" w:rsidRPr="000D237A">
        <w:rPr>
          <w:rFonts w:cs="Times New Roman"/>
        </w:rPr>
        <w:t xml:space="preserve"> </w:t>
      </w:r>
    </w:p>
    <w:p w14:paraId="54C71601" w14:textId="58D13522" w:rsidR="00E74A99" w:rsidRPr="000D237A" w:rsidRDefault="00F67731" w:rsidP="00BA081F">
      <w:pPr>
        <w:spacing w:line="480" w:lineRule="auto"/>
        <w:rPr>
          <w:rFonts w:cs="Times New Roman"/>
        </w:rPr>
      </w:pPr>
      <w:r w:rsidRPr="000D237A">
        <w:rPr>
          <w:rFonts w:cs="Times New Roman"/>
        </w:rPr>
        <w:t>Item narrat Vale</w:t>
      </w:r>
      <w:r w:rsidR="005D115D" w:rsidRPr="000D237A">
        <w:rPr>
          <w:rFonts w:cs="Times New Roman"/>
        </w:rPr>
        <w:t>rius, libro quarto capitulo tercio, de Fabricio duce Romano qui dixit</w:t>
      </w:r>
      <w:r w:rsidRPr="000D237A">
        <w:rPr>
          <w:rFonts w:cs="Times New Roman"/>
        </w:rPr>
        <w:t xml:space="preserve"> </w:t>
      </w:r>
      <w:r w:rsidR="005D115D" w:rsidRPr="000D237A">
        <w:rPr>
          <w:rFonts w:cs="Times New Roman"/>
        </w:rPr>
        <w:t>quod illum locupletem faciebat non multa possidere sed pauca desiderare.</w:t>
      </w:r>
    </w:p>
    <w:sectPr w:rsidR="00E74A99" w:rsidRPr="000D237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F5D44" w14:textId="77777777" w:rsidR="002B255C" w:rsidRDefault="002B255C" w:rsidP="007A6BE3">
      <w:pPr>
        <w:spacing w:after="0" w:line="240" w:lineRule="auto"/>
      </w:pPr>
      <w:r>
        <w:separator/>
      </w:r>
    </w:p>
  </w:endnote>
  <w:endnote w:type="continuationSeparator" w:id="0">
    <w:p w14:paraId="0413BD14" w14:textId="77777777" w:rsidR="002B255C" w:rsidRDefault="002B255C" w:rsidP="007A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C1197" w14:textId="77777777" w:rsidR="002B255C" w:rsidRDefault="002B255C" w:rsidP="007A6BE3">
      <w:pPr>
        <w:spacing w:after="0" w:line="240" w:lineRule="auto"/>
      </w:pPr>
      <w:r>
        <w:separator/>
      </w:r>
    </w:p>
  </w:footnote>
  <w:footnote w:type="continuationSeparator" w:id="0">
    <w:p w14:paraId="65425E0B" w14:textId="77777777" w:rsidR="002B255C" w:rsidRDefault="002B255C" w:rsidP="007A6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E7"/>
    <w:rsid w:val="00017058"/>
    <w:rsid w:val="00045CC0"/>
    <w:rsid w:val="000A7BA7"/>
    <w:rsid w:val="000C4182"/>
    <w:rsid w:val="000D237A"/>
    <w:rsid w:val="000D2E98"/>
    <w:rsid w:val="000F7AF3"/>
    <w:rsid w:val="00103E38"/>
    <w:rsid w:val="00123AD3"/>
    <w:rsid w:val="00157C62"/>
    <w:rsid w:val="001822BC"/>
    <w:rsid w:val="001C1E6E"/>
    <w:rsid w:val="001D2AF5"/>
    <w:rsid w:val="001E3309"/>
    <w:rsid w:val="001F65EC"/>
    <w:rsid w:val="00210189"/>
    <w:rsid w:val="00216AE7"/>
    <w:rsid w:val="0024686C"/>
    <w:rsid w:val="00267F60"/>
    <w:rsid w:val="002B255C"/>
    <w:rsid w:val="002D72B5"/>
    <w:rsid w:val="00310308"/>
    <w:rsid w:val="00340A28"/>
    <w:rsid w:val="00390BA0"/>
    <w:rsid w:val="003C15EB"/>
    <w:rsid w:val="003E33CC"/>
    <w:rsid w:val="004C09B6"/>
    <w:rsid w:val="004F080C"/>
    <w:rsid w:val="004F4BD9"/>
    <w:rsid w:val="00512411"/>
    <w:rsid w:val="0052700F"/>
    <w:rsid w:val="00547343"/>
    <w:rsid w:val="00581AEA"/>
    <w:rsid w:val="005B3356"/>
    <w:rsid w:val="005C4EA2"/>
    <w:rsid w:val="005D115D"/>
    <w:rsid w:val="005E603C"/>
    <w:rsid w:val="006332F3"/>
    <w:rsid w:val="006645EA"/>
    <w:rsid w:val="006A5AED"/>
    <w:rsid w:val="006B3E8C"/>
    <w:rsid w:val="006B51CC"/>
    <w:rsid w:val="007021F2"/>
    <w:rsid w:val="00744762"/>
    <w:rsid w:val="00751CC7"/>
    <w:rsid w:val="00776CC0"/>
    <w:rsid w:val="007A3F67"/>
    <w:rsid w:val="007A6BE3"/>
    <w:rsid w:val="00810AB6"/>
    <w:rsid w:val="00815429"/>
    <w:rsid w:val="00857EFD"/>
    <w:rsid w:val="00894B23"/>
    <w:rsid w:val="008A2436"/>
    <w:rsid w:val="008D7397"/>
    <w:rsid w:val="0091497E"/>
    <w:rsid w:val="00933DC7"/>
    <w:rsid w:val="00957688"/>
    <w:rsid w:val="00971E48"/>
    <w:rsid w:val="009A064A"/>
    <w:rsid w:val="009B0B7A"/>
    <w:rsid w:val="009C6FD5"/>
    <w:rsid w:val="00A12BC7"/>
    <w:rsid w:val="00A25A3A"/>
    <w:rsid w:val="00A25B36"/>
    <w:rsid w:val="00A675AD"/>
    <w:rsid w:val="00AA38E4"/>
    <w:rsid w:val="00AB4097"/>
    <w:rsid w:val="00AB6142"/>
    <w:rsid w:val="00AB71C0"/>
    <w:rsid w:val="00AD6212"/>
    <w:rsid w:val="00AF771C"/>
    <w:rsid w:val="00B1117A"/>
    <w:rsid w:val="00B26CD0"/>
    <w:rsid w:val="00B669E3"/>
    <w:rsid w:val="00B9284F"/>
    <w:rsid w:val="00BA081F"/>
    <w:rsid w:val="00BB1F1D"/>
    <w:rsid w:val="00BC3207"/>
    <w:rsid w:val="00BE2AE3"/>
    <w:rsid w:val="00C167B7"/>
    <w:rsid w:val="00C2644C"/>
    <w:rsid w:val="00C4151F"/>
    <w:rsid w:val="00C54152"/>
    <w:rsid w:val="00C57536"/>
    <w:rsid w:val="00C70FF8"/>
    <w:rsid w:val="00C82574"/>
    <w:rsid w:val="00C902E1"/>
    <w:rsid w:val="00D00D6E"/>
    <w:rsid w:val="00D13B81"/>
    <w:rsid w:val="00D3486D"/>
    <w:rsid w:val="00D410CD"/>
    <w:rsid w:val="00DD6F9B"/>
    <w:rsid w:val="00DE3D26"/>
    <w:rsid w:val="00E150BB"/>
    <w:rsid w:val="00E74A99"/>
    <w:rsid w:val="00ED4C8D"/>
    <w:rsid w:val="00F21C12"/>
    <w:rsid w:val="00F472A7"/>
    <w:rsid w:val="00F55805"/>
    <w:rsid w:val="00F57E52"/>
    <w:rsid w:val="00F67731"/>
    <w:rsid w:val="00F91760"/>
    <w:rsid w:val="00F9599F"/>
    <w:rsid w:val="00FC36F7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100F"/>
  <w15:chartTrackingRefBased/>
  <w15:docId w15:val="{631D9C19-3CCB-4B16-92AB-9F79B24A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A6B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6B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6BE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264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4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58E2-2520-475E-96E2-CDC0BBB4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2019-04-18T16:17:00Z</cp:lastPrinted>
  <dcterms:created xsi:type="dcterms:W3CDTF">2020-11-21T16:07:00Z</dcterms:created>
  <dcterms:modified xsi:type="dcterms:W3CDTF">2020-11-21T22:14:00Z</dcterms:modified>
</cp:coreProperties>
</file>