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3830C0" w:rsidRDefault="00B64A50" w:rsidP="00734D34">
      <w:pPr>
        <w:spacing w:line="480" w:lineRule="auto"/>
        <w:rPr>
          <w:rFonts w:ascii="Courier New" w:hAnsi="Courier New" w:cs="Courier New"/>
          <w:szCs w:val="24"/>
        </w:rPr>
      </w:pPr>
      <w:r w:rsidRPr="006001BA">
        <w:rPr>
          <w:rFonts w:ascii="Courier New" w:hAnsi="Courier New" w:cs="Courier New"/>
          <w:szCs w:val="24"/>
        </w:rPr>
        <w:t>275 Passion of Christ</w:t>
      </w:r>
      <w:r w:rsidR="003830C0">
        <w:rPr>
          <w:rFonts w:ascii="Courier New" w:hAnsi="Courier New" w:cs="Courier New"/>
          <w:szCs w:val="24"/>
        </w:rPr>
        <w:t xml:space="preserve"> (</w:t>
      </w:r>
      <w:r w:rsidR="003830C0">
        <w:rPr>
          <w:rFonts w:ascii="Courier New" w:hAnsi="Courier New" w:cs="Courier New"/>
          <w:i/>
          <w:szCs w:val="24"/>
        </w:rPr>
        <w:t>Passio Christi</w:t>
      </w:r>
      <w:r w:rsidR="003830C0">
        <w:rPr>
          <w:rFonts w:ascii="Courier New" w:hAnsi="Courier New" w:cs="Courier New"/>
          <w:szCs w:val="24"/>
        </w:rPr>
        <w:t>)</w:t>
      </w:r>
    </w:p>
    <w:p w:rsidR="00B64A50" w:rsidRPr="006001BA" w:rsidRDefault="00B64A50" w:rsidP="00734D34">
      <w:pPr>
        <w:spacing w:line="480" w:lineRule="auto"/>
        <w:rPr>
          <w:rFonts w:ascii="Courier New" w:hAnsi="Courier New" w:cs="Courier New"/>
          <w:szCs w:val="24"/>
        </w:rPr>
      </w:pPr>
      <w:r w:rsidRPr="006001BA">
        <w:rPr>
          <w:rFonts w:ascii="Courier New" w:hAnsi="Courier New" w:cs="Courier New"/>
          <w:szCs w:val="24"/>
        </w:rPr>
        <w:t>T</w:t>
      </w:r>
      <w:r w:rsidR="00F716C9" w:rsidRPr="006001BA">
        <w:rPr>
          <w:rFonts w:ascii="Courier New" w:hAnsi="Courier New" w:cs="Courier New"/>
          <w:szCs w:val="24"/>
        </w:rPr>
        <w:t xml:space="preserve">he passion of Christ </w:t>
      </w:r>
      <w:r w:rsidRPr="006001BA">
        <w:rPr>
          <w:rFonts w:ascii="Courier New" w:hAnsi="Courier New" w:cs="Courier New"/>
          <w:szCs w:val="24"/>
        </w:rPr>
        <w:t>is not</w:t>
      </w:r>
      <w:r w:rsidR="00F716C9" w:rsidRPr="006001BA">
        <w:rPr>
          <w:rFonts w:ascii="Courier New" w:hAnsi="Courier New" w:cs="Courier New"/>
          <w:szCs w:val="24"/>
        </w:rPr>
        <w:t xml:space="preserve"> marvelous</w:t>
      </w:r>
      <w:r w:rsidRPr="006001BA">
        <w:rPr>
          <w:rFonts w:ascii="Courier New" w:hAnsi="Courier New" w:cs="Courier New"/>
          <w:szCs w:val="24"/>
        </w:rPr>
        <w:t xml:space="preserve"> because a just ju</w:t>
      </w:r>
      <w:r w:rsidR="00F716C9" w:rsidRPr="006001BA">
        <w:rPr>
          <w:rFonts w:ascii="Courier New" w:hAnsi="Courier New" w:cs="Courier New"/>
          <w:szCs w:val="24"/>
        </w:rPr>
        <w:t>dge ordered the fault in pain</w:t>
      </w:r>
      <w:r w:rsidRPr="006001BA">
        <w:rPr>
          <w:rFonts w:ascii="Courier New" w:hAnsi="Courier New" w:cs="Courier New"/>
          <w:szCs w:val="24"/>
        </w:rPr>
        <w:t>, but</w:t>
      </w:r>
      <w:r w:rsidR="00F716C9" w:rsidRPr="006001BA">
        <w:rPr>
          <w:rFonts w:ascii="Courier New" w:hAnsi="Courier New" w:cs="Courier New"/>
          <w:szCs w:val="24"/>
        </w:rPr>
        <w:t xml:space="preserve"> it is</w:t>
      </w:r>
      <w:r w:rsidRPr="006001BA">
        <w:rPr>
          <w:rFonts w:ascii="Courier New" w:hAnsi="Courier New" w:cs="Courier New"/>
          <w:szCs w:val="24"/>
        </w:rPr>
        <w:t xml:space="preserve"> more </w:t>
      </w:r>
      <w:r w:rsidR="00F716C9" w:rsidRPr="006001BA">
        <w:rPr>
          <w:rFonts w:ascii="Courier New" w:hAnsi="Courier New" w:cs="Courier New"/>
          <w:szCs w:val="24"/>
        </w:rPr>
        <w:t xml:space="preserve">marvelous because God the Father ordered the fault to be served in the pain of his Son, Rom. 8[:32]: “He spared not even his own </w:t>
      </w:r>
      <w:r w:rsidR="00F942FB" w:rsidRPr="006001BA">
        <w:rPr>
          <w:rFonts w:ascii="Courier New" w:hAnsi="Courier New" w:cs="Courier New"/>
          <w:szCs w:val="24"/>
        </w:rPr>
        <w:t>Son but</w:t>
      </w:r>
      <w:r w:rsidR="00F716C9" w:rsidRPr="006001BA">
        <w:rPr>
          <w:rFonts w:ascii="Courier New" w:hAnsi="Courier New" w:cs="Courier New"/>
          <w:szCs w:val="24"/>
        </w:rPr>
        <w:t xml:space="preserve"> delivered him up for us all.”</w:t>
      </w:r>
    </w:p>
    <w:p w:rsidR="00F716C9" w:rsidRPr="006001BA" w:rsidRDefault="00F716C9" w:rsidP="00734D34">
      <w:pPr>
        <w:spacing w:line="480" w:lineRule="auto"/>
        <w:rPr>
          <w:rFonts w:ascii="Courier New" w:hAnsi="Courier New" w:cs="Courier New"/>
          <w:szCs w:val="24"/>
        </w:rPr>
      </w:pPr>
      <w:r w:rsidRPr="006001BA">
        <w:rPr>
          <w:rFonts w:ascii="Courier New" w:hAnsi="Courier New" w:cs="Courier New"/>
          <w:szCs w:val="24"/>
        </w:rPr>
        <w:t xml:space="preserve">¶ Behold </w:t>
      </w:r>
      <w:r w:rsidR="00C121A8" w:rsidRPr="006001BA">
        <w:rPr>
          <w:rFonts w:ascii="Courier New" w:hAnsi="Courier New" w:cs="Courier New"/>
          <w:szCs w:val="24"/>
        </w:rPr>
        <w:t>here the many motives of love t</w:t>
      </w:r>
      <w:r w:rsidRPr="006001BA">
        <w:rPr>
          <w:rFonts w:ascii="Courier New" w:hAnsi="Courier New" w:cs="Courier New"/>
          <w:szCs w:val="24"/>
        </w:rPr>
        <w:t>o</w:t>
      </w:r>
      <w:r w:rsidR="00C121A8" w:rsidRPr="006001BA">
        <w:rPr>
          <w:rFonts w:ascii="Courier New" w:hAnsi="Courier New" w:cs="Courier New"/>
          <w:szCs w:val="24"/>
        </w:rPr>
        <w:t>ward the celesti</w:t>
      </w:r>
      <w:r w:rsidRPr="006001BA">
        <w:rPr>
          <w:rFonts w:ascii="Courier New" w:hAnsi="Courier New" w:cs="Courier New"/>
          <w:szCs w:val="24"/>
        </w:rPr>
        <w:t>al Father. For he handed his Son over, did not hide him, did not sell him. He was not an angel, not his own servant, not another, not one adopted. It was for us, not for the apostate angels.</w:t>
      </w:r>
      <w:r w:rsidR="001608F9" w:rsidRPr="006001BA">
        <w:rPr>
          <w:rFonts w:ascii="Courier New" w:hAnsi="Courier New" w:cs="Courier New"/>
          <w:szCs w:val="24"/>
        </w:rPr>
        <w:t xml:space="preserve"> Just as our first parents slept for all not for one alone, he did not spare that one from his passion, not so that he would spare all of us. </w:t>
      </w:r>
      <w:r w:rsidR="00F942FB" w:rsidRPr="006001BA">
        <w:rPr>
          <w:rFonts w:ascii="Courier New" w:hAnsi="Courier New" w:cs="Courier New"/>
          <w:szCs w:val="24"/>
        </w:rPr>
        <w:t>Therefore,</w:t>
      </w:r>
      <w:r w:rsidR="001608F9" w:rsidRPr="006001BA">
        <w:rPr>
          <w:rFonts w:ascii="Courier New" w:hAnsi="Courier New" w:cs="Courier New"/>
          <w:szCs w:val="24"/>
        </w:rPr>
        <w:t xml:space="preserve"> how not all but the inhabitants of the underworld, that is, temporal things in supporting the middle, namely, the spiritual for meriting the </w:t>
      </w:r>
      <w:r w:rsidR="0022171B" w:rsidRPr="006001BA">
        <w:rPr>
          <w:rFonts w:ascii="Courier New" w:hAnsi="Courier New" w:cs="Courier New"/>
          <w:szCs w:val="24"/>
        </w:rPr>
        <w:t>highest, therefore, for enjoying. Wherefore Bernard says,</w:t>
      </w:r>
      <w:r w:rsidR="00C44992">
        <w:rPr>
          <w:rStyle w:val="EndnoteReference"/>
          <w:rFonts w:ascii="Courier New" w:hAnsi="Courier New" w:cs="Courier New"/>
          <w:szCs w:val="24"/>
        </w:rPr>
        <w:endnoteReference w:id="1"/>
      </w:r>
      <w:r w:rsidR="0022171B" w:rsidRPr="006001BA">
        <w:rPr>
          <w:rFonts w:ascii="Courier New" w:hAnsi="Courier New" w:cs="Courier New"/>
          <w:szCs w:val="24"/>
        </w:rPr>
        <w:t xml:space="preserve"> he gave to us our body with its memb</w:t>
      </w:r>
      <w:r w:rsidR="00C121A8" w:rsidRPr="006001BA">
        <w:rPr>
          <w:rFonts w:ascii="Courier New" w:hAnsi="Courier New" w:cs="Courier New"/>
          <w:szCs w:val="24"/>
        </w:rPr>
        <w:t>e</w:t>
      </w:r>
      <w:r w:rsidR="0022171B" w:rsidRPr="006001BA">
        <w:rPr>
          <w:rFonts w:ascii="Courier New" w:hAnsi="Courier New" w:cs="Courier New"/>
          <w:szCs w:val="24"/>
        </w:rPr>
        <w:t>rs, our mind with its powers, the world with its contents, his Son with his torments,</w:t>
      </w:r>
      <w:r w:rsidR="00F942FB">
        <w:rPr>
          <w:rFonts w:ascii="Courier New" w:hAnsi="Courier New" w:cs="Courier New"/>
          <w:szCs w:val="24"/>
        </w:rPr>
        <w:t xml:space="preserve"> and</w:t>
      </w:r>
      <w:r w:rsidR="0022171B" w:rsidRPr="006001BA">
        <w:rPr>
          <w:rFonts w:ascii="Courier New" w:hAnsi="Courier New" w:cs="Courier New"/>
          <w:szCs w:val="24"/>
        </w:rPr>
        <w:t xml:space="preserve"> grace with the sacraments.</w:t>
      </w:r>
    </w:p>
    <w:p w:rsidR="0022171B" w:rsidRPr="006001BA" w:rsidRDefault="0022171B" w:rsidP="00734D34">
      <w:pPr>
        <w:spacing w:line="480" w:lineRule="auto"/>
        <w:rPr>
          <w:rFonts w:ascii="Courier New" w:hAnsi="Courier New" w:cs="Courier New"/>
          <w:szCs w:val="24"/>
        </w:rPr>
      </w:pPr>
      <w:r w:rsidRPr="006001BA">
        <w:rPr>
          <w:rFonts w:ascii="Courier New" w:hAnsi="Courier New" w:cs="Courier New"/>
          <w:szCs w:val="24"/>
        </w:rPr>
        <w:t>¶ Again, Ambrose,</w:t>
      </w:r>
      <w:r w:rsidR="00C44992">
        <w:rPr>
          <w:rStyle w:val="EndnoteReference"/>
          <w:rFonts w:ascii="Courier New" w:hAnsi="Courier New" w:cs="Courier New"/>
          <w:szCs w:val="24"/>
        </w:rPr>
        <w:endnoteReference w:id="2"/>
      </w:r>
      <w:r w:rsidRPr="006001BA">
        <w:rPr>
          <w:rFonts w:ascii="Courier New" w:hAnsi="Courier New" w:cs="Courier New"/>
          <w:szCs w:val="24"/>
        </w:rPr>
        <w:t xml:space="preserve"> the author of piety hanging on the cross divided the offices, namely,</w:t>
      </w:r>
      <w:r w:rsidR="0023426E" w:rsidRPr="006001BA">
        <w:rPr>
          <w:rFonts w:ascii="Courier New" w:hAnsi="Courier New" w:cs="Courier New"/>
          <w:szCs w:val="24"/>
        </w:rPr>
        <w:t xml:space="preserve"> commending</w:t>
      </w:r>
      <w:r w:rsidRPr="006001BA">
        <w:rPr>
          <w:rFonts w:ascii="Courier New" w:hAnsi="Courier New" w:cs="Courier New"/>
          <w:szCs w:val="24"/>
        </w:rPr>
        <w:t xml:space="preserve"> persecution for the apostles, peace to the disciples, his body to the</w:t>
      </w:r>
      <w:r w:rsidR="0023426E" w:rsidRPr="006001BA">
        <w:rPr>
          <w:rFonts w:ascii="Courier New" w:hAnsi="Courier New" w:cs="Courier New"/>
          <w:szCs w:val="24"/>
        </w:rPr>
        <w:t xml:space="preserve"> Jews, the spirit to his Father, a groomsman</w:t>
      </w:r>
      <w:r w:rsidR="00726107" w:rsidRPr="006001BA">
        <w:rPr>
          <w:rFonts w:ascii="Courier New" w:hAnsi="Courier New" w:cs="Courier New"/>
          <w:szCs w:val="24"/>
        </w:rPr>
        <w:t xml:space="preserve"> for the Virgin, paradise for </w:t>
      </w:r>
      <w:r w:rsidR="00726107" w:rsidRPr="006001BA">
        <w:rPr>
          <w:rFonts w:ascii="Courier New" w:hAnsi="Courier New" w:cs="Courier New"/>
          <w:szCs w:val="24"/>
        </w:rPr>
        <w:lastRenderedPageBreak/>
        <w:t>the penitent thief, hell for the impenitent, the cross for the</w:t>
      </w:r>
      <w:r w:rsidR="0023426E" w:rsidRPr="006001BA">
        <w:rPr>
          <w:rFonts w:ascii="Courier New" w:hAnsi="Courier New" w:cs="Courier New"/>
          <w:szCs w:val="24"/>
        </w:rPr>
        <w:t xml:space="preserve"> penitent</w:t>
      </w:r>
      <w:r w:rsidR="00726107" w:rsidRPr="006001BA">
        <w:rPr>
          <w:rFonts w:ascii="Courier New" w:hAnsi="Courier New" w:cs="Courier New"/>
          <w:szCs w:val="24"/>
        </w:rPr>
        <w:t xml:space="preserve"> Christians</w:t>
      </w:r>
      <w:r w:rsidR="0023426E" w:rsidRPr="006001BA">
        <w:rPr>
          <w:rFonts w:ascii="Courier New" w:hAnsi="Courier New" w:cs="Courier New"/>
          <w:szCs w:val="24"/>
        </w:rPr>
        <w:t>.</w:t>
      </w:r>
    </w:p>
    <w:p w:rsidR="00D86F4B" w:rsidRPr="006001BA" w:rsidRDefault="00AD24B8" w:rsidP="00734D34">
      <w:pPr>
        <w:spacing w:line="480" w:lineRule="auto"/>
        <w:rPr>
          <w:rFonts w:ascii="Courier New" w:hAnsi="Courier New" w:cs="Courier New"/>
          <w:szCs w:val="24"/>
        </w:rPr>
      </w:pPr>
      <w:r w:rsidRPr="006001BA">
        <w:rPr>
          <w:rFonts w:ascii="Courier New" w:hAnsi="Courier New" w:cs="Courier New"/>
          <w:szCs w:val="24"/>
        </w:rPr>
        <w:t>Again, Job 16</w:t>
      </w:r>
      <w:r w:rsidR="0023426E" w:rsidRPr="006001BA">
        <w:rPr>
          <w:rFonts w:ascii="Courier New" w:hAnsi="Courier New" w:cs="Courier New"/>
          <w:szCs w:val="24"/>
        </w:rPr>
        <w:t xml:space="preserve">[:18]: “These things have I suffered without the iniquity of my hand,” etc. Here the vehemence of his passion when it is said, </w:t>
      </w:r>
      <w:r w:rsidR="0049662E" w:rsidRPr="006001BA">
        <w:rPr>
          <w:rFonts w:ascii="Courier New" w:hAnsi="Courier New" w:cs="Courier New"/>
          <w:szCs w:val="24"/>
        </w:rPr>
        <w:t>“</w:t>
      </w:r>
      <w:r w:rsidR="0023426E" w:rsidRPr="006001BA">
        <w:rPr>
          <w:rFonts w:ascii="Courier New" w:hAnsi="Courier New" w:cs="Courier New"/>
          <w:szCs w:val="24"/>
        </w:rPr>
        <w:t>These things have I suffered,</w:t>
      </w:r>
      <w:r w:rsidR="0049662E" w:rsidRPr="006001BA">
        <w:rPr>
          <w:rFonts w:ascii="Courier New" w:hAnsi="Courier New" w:cs="Courier New"/>
          <w:szCs w:val="24"/>
        </w:rPr>
        <w:t>”</w:t>
      </w:r>
      <w:r w:rsidR="0023426E" w:rsidRPr="006001BA">
        <w:rPr>
          <w:rFonts w:ascii="Courier New" w:hAnsi="Courier New" w:cs="Courier New"/>
          <w:szCs w:val="24"/>
        </w:rPr>
        <w:t xml:space="preserve"> namely, heavy and manly.</w:t>
      </w:r>
    </w:p>
    <w:p w:rsidR="0049662E" w:rsidRPr="006001BA" w:rsidRDefault="0049662E" w:rsidP="00734D34">
      <w:pPr>
        <w:spacing w:line="480" w:lineRule="auto"/>
        <w:rPr>
          <w:rFonts w:ascii="Courier New" w:hAnsi="Courier New" w:cs="Courier New"/>
          <w:szCs w:val="24"/>
        </w:rPr>
      </w:pPr>
      <w:r w:rsidRPr="006001BA">
        <w:rPr>
          <w:rFonts w:ascii="Courier New" w:hAnsi="Courier New" w:cs="Courier New"/>
          <w:szCs w:val="24"/>
        </w:rPr>
        <w:t>Second, i</w:t>
      </w:r>
      <w:r w:rsidR="00C121A8" w:rsidRPr="006001BA">
        <w:rPr>
          <w:rFonts w:ascii="Courier New" w:hAnsi="Courier New" w:cs="Courier New"/>
          <w:szCs w:val="24"/>
        </w:rPr>
        <w:t>nnocence of suffering when it</w:t>
      </w:r>
      <w:r w:rsidRPr="006001BA">
        <w:rPr>
          <w:rFonts w:ascii="Courier New" w:hAnsi="Courier New" w:cs="Courier New"/>
          <w:szCs w:val="24"/>
        </w:rPr>
        <w:t xml:space="preserve"> said, “Without my iniquity.” But look at the patience in suffering</w:t>
      </w:r>
      <w:r w:rsidR="00324B75" w:rsidRPr="006001BA">
        <w:rPr>
          <w:rFonts w:ascii="Courier New" w:hAnsi="Courier New" w:cs="Courier New"/>
          <w:szCs w:val="24"/>
        </w:rPr>
        <w:t xml:space="preserve"> when it is said because he had “pure prayers,” and it follows, “the earth,” that is, the Church </w:t>
      </w:r>
      <w:r w:rsidR="00F942FB" w:rsidRPr="006001BA">
        <w:rPr>
          <w:rFonts w:ascii="Courier New" w:hAnsi="Courier New" w:cs="Courier New"/>
          <w:szCs w:val="24"/>
        </w:rPr>
        <w:t>because of</w:t>
      </w:r>
      <w:r w:rsidR="00324B75" w:rsidRPr="006001BA">
        <w:rPr>
          <w:rFonts w:ascii="Courier New" w:hAnsi="Courier New" w:cs="Courier New"/>
          <w:szCs w:val="24"/>
        </w:rPr>
        <w:t xml:space="preserve"> reasons.</w:t>
      </w:r>
    </w:p>
    <w:p w:rsidR="00324B75" w:rsidRPr="006001BA" w:rsidRDefault="00324B75" w:rsidP="00734D34">
      <w:pPr>
        <w:spacing w:line="480" w:lineRule="auto"/>
        <w:rPr>
          <w:rFonts w:ascii="Courier New" w:hAnsi="Courier New" w:cs="Courier New"/>
          <w:szCs w:val="24"/>
        </w:rPr>
      </w:pPr>
      <w:r w:rsidRPr="006001BA">
        <w:rPr>
          <w:rFonts w:ascii="Courier New" w:hAnsi="Courier New" w:cs="Courier New"/>
          <w:szCs w:val="24"/>
        </w:rPr>
        <w:t>First,</w:t>
      </w:r>
      <w:r w:rsidR="00C121A8" w:rsidRPr="006001BA">
        <w:rPr>
          <w:rFonts w:ascii="Courier New" w:hAnsi="Courier New" w:cs="Courier New"/>
          <w:szCs w:val="24"/>
        </w:rPr>
        <w:t xml:space="preserve"> lest through the said works you lead in ever more to the memory of all things, [1] Pet. 2[:21]: “Christ also suffered for us, leaving you an example that you should follow his steps.</w:t>
      </w:r>
      <w:r w:rsidR="00C72BA5" w:rsidRPr="006001BA">
        <w:rPr>
          <w:rFonts w:ascii="Courier New" w:hAnsi="Courier New" w:cs="Courier New"/>
          <w:szCs w:val="24"/>
        </w:rPr>
        <w:t>” Truly it was great to give us his followers, but it was the greatest to give us himself</w:t>
      </w:r>
      <w:r w:rsidR="009347D5">
        <w:rPr>
          <w:rFonts w:ascii="Courier New" w:hAnsi="Courier New" w:cs="Courier New"/>
          <w:szCs w:val="24"/>
        </w:rPr>
        <w:t>.</w:t>
      </w:r>
      <w:r w:rsidR="00C72BA5" w:rsidRPr="006001BA">
        <w:rPr>
          <w:rFonts w:ascii="Courier New" w:hAnsi="Courier New" w:cs="Courier New"/>
          <w:szCs w:val="24"/>
        </w:rPr>
        <w:t xml:space="preserve"> </w:t>
      </w:r>
      <w:r w:rsidR="008B3B15">
        <w:rPr>
          <w:rFonts w:ascii="Courier New" w:hAnsi="Courier New" w:cs="Courier New"/>
          <w:szCs w:val="24"/>
        </w:rPr>
        <w:t>T</w:t>
      </w:r>
      <w:r w:rsidR="008B3B15" w:rsidRPr="006001BA">
        <w:rPr>
          <w:rFonts w:ascii="Courier New" w:hAnsi="Courier New" w:cs="Courier New"/>
          <w:szCs w:val="24"/>
        </w:rPr>
        <w:t>hus,</w:t>
      </w:r>
      <w:r w:rsidR="00C72BA5" w:rsidRPr="006001BA">
        <w:rPr>
          <w:rFonts w:ascii="Courier New" w:hAnsi="Courier New" w:cs="Courier New"/>
          <w:szCs w:val="24"/>
        </w:rPr>
        <w:t xml:space="preserve"> Christ gave us his temporal things in food and assistance, his angels in protection, himself as food and redemption. Wherefore Bernard,</w:t>
      </w:r>
      <w:r w:rsidR="00C44992">
        <w:rPr>
          <w:rStyle w:val="EndnoteReference"/>
          <w:rFonts w:ascii="Courier New" w:hAnsi="Courier New" w:cs="Courier New"/>
          <w:szCs w:val="24"/>
        </w:rPr>
        <w:endnoteReference w:id="3"/>
      </w:r>
      <w:r w:rsidR="00C72BA5" w:rsidRPr="006001BA">
        <w:rPr>
          <w:rFonts w:ascii="Courier New" w:hAnsi="Courier New" w:cs="Courier New"/>
          <w:szCs w:val="24"/>
        </w:rPr>
        <w:t xml:space="preserve"> </w:t>
      </w:r>
      <w:r w:rsidR="00FA7414" w:rsidRPr="006001BA">
        <w:rPr>
          <w:rFonts w:ascii="Courier New" w:hAnsi="Courier New" w:cs="Courier New"/>
          <w:szCs w:val="24"/>
        </w:rPr>
        <w:t xml:space="preserve">O good Jesus, how sweetly you converse with men. How </w:t>
      </w:r>
      <w:r w:rsidR="00A468D8" w:rsidRPr="006001BA">
        <w:rPr>
          <w:rFonts w:ascii="Courier New" w:hAnsi="Courier New" w:cs="Courier New"/>
          <w:szCs w:val="24"/>
        </w:rPr>
        <w:t xml:space="preserve">severely you have suffered for us. </w:t>
      </w:r>
      <w:r w:rsidR="00F942FB" w:rsidRPr="006001BA">
        <w:rPr>
          <w:rFonts w:ascii="Courier New" w:hAnsi="Courier New" w:cs="Courier New"/>
          <w:szCs w:val="24"/>
        </w:rPr>
        <w:t>Certainly,</w:t>
      </w:r>
      <w:r w:rsidR="00A468D8" w:rsidRPr="006001BA">
        <w:rPr>
          <w:rFonts w:ascii="Courier New" w:hAnsi="Courier New" w:cs="Courier New"/>
          <w:szCs w:val="24"/>
        </w:rPr>
        <w:t xml:space="preserve"> hard words, ah, harder blows, namely, the hardest torments of the cross. For Christ suffered heavily and as f</w:t>
      </w:r>
      <w:r w:rsidR="009347D5">
        <w:rPr>
          <w:rFonts w:ascii="Courier New" w:hAnsi="Courier New" w:cs="Courier New"/>
          <w:szCs w:val="24"/>
        </w:rPr>
        <w:t>a</w:t>
      </w:r>
      <w:r w:rsidR="00A468D8" w:rsidRPr="006001BA">
        <w:rPr>
          <w:rFonts w:ascii="Courier New" w:hAnsi="Courier New" w:cs="Courier New"/>
          <w:szCs w:val="24"/>
        </w:rPr>
        <w:t>r as the intention of sorrow. For how much softer</w:t>
      </w:r>
      <w:r w:rsidR="0082153B" w:rsidRPr="006001BA">
        <w:rPr>
          <w:rFonts w:ascii="Courier New" w:hAnsi="Courier New" w:cs="Courier New"/>
          <w:szCs w:val="24"/>
        </w:rPr>
        <w:t xml:space="preserve"> and better</w:t>
      </w:r>
      <w:r w:rsidR="00A468D8" w:rsidRPr="006001BA">
        <w:rPr>
          <w:rFonts w:ascii="Courier New" w:hAnsi="Courier New" w:cs="Courier New"/>
          <w:szCs w:val="24"/>
        </w:rPr>
        <w:t xml:space="preserve"> the complexion</w:t>
      </w:r>
      <w:r w:rsidR="0082153B" w:rsidRPr="006001BA">
        <w:rPr>
          <w:rFonts w:ascii="Courier New" w:hAnsi="Courier New" w:cs="Courier New"/>
          <w:szCs w:val="24"/>
        </w:rPr>
        <w:t xml:space="preserve">, stronger the state, the more innocent the spirit, so much more fearful to the body and bitter and fearful </w:t>
      </w:r>
      <w:r w:rsidR="0082153B" w:rsidRPr="006001BA">
        <w:rPr>
          <w:rFonts w:ascii="Courier New" w:hAnsi="Courier New" w:cs="Courier New"/>
          <w:szCs w:val="24"/>
        </w:rPr>
        <w:lastRenderedPageBreak/>
        <w:t>to the soul, the sorrow heavier, this was in Christ, Lam. 2[:12]: “</w:t>
      </w:r>
      <w:r w:rsidR="00C06A8E" w:rsidRPr="006001BA">
        <w:rPr>
          <w:rFonts w:ascii="Courier New" w:hAnsi="Courier New" w:cs="Courier New"/>
          <w:szCs w:val="24"/>
        </w:rPr>
        <w:t>O all you that pass by the way, attend, and see if there be any sorrow,” etc. But alas because we do not wish to suffer anything hard for him.</w:t>
      </w:r>
    </w:p>
    <w:p w:rsidR="00A72079" w:rsidRPr="006001BA" w:rsidRDefault="00D6077F" w:rsidP="00734D34">
      <w:pPr>
        <w:spacing w:line="480" w:lineRule="auto"/>
        <w:rPr>
          <w:rFonts w:ascii="Courier New" w:hAnsi="Courier New" w:cs="Courier New"/>
          <w:szCs w:val="24"/>
        </w:rPr>
      </w:pPr>
      <w:r w:rsidRPr="006001BA">
        <w:rPr>
          <w:rFonts w:ascii="Courier New" w:hAnsi="Courier New" w:cs="Courier New"/>
          <w:szCs w:val="24"/>
        </w:rPr>
        <w:t xml:space="preserve">Second, he suffered gravely because in many places and this as far as all the senses as to all the members, Psal. [21:17-18]: “They have dug my hands and feet.” By penetrating with nails “they have numbered all my bones,” that is, </w:t>
      </w:r>
      <w:r w:rsidR="00277D4D" w:rsidRPr="006001BA">
        <w:rPr>
          <w:rFonts w:ascii="Courier New" w:hAnsi="Courier New" w:cs="Courier New"/>
          <w:szCs w:val="24"/>
        </w:rPr>
        <w:t>they have made them countable by stretching the body, Matt. 16[:21]: “Jesus began to shew to his disciples,” that the Son of man would “suffer many things,” etc. Wherefore Bernard,</w:t>
      </w:r>
      <w:r w:rsidR="00C44992">
        <w:rPr>
          <w:rStyle w:val="EndnoteReference"/>
          <w:rFonts w:ascii="Courier New" w:hAnsi="Courier New" w:cs="Courier New"/>
          <w:szCs w:val="24"/>
        </w:rPr>
        <w:endnoteReference w:id="4"/>
      </w:r>
      <w:r w:rsidR="00277D4D" w:rsidRPr="006001BA">
        <w:rPr>
          <w:rFonts w:ascii="Courier New" w:hAnsi="Courier New" w:cs="Courier New"/>
          <w:szCs w:val="24"/>
        </w:rPr>
        <w:t xml:space="preserve"> I will be mindful, </w:t>
      </w:r>
      <w:r w:rsidR="00F942FB" w:rsidRPr="006001BA">
        <w:rPr>
          <w:rFonts w:ascii="Courier New" w:hAnsi="Courier New" w:cs="Courier New"/>
          <w:szCs w:val="24"/>
        </w:rPr>
        <w:t>if</w:t>
      </w:r>
      <w:r w:rsidR="00277D4D" w:rsidRPr="006001BA">
        <w:rPr>
          <w:rFonts w:ascii="Courier New" w:hAnsi="Courier New" w:cs="Courier New"/>
          <w:szCs w:val="24"/>
        </w:rPr>
        <w:t xml:space="preserve"> I live, of the labors that Christ produced in preaching, </w:t>
      </w:r>
      <w:r w:rsidR="00A72079" w:rsidRPr="006001BA">
        <w:rPr>
          <w:rFonts w:ascii="Courier New" w:hAnsi="Courier New" w:cs="Courier New"/>
          <w:szCs w:val="24"/>
        </w:rPr>
        <w:t xml:space="preserve">of </w:t>
      </w:r>
      <w:r w:rsidR="00277D4D" w:rsidRPr="006001BA">
        <w:rPr>
          <w:rFonts w:ascii="Courier New" w:hAnsi="Courier New" w:cs="Courier New"/>
          <w:szCs w:val="24"/>
        </w:rPr>
        <w:t>the fatigue</w:t>
      </w:r>
      <w:r w:rsidR="00A72079" w:rsidRPr="006001BA">
        <w:rPr>
          <w:rFonts w:ascii="Courier New" w:hAnsi="Courier New" w:cs="Courier New"/>
          <w:szCs w:val="24"/>
        </w:rPr>
        <w:t>s</w:t>
      </w:r>
      <w:r w:rsidR="00277D4D" w:rsidRPr="006001BA">
        <w:rPr>
          <w:rFonts w:ascii="Courier New" w:hAnsi="Courier New" w:cs="Courier New"/>
          <w:szCs w:val="24"/>
        </w:rPr>
        <w:t xml:space="preserve"> in running here and there, </w:t>
      </w:r>
      <w:r w:rsidR="00A72079" w:rsidRPr="006001BA">
        <w:rPr>
          <w:rFonts w:ascii="Courier New" w:hAnsi="Courier New" w:cs="Courier New"/>
          <w:szCs w:val="24"/>
        </w:rPr>
        <w:t xml:space="preserve">of the vigils in praying, of the temptations in fasting, of the tears in agreeing, of the snares in conversing, and finally of the shares in suffering. Therefore 1 Pet. 1[:11] it is said many times, “The Spirit of Christ foretold those sufferings that are in Christ, and the glories that should follow.” But alas because </w:t>
      </w:r>
      <w:r w:rsidR="00391323" w:rsidRPr="006001BA">
        <w:rPr>
          <w:rFonts w:ascii="Courier New" w:hAnsi="Courier New" w:cs="Courier New"/>
          <w:szCs w:val="24"/>
        </w:rPr>
        <w:t>the proud in this world have prior glories and later sufferings. The example in the rich man and in Lazarus, Luke 16[:22].</w:t>
      </w:r>
    </w:p>
    <w:p w:rsidR="00391323" w:rsidRPr="006001BA" w:rsidRDefault="00391323" w:rsidP="00734D34">
      <w:pPr>
        <w:spacing w:line="480" w:lineRule="auto"/>
        <w:rPr>
          <w:rFonts w:ascii="Courier New" w:hAnsi="Courier New" w:cs="Courier New"/>
          <w:szCs w:val="24"/>
        </w:rPr>
      </w:pPr>
      <w:r w:rsidRPr="006001BA">
        <w:rPr>
          <w:rFonts w:ascii="Courier New" w:hAnsi="Courier New" w:cs="Courier New"/>
          <w:szCs w:val="24"/>
        </w:rPr>
        <w:t xml:space="preserve">¶ Third, he suffered perseveringly because up to the end, Phil. 2[:8]: “Becoming obedient unto death, even to the death.” Heb. 2[:10]: “For it became him, for whom are all things, and by whom </w:t>
      </w:r>
      <w:r w:rsidRPr="006001BA">
        <w:rPr>
          <w:rFonts w:ascii="Courier New" w:hAnsi="Courier New" w:cs="Courier New"/>
          <w:szCs w:val="24"/>
        </w:rPr>
        <w:lastRenderedPageBreak/>
        <w:t xml:space="preserve">are all things,” </w:t>
      </w:r>
      <w:r w:rsidR="00E959B1" w:rsidRPr="006001BA">
        <w:rPr>
          <w:rFonts w:ascii="Courier New" w:hAnsi="Courier New" w:cs="Courier New"/>
          <w:szCs w:val="24"/>
        </w:rPr>
        <w:t>and it follows,</w:t>
      </w:r>
      <w:r w:rsidRPr="006001BA">
        <w:rPr>
          <w:rFonts w:ascii="Courier New" w:hAnsi="Courier New" w:cs="Courier New"/>
          <w:szCs w:val="24"/>
        </w:rPr>
        <w:t xml:space="preserve"> </w:t>
      </w:r>
      <w:r w:rsidR="00E959B1" w:rsidRPr="006001BA">
        <w:rPr>
          <w:rFonts w:ascii="Courier New" w:hAnsi="Courier New" w:cs="Courier New"/>
          <w:szCs w:val="24"/>
        </w:rPr>
        <w:t>“</w:t>
      </w:r>
      <w:r w:rsidRPr="006001BA">
        <w:rPr>
          <w:rFonts w:ascii="Courier New" w:hAnsi="Courier New" w:cs="Courier New"/>
          <w:szCs w:val="24"/>
        </w:rPr>
        <w:t>who had brought many children into glory,</w:t>
      </w:r>
      <w:r w:rsidR="00E959B1" w:rsidRPr="006001BA">
        <w:rPr>
          <w:rFonts w:ascii="Courier New" w:hAnsi="Courier New" w:cs="Courier New"/>
          <w:szCs w:val="24"/>
        </w:rPr>
        <w:t>” that is, he ordered to bring them in, as if, in three days.  First, namely, by bringing in the day of not being of nature. Second, concerning the evil of the fault to the being of grace. Third, concerning the being of glory, the author of glory, to be perfected through the passion. Wherefore Bernard,</w:t>
      </w:r>
      <w:r w:rsidR="00C44992">
        <w:rPr>
          <w:rStyle w:val="EndnoteReference"/>
          <w:rFonts w:ascii="Courier New" w:hAnsi="Courier New" w:cs="Courier New"/>
          <w:szCs w:val="24"/>
        </w:rPr>
        <w:endnoteReference w:id="5"/>
      </w:r>
      <w:r w:rsidR="00E959B1" w:rsidRPr="006001BA">
        <w:rPr>
          <w:rFonts w:ascii="Courier New" w:hAnsi="Courier New" w:cs="Courier New"/>
          <w:szCs w:val="24"/>
        </w:rPr>
        <w:t xml:space="preserve"> by thes</w:t>
      </w:r>
      <w:r w:rsidR="00861643" w:rsidRPr="006001BA">
        <w:rPr>
          <w:rFonts w:ascii="Courier New" w:hAnsi="Courier New" w:cs="Courier New"/>
          <w:szCs w:val="24"/>
        </w:rPr>
        <w:t>e four gems of virtues the four arms of the cross are adorned: charity is above, on the right obedience, on the</w:t>
      </w:r>
      <w:r w:rsidR="00593D89" w:rsidRPr="006001BA">
        <w:rPr>
          <w:rFonts w:ascii="Courier New" w:hAnsi="Courier New" w:cs="Courier New"/>
          <w:szCs w:val="24"/>
        </w:rPr>
        <w:t xml:space="preserve"> left the patience</w:t>
      </w:r>
      <w:r w:rsidR="00861643" w:rsidRPr="006001BA">
        <w:rPr>
          <w:rFonts w:ascii="Courier New" w:hAnsi="Courier New" w:cs="Courier New"/>
          <w:szCs w:val="24"/>
        </w:rPr>
        <w:t>, and the</w:t>
      </w:r>
      <w:r w:rsidR="00593D89" w:rsidRPr="006001BA">
        <w:rPr>
          <w:rFonts w:ascii="Courier New" w:hAnsi="Courier New" w:cs="Courier New"/>
          <w:szCs w:val="24"/>
        </w:rPr>
        <w:t xml:space="preserve"> root of the</w:t>
      </w:r>
      <w:r w:rsidR="00861643" w:rsidRPr="006001BA">
        <w:rPr>
          <w:rFonts w:ascii="Courier New" w:hAnsi="Courier New" w:cs="Courier New"/>
          <w:szCs w:val="24"/>
        </w:rPr>
        <w:t xml:space="preserve"> virtue</w:t>
      </w:r>
      <w:r w:rsidR="00593D89" w:rsidRPr="006001BA">
        <w:rPr>
          <w:rFonts w:ascii="Courier New" w:hAnsi="Courier New" w:cs="Courier New"/>
          <w:szCs w:val="24"/>
        </w:rPr>
        <w:t>s</w:t>
      </w:r>
      <w:r w:rsidR="00F942FB">
        <w:rPr>
          <w:rFonts w:ascii="Courier New" w:hAnsi="Courier New" w:cs="Courier New"/>
          <w:szCs w:val="24"/>
        </w:rPr>
        <w:t>,</w:t>
      </w:r>
      <w:r w:rsidR="00861643" w:rsidRPr="006001BA">
        <w:rPr>
          <w:rFonts w:ascii="Courier New" w:hAnsi="Courier New" w:cs="Courier New"/>
          <w:szCs w:val="24"/>
        </w:rPr>
        <w:t xml:space="preserve"> humility on the bottom.</w:t>
      </w:r>
    </w:p>
    <w:p w:rsidR="008E077A" w:rsidRDefault="00E00A25" w:rsidP="00734D34">
      <w:pPr>
        <w:spacing w:line="480" w:lineRule="auto"/>
        <w:rPr>
          <w:rFonts w:ascii="Courier New" w:hAnsi="Courier New" w:cs="Courier New"/>
          <w:szCs w:val="24"/>
        </w:rPr>
      </w:pPr>
      <w:r w:rsidRPr="006001BA">
        <w:rPr>
          <w:rFonts w:ascii="Courier New" w:hAnsi="Courier New" w:cs="Courier New"/>
          <w:szCs w:val="24"/>
        </w:rPr>
        <w:t>¶ Again,</w:t>
      </w:r>
      <w:r w:rsidR="00B9740B">
        <w:rPr>
          <w:rStyle w:val="EndnoteReference"/>
          <w:rFonts w:ascii="Courier New" w:hAnsi="Courier New" w:cs="Courier New"/>
          <w:szCs w:val="24"/>
        </w:rPr>
        <w:endnoteReference w:id="6"/>
      </w:r>
      <w:r w:rsidRPr="006001BA">
        <w:rPr>
          <w:rFonts w:ascii="Courier New" w:hAnsi="Courier New" w:cs="Courier New"/>
          <w:szCs w:val="24"/>
        </w:rPr>
        <w:t xml:space="preserve"> the passion of Christ leads a sinner to the sorrow of contrition, to the shame of confession, in the sign of which the rocks were split, that is, the</w:t>
      </w:r>
      <w:r w:rsidR="000D5A48">
        <w:rPr>
          <w:rFonts w:ascii="Courier New" w:hAnsi="Courier New" w:cs="Courier New"/>
          <w:szCs w:val="24"/>
        </w:rPr>
        <w:t xml:space="preserve"> hard</w:t>
      </w:r>
      <w:r w:rsidRPr="006001BA">
        <w:rPr>
          <w:rFonts w:ascii="Courier New" w:hAnsi="Courier New" w:cs="Courier New"/>
          <w:szCs w:val="24"/>
        </w:rPr>
        <w:t xml:space="preserve"> hearts were worn down</w:t>
      </w:r>
      <w:r w:rsidR="00D77C8C" w:rsidRPr="006001BA">
        <w:rPr>
          <w:rFonts w:ascii="Courier New" w:hAnsi="Courier New" w:cs="Courier New"/>
          <w:szCs w:val="24"/>
        </w:rPr>
        <w:t>, the sepulchers were opened, that is, the hearts were opened by confession, and the bodies of the saints arose in satisfaction</w:t>
      </w:r>
      <w:r w:rsidR="008E077A">
        <w:rPr>
          <w:rFonts w:ascii="Courier New" w:hAnsi="Courier New" w:cs="Courier New"/>
          <w:szCs w:val="24"/>
        </w:rPr>
        <w:t>.</w:t>
      </w:r>
      <w:r w:rsidR="00D77C8C" w:rsidRPr="006001BA">
        <w:rPr>
          <w:rFonts w:ascii="Courier New" w:hAnsi="Courier New" w:cs="Courier New"/>
          <w:szCs w:val="24"/>
        </w:rPr>
        <w:t xml:space="preserve"> </w:t>
      </w:r>
    </w:p>
    <w:p w:rsidR="00CF5E81" w:rsidRDefault="008E077A" w:rsidP="00734D34">
      <w:pPr>
        <w:spacing w:line="480" w:lineRule="auto"/>
        <w:rPr>
          <w:rFonts w:ascii="Courier New" w:hAnsi="Courier New" w:cs="Courier New"/>
          <w:szCs w:val="24"/>
        </w:rPr>
      </w:pPr>
      <w:r>
        <w:rPr>
          <w:rFonts w:ascii="Courier New" w:hAnsi="Courier New" w:cs="Courier New"/>
          <w:szCs w:val="24"/>
        </w:rPr>
        <w:t>I</w:t>
      </w:r>
      <w:r w:rsidR="00D77C8C" w:rsidRPr="006001BA">
        <w:rPr>
          <w:rFonts w:ascii="Courier New" w:hAnsi="Courier New" w:cs="Courier New"/>
          <w:szCs w:val="24"/>
        </w:rPr>
        <w:t xml:space="preserve">n the passion of Christ was fulfilled the dream of </w:t>
      </w:r>
      <w:r w:rsidR="000B6D48" w:rsidRPr="006001BA">
        <w:rPr>
          <w:rFonts w:ascii="Courier New" w:hAnsi="Courier New" w:cs="Courier New"/>
          <w:szCs w:val="24"/>
        </w:rPr>
        <w:t>Mordechai</w:t>
      </w:r>
      <w:r w:rsidR="00D77C8C" w:rsidRPr="006001BA">
        <w:rPr>
          <w:rFonts w:ascii="Courier New" w:hAnsi="Courier New" w:cs="Courier New"/>
          <w:szCs w:val="24"/>
        </w:rPr>
        <w:t>,</w:t>
      </w:r>
      <w:r w:rsidR="00B9740B">
        <w:rPr>
          <w:rStyle w:val="EndnoteReference"/>
          <w:rFonts w:ascii="Courier New" w:hAnsi="Courier New" w:cs="Courier New"/>
          <w:szCs w:val="24"/>
        </w:rPr>
        <w:endnoteReference w:id="7"/>
      </w:r>
      <w:r w:rsidR="00D77C8C" w:rsidRPr="006001BA">
        <w:rPr>
          <w:rFonts w:ascii="Courier New" w:hAnsi="Courier New" w:cs="Courier New"/>
          <w:szCs w:val="24"/>
        </w:rPr>
        <w:t xml:space="preserve"> Esther </w:t>
      </w:r>
      <w:r w:rsidR="000D5A48">
        <w:rPr>
          <w:rFonts w:ascii="Courier New" w:hAnsi="Courier New" w:cs="Courier New"/>
          <w:szCs w:val="24"/>
        </w:rPr>
        <w:t>[</w:t>
      </w:r>
      <w:r w:rsidR="00D77C8C" w:rsidRPr="006001BA">
        <w:rPr>
          <w:rFonts w:ascii="Courier New" w:hAnsi="Courier New" w:cs="Courier New"/>
          <w:szCs w:val="24"/>
        </w:rPr>
        <w:t xml:space="preserve">11:2]. Where the small fountain grew into a great river because </w:t>
      </w:r>
      <w:r w:rsidR="006D5846" w:rsidRPr="006001BA">
        <w:rPr>
          <w:rFonts w:ascii="Courier New" w:hAnsi="Courier New" w:cs="Courier New"/>
          <w:szCs w:val="24"/>
        </w:rPr>
        <w:t xml:space="preserve">of </w:t>
      </w:r>
      <w:r w:rsidR="00D77C8C" w:rsidRPr="006001BA">
        <w:rPr>
          <w:rFonts w:ascii="Courier New" w:hAnsi="Courier New" w:cs="Courier New"/>
          <w:szCs w:val="24"/>
        </w:rPr>
        <w:t xml:space="preserve">the blood of Christ at first shut up in his flesh, afterwards flowed out through his members. Upon which fountain two dragons fought, that is, two lovers of the natural Christ, namely, which he had for his own life and freely, which he had for our salvation, but </w:t>
      </w:r>
      <w:r w:rsidR="006D5846" w:rsidRPr="006001BA">
        <w:rPr>
          <w:rFonts w:ascii="Courier New" w:hAnsi="Courier New" w:cs="Courier New"/>
          <w:szCs w:val="24"/>
        </w:rPr>
        <w:t>freely he conquered nature by God, because from so strong a fight the blood flowed out.</w:t>
      </w:r>
      <w:r w:rsidR="00A4736D" w:rsidRPr="006001BA">
        <w:rPr>
          <w:rFonts w:ascii="Courier New" w:hAnsi="Courier New" w:cs="Courier New"/>
          <w:szCs w:val="24"/>
        </w:rPr>
        <w:t xml:space="preserve"> Wherefore </w:t>
      </w:r>
      <w:r w:rsidR="00A4736D" w:rsidRPr="006001BA">
        <w:rPr>
          <w:rFonts w:ascii="Courier New" w:hAnsi="Courier New" w:cs="Courier New"/>
          <w:szCs w:val="24"/>
        </w:rPr>
        <w:lastRenderedPageBreak/>
        <w:t>Bernard,</w:t>
      </w:r>
      <w:r w:rsidR="00C44992">
        <w:rPr>
          <w:rStyle w:val="EndnoteReference"/>
          <w:rFonts w:ascii="Courier New" w:hAnsi="Courier New" w:cs="Courier New"/>
          <w:szCs w:val="24"/>
        </w:rPr>
        <w:endnoteReference w:id="8"/>
      </w:r>
      <w:r w:rsidR="00A4736D" w:rsidRPr="006001BA">
        <w:rPr>
          <w:rFonts w:ascii="Courier New" w:hAnsi="Courier New" w:cs="Courier New"/>
          <w:szCs w:val="24"/>
        </w:rPr>
        <w:t xml:space="preserve"> did not Christ give himself for me, unless according to something he loved me more than himself, lest there be in this clash of love any contrariety of fault, because he subjected each love to the will of the Father. But that of Luke 22[:42]: “Not my will, but yours be done.” </w:t>
      </w:r>
    </w:p>
    <w:p w:rsidR="00E959B1" w:rsidRPr="006001BA" w:rsidRDefault="00F942FB" w:rsidP="00734D34">
      <w:pPr>
        <w:spacing w:line="480" w:lineRule="auto"/>
        <w:rPr>
          <w:rFonts w:ascii="Courier New" w:hAnsi="Courier New" w:cs="Courier New"/>
          <w:szCs w:val="24"/>
        </w:rPr>
      </w:pPr>
      <w:r w:rsidRPr="006001BA">
        <w:rPr>
          <w:rFonts w:ascii="Courier New" w:hAnsi="Courier New" w:cs="Courier New"/>
          <w:szCs w:val="24"/>
        </w:rPr>
        <w:t>Therefore,</w:t>
      </w:r>
      <w:r w:rsidR="003E2454">
        <w:rPr>
          <w:rStyle w:val="EndnoteReference"/>
          <w:rFonts w:ascii="Courier New" w:hAnsi="Courier New" w:cs="Courier New"/>
          <w:szCs w:val="24"/>
        </w:rPr>
        <w:endnoteReference w:id="9"/>
      </w:r>
      <w:r w:rsidR="00D530DB" w:rsidRPr="006001BA">
        <w:rPr>
          <w:rFonts w:ascii="Courier New" w:hAnsi="Courier New" w:cs="Courier New"/>
          <w:szCs w:val="24"/>
        </w:rPr>
        <w:t xml:space="preserve"> having inspected such a great love, it is just that he be loved in return by us. Wherefore Augustine,</w:t>
      </w:r>
      <w:r w:rsidR="00C44992">
        <w:rPr>
          <w:rStyle w:val="EndnoteReference"/>
          <w:rFonts w:ascii="Courier New" w:hAnsi="Courier New" w:cs="Courier New"/>
          <w:szCs w:val="24"/>
        </w:rPr>
        <w:endnoteReference w:id="10"/>
      </w:r>
      <w:r w:rsidR="00D530DB" w:rsidRPr="006001BA">
        <w:rPr>
          <w:rFonts w:ascii="Courier New" w:hAnsi="Courier New" w:cs="Courier New"/>
          <w:szCs w:val="24"/>
        </w:rPr>
        <w:t xml:space="preserve"> look at the wounds of the one hanging, the blood of the one dying, the scars arising, the price of the one betraying himself, the exchange of the one redeeming. </w:t>
      </w:r>
      <w:r w:rsidR="00756A37" w:rsidRPr="006001BA">
        <w:rPr>
          <w:rFonts w:ascii="Courier New" w:hAnsi="Courier New" w:cs="Courier New"/>
          <w:szCs w:val="24"/>
        </w:rPr>
        <w:t>And append these instances of love, so that he may be totally fixed for us in our heart, who for us was totally fixed on the cross.</w:t>
      </w:r>
    </w:p>
    <w:p w:rsidR="007C77A9" w:rsidRDefault="00756A37" w:rsidP="00734D34">
      <w:pPr>
        <w:spacing w:line="480" w:lineRule="auto"/>
        <w:rPr>
          <w:rFonts w:ascii="Courier New" w:hAnsi="Courier New" w:cs="Courier New"/>
          <w:szCs w:val="24"/>
        </w:rPr>
      </w:pPr>
      <w:r w:rsidRPr="006001BA">
        <w:rPr>
          <w:rFonts w:ascii="Courier New" w:hAnsi="Courier New" w:cs="Courier New"/>
          <w:szCs w:val="24"/>
        </w:rPr>
        <w:t>¶ Therefore</w:t>
      </w:r>
      <w:r w:rsidR="007C77A9">
        <w:rPr>
          <w:rFonts w:ascii="Courier New" w:hAnsi="Courier New" w:cs="Courier New"/>
          <w:szCs w:val="24"/>
        </w:rPr>
        <w:t>,</w:t>
      </w:r>
      <w:r w:rsidR="007C77A9">
        <w:rPr>
          <w:rStyle w:val="EndnoteReference"/>
          <w:rFonts w:ascii="Courier New" w:hAnsi="Courier New" w:cs="Courier New"/>
          <w:szCs w:val="24"/>
        </w:rPr>
        <w:endnoteReference w:id="11"/>
      </w:r>
      <w:r w:rsidRPr="006001BA">
        <w:rPr>
          <w:rFonts w:ascii="Courier New" w:hAnsi="Courier New" w:cs="Courier New"/>
          <w:szCs w:val="24"/>
        </w:rPr>
        <w:t xml:space="preserve"> not only did Christ shed his blood so that he may redeem us, but also t</w:t>
      </w:r>
      <w:r w:rsidR="00953E62" w:rsidRPr="006001BA">
        <w:rPr>
          <w:rFonts w:ascii="Courier New" w:hAnsi="Courier New" w:cs="Courier New"/>
          <w:szCs w:val="24"/>
        </w:rPr>
        <w:t>o attract</w:t>
      </w:r>
      <w:r w:rsidRPr="006001BA">
        <w:rPr>
          <w:rFonts w:ascii="Courier New" w:hAnsi="Courier New" w:cs="Courier New"/>
          <w:szCs w:val="24"/>
        </w:rPr>
        <w:t xml:space="preserve"> us to his love</w:t>
      </w:r>
      <w:r w:rsidR="00953E62" w:rsidRPr="006001BA">
        <w:rPr>
          <w:rFonts w:ascii="Courier New" w:hAnsi="Courier New" w:cs="Courier New"/>
          <w:szCs w:val="24"/>
        </w:rPr>
        <w:t xml:space="preserve">, just as the blood of the prey is given to the dog as a means for tasting in order thus he would be attracted to the hunting. </w:t>
      </w:r>
      <w:r w:rsidR="00F942FB" w:rsidRPr="006001BA">
        <w:rPr>
          <w:rFonts w:ascii="Courier New" w:hAnsi="Courier New" w:cs="Courier New"/>
          <w:szCs w:val="24"/>
        </w:rPr>
        <w:t>So,</w:t>
      </w:r>
      <w:r w:rsidR="00953E62" w:rsidRPr="006001BA">
        <w:rPr>
          <w:rFonts w:ascii="Courier New" w:hAnsi="Courier New" w:cs="Courier New"/>
          <w:szCs w:val="24"/>
        </w:rPr>
        <w:t xml:space="preserve"> the blood of Christ is offered to us, Psal. [67:24]: “That your foot may be dipped in the blood,” that is, your affection in the passion of Christ </w:t>
      </w:r>
      <w:r w:rsidR="00734D34" w:rsidRPr="006001BA">
        <w:rPr>
          <w:rFonts w:ascii="Courier New" w:hAnsi="Courier New" w:cs="Courier New"/>
          <w:szCs w:val="24"/>
        </w:rPr>
        <w:t xml:space="preserve">is lacking. </w:t>
      </w:r>
    </w:p>
    <w:p w:rsidR="00D530DB" w:rsidRPr="006001BA" w:rsidRDefault="00F942FB" w:rsidP="00734D34">
      <w:pPr>
        <w:spacing w:line="480" w:lineRule="auto"/>
        <w:rPr>
          <w:rFonts w:ascii="Courier New" w:hAnsi="Courier New" w:cs="Courier New"/>
          <w:szCs w:val="24"/>
        </w:rPr>
      </w:pPr>
      <w:r w:rsidRPr="006001BA">
        <w:rPr>
          <w:rFonts w:ascii="Courier New" w:hAnsi="Courier New" w:cs="Courier New"/>
          <w:szCs w:val="24"/>
        </w:rPr>
        <w:t>Therefore,</w:t>
      </w:r>
      <w:r w:rsidR="00AF3AB0">
        <w:rPr>
          <w:rStyle w:val="EndnoteReference"/>
          <w:rFonts w:ascii="Courier New" w:hAnsi="Courier New" w:cs="Courier New"/>
          <w:szCs w:val="24"/>
        </w:rPr>
        <w:endnoteReference w:id="12"/>
      </w:r>
      <w:r w:rsidR="00734D34" w:rsidRPr="006001BA">
        <w:rPr>
          <w:rFonts w:ascii="Courier New" w:hAnsi="Courier New" w:cs="Courier New"/>
          <w:szCs w:val="24"/>
        </w:rPr>
        <w:t xml:space="preserve"> as we are ungrateful, as it happens concerning a certain ungrateful one for whose love a certain soldier endured wounds, but in returning from the conflict, this one shut the </w:t>
      </w:r>
      <w:r w:rsidR="00734D34" w:rsidRPr="006001BA">
        <w:rPr>
          <w:rFonts w:ascii="Courier New" w:hAnsi="Courier New" w:cs="Courier New"/>
          <w:szCs w:val="24"/>
        </w:rPr>
        <w:lastRenderedPageBreak/>
        <w:t>doors against him. Wherefore also he wrote back to her those verse</w:t>
      </w:r>
      <w:r w:rsidR="000D5A48">
        <w:rPr>
          <w:rFonts w:ascii="Courier New" w:hAnsi="Courier New" w:cs="Courier New"/>
          <w:szCs w:val="24"/>
        </w:rPr>
        <w:t>s</w:t>
      </w:r>
      <w:r w:rsidR="00734D34" w:rsidRPr="006001BA">
        <w:rPr>
          <w:rFonts w:ascii="Courier New" w:hAnsi="Courier New" w:cs="Courier New"/>
          <w:szCs w:val="24"/>
        </w:rPr>
        <w:t xml:space="preserve"> which are recited in the great Ovid: </w:t>
      </w:r>
    </w:p>
    <w:p w:rsidR="00734D34" w:rsidRPr="006001BA" w:rsidRDefault="00734D34" w:rsidP="000D5A48">
      <w:pPr>
        <w:pStyle w:val="EndnoteText"/>
        <w:spacing w:after="240" w:line="480" w:lineRule="auto"/>
        <w:rPr>
          <w:rFonts w:ascii="Courier New" w:hAnsi="Courier New" w:cs="Courier New"/>
          <w:sz w:val="24"/>
          <w:szCs w:val="24"/>
        </w:rPr>
      </w:pPr>
      <w:r w:rsidRPr="006001BA">
        <w:rPr>
          <w:rFonts w:ascii="Courier New" w:hAnsi="Courier New" w:cs="Courier New"/>
          <w:sz w:val="24"/>
          <w:szCs w:val="24"/>
        </w:rPr>
        <w:t>¶ Look at those scars,</w:t>
      </w:r>
      <w:r w:rsidR="00C44992">
        <w:rPr>
          <w:rStyle w:val="EndnoteReference"/>
          <w:rFonts w:ascii="Courier New" w:hAnsi="Courier New" w:cs="Courier New"/>
          <w:sz w:val="24"/>
          <w:szCs w:val="24"/>
        </w:rPr>
        <w:endnoteReference w:id="13"/>
      </w:r>
      <w:r w:rsidRPr="006001BA">
        <w:rPr>
          <w:rFonts w:ascii="Courier New" w:hAnsi="Courier New" w:cs="Courier New"/>
          <w:sz w:val="24"/>
          <w:szCs w:val="24"/>
        </w:rPr>
        <w:t xml:space="preserve"> marks of the bygone fight. </w:t>
      </w:r>
      <w:r w:rsidR="007C77A9">
        <w:rPr>
          <w:rFonts w:ascii="Courier New" w:hAnsi="Courier New" w:cs="Courier New"/>
          <w:sz w:val="24"/>
          <w:szCs w:val="24"/>
        </w:rPr>
        <w:t>Whatever you have, I gained it with my blood.</w:t>
      </w:r>
    </w:p>
    <w:p w:rsidR="006001BA" w:rsidRDefault="00734D34" w:rsidP="000D5A48">
      <w:pPr>
        <w:pStyle w:val="EndnoteText"/>
        <w:spacing w:after="240" w:line="480" w:lineRule="auto"/>
        <w:rPr>
          <w:rFonts w:ascii="Courier New" w:hAnsi="Courier New" w:cs="Courier New"/>
          <w:sz w:val="24"/>
          <w:szCs w:val="24"/>
        </w:rPr>
      </w:pPr>
      <w:r w:rsidRPr="006001BA">
        <w:rPr>
          <w:rFonts w:ascii="Courier New" w:hAnsi="Courier New" w:cs="Courier New"/>
          <w:sz w:val="24"/>
          <w:szCs w:val="24"/>
        </w:rPr>
        <w:t xml:space="preserve">Morally, this soldier is Christ. He seeks entry to the soul, according to that, Apo. 3[:20]: </w:t>
      </w:r>
      <w:r w:rsidR="006001BA" w:rsidRPr="006001BA">
        <w:rPr>
          <w:rFonts w:ascii="Courier New" w:hAnsi="Courier New" w:cs="Courier New"/>
          <w:sz w:val="24"/>
          <w:szCs w:val="24"/>
        </w:rPr>
        <w:t>“Behold, I stand at the gate, and knock.” And according to that of the Apo. [3:20]: “open to me the door</w:t>
      </w:r>
      <w:r w:rsidR="006001BA">
        <w:rPr>
          <w:rFonts w:ascii="Courier New" w:hAnsi="Courier New" w:cs="Courier New"/>
          <w:sz w:val="24"/>
          <w:szCs w:val="24"/>
        </w:rPr>
        <w:t>.” My sister, but I fear that the ungrateful soul has closed the doors of affection.</w:t>
      </w:r>
    </w:p>
    <w:p w:rsidR="006001BA" w:rsidRDefault="006001BA"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Third,</w:t>
      </w:r>
      <w:r w:rsidR="00D278AD">
        <w:rPr>
          <w:rStyle w:val="EndnoteReference"/>
          <w:rFonts w:ascii="Courier New" w:hAnsi="Courier New" w:cs="Courier New"/>
          <w:sz w:val="24"/>
          <w:szCs w:val="24"/>
        </w:rPr>
        <w:endnoteReference w:id="14"/>
      </w:r>
      <w:r>
        <w:rPr>
          <w:rFonts w:ascii="Courier New" w:hAnsi="Courier New" w:cs="Courier New"/>
          <w:sz w:val="24"/>
          <w:szCs w:val="24"/>
        </w:rPr>
        <w:t xml:space="preserve"> </w:t>
      </w:r>
      <w:r w:rsidR="006962D0">
        <w:rPr>
          <w:rFonts w:ascii="Courier New" w:hAnsi="Courier New" w:cs="Courier New"/>
          <w:sz w:val="24"/>
          <w:szCs w:val="24"/>
        </w:rPr>
        <w:t xml:space="preserve">he shed blood that he might recall those who fled, which figure in Num. 35[:28] where it is said that those who fled ought to remain in the city of refuge </w:t>
      </w:r>
      <w:r w:rsidR="00993C22">
        <w:rPr>
          <w:rFonts w:ascii="Courier New" w:hAnsi="Courier New" w:cs="Courier New"/>
          <w:sz w:val="24"/>
          <w:szCs w:val="24"/>
        </w:rPr>
        <w:t>up to the death of the pontiff. And as it is read, Jos. 20[:6] then they ought to return into their own country.</w:t>
      </w:r>
    </w:p>
    <w:p w:rsidR="00993C22" w:rsidRDefault="00993C22"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This homicide is the death of our first parents who remained in this exile up to the death of Christ the true pontiff. </w:t>
      </w:r>
    </w:p>
    <w:p w:rsidR="00154046" w:rsidRDefault="00993C22"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Fourth,</w:t>
      </w:r>
      <w:r w:rsidR="00884D84">
        <w:rPr>
          <w:rStyle w:val="EndnoteReference"/>
          <w:rFonts w:ascii="Courier New" w:hAnsi="Courier New" w:cs="Courier New"/>
          <w:sz w:val="24"/>
          <w:szCs w:val="24"/>
        </w:rPr>
        <w:endnoteReference w:id="15"/>
      </w:r>
      <w:r>
        <w:rPr>
          <w:rFonts w:ascii="Courier New" w:hAnsi="Courier New" w:cs="Courier New"/>
          <w:sz w:val="24"/>
          <w:szCs w:val="24"/>
        </w:rPr>
        <w:t xml:space="preserve"> he shed blood so that he might wash us from the sickness of fault</w:t>
      </w:r>
      <w:r w:rsidR="00672D8E">
        <w:rPr>
          <w:rFonts w:ascii="Courier New" w:hAnsi="Courier New" w:cs="Courier New"/>
          <w:sz w:val="24"/>
          <w:szCs w:val="24"/>
        </w:rPr>
        <w:t>. In which h</w:t>
      </w:r>
      <w:r w:rsidR="00016940">
        <w:rPr>
          <w:rFonts w:ascii="Courier New" w:hAnsi="Courier New" w:cs="Courier New"/>
          <w:sz w:val="24"/>
          <w:szCs w:val="24"/>
        </w:rPr>
        <w:t>e t</w:t>
      </w:r>
      <w:r w:rsidR="00672D8E">
        <w:rPr>
          <w:rFonts w:ascii="Courier New" w:hAnsi="Courier New" w:cs="Courier New"/>
          <w:sz w:val="24"/>
          <w:szCs w:val="24"/>
        </w:rPr>
        <w:t>aught us agai</w:t>
      </w:r>
      <w:r w:rsidR="00016940">
        <w:rPr>
          <w:rFonts w:ascii="Courier New" w:hAnsi="Courier New" w:cs="Courier New"/>
          <w:sz w:val="24"/>
          <w:szCs w:val="24"/>
        </w:rPr>
        <w:t>nst infirmities by letting his</w:t>
      </w:r>
      <w:r w:rsidR="00672D8E">
        <w:rPr>
          <w:rFonts w:ascii="Courier New" w:hAnsi="Courier New" w:cs="Courier New"/>
          <w:sz w:val="24"/>
          <w:szCs w:val="24"/>
        </w:rPr>
        <w:t xml:space="preserve"> blood, but this one by</w:t>
      </w:r>
      <w:r w:rsidR="00016940">
        <w:rPr>
          <w:rFonts w:ascii="Courier New" w:hAnsi="Courier New" w:cs="Courier New"/>
          <w:sz w:val="24"/>
          <w:szCs w:val="24"/>
        </w:rPr>
        <w:t xml:space="preserve"> far was a more severe letting than we are let</w:t>
      </w:r>
      <w:r w:rsidR="00672D8E">
        <w:rPr>
          <w:rFonts w:ascii="Courier New" w:hAnsi="Courier New" w:cs="Courier New"/>
          <w:sz w:val="24"/>
          <w:szCs w:val="24"/>
        </w:rPr>
        <w:t xml:space="preserve"> in </w:t>
      </w:r>
      <w:r w:rsidR="00016940">
        <w:rPr>
          <w:rFonts w:ascii="Courier New" w:hAnsi="Courier New" w:cs="Courier New"/>
          <w:sz w:val="24"/>
          <w:szCs w:val="24"/>
        </w:rPr>
        <w:t>only an arm, but he was let</w:t>
      </w:r>
      <w:r w:rsidR="00672D8E">
        <w:rPr>
          <w:rFonts w:ascii="Courier New" w:hAnsi="Courier New" w:cs="Courier New"/>
          <w:sz w:val="24"/>
          <w:szCs w:val="24"/>
        </w:rPr>
        <w:t xml:space="preserve"> through the whole body up to the heart.</w:t>
      </w:r>
      <w:r w:rsidR="00E53025">
        <w:rPr>
          <w:rFonts w:ascii="Courier New" w:hAnsi="Courier New" w:cs="Courier New"/>
          <w:sz w:val="24"/>
          <w:szCs w:val="24"/>
        </w:rPr>
        <w:t xml:space="preserve"> </w:t>
      </w:r>
    </w:p>
    <w:p w:rsidR="002114C8" w:rsidRDefault="00E53025"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lastRenderedPageBreak/>
        <w:t xml:space="preserve">Wherefore also </w:t>
      </w:r>
      <w:r w:rsidR="004900A3">
        <w:rPr>
          <w:rFonts w:ascii="Courier New" w:hAnsi="Courier New" w:cs="Courier New"/>
          <w:sz w:val="24"/>
          <w:szCs w:val="24"/>
        </w:rPr>
        <w:t>to any person devotedly seeking in how many places he poured forth his blood for us, the response is</w:t>
      </w:r>
      <w:r w:rsidR="002114C8">
        <w:rPr>
          <w:rFonts w:ascii="Courier New" w:hAnsi="Courier New" w:cs="Courier New"/>
          <w:sz w:val="24"/>
          <w:szCs w:val="24"/>
        </w:rPr>
        <w:t xml:space="preserve"> truly</w:t>
      </w:r>
      <w:r w:rsidR="004900A3">
        <w:rPr>
          <w:rFonts w:ascii="Courier New" w:hAnsi="Courier New" w:cs="Courier New"/>
          <w:sz w:val="24"/>
          <w:szCs w:val="24"/>
        </w:rPr>
        <w:t xml:space="preserve"> </w:t>
      </w:r>
      <w:r w:rsidR="002114C8">
        <w:rPr>
          <w:rFonts w:ascii="Courier New" w:hAnsi="Courier New" w:cs="Courier New"/>
          <w:sz w:val="24"/>
          <w:szCs w:val="24"/>
        </w:rPr>
        <w:t>5</w:t>
      </w:r>
      <w:r w:rsidR="004900A3">
        <w:rPr>
          <w:rFonts w:ascii="Courier New" w:hAnsi="Courier New" w:cs="Courier New"/>
          <w:sz w:val="24"/>
          <w:szCs w:val="24"/>
        </w:rPr>
        <w:t xml:space="preserve">,660 </w:t>
      </w:r>
      <w:r w:rsidR="00F942FB">
        <w:rPr>
          <w:rFonts w:ascii="Courier New" w:hAnsi="Courier New" w:cs="Courier New"/>
          <w:sz w:val="24"/>
          <w:szCs w:val="24"/>
        </w:rPr>
        <w:t>and</w:t>
      </w:r>
      <w:r w:rsidR="004900A3">
        <w:rPr>
          <w:rFonts w:ascii="Courier New" w:hAnsi="Courier New" w:cs="Courier New"/>
          <w:sz w:val="24"/>
          <w:szCs w:val="24"/>
        </w:rPr>
        <w:t xml:space="preserve"> 6</w:t>
      </w:r>
      <w:r w:rsidR="00397370">
        <w:rPr>
          <w:rFonts w:ascii="Courier New" w:hAnsi="Courier New" w:cs="Courier New"/>
          <w:sz w:val="24"/>
          <w:szCs w:val="24"/>
        </w:rPr>
        <w:t xml:space="preserve"> wounds </w:t>
      </w:r>
      <w:r w:rsidR="002114C8">
        <w:rPr>
          <w:rFonts w:ascii="Courier New" w:hAnsi="Courier New" w:cs="Courier New"/>
          <w:sz w:val="24"/>
          <w:szCs w:val="24"/>
        </w:rPr>
        <w:t>of</w:t>
      </w:r>
      <w:r w:rsidR="00397370">
        <w:rPr>
          <w:rFonts w:ascii="Courier New" w:hAnsi="Courier New" w:cs="Courier New"/>
          <w:sz w:val="24"/>
          <w:szCs w:val="24"/>
        </w:rPr>
        <w:t xml:space="preserve"> Christ</w:t>
      </w:r>
      <w:r w:rsidR="002114C8">
        <w:rPr>
          <w:rFonts w:ascii="Courier New" w:hAnsi="Courier New" w:cs="Courier New"/>
          <w:sz w:val="24"/>
          <w:szCs w:val="24"/>
        </w:rPr>
        <w:t xml:space="preserve"> he redeemed with his sad corpse.</w:t>
      </w:r>
      <w:r w:rsidR="00397370">
        <w:rPr>
          <w:rFonts w:ascii="Courier New" w:hAnsi="Courier New" w:cs="Courier New"/>
          <w:sz w:val="24"/>
          <w:szCs w:val="24"/>
        </w:rPr>
        <w:t xml:space="preserve"> </w:t>
      </w:r>
    </w:p>
    <w:p w:rsidR="00016940" w:rsidRDefault="00397370"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Again, 6 and 60 and 600 and 1000 and 5 wounds, etc. 5,666.</w:t>
      </w:r>
    </w:p>
    <w:p w:rsidR="00397370" w:rsidRPr="00C44992" w:rsidRDefault="00397370" w:rsidP="000D5A48">
      <w:pPr>
        <w:pStyle w:val="EndnoteText"/>
        <w:spacing w:after="240" w:line="480" w:lineRule="auto"/>
        <w:rPr>
          <w:rFonts w:ascii="Courier New" w:hAnsi="Courier New" w:cs="Courier New"/>
          <w:iCs/>
          <w:sz w:val="24"/>
          <w:szCs w:val="24"/>
        </w:rPr>
      </w:pPr>
      <w:r>
        <w:rPr>
          <w:rFonts w:ascii="Courier New" w:hAnsi="Courier New" w:cs="Courier New"/>
          <w:sz w:val="24"/>
          <w:szCs w:val="24"/>
        </w:rPr>
        <w:t xml:space="preserve">Again, </w:t>
      </w:r>
      <w:r w:rsidR="00016940">
        <w:rPr>
          <w:rFonts w:ascii="Courier New" w:hAnsi="Courier New" w:cs="Courier New"/>
          <w:sz w:val="24"/>
          <w:szCs w:val="24"/>
        </w:rPr>
        <w:t xml:space="preserve">after our </w:t>
      </w:r>
      <w:r w:rsidR="008B3B15">
        <w:rPr>
          <w:rFonts w:ascii="Courier New" w:hAnsi="Courier New" w:cs="Courier New"/>
          <w:sz w:val="24"/>
          <w:szCs w:val="24"/>
        </w:rPr>
        <w:t>bloodletting</w:t>
      </w:r>
      <w:r w:rsidR="00016940">
        <w:rPr>
          <w:rFonts w:ascii="Courier New" w:hAnsi="Courier New" w:cs="Courier New"/>
          <w:sz w:val="24"/>
          <w:szCs w:val="24"/>
        </w:rPr>
        <w:t xml:space="preserve"> we seek amenable places. He in truth lacked solace who went to the stinking place of Calvary, so tha</w:t>
      </w:r>
      <w:r w:rsidR="006861B3">
        <w:rPr>
          <w:rFonts w:ascii="Courier New" w:hAnsi="Courier New" w:cs="Courier New"/>
          <w:sz w:val="24"/>
          <w:szCs w:val="24"/>
        </w:rPr>
        <w:t>t thus in some way we might suture</w:t>
      </w:r>
      <w:r w:rsidR="00016940">
        <w:rPr>
          <w:rFonts w:ascii="Courier New" w:hAnsi="Courier New" w:cs="Courier New"/>
          <w:sz w:val="24"/>
          <w:szCs w:val="24"/>
        </w:rPr>
        <w:t xml:space="preserve"> our</w:t>
      </w:r>
      <w:r w:rsidR="006861B3">
        <w:rPr>
          <w:rFonts w:ascii="Courier New" w:hAnsi="Courier New" w:cs="Courier New"/>
          <w:sz w:val="24"/>
          <w:szCs w:val="24"/>
        </w:rPr>
        <w:t xml:space="preserve"> blee</w:t>
      </w:r>
      <w:r w:rsidR="00016940">
        <w:rPr>
          <w:rFonts w:ascii="Courier New" w:hAnsi="Courier New" w:cs="Courier New"/>
          <w:sz w:val="24"/>
          <w:szCs w:val="24"/>
        </w:rPr>
        <w:t>d</w:t>
      </w:r>
      <w:r w:rsidR="006861B3">
        <w:rPr>
          <w:rFonts w:ascii="Courier New" w:hAnsi="Courier New" w:cs="Courier New"/>
          <w:sz w:val="24"/>
          <w:szCs w:val="24"/>
        </w:rPr>
        <w:t>ing for him, that is, from those incentives and foments which increase and m</w:t>
      </w:r>
      <w:r w:rsidR="002F3768">
        <w:rPr>
          <w:rFonts w:ascii="Courier New" w:hAnsi="Courier New" w:cs="Courier New"/>
          <w:sz w:val="24"/>
          <w:szCs w:val="24"/>
        </w:rPr>
        <w:t>ove our blood to illicit things, we must be on guard. But it is to be feared that vile things, such as madmen, however much more they are deplored by their mother, so much more they laugh. So many hold the passion of Christ for little, judging worse by their own members, according to that of the Psal. [34:12]: “</w:t>
      </w:r>
      <w:r w:rsidR="002F3768" w:rsidRPr="002F3768">
        <w:rPr>
          <w:rFonts w:ascii="Courier New" w:hAnsi="Courier New" w:cs="Courier New"/>
          <w:sz w:val="24"/>
          <w:szCs w:val="24"/>
        </w:rPr>
        <w:t>They repaid me evil for good</w:t>
      </w:r>
      <w:r w:rsidR="002F3768">
        <w:rPr>
          <w:rFonts w:ascii="Courier New" w:hAnsi="Courier New" w:cs="Courier New"/>
          <w:sz w:val="24"/>
          <w:szCs w:val="24"/>
        </w:rPr>
        <w:t xml:space="preserve">.” Not so you but with the other creatures you compare his passion. For in his passion the sun was obscured, the rocks were split, etc. Gregory discusses these in his </w:t>
      </w:r>
      <w:r w:rsidR="002F3768">
        <w:rPr>
          <w:rFonts w:ascii="Courier New" w:hAnsi="Courier New" w:cs="Courier New"/>
          <w:i/>
          <w:sz w:val="24"/>
          <w:szCs w:val="24"/>
        </w:rPr>
        <w:t>Hom</w:t>
      </w:r>
      <w:r w:rsidR="00091BFB">
        <w:rPr>
          <w:rFonts w:ascii="Courier New" w:hAnsi="Courier New" w:cs="Courier New"/>
          <w:i/>
          <w:sz w:val="24"/>
          <w:szCs w:val="24"/>
        </w:rPr>
        <w:t>i</w:t>
      </w:r>
      <w:r w:rsidR="002F3768">
        <w:rPr>
          <w:rFonts w:ascii="Courier New" w:hAnsi="Courier New" w:cs="Courier New"/>
          <w:i/>
          <w:sz w:val="24"/>
          <w:szCs w:val="24"/>
        </w:rPr>
        <w:t>lia</w:t>
      </w:r>
      <w:r w:rsidR="00C44992">
        <w:rPr>
          <w:rFonts w:ascii="Courier New" w:hAnsi="Courier New" w:cs="Courier New"/>
          <w:iCs/>
          <w:sz w:val="24"/>
          <w:szCs w:val="24"/>
        </w:rPr>
        <w:t>.</w:t>
      </w:r>
      <w:r w:rsidR="00C44992">
        <w:rPr>
          <w:rStyle w:val="EndnoteReference"/>
          <w:rFonts w:ascii="Courier New" w:hAnsi="Courier New" w:cs="Courier New"/>
          <w:iCs/>
          <w:sz w:val="24"/>
          <w:szCs w:val="24"/>
        </w:rPr>
        <w:endnoteReference w:id="16"/>
      </w:r>
    </w:p>
    <w:p w:rsidR="00E440D0" w:rsidRDefault="00E440D0"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Fifth,</w:t>
      </w:r>
      <w:r w:rsidR="001B481C">
        <w:rPr>
          <w:rStyle w:val="EndnoteReference"/>
          <w:rFonts w:ascii="Courier New" w:hAnsi="Courier New" w:cs="Courier New"/>
          <w:sz w:val="24"/>
          <w:szCs w:val="24"/>
        </w:rPr>
        <w:endnoteReference w:id="17"/>
      </w:r>
      <w:r>
        <w:rPr>
          <w:rFonts w:ascii="Courier New" w:hAnsi="Courier New" w:cs="Courier New"/>
          <w:sz w:val="24"/>
          <w:szCs w:val="24"/>
        </w:rPr>
        <w:t xml:space="preserve"> he shed his blood</w:t>
      </w:r>
      <w:r w:rsidR="00981F8D">
        <w:rPr>
          <w:rFonts w:ascii="Courier New" w:hAnsi="Courier New" w:cs="Courier New"/>
          <w:sz w:val="24"/>
          <w:szCs w:val="24"/>
        </w:rPr>
        <w:t xml:space="preserve"> that </w:t>
      </w:r>
      <w:r w:rsidR="00777077">
        <w:rPr>
          <w:rFonts w:ascii="Courier New" w:hAnsi="Courier New" w:cs="Courier New"/>
          <w:sz w:val="24"/>
          <w:szCs w:val="24"/>
        </w:rPr>
        <w:t xml:space="preserve">he might annul the purchase of the devil. For the devil in collecting and buying seduced because on this side of me he bought deity at a just price, because as if for the apple. But among us we see he followed up, he offers more in buying and he prevailed. </w:t>
      </w:r>
      <w:r w:rsidR="00F942FB">
        <w:rPr>
          <w:rFonts w:ascii="Courier New" w:hAnsi="Courier New" w:cs="Courier New"/>
          <w:sz w:val="24"/>
          <w:szCs w:val="24"/>
        </w:rPr>
        <w:t>So,</w:t>
      </w:r>
      <w:r w:rsidR="00777077">
        <w:rPr>
          <w:rFonts w:ascii="Courier New" w:hAnsi="Courier New" w:cs="Courier New"/>
          <w:sz w:val="24"/>
          <w:szCs w:val="24"/>
        </w:rPr>
        <w:t xml:space="preserve"> Christ offered more than the devil</w:t>
      </w:r>
      <w:r w:rsidR="005516DC">
        <w:rPr>
          <w:rFonts w:ascii="Courier New" w:hAnsi="Courier New" w:cs="Courier New"/>
          <w:sz w:val="24"/>
          <w:szCs w:val="24"/>
        </w:rPr>
        <w:t xml:space="preserve"> because he paid with his body and soul. </w:t>
      </w:r>
      <w:r w:rsidR="00F942FB">
        <w:rPr>
          <w:rFonts w:ascii="Courier New" w:hAnsi="Courier New" w:cs="Courier New"/>
          <w:sz w:val="24"/>
          <w:szCs w:val="24"/>
        </w:rPr>
        <w:lastRenderedPageBreak/>
        <w:t>Therefore,</w:t>
      </w:r>
      <w:r w:rsidR="005516DC">
        <w:rPr>
          <w:rFonts w:ascii="Courier New" w:hAnsi="Courier New" w:cs="Courier New"/>
          <w:sz w:val="24"/>
          <w:szCs w:val="24"/>
        </w:rPr>
        <w:t xml:space="preserve"> properly speaking we are his and not the devil’s. Concerning this buying he wrote the sign on the cross having the keys for the pen, the body for the parchment, and the blood for the ink.</w:t>
      </w:r>
    </w:p>
    <w:p w:rsidR="005516DC" w:rsidRDefault="009810F7"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Here note</w:t>
      </w:r>
      <w:r w:rsidR="00672C58">
        <w:rPr>
          <w:rStyle w:val="EndnoteReference"/>
          <w:rFonts w:ascii="Courier New" w:hAnsi="Courier New" w:cs="Courier New"/>
          <w:sz w:val="24"/>
          <w:szCs w:val="24"/>
        </w:rPr>
        <w:endnoteReference w:id="18"/>
      </w:r>
      <w:r>
        <w:rPr>
          <w:rFonts w:ascii="Courier New" w:hAnsi="Courier New" w:cs="Courier New"/>
          <w:sz w:val="24"/>
          <w:szCs w:val="24"/>
        </w:rPr>
        <w:t xml:space="preserve"> according to the Master in the </w:t>
      </w:r>
      <w:r>
        <w:rPr>
          <w:rFonts w:ascii="Courier New" w:hAnsi="Courier New" w:cs="Courier New"/>
          <w:i/>
          <w:sz w:val="24"/>
          <w:szCs w:val="24"/>
        </w:rPr>
        <w:t>Historiale</w:t>
      </w:r>
      <w:r w:rsidR="00C44992">
        <w:rPr>
          <w:rFonts w:ascii="Courier New" w:hAnsi="Courier New" w:cs="Courier New"/>
          <w:iCs/>
          <w:sz w:val="24"/>
          <w:szCs w:val="24"/>
        </w:rPr>
        <w:t>,</w:t>
      </w:r>
      <w:r w:rsidR="00C44992">
        <w:rPr>
          <w:rStyle w:val="EndnoteReference"/>
          <w:rFonts w:ascii="Courier New" w:hAnsi="Courier New" w:cs="Courier New"/>
          <w:iCs/>
          <w:sz w:val="24"/>
          <w:szCs w:val="24"/>
        </w:rPr>
        <w:endnoteReference w:id="19"/>
      </w:r>
      <w:r>
        <w:rPr>
          <w:rFonts w:ascii="Courier New" w:hAnsi="Courier New" w:cs="Courier New"/>
          <w:sz w:val="24"/>
          <w:szCs w:val="24"/>
        </w:rPr>
        <w:t xml:space="preserve"> how in the time of Solomon</w:t>
      </w:r>
      <w:r w:rsidR="00CB1DA2">
        <w:rPr>
          <w:rFonts w:ascii="Courier New" w:hAnsi="Courier New" w:cs="Courier New"/>
          <w:sz w:val="24"/>
          <w:szCs w:val="24"/>
        </w:rPr>
        <w:t xml:space="preserve"> an ostrich brought worms from the desert. </w:t>
      </w:r>
      <w:r w:rsidR="00997D9B">
        <w:rPr>
          <w:rFonts w:ascii="Courier New" w:hAnsi="Courier New" w:cs="Courier New"/>
          <w:sz w:val="24"/>
          <w:szCs w:val="24"/>
        </w:rPr>
        <w:t>By w</w:t>
      </w:r>
      <w:r w:rsidR="00CB1DA2">
        <w:rPr>
          <w:rFonts w:ascii="Courier New" w:hAnsi="Courier New" w:cs="Courier New"/>
          <w:sz w:val="24"/>
          <w:szCs w:val="24"/>
        </w:rPr>
        <w:t xml:space="preserve">hose blood </w:t>
      </w:r>
      <w:r w:rsidR="00997D9B">
        <w:rPr>
          <w:rFonts w:ascii="Courier New" w:hAnsi="Courier New" w:cs="Courier New"/>
          <w:sz w:val="24"/>
          <w:szCs w:val="24"/>
        </w:rPr>
        <w:t>she broke the glass</w:t>
      </w:r>
      <w:r w:rsidR="00CB1DA2">
        <w:rPr>
          <w:rFonts w:ascii="Courier New" w:hAnsi="Courier New" w:cs="Courier New"/>
          <w:sz w:val="24"/>
          <w:szCs w:val="24"/>
        </w:rPr>
        <w:t xml:space="preserve"> and thus she led out her young. </w:t>
      </w:r>
      <w:r w:rsidR="00F942FB">
        <w:rPr>
          <w:rFonts w:ascii="Courier New" w:hAnsi="Courier New" w:cs="Courier New"/>
          <w:sz w:val="24"/>
          <w:szCs w:val="24"/>
        </w:rPr>
        <w:t>So,</w:t>
      </w:r>
      <w:r w:rsidR="00CB1DA2">
        <w:rPr>
          <w:rFonts w:ascii="Courier New" w:hAnsi="Courier New" w:cs="Courier New"/>
          <w:sz w:val="24"/>
          <w:szCs w:val="24"/>
        </w:rPr>
        <w:t xml:space="preserve"> Christ by his blood </w:t>
      </w:r>
      <w:r w:rsidR="00997D9B">
        <w:rPr>
          <w:rFonts w:ascii="Courier New" w:hAnsi="Courier New" w:cs="Courier New"/>
          <w:sz w:val="24"/>
          <w:szCs w:val="24"/>
        </w:rPr>
        <w:t>broke</w:t>
      </w:r>
      <w:r w:rsidR="00CB1DA2">
        <w:rPr>
          <w:rFonts w:ascii="Courier New" w:hAnsi="Courier New" w:cs="Courier New"/>
          <w:sz w:val="24"/>
          <w:szCs w:val="24"/>
        </w:rPr>
        <w:t xml:space="preserve"> the cloi</w:t>
      </w:r>
      <w:r w:rsidR="00EE106D">
        <w:rPr>
          <w:rFonts w:ascii="Courier New" w:hAnsi="Courier New" w:cs="Courier New"/>
          <w:sz w:val="24"/>
          <w:szCs w:val="24"/>
        </w:rPr>
        <w:t xml:space="preserve">ster of hell, according to </w:t>
      </w:r>
      <w:r w:rsidR="00F942FB">
        <w:rPr>
          <w:rFonts w:ascii="Courier New" w:hAnsi="Courier New" w:cs="Courier New"/>
          <w:sz w:val="24"/>
          <w:szCs w:val="24"/>
        </w:rPr>
        <w:t>that</w:t>
      </w:r>
      <w:r w:rsidR="00672C58">
        <w:rPr>
          <w:rFonts w:ascii="Courier New" w:hAnsi="Courier New" w:cs="Courier New"/>
          <w:sz w:val="24"/>
          <w:szCs w:val="24"/>
        </w:rPr>
        <w:t>:</w:t>
      </w:r>
      <w:r w:rsidR="00672C58">
        <w:rPr>
          <w:rStyle w:val="EndnoteReference"/>
          <w:rFonts w:ascii="Courier New" w:hAnsi="Courier New" w:cs="Courier New"/>
          <w:sz w:val="24"/>
          <w:szCs w:val="24"/>
        </w:rPr>
        <w:endnoteReference w:id="20"/>
      </w:r>
      <w:r w:rsidR="00F942FB">
        <w:rPr>
          <w:rFonts w:ascii="Courier New" w:hAnsi="Courier New" w:cs="Courier New"/>
          <w:sz w:val="24"/>
          <w:szCs w:val="24"/>
        </w:rPr>
        <w:t xml:space="preserve"> </w:t>
      </w:r>
      <w:r w:rsidR="00672C58">
        <w:rPr>
          <w:rFonts w:ascii="Courier New" w:hAnsi="Courier New" w:cs="Courier New"/>
          <w:sz w:val="24"/>
          <w:szCs w:val="24"/>
        </w:rPr>
        <w:t>Treading down on hell he freed / The suffering from their pain.</w:t>
      </w:r>
    </w:p>
    <w:p w:rsidR="00EE106D" w:rsidRDefault="00EE106D"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Again, Christ suffered for the unjust, 1 Pet. 3[:18]: “</w:t>
      </w:r>
      <w:r w:rsidR="00DA126E">
        <w:rPr>
          <w:rFonts w:ascii="Courier New" w:hAnsi="Courier New" w:cs="Courier New"/>
          <w:sz w:val="24"/>
          <w:szCs w:val="24"/>
        </w:rPr>
        <w:t xml:space="preserve">Christ </w:t>
      </w:r>
      <w:r w:rsidR="00DA126E" w:rsidRPr="00DA126E">
        <w:rPr>
          <w:rFonts w:ascii="Courier New" w:hAnsi="Courier New" w:cs="Courier New"/>
          <w:sz w:val="24"/>
          <w:szCs w:val="24"/>
        </w:rPr>
        <w:t>died once for our sins, the just for the unjust</w:t>
      </w:r>
      <w:r w:rsidR="00DA126E">
        <w:rPr>
          <w:rFonts w:ascii="Courier New" w:hAnsi="Courier New" w:cs="Courier New"/>
          <w:sz w:val="24"/>
          <w:szCs w:val="24"/>
        </w:rPr>
        <w:t>.”</w:t>
      </w:r>
    </w:p>
    <w:p w:rsidR="00DA126E" w:rsidRDefault="00DA126E"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Again, he suffered by the unjust, Job 16[:12]: “God has</w:t>
      </w:r>
      <w:r w:rsidRPr="00DA126E">
        <w:rPr>
          <w:rFonts w:ascii="Courier New" w:hAnsi="Courier New" w:cs="Courier New"/>
          <w:sz w:val="24"/>
          <w:szCs w:val="24"/>
        </w:rPr>
        <w:t xml:space="preserve"> shut me up with the unjust man</w:t>
      </w:r>
      <w:r>
        <w:rPr>
          <w:rFonts w:ascii="Courier New" w:hAnsi="Courier New" w:cs="Courier New"/>
          <w:sz w:val="24"/>
          <w:szCs w:val="24"/>
        </w:rPr>
        <w:t>.”</w:t>
      </w:r>
    </w:p>
    <w:p w:rsidR="00DA126E" w:rsidRDefault="00DA126E"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Again, he </w:t>
      </w:r>
      <w:r w:rsidR="000B6D48">
        <w:rPr>
          <w:rFonts w:ascii="Courier New" w:hAnsi="Courier New" w:cs="Courier New"/>
          <w:sz w:val="24"/>
          <w:szCs w:val="24"/>
        </w:rPr>
        <w:t>suffered</w:t>
      </w:r>
      <w:r>
        <w:rPr>
          <w:rFonts w:ascii="Courier New" w:hAnsi="Courier New" w:cs="Courier New"/>
          <w:sz w:val="24"/>
          <w:szCs w:val="24"/>
        </w:rPr>
        <w:t xml:space="preserve"> with the unjust, Matt. 27[:38]: “</w:t>
      </w:r>
      <w:r w:rsidRPr="00DA126E">
        <w:rPr>
          <w:rFonts w:ascii="Courier New" w:hAnsi="Courier New" w:cs="Courier New"/>
          <w:sz w:val="24"/>
          <w:szCs w:val="24"/>
        </w:rPr>
        <w:t>Then were crucified with him two thieves</w:t>
      </w:r>
      <w:r>
        <w:rPr>
          <w:rFonts w:ascii="Courier New" w:hAnsi="Courier New" w:cs="Courier New"/>
          <w:sz w:val="24"/>
          <w:szCs w:val="24"/>
        </w:rPr>
        <w:t>.”</w:t>
      </w:r>
    </w:p>
    <w:p w:rsidR="00DA126E" w:rsidRDefault="00DA126E"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Again, there are seven signs which show Christ growing weak in his passion, namely, </w:t>
      </w:r>
      <w:r w:rsidR="00446665">
        <w:rPr>
          <w:rFonts w:ascii="Courier New" w:hAnsi="Courier New" w:cs="Courier New"/>
          <w:sz w:val="24"/>
          <w:szCs w:val="24"/>
        </w:rPr>
        <w:t>the sweat which he sent forth against the carnality, which was not for the fear of death but the horror of our crime.</w:t>
      </w:r>
    </w:p>
    <w:p w:rsidR="00446665" w:rsidRDefault="00446665"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lastRenderedPageBreak/>
        <w:t>Second, the shame which he admitted against worldly vanity, Lam. 3[:30]: “</w:t>
      </w:r>
      <w:r w:rsidRPr="00446665">
        <w:rPr>
          <w:rFonts w:ascii="Courier New" w:hAnsi="Courier New" w:cs="Courier New"/>
          <w:sz w:val="24"/>
          <w:szCs w:val="24"/>
        </w:rPr>
        <w:t xml:space="preserve">He shall give his cheek to him that </w:t>
      </w:r>
      <w:r w:rsidR="000B6D48" w:rsidRPr="00446665">
        <w:rPr>
          <w:rFonts w:ascii="Courier New" w:hAnsi="Courier New" w:cs="Courier New"/>
          <w:sz w:val="24"/>
          <w:szCs w:val="24"/>
        </w:rPr>
        <w:t>strikes</w:t>
      </w:r>
      <w:r w:rsidRPr="00446665">
        <w:rPr>
          <w:rFonts w:ascii="Courier New" w:hAnsi="Courier New" w:cs="Courier New"/>
          <w:sz w:val="24"/>
          <w:szCs w:val="24"/>
        </w:rPr>
        <w:t xml:space="preserve"> him</w:t>
      </w:r>
      <w:r>
        <w:rPr>
          <w:rFonts w:ascii="Courier New" w:hAnsi="Courier New" w:cs="Courier New"/>
          <w:sz w:val="24"/>
          <w:szCs w:val="24"/>
        </w:rPr>
        <w:t>.”</w:t>
      </w:r>
    </w:p>
    <w:p w:rsidR="00446665" w:rsidRDefault="00446665"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Third, </w:t>
      </w:r>
      <w:r w:rsidR="00D23230">
        <w:rPr>
          <w:rFonts w:ascii="Courier New" w:hAnsi="Courier New" w:cs="Courier New"/>
          <w:sz w:val="24"/>
          <w:szCs w:val="24"/>
        </w:rPr>
        <w:t>the gore which he shed against avarice, teaching in addition</w:t>
      </w:r>
      <w:r w:rsidR="00772A29">
        <w:rPr>
          <w:rFonts w:ascii="Courier New" w:hAnsi="Courier New" w:cs="Courier New"/>
          <w:sz w:val="24"/>
          <w:szCs w:val="24"/>
        </w:rPr>
        <w:t xml:space="preserve"> kindness</w:t>
      </w:r>
      <w:r w:rsidR="00D23230">
        <w:rPr>
          <w:rFonts w:ascii="Courier New" w:hAnsi="Courier New" w:cs="Courier New"/>
          <w:sz w:val="24"/>
          <w:szCs w:val="24"/>
        </w:rPr>
        <w:t>.</w:t>
      </w:r>
    </w:p>
    <w:p w:rsidR="00D23230" w:rsidRDefault="00D23230"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Fourth, there is the rancor which he let go against the vindictive cruelty, Luke 23[:</w:t>
      </w:r>
      <w:r w:rsidR="00877F97">
        <w:rPr>
          <w:rFonts w:ascii="Courier New" w:hAnsi="Courier New" w:cs="Courier New"/>
          <w:sz w:val="24"/>
          <w:szCs w:val="24"/>
        </w:rPr>
        <w:t>34], Father, ignore them, because they do not know</w:t>
      </w:r>
      <w:r w:rsidR="00772A29">
        <w:rPr>
          <w:rFonts w:ascii="Courier New" w:hAnsi="Courier New" w:cs="Courier New"/>
          <w:sz w:val="24"/>
          <w:szCs w:val="24"/>
        </w:rPr>
        <w:t xml:space="preserve"> what they do</w:t>
      </w:r>
      <w:r w:rsidR="00877F97">
        <w:rPr>
          <w:rFonts w:ascii="Courier New" w:hAnsi="Courier New" w:cs="Courier New"/>
          <w:sz w:val="24"/>
          <w:szCs w:val="24"/>
        </w:rPr>
        <w:t>.</w:t>
      </w:r>
    </w:p>
    <w:p w:rsidR="00877F97" w:rsidRDefault="00877F97"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Fifth, there is the </w:t>
      </w:r>
      <w:r w:rsidR="000B6D48">
        <w:rPr>
          <w:rFonts w:ascii="Courier New" w:hAnsi="Courier New" w:cs="Courier New"/>
          <w:sz w:val="24"/>
          <w:szCs w:val="24"/>
        </w:rPr>
        <w:t>majesty</w:t>
      </w:r>
      <w:r>
        <w:rPr>
          <w:rFonts w:ascii="Courier New" w:hAnsi="Courier New" w:cs="Courier New"/>
          <w:sz w:val="24"/>
          <w:szCs w:val="24"/>
        </w:rPr>
        <w:t xml:space="preserve"> which he submitted against the timidity of their </w:t>
      </w:r>
      <w:r w:rsidR="00772A29">
        <w:rPr>
          <w:rFonts w:ascii="Courier New" w:hAnsi="Courier New" w:cs="Courier New"/>
          <w:sz w:val="24"/>
          <w:szCs w:val="24"/>
        </w:rPr>
        <w:t>pr</w:t>
      </w:r>
      <w:r>
        <w:rPr>
          <w:rFonts w:ascii="Courier New" w:hAnsi="Courier New" w:cs="Courier New"/>
          <w:sz w:val="24"/>
          <w:szCs w:val="24"/>
        </w:rPr>
        <w:t>ide, Phil. [2:8]: “</w:t>
      </w:r>
      <w:r w:rsidRPr="00877F97">
        <w:rPr>
          <w:rFonts w:ascii="Courier New" w:hAnsi="Courier New" w:cs="Courier New"/>
          <w:sz w:val="24"/>
          <w:szCs w:val="24"/>
        </w:rPr>
        <w:t>He humbled himself</w:t>
      </w:r>
      <w:r>
        <w:rPr>
          <w:rFonts w:ascii="Courier New" w:hAnsi="Courier New" w:cs="Courier New"/>
          <w:sz w:val="24"/>
          <w:szCs w:val="24"/>
        </w:rPr>
        <w:t>.”</w:t>
      </w:r>
    </w:p>
    <w:p w:rsidR="00877F97" w:rsidRDefault="00877F97"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Sixth, there is the </w:t>
      </w:r>
      <w:r w:rsidR="00A90036">
        <w:rPr>
          <w:rFonts w:ascii="Courier New" w:hAnsi="Courier New" w:cs="Courier New"/>
          <w:sz w:val="24"/>
          <w:szCs w:val="24"/>
        </w:rPr>
        <w:t>destitution</w:t>
      </w:r>
      <w:r>
        <w:rPr>
          <w:rFonts w:ascii="Courier New" w:hAnsi="Courier New" w:cs="Courier New"/>
          <w:sz w:val="24"/>
          <w:szCs w:val="24"/>
        </w:rPr>
        <w:t xml:space="preserve"> which he permitted against gluttony and cupidity. For he hung totally naked whatever the stinking ones asserted falsely.</w:t>
      </w:r>
    </w:p>
    <w:p w:rsidR="00877F97" w:rsidRDefault="00877F97"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w:t>
      </w:r>
      <w:r w:rsidR="00A90036">
        <w:rPr>
          <w:rFonts w:ascii="Courier New" w:hAnsi="Courier New" w:cs="Courier New"/>
          <w:sz w:val="24"/>
          <w:szCs w:val="24"/>
        </w:rPr>
        <w:t xml:space="preserve">Seventh, there is the rigor to which he </w:t>
      </w:r>
      <w:r w:rsidR="000B6D48">
        <w:rPr>
          <w:rFonts w:ascii="Courier New" w:hAnsi="Courier New" w:cs="Courier New"/>
          <w:sz w:val="24"/>
          <w:szCs w:val="24"/>
        </w:rPr>
        <w:t>committed</w:t>
      </w:r>
      <w:r w:rsidR="00A90036">
        <w:rPr>
          <w:rFonts w:ascii="Courier New" w:hAnsi="Courier New" w:cs="Courier New"/>
          <w:sz w:val="24"/>
          <w:szCs w:val="24"/>
        </w:rPr>
        <w:t xml:space="preserve"> himself against the </w:t>
      </w:r>
      <w:r w:rsidR="008B3B15">
        <w:rPr>
          <w:rFonts w:ascii="Courier New" w:hAnsi="Courier New" w:cs="Courier New"/>
          <w:sz w:val="24"/>
          <w:szCs w:val="24"/>
        </w:rPr>
        <w:t>Luke warmness</w:t>
      </w:r>
      <w:r w:rsidR="00A90036">
        <w:rPr>
          <w:rFonts w:ascii="Courier New" w:hAnsi="Courier New" w:cs="Courier New"/>
          <w:sz w:val="24"/>
          <w:szCs w:val="24"/>
        </w:rPr>
        <w:t xml:space="preserve"> of </w:t>
      </w:r>
      <w:r w:rsidR="00F63EF4">
        <w:rPr>
          <w:rFonts w:ascii="Courier New" w:hAnsi="Courier New" w:cs="Courier New"/>
          <w:sz w:val="24"/>
          <w:szCs w:val="24"/>
        </w:rPr>
        <w:t>sloth</w:t>
      </w:r>
      <w:r w:rsidR="00A90036">
        <w:rPr>
          <w:rFonts w:ascii="Courier New" w:hAnsi="Courier New" w:cs="Courier New"/>
          <w:sz w:val="24"/>
          <w:szCs w:val="24"/>
        </w:rPr>
        <w:t>. For in the plain and open the cross was placed and he himself was stretched by sinews and members.</w:t>
      </w:r>
    </w:p>
    <w:p w:rsidR="0010732D" w:rsidRDefault="00A90036"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Again, </w:t>
      </w:r>
      <w:r w:rsidR="00D829DF">
        <w:rPr>
          <w:rFonts w:ascii="Courier New" w:hAnsi="Courier New" w:cs="Courier New"/>
          <w:sz w:val="24"/>
          <w:szCs w:val="24"/>
        </w:rPr>
        <w:t xml:space="preserve">Christ before his passion had defiled all his clothes, because from the sole of </w:t>
      </w:r>
      <w:r w:rsidR="00F63EF4">
        <w:rPr>
          <w:rFonts w:ascii="Courier New" w:hAnsi="Courier New" w:cs="Courier New"/>
          <w:sz w:val="24"/>
          <w:szCs w:val="24"/>
        </w:rPr>
        <w:t>his</w:t>
      </w:r>
      <w:r w:rsidR="00D829DF">
        <w:rPr>
          <w:rFonts w:ascii="Courier New" w:hAnsi="Courier New" w:cs="Courier New"/>
          <w:sz w:val="24"/>
          <w:szCs w:val="24"/>
        </w:rPr>
        <w:t xml:space="preserve"> feet up to the top there was not in him health without</w:t>
      </w:r>
      <w:r w:rsidR="0022402F">
        <w:rPr>
          <w:rFonts w:ascii="Courier New" w:hAnsi="Courier New" w:cs="Courier New"/>
          <w:sz w:val="24"/>
          <w:szCs w:val="24"/>
        </w:rPr>
        <w:t xml:space="preserve"> the scourges which he received.</w:t>
      </w:r>
      <w:r w:rsidR="00D829DF">
        <w:rPr>
          <w:rFonts w:ascii="Courier New" w:hAnsi="Courier New" w:cs="Courier New"/>
          <w:sz w:val="24"/>
          <w:szCs w:val="24"/>
        </w:rPr>
        <w:t xml:space="preserve"> </w:t>
      </w:r>
      <w:r w:rsidR="0022402F">
        <w:rPr>
          <w:rFonts w:ascii="Courier New" w:hAnsi="Courier New" w:cs="Courier New"/>
          <w:sz w:val="24"/>
          <w:szCs w:val="24"/>
        </w:rPr>
        <w:t>B</w:t>
      </w:r>
      <w:r w:rsidR="00D829DF">
        <w:rPr>
          <w:rFonts w:ascii="Courier New" w:hAnsi="Courier New" w:cs="Courier New"/>
          <w:sz w:val="24"/>
          <w:szCs w:val="24"/>
        </w:rPr>
        <w:t>ut after the resurrection</w:t>
      </w:r>
      <w:r w:rsidR="0022402F">
        <w:rPr>
          <w:rFonts w:ascii="Courier New" w:hAnsi="Courier New" w:cs="Courier New"/>
          <w:sz w:val="24"/>
          <w:szCs w:val="24"/>
        </w:rPr>
        <w:t xml:space="preserve"> he was famous in his long garment when he </w:t>
      </w:r>
      <w:r w:rsidR="00F63EF4">
        <w:rPr>
          <w:rFonts w:ascii="Courier New" w:hAnsi="Courier New" w:cs="Courier New"/>
          <w:sz w:val="24"/>
          <w:szCs w:val="24"/>
        </w:rPr>
        <w:t>bore</w:t>
      </w:r>
      <w:r w:rsidR="0022402F">
        <w:rPr>
          <w:rFonts w:ascii="Courier New" w:hAnsi="Courier New" w:cs="Courier New"/>
          <w:sz w:val="24"/>
          <w:szCs w:val="24"/>
        </w:rPr>
        <w:t xml:space="preserve"> his glorified body, and the scars of his wounds served for three </w:t>
      </w:r>
      <w:r w:rsidR="0022402F">
        <w:rPr>
          <w:rFonts w:ascii="Courier New" w:hAnsi="Courier New" w:cs="Courier New"/>
          <w:sz w:val="24"/>
          <w:szCs w:val="24"/>
        </w:rPr>
        <w:lastRenderedPageBreak/>
        <w:t xml:space="preserve">things. For affirming the faith of the disciples. And now also he served them in heaven as the father for us for propitiating the matter. And third he will serve in judgment for the rebuke of the evil. And fourth he will serve after the judgment </w:t>
      </w:r>
      <w:r w:rsidR="00F942FB">
        <w:rPr>
          <w:rFonts w:ascii="Courier New" w:hAnsi="Courier New" w:cs="Courier New"/>
          <w:sz w:val="24"/>
          <w:szCs w:val="24"/>
        </w:rPr>
        <w:t>because of</w:t>
      </w:r>
      <w:r w:rsidR="0022402F">
        <w:rPr>
          <w:rFonts w:ascii="Courier New" w:hAnsi="Courier New" w:cs="Courier New"/>
          <w:sz w:val="24"/>
          <w:szCs w:val="24"/>
        </w:rPr>
        <w:t xml:space="preserve"> himself and </w:t>
      </w:r>
      <w:r w:rsidR="00F942FB">
        <w:rPr>
          <w:rFonts w:ascii="Courier New" w:hAnsi="Courier New" w:cs="Courier New"/>
          <w:sz w:val="24"/>
          <w:szCs w:val="24"/>
        </w:rPr>
        <w:t>because of</w:t>
      </w:r>
      <w:r w:rsidR="0022402F">
        <w:rPr>
          <w:rFonts w:ascii="Courier New" w:hAnsi="Courier New" w:cs="Courier New"/>
          <w:sz w:val="24"/>
          <w:szCs w:val="24"/>
        </w:rPr>
        <w:t xml:space="preserve"> the elect. </w:t>
      </w:r>
      <w:r w:rsidR="00F942FB">
        <w:rPr>
          <w:rFonts w:ascii="Courier New" w:hAnsi="Courier New" w:cs="Courier New"/>
          <w:sz w:val="24"/>
          <w:szCs w:val="24"/>
        </w:rPr>
        <w:t>Because of</w:t>
      </w:r>
      <w:r w:rsidR="0022402F">
        <w:rPr>
          <w:rFonts w:ascii="Courier New" w:hAnsi="Courier New" w:cs="Courier New"/>
          <w:sz w:val="24"/>
          <w:szCs w:val="24"/>
        </w:rPr>
        <w:t xml:space="preserve"> himself certainly in sign of his glorious victory. Wherefore Bede </w:t>
      </w:r>
      <w:r w:rsidR="0022402F">
        <w:rPr>
          <w:rFonts w:ascii="Courier New" w:hAnsi="Courier New" w:cs="Courier New"/>
          <w:i/>
          <w:sz w:val="24"/>
          <w:szCs w:val="24"/>
        </w:rPr>
        <w:t>Super Lucam</w:t>
      </w:r>
      <w:r w:rsidR="0022402F">
        <w:rPr>
          <w:rFonts w:ascii="Courier New" w:hAnsi="Courier New" w:cs="Courier New"/>
          <w:sz w:val="24"/>
          <w:szCs w:val="24"/>
        </w:rPr>
        <w:t>,</w:t>
      </w:r>
      <w:r w:rsidR="00997D9B">
        <w:rPr>
          <w:rStyle w:val="EndnoteReference"/>
          <w:rFonts w:ascii="Courier New" w:hAnsi="Courier New" w:cs="Courier New"/>
          <w:sz w:val="24"/>
          <w:szCs w:val="24"/>
        </w:rPr>
        <w:endnoteReference w:id="21"/>
      </w:r>
      <w:r w:rsidR="0022402F">
        <w:rPr>
          <w:rFonts w:ascii="Courier New" w:hAnsi="Courier New" w:cs="Courier New"/>
          <w:sz w:val="24"/>
          <w:szCs w:val="24"/>
        </w:rPr>
        <w:t xml:space="preserve"> a soldie</w:t>
      </w:r>
      <w:r w:rsidR="0010732D">
        <w:rPr>
          <w:rFonts w:ascii="Courier New" w:hAnsi="Courier New" w:cs="Courier New"/>
          <w:sz w:val="24"/>
          <w:szCs w:val="24"/>
        </w:rPr>
        <w:t xml:space="preserve">r fighting in war and triumphing wishes to be healed of his apparent scars than to be without the sign of his victory. Wherefore also the scars on the body of Christ are not for deformity, but for beauty, according to Chrysostom, </w:t>
      </w:r>
      <w:r w:rsidR="0010732D">
        <w:rPr>
          <w:rFonts w:ascii="Courier New" w:hAnsi="Courier New" w:cs="Courier New"/>
          <w:i/>
          <w:sz w:val="24"/>
          <w:szCs w:val="24"/>
        </w:rPr>
        <w:t>Super Mattheum</w:t>
      </w:r>
      <w:r w:rsidR="0010732D">
        <w:rPr>
          <w:rFonts w:ascii="Courier New" w:hAnsi="Courier New" w:cs="Courier New"/>
          <w:sz w:val="24"/>
          <w:szCs w:val="24"/>
        </w:rPr>
        <w:t>.</w:t>
      </w:r>
      <w:r w:rsidR="00AB6B9E">
        <w:rPr>
          <w:rStyle w:val="EndnoteReference"/>
          <w:rFonts w:ascii="Courier New" w:hAnsi="Courier New" w:cs="Courier New"/>
          <w:sz w:val="24"/>
          <w:szCs w:val="24"/>
        </w:rPr>
        <w:endnoteReference w:id="22"/>
      </w:r>
    </w:p>
    <w:p w:rsidR="00687318" w:rsidRDefault="0010732D"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The scars of Christ</w:t>
      </w:r>
      <w:r w:rsidR="00687318">
        <w:rPr>
          <w:rFonts w:ascii="Courier New" w:hAnsi="Courier New" w:cs="Courier New"/>
          <w:sz w:val="24"/>
          <w:szCs w:val="24"/>
        </w:rPr>
        <w:t xml:space="preserve"> above the rays of the sun are brighter, just as the honor of a military triumph is reported to be the pierced shield. </w:t>
      </w:r>
      <w:r w:rsidR="00F942FB">
        <w:rPr>
          <w:rFonts w:ascii="Courier New" w:hAnsi="Courier New" w:cs="Courier New"/>
          <w:sz w:val="24"/>
          <w:szCs w:val="24"/>
        </w:rPr>
        <w:t>So,</w:t>
      </w:r>
      <w:r w:rsidR="00687318">
        <w:rPr>
          <w:rFonts w:ascii="Courier New" w:hAnsi="Courier New" w:cs="Courier New"/>
          <w:sz w:val="24"/>
          <w:szCs w:val="24"/>
        </w:rPr>
        <w:t xml:space="preserve"> it is honorific for Christ to bear with him the sign of his victory. Wherefore the </w:t>
      </w:r>
      <w:r w:rsidR="00687318">
        <w:rPr>
          <w:rFonts w:ascii="Courier New" w:hAnsi="Courier New" w:cs="Courier New"/>
          <w:i/>
          <w:sz w:val="24"/>
          <w:szCs w:val="24"/>
        </w:rPr>
        <w:t>Glossa</w:t>
      </w:r>
      <w:r w:rsidR="00687318">
        <w:rPr>
          <w:rFonts w:ascii="Courier New" w:hAnsi="Courier New" w:cs="Courier New"/>
          <w:sz w:val="24"/>
          <w:szCs w:val="24"/>
        </w:rPr>
        <w:t>,</w:t>
      </w:r>
      <w:r w:rsidR="00AB6B9E">
        <w:rPr>
          <w:rStyle w:val="EndnoteReference"/>
          <w:rFonts w:ascii="Courier New" w:hAnsi="Courier New" w:cs="Courier New"/>
          <w:sz w:val="24"/>
          <w:szCs w:val="24"/>
        </w:rPr>
        <w:endnoteReference w:id="23"/>
      </w:r>
      <w:r w:rsidR="00687318">
        <w:rPr>
          <w:rFonts w:ascii="Courier New" w:hAnsi="Courier New" w:cs="Courier New"/>
          <w:sz w:val="24"/>
          <w:szCs w:val="24"/>
        </w:rPr>
        <w:t xml:space="preserve"> according to Luke [24:40] says not from the inability of curing does God save the scars, but so that he might carry around the triumph of his victory perpetually.</w:t>
      </w:r>
    </w:p>
    <w:p w:rsidR="00687318" w:rsidRDefault="00687318"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Again, he preserves the scars </w:t>
      </w:r>
      <w:r w:rsidR="00F942FB">
        <w:rPr>
          <w:rFonts w:ascii="Courier New" w:hAnsi="Courier New" w:cs="Courier New"/>
          <w:sz w:val="24"/>
          <w:szCs w:val="24"/>
        </w:rPr>
        <w:t>because of</w:t>
      </w:r>
      <w:r>
        <w:rPr>
          <w:rFonts w:ascii="Courier New" w:hAnsi="Courier New" w:cs="Courier New"/>
          <w:sz w:val="24"/>
          <w:szCs w:val="24"/>
        </w:rPr>
        <w:t xml:space="preserve"> his elect that they always may see how mercifully </w:t>
      </w:r>
      <w:r w:rsidR="00173025">
        <w:rPr>
          <w:rFonts w:ascii="Courier New" w:hAnsi="Courier New" w:cs="Courier New"/>
          <w:sz w:val="24"/>
          <w:szCs w:val="24"/>
        </w:rPr>
        <w:t xml:space="preserve">they were </w:t>
      </w:r>
      <w:r w:rsidR="00F942FB">
        <w:rPr>
          <w:rFonts w:ascii="Courier New" w:hAnsi="Courier New" w:cs="Courier New"/>
          <w:sz w:val="24"/>
          <w:szCs w:val="24"/>
        </w:rPr>
        <w:t>redeemed,</w:t>
      </w:r>
      <w:r w:rsidR="00173025">
        <w:rPr>
          <w:rFonts w:ascii="Courier New" w:hAnsi="Courier New" w:cs="Courier New"/>
          <w:sz w:val="24"/>
          <w:szCs w:val="24"/>
        </w:rPr>
        <w:t xml:space="preserve"> and he adds that they sing that, Psal. [88:2]: “</w:t>
      </w:r>
      <w:r w:rsidR="00173025" w:rsidRPr="00173025">
        <w:rPr>
          <w:rFonts w:ascii="Courier New" w:hAnsi="Courier New" w:cs="Courier New"/>
          <w:sz w:val="24"/>
          <w:szCs w:val="24"/>
        </w:rPr>
        <w:t xml:space="preserve">The mercies of the Lord I will sing </w:t>
      </w:r>
      <w:r w:rsidR="008B3B15" w:rsidRPr="00173025">
        <w:rPr>
          <w:rFonts w:ascii="Courier New" w:hAnsi="Courier New" w:cs="Courier New"/>
          <w:sz w:val="24"/>
          <w:szCs w:val="24"/>
        </w:rPr>
        <w:t>forever</w:t>
      </w:r>
      <w:r w:rsidR="00173025">
        <w:rPr>
          <w:rFonts w:ascii="Courier New" w:hAnsi="Courier New" w:cs="Courier New"/>
          <w:sz w:val="24"/>
          <w:szCs w:val="24"/>
        </w:rPr>
        <w:t>.”</w:t>
      </w:r>
    </w:p>
    <w:p w:rsidR="00173025" w:rsidRDefault="00173025"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lastRenderedPageBreak/>
        <w:t>¶ Again, the passion of Christ is fourfold: the efficient cause, the material, the formal, and the final. But the effi</w:t>
      </w:r>
      <w:r w:rsidR="003A769D">
        <w:rPr>
          <w:rFonts w:ascii="Courier New" w:hAnsi="Courier New" w:cs="Courier New"/>
          <w:sz w:val="24"/>
          <w:szCs w:val="24"/>
        </w:rPr>
        <w:t>cient is triple to this extent.</w:t>
      </w:r>
    </w:p>
    <w:p w:rsidR="003A769D" w:rsidRDefault="003A769D"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First, it is ordered out of mercy, namely, God the Father who ordered the fault to be served in the pain of his Son, Act. 3[:18]: “Which God before had shown,” etc., as was explained above.</w:t>
      </w:r>
    </w:p>
    <w:p w:rsidR="00AF179B" w:rsidRDefault="003A769D"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Second, the cause pertained to the care of</w:t>
      </w:r>
      <w:r w:rsidR="00AF179B">
        <w:rPr>
          <w:rFonts w:ascii="Courier New" w:hAnsi="Courier New" w:cs="Courier New"/>
          <w:sz w:val="24"/>
          <w:szCs w:val="24"/>
        </w:rPr>
        <w:t xml:space="preserve"> the </w:t>
      </w:r>
      <w:r w:rsidR="008B3B15">
        <w:rPr>
          <w:rFonts w:ascii="Courier New" w:hAnsi="Courier New" w:cs="Courier New"/>
          <w:sz w:val="24"/>
          <w:szCs w:val="24"/>
        </w:rPr>
        <w:t>marketplace</w:t>
      </w:r>
      <w:r w:rsidR="00AF179B">
        <w:rPr>
          <w:rFonts w:ascii="Courier New" w:hAnsi="Courier New" w:cs="Courier New"/>
          <w:sz w:val="24"/>
          <w:szCs w:val="24"/>
        </w:rPr>
        <w:t xml:space="preserve">, namely, the Jewish people. Just as Saul from the </w:t>
      </w:r>
      <w:r w:rsidR="008B3B15">
        <w:rPr>
          <w:rFonts w:ascii="Courier New" w:hAnsi="Courier New" w:cs="Courier New"/>
          <w:sz w:val="24"/>
          <w:szCs w:val="24"/>
        </w:rPr>
        <w:t>marketplace</w:t>
      </w:r>
      <w:r w:rsidR="00AF179B">
        <w:rPr>
          <w:rFonts w:ascii="Courier New" w:hAnsi="Courier New" w:cs="Courier New"/>
          <w:sz w:val="24"/>
          <w:szCs w:val="24"/>
        </w:rPr>
        <w:t xml:space="preserve"> procured the death of David, Luke 9[:22]: “</w:t>
      </w:r>
      <w:r w:rsidR="00AF179B" w:rsidRPr="00AF179B">
        <w:rPr>
          <w:rFonts w:ascii="Courier New" w:hAnsi="Courier New" w:cs="Courier New"/>
          <w:sz w:val="24"/>
          <w:szCs w:val="24"/>
        </w:rPr>
        <w:t>The Son of man must suffer many things,</w:t>
      </w:r>
      <w:r w:rsidR="00AF179B">
        <w:rPr>
          <w:rFonts w:ascii="Courier New" w:hAnsi="Courier New" w:cs="Courier New"/>
          <w:sz w:val="24"/>
          <w:szCs w:val="24"/>
        </w:rPr>
        <w:t>” etc.</w:t>
      </w:r>
    </w:p>
    <w:p w:rsidR="003A769D" w:rsidRDefault="00AF179B"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Third, the efficient cause was carried into effect from foolishness, namely, Pilate and the rest of his family, Act. 2[:22-23]: “</w:t>
      </w:r>
      <w:r w:rsidRPr="00AF179B">
        <w:rPr>
          <w:rFonts w:ascii="Courier New" w:hAnsi="Courier New" w:cs="Courier New"/>
          <w:sz w:val="24"/>
          <w:szCs w:val="24"/>
        </w:rPr>
        <w:t>Jesus of Nazareth, a man approved</w:t>
      </w:r>
      <w:r>
        <w:rPr>
          <w:rFonts w:ascii="Courier New" w:hAnsi="Courier New" w:cs="Courier New"/>
          <w:sz w:val="24"/>
          <w:szCs w:val="24"/>
        </w:rPr>
        <w:t xml:space="preserve">,” and it follows, </w:t>
      </w:r>
      <w:r w:rsidR="008240F8">
        <w:rPr>
          <w:rFonts w:ascii="Courier New" w:hAnsi="Courier New" w:cs="Courier New"/>
          <w:sz w:val="24"/>
          <w:szCs w:val="24"/>
        </w:rPr>
        <w:t>“</w:t>
      </w:r>
      <w:r w:rsidRPr="00AF179B">
        <w:rPr>
          <w:rFonts w:ascii="Courier New" w:hAnsi="Courier New" w:cs="Courier New"/>
          <w:sz w:val="24"/>
          <w:szCs w:val="24"/>
        </w:rPr>
        <w:t>This same being delivered up, by the determinate counsel and foreknowledge of God, you by the hands of wick</w:t>
      </w:r>
      <w:r w:rsidR="008240F8">
        <w:rPr>
          <w:rFonts w:ascii="Courier New" w:hAnsi="Courier New" w:cs="Courier New"/>
          <w:sz w:val="24"/>
          <w:szCs w:val="24"/>
        </w:rPr>
        <w:t>ed men have crucified and slain,” etc. And Matt. 20[:18]: “T</w:t>
      </w:r>
      <w:r w:rsidR="008240F8" w:rsidRPr="008240F8">
        <w:rPr>
          <w:rFonts w:ascii="Courier New" w:hAnsi="Courier New" w:cs="Courier New"/>
          <w:sz w:val="24"/>
          <w:szCs w:val="24"/>
        </w:rPr>
        <w:t>he Son of man shall be betrayed to the chief priests and the scribes, and they shall condemn him to death.</w:t>
      </w:r>
      <w:r w:rsidR="008240F8">
        <w:rPr>
          <w:rFonts w:ascii="Courier New" w:hAnsi="Courier New" w:cs="Courier New"/>
          <w:sz w:val="24"/>
          <w:szCs w:val="24"/>
        </w:rPr>
        <w:t>”</w:t>
      </w:r>
    </w:p>
    <w:p w:rsidR="008240F8" w:rsidRDefault="008240F8"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Second, the material </w:t>
      </w:r>
      <w:r w:rsidR="000B6D48">
        <w:rPr>
          <w:rFonts w:ascii="Courier New" w:hAnsi="Courier New" w:cs="Courier New"/>
          <w:sz w:val="24"/>
          <w:szCs w:val="24"/>
        </w:rPr>
        <w:t>cause</w:t>
      </w:r>
      <w:r>
        <w:rPr>
          <w:rFonts w:ascii="Courier New" w:hAnsi="Courier New" w:cs="Courier New"/>
          <w:sz w:val="24"/>
          <w:szCs w:val="24"/>
        </w:rPr>
        <w:t xml:space="preserve"> was Mary in whom Christ was voluntary, innocent, and benevolent. Voluntary certainly </w:t>
      </w:r>
      <w:r w:rsidR="00F942FB">
        <w:rPr>
          <w:rFonts w:ascii="Courier New" w:hAnsi="Courier New" w:cs="Courier New"/>
          <w:sz w:val="24"/>
          <w:szCs w:val="24"/>
        </w:rPr>
        <w:t>because of</w:t>
      </w:r>
      <w:r>
        <w:rPr>
          <w:rFonts w:ascii="Courier New" w:hAnsi="Courier New" w:cs="Courier New"/>
          <w:sz w:val="24"/>
          <w:szCs w:val="24"/>
        </w:rPr>
        <w:t xml:space="preserve"> the merit of his passion, just as </w:t>
      </w:r>
      <w:r w:rsidR="009012B0">
        <w:rPr>
          <w:rFonts w:ascii="Courier New" w:hAnsi="Courier New" w:cs="Courier New"/>
          <w:sz w:val="24"/>
          <w:szCs w:val="24"/>
        </w:rPr>
        <w:t>Eleazar “</w:t>
      </w:r>
      <w:r w:rsidR="009012B0" w:rsidRPr="009012B0">
        <w:rPr>
          <w:rFonts w:ascii="Courier New" w:hAnsi="Courier New" w:cs="Courier New"/>
          <w:sz w:val="24"/>
          <w:szCs w:val="24"/>
        </w:rPr>
        <w:t>went for</w:t>
      </w:r>
      <w:r w:rsidR="009012B0">
        <w:rPr>
          <w:rFonts w:ascii="Courier New" w:hAnsi="Courier New" w:cs="Courier New"/>
          <w:sz w:val="24"/>
          <w:szCs w:val="24"/>
        </w:rPr>
        <w:t xml:space="preserve">ward </w:t>
      </w:r>
      <w:r w:rsidR="009012B0">
        <w:rPr>
          <w:rFonts w:ascii="Courier New" w:hAnsi="Courier New" w:cs="Courier New"/>
          <w:sz w:val="24"/>
          <w:szCs w:val="24"/>
        </w:rPr>
        <w:lastRenderedPageBreak/>
        <w:t xml:space="preserve">voluntarily to the torment,” 2 Macc. 6[:19]. </w:t>
      </w:r>
      <w:r w:rsidR="00F942FB">
        <w:rPr>
          <w:rFonts w:ascii="Courier New" w:hAnsi="Courier New" w:cs="Courier New"/>
          <w:sz w:val="24"/>
          <w:szCs w:val="24"/>
        </w:rPr>
        <w:t>So,</w:t>
      </w:r>
      <w:r w:rsidR="009012B0">
        <w:rPr>
          <w:rFonts w:ascii="Courier New" w:hAnsi="Courier New" w:cs="Courier New"/>
          <w:sz w:val="24"/>
          <w:szCs w:val="24"/>
        </w:rPr>
        <w:t xml:space="preserve"> Christ, 1 Pet. 2[:23]: “W</w:t>
      </w:r>
      <w:r w:rsidR="009012B0" w:rsidRPr="009012B0">
        <w:rPr>
          <w:rFonts w:ascii="Courier New" w:hAnsi="Courier New" w:cs="Courier New"/>
          <w:sz w:val="24"/>
          <w:szCs w:val="24"/>
        </w:rPr>
        <w:t>hen he was reviled, did not revile</w:t>
      </w:r>
      <w:r w:rsidR="009012B0">
        <w:rPr>
          <w:rFonts w:ascii="Courier New" w:hAnsi="Courier New" w:cs="Courier New"/>
          <w:sz w:val="24"/>
          <w:szCs w:val="24"/>
        </w:rPr>
        <w:t xml:space="preserve">.” Behold the grace in speaking when he </w:t>
      </w:r>
      <w:r w:rsidR="00F942FB">
        <w:rPr>
          <w:rFonts w:ascii="Courier New" w:hAnsi="Courier New" w:cs="Courier New"/>
          <w:sz w:val="24"/>
          <w:szCs w:val="24"/>
        </w:rPr>
        <w:t>suffered,</w:t>
      </w:r>
      <w:r w:rsidR="009012B0">
        <w:rPr>
          <w:rFonts w:ascii="Courier New" w:hAnsi="Courier New" w:cs="Courier New"/>
          <w:sz w:val="24"/>
          <w:szCs w:val="24"/>
        </w:rPr>
        <w:t xml:space="preserve"> and he did not threaten. And behold the patience in sustaining. </w:t>
      </w:r>
      <w:r w:rsidR="00F942FB">
        <w:rPr>
          <w:rFonts w:ascii="Courier New" w:hAnsi="Courier New" w:cs="Courier New"/>
          <w:sz w:val="24"/>
          <w:szCs w:val="24"/>
        </w:rPr>
        <w:t>However,</w:t>
      </w:r>
      <w:r w:rsidR="009012B0">
        <w:rPr>
          <w:rFonts w:ascii="Courier New" w:hAnsi="Courier New" w:cs="Courier New"/>
          <w:sz w:val="24"/>
          <w:szCs w:val="24"/>
        </w:rPr>
        <w:t xml:space="preserve"> he handed over himself to those judging unjustly, behold the will in suffering.</w:t>
      </w:r>
    </w:p>
    <w:p w:rsidR="009012B0" w:rsidRDefault="009012B0" w:rsidP="000D5A48">
      <w:pPr>
        <w:pStyle w:val="EndnoteText"/>
        <w:spacing w:after="240" w:line="480" w:lineRule="auto"/>
        <w:rPr>
          <w:rFonts w:ascii="Courier New" w:hAnsi="Courier New" w:cs="Courier New"/>
          <w:sz w:val="24"/>
          <w:szCs w:val="24"/>
        </w:rPr>
      </w:pPr>
      <w:r>
        <w:rPr>
          <w:rFonts w:ascii="Courier New" w:hAnsi="Courier New" w:cs="Courier New"/>
          <w:sz w:val="24"/>
          <w:szCs w:val="24"/>
        </w:rPr>
        <w:t>Second, Christ was innocent as f</w:t>
      </w:r>
      <w:r w:rsidR="00B7184E">
        <w:rPr>
          <w:rFonts w:ascii="Courier New" w:hAnsi="Courier New" w:cs="Courier New"/>
          <w:sz w:val="24"/>
          <w:szCs w:val="24"/>
        </w:rPr>
        <w:t>o</w:t>
      </w:r>
      <w:r>
        <w:rPr>
          <w:rFonts w:ascii="Courier New" w:hAnsi="Courier New" w:cs="Courier New"/>
          <w:sz w:val="24"/>
          <w:szCs w:val="24"/>
        </w:rPr>
        <w:t xml:space="preserve">r the reward of suffering, just as Naboth was unjustly killed </w:t>
      </w:r>
      <w:r w:rsidR="00F942FB">
        <w:rPr>
          <w:rFonts w:ascii="Courier New" w:hAnsi="Courier New" w:cs="Courier New"/>
          <w:sz w:val="24"/>
          <w:szCs w:val="24"/>
        </w:rPr>
        <w:t>because of</w:t>
      </w:r>
      <w:r>
        <w:rPr>
          <w:rFonts w:ascii="Courier New" w:hAnsi="Courier New" w:cs="Courier New"/>
          <w:sz w:val="24"/>
          <w:szCs w:val="24"/>
        </w:rPr>
        <w:t xml:space="preserve"> his vineyard, 3 Reg. 21[:1]. </w:t>
      </w:r>
      <w:r w:rsidR="00F942FB">
        <w:rPr>
          <w:rFonts w:ascii="Courier New" w:hAnsi="Courier New" w:cs="Courier New"/>
          <w:sz w:val="24"/>
          <w:szCs w:val="24"/>
        </w:rPr>
        <w:t>So,</w:t>
      </w:r>
      <w:r>
        <w:rPr>
          <w:rFonts w:ascii="Courier New" w:hAnsi="Courier New" w:cs="Courier New"/>
          <w:sz w:val="24"/>
          <w:szCs w:val="24"/>
        </w:rPr>
        <w:t xml:space="preserve"> Christ, Job 16[:18]: “</w:t>
      </w:r>
      <w:r w:rsidRPr="009012B0">
        <w:rPr>
          <w:rFonts w:ascii="Courier New" w:hAnsi="Courier New" w:cs="Courier New"/>
          <w:sz w:val="24"/>
          <w:szCs w:val="24"/>
        </w:rPr>
        <w:t>These things have I suffered</w:t>
      </w:r>
      <w:r>
        <w:rPr>
          <w:rFonts w:ascii="Courier New" w:hAnsi="Courier New" w:cs="Courier New"/>
          <w:sz w:val="24"/>
          <w:szCs w:val="24"/>
        </w:rPr>
        <w:t xml:space="preserve">.” Behold the </w:t>
      </w:r>
      <w:r w:rsidR="00677763">
        <w:rPr>
          <w:rFonts w:ascii="Courier New" w:hAnsi="Courier New" w:cs="Courier New"/>
          <w:sz w:val="24"/>
          <w:szCs w:val="24"/>
        </w:rPr>
        <w:t>intensity of his suffering, etc., as was said above.</w:t>
      </w:r>
    </w:p>
    <w:p w:rsidR="00687318" w:rsidRPr="00687318" w:rsidRDefault="00677763" w:rsidP="00AB6B9E">
      <w:pPr>
        <w:pStyle w:val="EndnoteText"/>
        <w:spacing w:after="240" w:line="480" w:lineRule="auto"/>
        <w:rPr>
          <w:rFonts w:ascii="Courier New" w:hAnsi="Courier New" w:cs="Courier New"/>
          <w:sz w:val="24"/>
          <w:szCs w:val="24"/>
        </w:rPr>
      </w:pPr>
      <w:r>
        <w:rPr>
          <w:rFonts w:ascii="Courier New" w:hAnsi="Courier New" w:cs="Courier New"/>
          <w:sz w:val="24"/>
          <w:szCs w:val="24"/>
        </w:rPr>
        <w:t xml:space="preserve">¶ Third, Christ was benevolent as far as the desire of giving, just as Joseph was </w:t>
      </w:r>
      <w:r w:rsidR="000B6D48">
        <w:rPr>
          <w:rFonts w:ascii="Courier New" w:hAnsi="Courier New" w:cs="Courier New"/>
          <w:sz w:val="24"/>
          <w:szCs w:val="24"/>
        </w:rPr>
        <w:t>benevolent</w:t>
      </w:r>
      <w:r>
        <w:rPr>
          <w:rFonts w:ascii="Courier New" w:hAnsi="Courier New" w:cs="Courier New"/>
          <w:sz w:val="24"/>
          <w:szCs w:val="24"/>
        </w:rPr>
        <w:t xml:space="preserve"> to his brothers although he had suffered many things from them, Luke 22[:15]: “</w:t>
      </w:r>
      <w:r w:rsidRPr="00677763">
        <w:rPr>
          <w:rFonts w:ascii="Courier New" w:hAnsi="Courier New" w:cs="Courier New"/>
          <w:sz w:val="24"/>
          <w:szCs w:val="24"/>
        </w:rPr>
        <w:t>With desire I have desired</w:t>
      </w:r>
      <w:r>
        <w:rPr>
          <w:rFonts w:ascii="Courier New" w:hAnsi="Courier New" w:cs="Courier New"/>
          <w:sz w:val="24"/>
          <w:szCs w:val="24"/>
        </w:rPr>
        <w:t xml:space="preserve">,” behold the fervor of </w:t>
      </w:r>
      <w:r w:rsidR="007E1A09">
        <w:rPr>
          <w:rFonts w:ascii="Courier New" w:hAnsi="Courier New" w:cs="Courier New"/>
          <w:sz w:val="24"/>
          <w:szCs w:val="24"/>
        </w:rPr>
        <w:t>giving,</w:t>
      </w:r>
      <w:r w:rsidRPr="00677763">
        <w:rPr>
          <w:rFonts w:ascii="Courier New" w:hAnsi="Courier New" w:cs="Courier New"/>
          <w:sz w:val="24"/>
          <w:szCs w:val="24"/>
        </w:rPr>
        <w:t xml:space="preserve"> </w:t>
      </w:r>
      <w:r w:rsidR="007E1A09">
        <w:rPr>
          <w:rFonts w:ascii="Courier New" w:hAnsi="Courier New" w:cs="Courier New"/>
          <w:sz w:val="24"/>
          <w:szCs w:val="24"/>
        </w:rPr>
        <w:t>“</w:t>
      </w:r>
      <w:r w:rsidRPr="00677763">
        <w:rPr>
          <w:rFonts w:ascii="Courier New" w:hAnsi="Courier New" w:cs="Courier New"/>
          <w:sz w:val="24"/>
          <w:szCs w:val="24"/>
        </w:rPr>
        <w:t>to eat this pasch</w:t>
      </w:r>
      <w:r w:rsidR="007E1A09">
        <w:rPr>
          <w:rFonts w:ascii="Courier New" w:hAnsi="Courier New" w:cs="Courier New"/>
          <w:sz w:val="24"/>
          <w:szCs w:val="24"/>
        </w:rPr>
        <w:t>,” behold the value of the gift,</w:t>
      </w:r>
      <w:r w:rsidRPr="00677763">
        <w:rPr>
          <w:rFonts w:ascii="Courier New" w:hAnsi="Courier New" w:cs="Courier New"/>
          <w:sz w:val="24"/>
          <w:szCs w:val="24"/>
        </w:rPr>
        <w:t xml:space="preserve"> </w:t>
      </w:r>
      <w:r w:rsidR="007E1A09">
        <w:rPr>
          <w:rFonts w:ascii="Courier New" w:hAnsi="Courier New" w:cs="Courier New"/>
          <w:sz w:val="24"/>
          <w:szCs w:val="24"/>
        </w:rPr>
        <w:t>“</w:t>
      </w:r>
      <w:r w:rsidRPr="00677763">
        <w:rPr>
          <w:rFonts w:ascii="Courier New" w:hAnsi="Courier New" w:cs="Courier New"/>
          <w:sz w:val="24"/>
          <w:szCs w:val="24"/>
        </w:rPr>
        <w:t>with you,</w:t>
      </w:r>
      <w:r w:rsidR="007E1A09">
        <w:rPr>
          <w:rFonts w:ascii="Courier New" w:hAnsi="Courier New" w:cs="Courier New"/>
          <w:sz w:val="24"/>
          <w:szCs w:val="24"/>
        </w:rPr>
        <w:t>” behold the familiarity of love,</w:t>
      </w:r>
      <w:r w:rsidRPr="00677763">
        <w:rPr>
          <w:rFonts w:ascii="Courier New" w:hAnsi="Courier New" w:cs="Courier New"/>
          <w:sz w:val="24"/>
          <w:szCs w:val="24"/>
        </w:rPr>
        <w:t xml:space="preserve"> </w:t>
      </w:r>
      <w:r w:rsidR="007E1A09">
        <w:rPr>
          <w:rFonts w:ascii="Courier New" w:hAnsi="Courier New" w:cs="Courier New"/>
          <w:sz w:val="24"/>
          <w:szCs w:val="24"/>
        </w:rPr>
        <w:t xml:space="preserve">“before I suffer,” behold the opportunity. His bodily and sacramental presence is with us, so that his bodily presence may be absent in both. </w:t>
      </w:r>
      <w:r w:rsidR="00F942FB">
        <w:rPr>
          <w:rFonts w:ascii="Courier New" w:hAnsi="Courier New" w:cs="Courier New"/>
          <w:sz w:val="24"/>
          <w:szCs w:val="24"/>
        </w:rPr>
        <w:t>The</w:t>
      </w:r>
      <w:bookmarkStart w:id="9" w:name="_GoBack"/>
      <w:bookmarkEnd w:id="9"/>
      <w:r w:rsidR="00F942FB">
        <w:rPr>
          <w:rFonts w:ascii="Courier New" w:hAnsi="Courier New" w:cs="Courier New"/>
          <w:sz w:val="24"/>
          <w:szCs w:val="24"/>
        </w:rPr>
        <w:t>refore,</w:t>
      </w:r>
      <w:r w:rsidR="007E1A09">
        <w:rPr>
          <w:rFonts w:ascii="Courier New" w:hAnsi="Courier New" w:cs="Courier New"/>
          <w:sz w:val="24"/>
          <w:szCs w:val="24"/>
        </w:rPr>
        <w:t xml:space="preserve"> with his passion being imminent in which he would be absent in the future as far as the bodily species, he instituted the sacrament in which he remains with us under the species of the sacrament.</w:t>
      </w:r>
    </w:p>
    <w:sectPr w:rsidR="00687318" w:rsidRPr="0068731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992" w:rsidRDefault="00C44992" w:rsidP="00C44992">
      <w:pPr>
        <w:spacing w:after="0" w:line="240" w:lineRule="auto"/>
      </w:pPr>
      <w:r>
        <w:separator/>
      </w:r>
    </w:p>
  </w:endnote>
  <w:endnote w:type="continuationSeparator" w:id="0">
    <w:p w:rsidR="00C44992" w:rsidRDefault="00C44992" w:rsidP="00C44992">
      <w:pPr>
        <w:spacing w:after="0" w:line="240" w:lineRule="auto"/>
      </w:pPr>
      <w:r>
        <w:continuationSeparator/>
      </w:r>
    </w:p>
  </w:endnote>
  <w:endnote w:id="1">
    <w:p w:rsidR="00C44992" w:rsidRPr="00672C58" w:rsidRDefault="00C44992" w:rsidP="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Bernard, cf. Thomas Aquinas, </w:t>
      </w:r>
      <w:r w:rsidRPr="00672C58">
        <w:rPr>
          <w:rFonts w:cs="Times New Roman"/>
          <w:i/>
          <w:sz w:val="24"/>
          <w:szCs w:val="24"/>
        </w:rPr>
        <w:t xml:space="preserve">Sermones festivi, S. Laur. et in Assumpt. B. Mariae, </w:t>
      </w:r>
      <w:r w:rsidRPr="00672C58">
        <w:rPr>
          <w:rFonts w:cs="Times New Roman"/>
          <w:sz w:val="24"/>
          <w:szCs w:val="24"/>
        </w:rPr>
        <w:t>In festio santi Laurentii ex epistola, Dispersit dedit pauperibus (D. Thomae de Aquino, Angelici Sermones, Romae: apud Iulium Accoltu, 1571, p. 133): Creator, quia dedit caelum cum syderibus, terram cum bestiis et arboriibus, corpus cum sensibus, animam cum uiribus, filium cum tormentis, mundum cum elementis, Spiritum santum cum donis.  Dicit Aug. Erubescat homo auarus esse, cum tantam largitatem experitur creatoris.</w:t>
      </w:r>
    </w:p>
    <w:p w:rsidR="00C44992" w:rsidRPr="00672C58" w:rsidRDefault="008B3B15" w:rsidP="00C44992">
      <w:pPr>
        <w:pStyle w:val="EndnoteText"/>
        <w:rPr>
          <w:rFonts w:cs="Times New Roman"/>
          <w:sz w:val="24"/>
          <w:szCs w:val="24"/>
        </w:rPr>
      </w:pPr>
      <w:hyperlink r:id="rId1" w:history="1">
        <w:r w:rsidR="00C44992" w:rsidRPr="00672C58">
          <w:rPr>
            <w:rStyle w:val="Hyperlink"/>
            <w:rFonts w:cs="Times New Roman"/>
            <w:sz w:val="24"/>
            <w:szCs w:val="24"/>
          </w:rPr>
          <w:t>https://books.google.com/books?id=OF5mAAAAcAAJ&amp;pg=PA125&amp;lpg=PA125&amp;dq=Erubescat+homo+auarus+esse,+cum+tantam+largitatem+experitur+creatoris.&amp;source=bl&amp;ots=-</w:t>
        </w:r>
      </w:hyperlink>
    </w:p>
    <w:p w:rsidR="00C44992" w:rsidRPr="00672C58" w:rsidRDefault="00C44992" w:rsidP="00C44992">
      <w:pPr>
        <w:pStyle w:val="EndnoteText"/>
        <w:rPr>
          <w:rFonts w:cs="Times New Roman"/>
          <w:sz w:val="24"/>
          <w:szCs w:val="24"/>
        </w:rPr>
      </w:pPr>
      <w:r w:rsidRPr="00672C58">
        <w:rPr>
          <w:rFonts w:cs="Times New Roman"/>
          <w:sz w:val="24"/>
          <w:szCs w:val="24"/>
        </w:rPr>
        <w:t xml:space="preserve"> </w:t>
      </w:r>
    </w:p>
    <w:p w:rsidR="00C44992" w:rsidRPr="00672C58" w:rsidRDefault="00C44992" w:rsidP="00C44992">
      <w:pPr>
        <w:pStyle w:val="EndnoteText"/>
        <w:rPr>
          <w:rFonts w:cs="Times New Roman"/>
          <w:sz w:val="24"/>
          <w:szCs w:val="24"/>
        </w:rPr>
      </w:pPr>
      <w:r w:rsidRPr="00672C58">
        <w:rPr>
          <w:rFonts w:cs="Times New Roman"/>
          <w:sz w:val="24"/>
          <w:szCs w:val="24"/>
        </w:rPr>
        <w:t xml:space="preserve">Bernard, cf. Aldobrandinus de Cavalcantibus, </w:t>
      </w:r>
      <w:r w:rsidRPr="00672C58">
        <w:rPr>
          <w:rFonts w:cs="Times New Roman"/>
          <w:i/>
          <w:sz w:val="24"/>
          <w:szCs w:val="24"/>
        </w:rPr>
        <w:t>Sermones</w:t>
      </w:r>
      <w:r w:rsidRPr="00672C58">
        <w:rPr>
          <w:rFonts w:cs="Times New Roman"/>
          <w:sz w:val="24"/>
          <w:szCs w:val="24"/>
        </w:rPr>
        <w:t>, pars 2 n. 57 (Parma, 1864):  Creator, quia dedit caelum cum sideribus, terram cum bestiis et arboribus, corpus cum sensibus, animam cum viribus, filium cum tormentis, mundum cum elementis, spiritum sanctum cum donis. Dicit Augustinus: erubescat homo avarus esse, cum tantam largitatem experitur creatoris.</w:t>
      </w:r>
    </w:p>
    <w:p w:rsidR="00C44992" w:rsidRPr="00672C58" w:rsidRDefault="008B3B15" w:rsidP="00C44992">
      <w:pPr>
        <w:pStyle w:val="EndnoteText"/>
        <w:rPr>
          <w:rFonts w:cs="Times New Roman"/>
          <w:sz w:val="24"/>
          <w:szCs w:val="24"/>
        </w:rPr>
      </w:pPr>
      <w:hyperlink r:id="rId2" w:history="1">
        <w:r w:rsidR="00C44992" w:rsidRPr="00672C58">
          <w:rPr>
            <w:rStyle w:val="Hyperlink"/>
            <w:rFonts w:cs="Times New Roman"/>
            <w:sz w:val="24"/>
            <w:szCs w:val="24"/>
          </w:rPr>
          <w:t>http://www.corpusthomisticum.org/xaw2.html</w:t>
        </w:r>
      </w:hyperlink>
    </w:p>
    <w:p w:rsidR="00C44992" w:rsidRPr="00672C58" w:rsidRDefault="00C44992">
      <w:pPr>
        <w:pStyle w:val="EndnoteText"/>
        <w:rPr>
          <w:rFonts w:cs="Times New Roman"/>
          <w:sz w:val="24"/>
          <w:szCs w:val="24"/>
        </w:rPr>
      </w:pPr>
    </w:p>
  </w:endnote>
  <w:endnote w:id="2">
    <w:p w:rsidR="00C44992" w:rsidRPr="00672C58" w:rsidRDefault="00C44992" w:rsidP="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Ambrose, cf. Bonaventure, </w:t>
      </w:r>
      <w:r w:rsidRPr="00672C58">
        <w:rPr>
          <w:rFonts w:cs="Times New Roman"/>
          <w:i/>
          <w:sz w:val="24"/>
          <w:szCs w:val="24"/>
        </w:rPr>
        <w:t>Expositio Missae</w:t>
      </w:r>
      <w:r w:rsidRPr="00672C58">
        <w:rPr>
          <w:rFonts w:cs="Times New Roman"/>
          <w:sz w:val="24"/>
          <w:szCs w:val="24"/>
        </w:rPr>
        <w:t xml:space="preserve"> in </w:t>
      </w:r>
      <w:r w:rsidRPr="00672C58">
        <w:rPr>
          <w:rFonts w:cs="Times New Roman"/>
          <w:i/>
          <w:sz w:val="24"/>
          <w:szCs w:val="24"/>
        </w:rPr>
        <w:t>Opuscula theologica: Accesserunt nunc eiusdem S. Patris aliqui mirae</w:t>
      </w:r>
      <w:r w:rsidRPr="00672C58">
        <w:rPr>
          <w:rFonts w:cs="Times New Roman"/>
          <w:sz w:val="24"/>
          <w:szCs w:val="24"/>
        </w:rPr>
        <w:t xml:space="preserve"> (Venice: Apud Hierornymum Scotum, 1572, 2:331a</w:t>
      </w:r>
      <w:bookmarkStart w:id="0" w:name="_Hlk523844046"/>
      <w:r w:rsidRPr="00672C58">
        <w:rPr>
          <w:rFonts w:cs="Times New Roman"/>
          <w:sz w:val="24"/>
          <w:szCs w:val="24"/>
        </w:rPr>
        <w:t>): Ambrosi, qui dicit quod auctor pietatis in cruce pendens in singularibus negociis pietatis officia diuidebat, persecutionem Apostolis, pacem discipuls, corpus Judeis, patri spiritum, virgini paranymphum, latrini Paradisum, Christinis poenitentibus crucem commendat.</w:t>
      </w:r>
    </w:p>
    <w:bookmarkEnd w:id="0"/>
    <w:p w:rsidR="00C44992" w:rsidRPr="00672C58" w:rsidRDefault="00C44992" w:rsidP="00C44992">
      <w:pPr>
        <w:pStyle w:val="EndnoteText"/>
        <w:rPr>
          <w:rFonts w:cs="Times New Roman"/>
          <w:sz w:val="24"/>
          <w:szCs w:val="24"/>
        </w:rPr>
      </w:pPr>
      <w:r w:rsidRPr="00672C58">
        <w:rPr>
          <w:rFonts w:cs="Times New Roman"/>
          <w:sz w:val="24"/>
          <w:szCs w:val="24"/>
        </w:rPr>
        <w:fldChar w:fldCharType="begin"/>
      </w:r>
      <w:r w:rsidRPr="00672C58">
        <w:rPr>
          <w:rFonts w:cs="Times New Roman"/>
          <w:sz w:val="24"/>
          <w:szCs w:val="24"/>
        </w:rPr>
        <w:instrText xml:space="preserve"> HYPERLINK "https://books.google.com/books?id=_gpKAAAAcAAJ&amp;pg=PA331&amp;lpg=PA331&amp;dq=auctor+pietatis+in+cruce+pendens+officia+diuidebat,&amp;source=bl&amp;ots=yOHNaebkkb&amp;sig=rOAJhDZNpSHAE8c9-mRvm2-z47Q&amp;hl=la&amp;sa=X&amp;ved=2ahUKEwi8kI77naLdAhUMDq0KHdyBAo4Q6AEwAHoECAoQAQ#v=onepage&amp;q=auctor%20pietatis%20in%20cruce%20pendens%20officia%20diuidebat%2C&amp;f=false" </w:instrText>
      </w:r>
      <w:r w:rsidRPr="00672C58">
        <w:rPr>
          <w:rFonts w:cs="Times New Roman"/>
          <w:sz w:val="24"/>
          <w:szCs w:val="24"/>
        </w:rPr>
        <w:fldChar w:fldCharType="separate"/>
      </w:r>
      <w:r w:rsidRPr="00672C58">
        <w:rPr>
          <w:rStyle w:val="Hyperlink"/>
          <w:rFonts w:cs="Times New Roman"/>
          <w:sz w:val="24"/>
          <w:szCs w:val="24"/>
        </w:rPr>
        <w:t>https://books.google.com/books?id=_gpKAAAAcAAJ&amp;pg=PA331&amp;lpg=PA331&amp;dq=auctor+pietatis+in+cruce+pendens+officia+diuidebat,&amp;source=bl&amp;ots=yOHNaebkkb&amp;sig=rOAJhDZNpSHAE8c9-mRvm2-z47Q&amp;hl=la&amp;sa=X&amp;ved=2ahUKEwi8kI77naLdAhUMDq0KHdyBAo4Q6AEwAHoECAoQAQ#v=onepage&amp;q=auctor%20pietatis%20in%20cruce%20pendens%20officia%20diuidebat%2C&amp;f=false</w:t>
      </w:r>
      <w:r w:rsidRPr="00672C58">
        <w:rPr>
          <w:rFonts w:cs="Times New Roman"/>
          <w:sz w:val="24"/>
          <w:szCs w:val="24"/>
        </w:rPr>
        <w:fldChar w:fldCharType="end"/>
      </w:r>
    </w:p>
    <w:p w:rsidR="00C44992" w:rsidRPr="00672C58" w:rsidRDefault="00C44992">
      <w:pPr>
        <w:pStyle w:val="EndnoteText"/>
        <w:rPr>
          <w:rFonts w:cs="Times New Roman"/>
          <w:sz w:val="24"/>
          <w:szCs w:val="24"/>
        </w:rPr>
      </w:pPr>
    </w:p>
  </w:endnote>
  <w:endnote w:id="3">
    <w:p w:rsidR="00C44992" w:rsidRPr="00672C58" w:rsidRDefault="00C44992" w:rsidP="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w:t>
      </w:r>
      <w:bookmarkStart w:id="1" w:name="_Hlk6234683"/>
      <w:r w:rsidRPr="00672C58">
        <w:rPr>
          <w:rFonts w:cs="Times New Roman"/>
          <w:sz w:val="24"/>
          <w:szCs w:val="24"/>
        </w:rPr>
        <w:t xml:space="preserve">Bernard, </w:t>
      </w:r>
      <w:r w:rsidRPr="00672C58">
        <w:rPr>
          <w:rFonts w:cs="Times New Roman"/>
          <w:i/>
          <w:sz w:val="24"/>
          <w:szCs w:val="24"/>
        </w:rPr>
        <w:t>Sermones de tempore</w:t>
      </w:r>
      <w:r w:rsidRPr="00672C58">
        <w:rPr>
          <w:rFonts w:cs="Times New Roman"/>
          <w:sz w:val="24"/>
          <w:szCs w:val="24"/>
        </w:rPr>
        <w:t xml:space="preserve"> 2.7 (PL 183:329)</w:t>
      </w:r>
      <w:bookmarkEnd w:id="1"/>
      <w:r w:rsidRPr="00672C58">
        <w:rPr>
          <w:rFonts w:cs="Times New Roman"/>
          <w:sz w:val="24"/>
          <w:szCs w:val="24"/>
        </w:rPr>
        <w:t>: Quam dulciter, Domine Jesu, cum hominibus conversatus es! quam abundanter multa, et magna bona hominibus largitus es! quam fortiter tam indigna quam aspera pro hominibus passus es! ita ut liceat sugere mel de petra, oleumque de saxo durissimo: duro ad verba, duriore ad verbera, durissimo ad crucis horrenda; quia in omnibus his sicut agnus coram tondente se obmutuit, et non aperuit os suum.</w:t>
      </w:r>
    </w:p>
    <w:p w:rsidR="00C44992" w:rsidRPr="00672C58" w:rsidRDefault="00C44992">
      <w:pPr>
        <w:pStyle w:val="EndnoteText"/>
        <w:rPr>
          <w:rFonts w:cs="Times New Roman"/>
          <w:sz w:val="24"/>
          <w:szCs w:val="24"/>
        </w:rPr>
      </w:pPr>
    </w:p>
  </w:endnote>
  <w:endnote w:id="4">
    <w:p w:rsidR="00C44992" w:rsidRPr="00672C58" w:rsidRDefault="00C44992" w:rsidP="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w:t>
      </w:r>
      <w:bookmarkStart w:id="2" w:name="_Hlk6234864"/>
      <w:r w:rsidRPr="00672C58">
        <w:rPr>
          <w:rFonts w:cs="Times New Roman"/>
          <w:sz w:val="24"/>
          <w:szCs w:val="24"/>
        </w:rPr>
        <w:t xml:space="preserve">Bernard, </w:t>
      </w:r>
      <w:r w:rsidRPr="00672C58">
        <w:rPr>
          <w:rFonts w:cs="Times New Roman"/>
          <w:i/>
          <w:sz w:val="24"/>
          <w:szCs w:val="24"/>
        </w:rPr>
        <w:t>In Feria IV Hebdomadae Sanctae, Sermo De passione Domini</w:t>
      </w:r>
      <w:r w:rsidRPr="00672C58">
        <w:rPr>
          <w:rFonts w:cs="Times New Roman"/>
          <w:sz w:val="24"/>
          <w:szCs w:val="24"/>
        </w:rPr>
        <w:t xml:space="preserve"> 11 (PL 183:269)</w:t>
      </w:r>
      <w:bookmarkEnd w:id="2"/>
      <w:r w:rsidRPr="00672C58">
        <w:rPr>
          <w:rFonts w:cs="Times New Roman"/>
          <w:sz w:val="24"/>
          <w:szCs w:val="24"/>
        </w:rPr>
        <w:t>: Proinde memor ero, quandiu fuero, laborum illorum quos pertulit in praedicando, fatigationum in discurrendo, tentationum in jejunando, vigiliarum in orando, lacrymarum in compatiendo. Recordabor etiam dolorum ejus, conviciorum, sputorum, colaphorum, subsannationum, exprobrationum, clavorum, horumque similium, quae per eum et super eum abundantius transierunt.</w:t>
      </w:r>
    </w:p>
    <w:p w:rsidR="00C44992" w:rsidRPr="00672C58" w:rsidRDefault="00C44992">
      <w:pPr>
        <w:pStyle w:val="EndnoteText"/>
        <w:rPr>
          <w:rFonts w:cs="Times New Roman"/>
          <w:sz w:val="24"/>
          <w:szCs w:val="24"/>
        </w:rPr>
      </w:pPr>
    </w:p>
  </w:endnote>
  <w:endnote w:id="5">
    <w:p w:rsidR="00C44992" w:rsidRPr="00672C58" w:rsidRDefault="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w:t>
      </w:r>
      <w:bookmarkStart w:id="3" w:name="_Hlk6235705"/>
      <w:r w:rsidRPr="00672C58">
        <w:rPr>
          <w:rFonts w:cs="Times New Roman"/>
          <w:sz w:val="24"/>
          <w:szCs w:val="24"/>
        </w:rPr>
        <w:t xml:space="preserve">Bernard, </w:t>
      </w:r>
      <w:r w:rsidRPr="00672C58">
        <w:rPr>
          <w:rFonts w:cs="Times New Roman"/>
          <w:i/>
          <w:sz w:val="24"/>
          <w:szCs w:val="24"/>
        </w:rPr>
        <w:t>Sermones de Tempore, In die Sancto Pashae. Sermo de septem signaculis quae solvit Agnus</w:t>
      </w:r>
      <w:r w:rsidRPr="00672C58">
        <w:rPr>
          <w:rFonts w:cs="Times New Roman"/>
          <w:sz w:val="24"/>
          <w:szCs w:val="24"/>
        </w:rPr>
        <w:t xml:space="preserve"> 3 (PL 183:275)</w:t>
      </w:r>
      <w:bookmarkEnd w:id="3"/>
      <w:r w:rsidRPr="00672C58">
        <w:rPr>
          <w:rFonts w:cs="Times New Roman"/>
          <w:sz w:val="24"/>
          <w:szCs w:val="24"/>
        </w:rPr>
        <w:t>: Interim patientiam magis exhibet, humilitatem commendat, obedientiam implet, perficit charitatem. [Col.0275D] His nempe virtutum gemmis quatuor cornua crucis ornantur: et est supereminentior charitas, a dextris obedientia, patientia a sinistris, radix virtutum humilitas in profundo.</w:t>
      </w:r>
    </w:p>
    <w:p w:rsidR="00C44992" w:rsidRPr="00672C58" w:rsidRDefault="00C44992">
      <w:pPr>
        <w:pStyle w:val="EndnoteText"/>
        <w:rPr>
          <w:rFonts w:cs="Times New Roman"/>
          <w:sz w:val="24"/>
          <w:szCs w:val="24"/>
        </w:rPr>
      </w:pPr>
    </w:p>
  </w:endnote>
  <w:endnote w:id="6">
    <w:p w:rsidR="00B9740B" w:rsidRPr="00672C58" w:rsidRDefault="00B9740B">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Cf. </w:t>
      </w:r>
      <w:r w:rsidRPr="00672C58">
        <w:rPr>
          <w:rFonts w:cs="Times New Roman"/>
          <w:i/>
          <w:iCs/>
          <w:sz w:val="24"/>
          <w:szCs w:val="24"/>
        </w:rPr>
        <w:t>Fasciculus morum</w:t>
      </w:r>
      <w:r w:rsidRPr="00672C58">
        <w:rPr>
          <w:rFonts w:cs="Times New Roman"/>
          <w:sz w:val="24"/>
          <w:szCs w:val="24"/>
        </w:rPr>
        <w:t xml:space="preserve"> 3.10 (p. 200): Circa primum est sciendum quod primo sanguinem suum fudit ut esset peccatoribus in auxilium et remediu8m contra hostes spirituales et peccata temporalia carnalial. Unde notandum quod maximium remedium est eius sanguinis effusio eo quod inducit peccatorem ad dolorem contricionis, ad pudorem confessionis, et ad laborem satisfactionis. In cuius signum legimus quod in Christi passione petre scisse </w:t>
      </w:r>
      <w:proofErr w:type="gramStart"/>
      <w:r w:rsidRPr="00672C58">
        <w:rPr>
          <w:rFonts w:cs="Times New Roman"/>
          <w:sz w:val="24"/>
          <w:szCs w:val="24"/>
        </w:rPr>
        <w:t xml:space="preserve">sunt,   </w:t>
      </w:r>
      <w:proofErr w:type="gramEnd"/>
      <w:r w:rsidRPr="00672C58">
        <w:rPr>
          <w:rFonts w:cs="Times New Roman"/>
          <w:sz w:val="24"/>
          <w:szCs w:val="24"/>
        </w:rPr>
        <w:t>idest dura corda in contricione; apertaque monumenta, in confessione; et tercio multa corpora sanctorum surrexerunt, in satisfactione....</w:t>
      </w:r>
    </w:p>
    <w:p w:rsidR="00B9740B" w:rsidRPr="00672C58" w:rsidRDefault="00B9740B">
      <w:pPr>
        <w:pStyle w:val="EndnoteText"/>
        <w:rPr>
          <w:rFonts w:cs="Times New Roman"/>
          <w:sz w:val="24"/>
          <w:szCs w:val="24"/>
        </w:rPr>
      </w:pPr>
    </w:p>
  </w:endnote>
  <w:endnote w:id="7">
    <w:p w:rsidR="00B9740B" w:rsidRPr="00672C58" w:rsidRDefault="00B9740B">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Cf. </w:t>
      </w:r>
      <w:r w:rsidRPr="00672C58">
        <w:rPr>
          <w:rFonts w:cs="Times New Roman"/>
          <w:i/>
          <w:iCs/>
          <w:sz w:val="24"/>
          <w:szCs w:val="24"/>
        </w:rPr>
        <w:t>Fasciculus morum</w:t>
      </w:r>
      <w:r w:rsidRPr="00672C58">
        <w:rPr>
          <w:rFonts w:cs="Times New Roman"/>
          <w:sz w:val="24"/>
          <w:szCs w:val="24"/>
        </w:rPr>
        <w:t xml:space="preserve"> 3.10 (p. 202): Que quidem victoria bellicosa pro nostra reparacione contra </w:t>
      </w:r>
      <w:r w:rsidR="00B33B48" w:rsidRPr="00672C58">
        <w:rPr>
          <w:rFonts w:cs="Times New Roman"/>
          <w:sz w:val="24"/>
          <w:szCs w:val="24"/>
        </w:rPr>
        <w:t xml:space="preserve">diabolum a Christo facta bene figuratur Hester 10 in sompno Mardochei, ubi dicitur quod “fons parvus crevit in flumen magnum,” ubi eciam dicitur quod Mardocheus vidit super illum fontem duos magnos dracones simul pugnare, et draco draconem superabat. ... Spiritualiter autem loquendo fons ille parvus sanguis Christi erat, adhuc infra carnem et cutem inclusus; set certe crevit in flumen magnum quando lancea eius aperiebat latus et continuo exivit sanguis et aqua, et non tantum hoc set quando per manus, pedes, et totum corpus eius sanguis effluxit et ebullivit. Super iso ergo fonte pugnaverunt duo </w:t>
      </w:r>
      <w:proofErr w:type="gramStart"/>
      <w:r w:rsidR="00B33B48" w:rsidRPr="00672C58">
        <w:rPr>
          <w:rFonts w:cs="Times New Roman"/>
          <w:sz w:val="24"/>
          <w:szCs w:val="24"/>
        </w:rPr>
        <w:t>dracones ,</w:t>
      </w:r>
      <w:proofErr w:type="gramEnd"/>
      <w:r w:rsidR="00B33B48" w:rsidRPr="00672C58">
        <w:rPr>
          <w:rFonts w:cs="Times New Roman"/>
          <w:sz w:val="24"/>
          <w:szCs w:val="24"/>
        </w:rPr>
        <w:t xml:space="preserve"> id est, duplex amor Christi, qui ex una parte ad propriam vitam, et alia vero ad nostram salutem se extendit, quorum unus amor erat naturalis et alius gratuitus. Amor autem naturalis, quem scilicet Christus ad vitam propriam habuit, magnus fuit, et merito. ... Unde Bernardus: “Numquam, inquit, dedisset se pro me nisi secundum aliquid plus dilexisset me quam se.” Et tamen nota quod in ista pugna nulla fuit in Christo contrarietas culpam inducens, quia utrumque amorem sive voluntatem voluntati </w:t>
      </w:r>
      <w:r w:rsidR="003E2454" w:rsidRPr="00672C58">
        <w:rPr>
          <w:rFonts w:cs="Times New Roman"/>
          <w:sz w:val="24"/>
          <w:szCs w:val="24"/>
        </w:rPr>
        <w:t>Patris subiecit, dicens illud Matthei: “Non mea voluntas set tua fiat.”</w:t>
      </w:r>
    </w:p>
    <w:p w:rsidR="00B9740B" w:rsidRPr="00672C58" w:rsidRDefault="00B9740B">
      <w:pPr>
        <w:pStyle w:val="EndnoteText"/>
        <w:rPr>
          <w:rFonts w:cs="Times New Roman"/>
          <w:sz w:val="24"/>
          <w:szCs w:val="24"/>
        </w:rPr>
      </w:pPr>
    </w:p>
  </w:endnote>
  <w:endnote w:id="8">
    <w:p w:rsidR="00C44992" w:rsidRPr="00672C58" w:rsidRDefault="00C44992" w:rsidP="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Bernard, cf. </w:t>
      </w:r>
      <w:r w:rsidRPr="00672C58">
        <w:rPr>
          <w:rFonts w:cs="Times New Roman"/>
          <w:i/>
          <w:sz w:val="24"/>
          <w:szCs w:val="24"/>
        </w:rPr>
        <w:t>Fasciculus morum</w:t>
      </w:r>
      <w:r w:rsidRPr="00672C58">
        <w:rPr>
          <w:rFonts w:cs="Times New Roman"/>
          <w:sz w:val="24"/>
          <w:szCs w:val="24"/>
        </w:rPr>
        <w:t xml:space="preserve"> 3.3.10.64-68 (Wenzel, p. 202): Unde Bernardeus: “Numquid, inquit, dedisset se pro me nisi secundum aliquid plus dilexisset me quam se.” Et tamen nota quod in ista pugna nulla fuit in Christo contrarietas culpam inducens, quia utrumque amorem sive volountatem voluntati Patris subiecit, dicens illud Matthei: “Non mea voluntas set tua fiat.”</w:t>
      </w:r>
    </w:p>
    <w:p w:rsidR="00C44992" w:rsidRPr="00672C58" w:rsidRDefault="00C44992">
      <w:pPr>
        <w:pStyle w:val="EndnoteText"/>
        <w:rPr>
          <w:rFonts w:cs="Times New Roman"/>
          <w:sz w:val="24"/>
          <w:szCs w:val="24"/>
        </w:rPr>
      </w:pPr>
    </w:p>
  </w:endnote>
  <w:endnote w:id="9">
    <w:p w:rsidR="003E2454" w:rsidRPr="00672C58" w:rsidRDefault="003E2454">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Cf. </w:t>
      </w:r>
      <w:r w:rsidRPr="00672C58">
        <w:rPr>
          <w:rFonts w:cs="Times New Roman"/>
          <w:i/>
          <w:iCs/>
          <w:sz w:val="24"/>
          <w:szCs w:val="24"/>
        </w:rPr>
        <w:t>Fasciculus morum</w:t>
      </w:r>
      <w:r w:rsidRPr="00672C58">
        <w:rPr>
          <w:rFonts w:cs="Times New Roman"/>
          <w:sz w:val="24"/>
          <w:szCs w:val="24"/>
        </w:rPr>
        <w:t xml:space="preserve"> 3.10 (p. 202): Igitur inspecta erga nos tam ferventissima caritate, iustum est et quiddam naturale ipsum ex toto corde reamare, dicente beato Augustino: “Respice, inquit, vulnera pendentis, sanguinem morientis, cicatrices resurgentis, precium tradentis, commercium redimentis. Et hec quantum valeant pensate et in statera caritatis appendite, ut totus set ipse nobis fixus in corde qui totus pro nobis fuit fixus in cruce.” Hec ille.</w:t>
      </w:r>
    </w:p>
    <w:p w:rsidR="003E2454" w:rsidRPr="00672C58" w:rsidRDefault="003E2454">
      <w:pPr>
        <w:pStyle w:val="EndnoteText"/>
        <w:rPr>
          <w:rFonts w:cs="Times New Roman"/>
          <w:sz w:val="24"/>
          <w:szCs w:val="24"/>
        </w:rPr>
      </w:pPr>
    </w:p>
  </w:endnote>
  <w:endnote w:id="10">
    <w:p w:rsidR="00C44992" w:rsidRPr="00672C58" w:rsidRDefault="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w:t>
      </w:r>
      <w:bookmarkStart w:id="4" w:name="_Hlk6238115"/>
      <w:r w:rsidRPr="00672C58">
        <w:rPr>
          <w:rFonts w:cs="Times New Roman"/>
          <w:sz w:val="24"/>
          <w:szCs w:val="24"/>
        </w:rPr>
        <w:t xml:space="preserve">Augustine, </w:t>
      </w:r>
      <w:r w:rsidRPr="00672C58">
        <w:rPr>
          <w:rFonts w:cs="Times New Roman"/>
          <w:i/>
          <w:sz w:val="24"/>
          <w:szCs w:val="24"/>
        </w:rPr>
        <w:t>De sancta virginitate</w:t>
      </w:r>
      <w:r w:rsidRPr="00672C58">
        <w:rPr>
          <w:rFonts w:cs="Times New Roman"/>
          <w:sz w:val="24"/>
          <w:szCs w:val="24"/>
        </w:rPr>
        <w:t xml:space="preserve"> 54.55</w:t>
      </w:r>
      <w:r w:rsidR="003E2454" w:rsidRPr="00672C58">
        <w:rPr>
          <w:rFonts w:cs="Times New Roman"/>
          <w:sz w:val="24"/>
          <w:szCs w:val="24"/>
        </w:rPr>
        <w:t xml:space="preserve">-56 </w:t>
      </w:r>
      <w:r w:rsidRPr="00672C58">
        <w:rPr>
          <w:rFonts w:cs="Times New Roman"/>
          <w:sz w:val="24"/>
          <w:szCs w:val="24"/>
        </w:rPr>
        <w:t>(PL 40:428)</w:t>
      </w:r>
      <w:bookmarkEnd w:id="4"/>
      <w:r w:rsidRPr="00672C58">
        <w:rPr>
          <w:rFonts w:cs="Times New Roman"/>
          <w:sz w:val="24"/>
          <w:szCs w:val="24"/>
        </w:rPr>
        <w:t>: inspicite vulnera pendentis, cicatrices resurgentis, sanguinem morientis, pretium credentis, commercium redimentis.</w:t>
      </w:r>
      <w:r w:rsidR="00D278AD" w:rsidRPr="00672C58">
        <w:rPr>
          <w:rFonts w:cs="Times New Roman"/>
          <w:sz w:val="24"/>
          <w:szCs w:val="24"/>
        </w:rPr>
        <w:t xml:space="preserve"> ... </w:t>
      </w:r>
      <w:r w:rsidR="00D278AD" w:rsidRPr="00672C58">
        <w:rPr>
          <w:rFonts w:cs="Times New Roman"/>
          <w:color w:val="000000"/>
          <w:sz w:val="24"/>
          <w:szCs w:val="24"/>
          <w:shd w:val="clear" w:color="auto" w:fill="FFFFFF"/>
        </w:rPr>
        <w:t>Toto vobis figatur in corde, qui pro vobis est fixus in cruce.</w:t>
      </w:r>
    </w:p>
    <w:p w:rsidR="00C44992" w:rsidRPr="00672C58" w:rsidRDefault="00C44992">
      <w:pPr>
        <w:pStyle w:val="EndnoteText"/>
        <w:rPr>
          <w:rFonts w:cs="Times New Roman"/>
          <w:sz w:val="24"/>
          <w:szCs w:val="24"/>
        </w:rPr>
      </w:pPr>
    </w:p>
  </w:endnote>
  <w:endnote w:id="11">
    <w:p w:rsidR="007C77A9" w:rsidRPr="00672C58" w:rsidRDefault="007C77A9">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Cf. </w:t>
      </w:r>
      <w:r w:rsidRPr="00672C58">
        <w:rPr>
          <w:rFonts w:cs="Times New Roman"/>
          <w:i/>
          <w:iCs/>
          <w:sz w:val="24"/>
          <w:szCs w:val="24"/>
        </w:rPr>
        <w:t>Fasciculus morum</w:t>
      </w:r>
      <w:r w:rsidRPr="00672C58">
        <w:rPr>
          <w:rFonts w:cs="Times New Roman"/>
          <w:sz w:val="24"/>
          <w:szCs w:val="24"/>
        </w:rPr>
        <w:t xml:space="preserve"> 3.10 (p. 204): Secundo, Christus passus est et sanguinem eius fudit pro nobis, ut nos ad eius amorem et caritatem alliceret. Exemplum: Aliquando enim datur cani venatico sanguis alicuius prede ad lambendum, ut levius alliciatur ad sequendum. Revera sic nobis sanguis Christi; Psalmista: “Intinguatur pes tuus,” id est affectio tua, “in sanguine,” scilicet Christi, “ut sic illum per caritatem avidius sequaris.</w:t>
      </w:r>
    </w:p>
    <w:p w:rsidR="007C77A9" w:rsidRPr="00672C58" w:rsidRDefault="007C77A9">
      <w:pPr>
        <w:pStyle w:val="EndnoteText"/>
        <w:rPr>
          <w:rFonts w:cs="Times New Roman"/>
          <w:sz w:val="24"/>
          <w:szCs w:val="24"/>
        </w:rPr>
      </w:pPr>
    </w:p>
  </w:endnote>
  <w:endnote w:id="12">
    <w:p w:rsidR="00AF3AB0" w:rsidRPr="00672C58" w:rsidRDefault="00AF3AB0">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Cf. </w:t>
      </w:r>
      <w:r w:rsidRPr="00672C58">
        <w:rPr>
          <w:rFonts w:cs="Times New Roman"/>
          <w:i/>
          <w:iCs/>
          <w:sz w:val="24"/>
          <w:szCs w:val="24"/>
        </w:rPr>
        <w:t>Fasciculus morum</w:t>
      </w:r>
      <w:r w:rsidRPr="00672C58">
        <w:rPr>
          <w:rFonts w:cs="Times New Roman"/>
          <w:sz w:val="24"/>
          <w:szCs w:val="24"/>
        </w:rPr>
        <w:t xml:space="preserve"> 3.10 (p. 204): Absit quod sibi ingrati simus, sicut fuit quidam amico suo, de quo hic narratur. Unde narrat Virgilius </w:t>
      </w:r>
      <w:r w:rsidRPr="00672C58">
        <w:rPr>
          <w:rFonts w:cs="Times New Roman"/>
          <w:i/>
          <w:iCs/>
          <w:sz w:val="24"/>
          <w:szCs w:val="24"/>
        </w:rPr>
        <w:t>Eneydos</w:t>
      </w:r>
      <w:r w:rsidRPr="00672C58">
        <w:rPr>
          <w:rFonts w:cs="Times New Roman"/>
          <w:sz w:val="24"/>
          <w:szCs w:val="24"/>
        </w:rPr>
        <w:t xml:space="preserve">, et similiter commentator super Alexandrum Magnum, libro 5 et 6, de Enea quomodo in amore cuiusdam puelle nimium exarsit in tandtum ut seipsum pro ipsa depauperando humiliaret atque eam ditando exaltaret. Quod et factum est. Accidit ergo quadam die quod cum de quodam bello pro ea rediret vulneribus sauciatus, vix semivivus evasit. Accessit ergo ad eam tamquam ad tuciora refugia confidenter, eo quod tandum illam pre ceteris dilexisset et seipsum depauperando eam exaltasset. Set ipsa tanquam ingrata portas seravit et aditum constanter sibi negavit. Quo facto secundum Ovidium </w:t>
      </w:r>
      <w:r w:rsidRPr="00672C58">
        <w:rPr>
          <w:rFonts w:cs="Times New Roman"/>
          <w:i/>
          <w:iCs/>
          <w:sz w:val="24"/>
          <w:szCs w:val="24"/>
        </w:rPr>
        <w:t>Methamorphoseos</w:t>
      </w:r>
      <w:r w:rsidRPr="00672C58">
        <w:rPr>
          <w:rFonts w:cs="Times New Roman"/>
          <w:sz w:val="24"/>
          <w:szCs w:val="24"/>
        </w:rPr>
        <w:t xml:space="preserve"> ei sic scripsit infortunium suum allegans:</w:t>
      </w:r>
    </w:p>
    <w:p w:rsidR="00AF3AB0" w:rsidRPr="00672C58" w:rsidRDefault="00AF3AB0">
      <w:pPr>
        <w:pStyle w:val="EndnoteText"/>
        <w:rPr>
          <w:rFonts w:cs="Times New Roman"/>
          <w:sz w:val="24"/>
          <w:szCs w:val="24"/>
        </w:rPr>
      </w:pPr>
      <w:r w:rsidRPr="00672C58">
        <w:rPr>
          <w:rFonts w:cs="Times New Roman"/>
          <w:sz w:val="24"/>
          <w:szCs w:val="24"/>
        </w:rPr>
        <w:t>Cerne cicatrices veters vestigia pugne.</w:t>
      </w:r>
    </w:p>
    <w:p w:rsidR="00AF3AB0" w:rsidRPr="00672C58" w:rsidRDefault="00AF3AB0">
      <w:pPr>
        <w:pStyle w:val="EndnoteText"/>
        <w:rPr>
          <w:rFonts w:cs="Times New Roman"/>
          <w:sz w:val="24"/>
          <w:szCs w:val="24"/>
        </w:rPr>
      </w:pPr>
      <w:r w:rsidRPr="00672C58">
        <w:rPr>
          <w:rFonts w:cs="Times New Roman"/>
          <w:sz w:val="24"/>
          <w:szCs w:val="24"/>
        </w:rPr>
        <w:t>Quesivi proprio sanguine quicquid habes.</w:t>
      </w:r>
    </w:p>
    <w:p w:rsidR="007700B4" w:rsidRPr="00672C58" w:rsidRDefault="007700B4">
      <w:pPr>
        <w:pStyle w:val="EndnoteText"/>
        <w:rPr>
          <w:rFonts w:cs="Times New Roman"/>
          <w:sz w:val="24"/>
          <w:szCs w:val="24"/>
        </w:rPr>
      </w:pPr>
      <w:r w:rsidRPr="00672C58">
        <w:rPr>
          <w:rFonts w:cs="Times New Roman"/>
          <w:sz w:val="24"/>
          <w:szCs w:val="24"/>
        </w:rPr>
        <w:t>...</w:t>
      </w:r>
    </w:p>
    <w:p w:rsidR="00AF3AB0" w:rsidRPr="00672C58" w:rsidRDefault="00AF3AB0">
      <w:pPr>
        <w:pStyle w:val="EndnoteText"/>
        <w:rPr>
          <w:rFonts w:cs="Times New Roman"/>
          <w:sz w:val="24"/>
          <w:szCs w:val="24"/>
        </w:rPr>
      </w:pPr>
      <w:r w:rsidRPr="00672C58">
        <w:rPr>
          <w:rFonts w:cs="Times New Roman"/>
          <w:sz w:val="24"/>
          <w:szCs w:val="24"/>
        </w:rPr>
        <w:t>Spiritualiter loquendo iste miles Eneas Christus est.... Pulsat ergo ut ingressum habeat, prout dicitur Apocalipsis3: “Ecce sto ad ostium et pu</w:t>
      </w:r>
      <w:r w:rsidR="007700B4" w:rsidRPr="00672C58">
        <w:rPr>
          <w:rFonts w:cs="Times New Roman"/>
          <w:sz w:val="24"/>
          <w:szCs w:val="24"/>
        </w:rPr>
        <w:t>lso.” Quid plura? Revera fortissime ibe clamat illud Canticorum: “Aperi michi, soror mea, amica mea, columba mea.” Set certe, ut timeo, ta nquam ingrata et tanti beneficii immemor portas anime, que sunt amor, compassio, et huiusmodi affectiones bone, observando fortiter claudit, dum scilicet peccando sic ingrate illum excludit.</w:t>
      </w:r>
    </w:p>
    <w:p w:rsidR="00AF3AB0" w:rsidRPr="00672C58" w:rsidRDefault="00AF3AB0">
      <w:pPr>
        <w:pStyle w:val="EndnoteText"/>
        <w:rPr>
          <w:rFonts w:cs="Times New Roman"/>
          <w:sz w:val="24"/>
          <w:szCs w:val="24"/>
        </w:rPr>
      </w:pPr>
    </w:p>
  </w:endnote>
  <w:endnote w:id="13">
    <w:p w:rsidR="00C44992" w:rsidRPr="00672C58" w:rsidRDefault="00C44992" w:rsidP="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w:t>
      </w:r>
      <w:bookmarkStart w:id="5" w:name="_Hlk6238209"/>
      <w:r w:rsidRPr="00672C58">
        <w:rPr>
          <w:rFonts w:cs="Times New Roman"/>
          <w:sz w:val="24"/>
          <w:szCs w:val="24"/>
        </w:rPr>
        <w:t xml:space="preserve">Ovid, </w:t>
      </w:r>
      <w:r w:rsidRPr="00672C58">
        <w:rPr>
          <w:rFonts w:cs="Times New Roman"/>
          <w:i/>
          <w:sz w:val="24"/>
          <w:szCs w:val="24"/>
        </w:rPr>
        <w:t>Amores</w:t>
      </w:r>
      <w:r w:rsidRPr="00672C58">
        <w:rPr>
          <w:rFonts w:cs="Times New Roman"/>
          <w:sz w:val="24"/>
          <w:szCs w:val="24"/>
        </w:rPr>
        <w:t xml:space="preserve"> 8:19-20 (LCL 41:482-483)</w:t>
      </w:r>
      <w:bookmarkEnd w:id="5"/>
      <w:r w:rsidRPr="00672C58">
        <w:rPr>
          <w:rFonts w:cs="Times New Roman"/>
          <w:sz w:val="24"/>
          <w:szCs w:val="24"/>
        </w:rPr>
        <w:t>: cerne cicatrices, veteris vestigia pugnae—quaesitum est illi corpore, quidquid habet.</w:t>
      </w:r>
    </w:p>
    <w:p w:rsidR="00C44992" w:rsidRPr="00672C58" w:rsidRDefault="00C44992" w:rsidP="00C44992">
      <w:pPr>
        <w:pStyle w:val="EndnoteText"/>
        <w:rPr>
          <w:rFonts w:cs="Times New Roman"/>
          <w:sz w:val="24"/>
          <w:szCs w:val="24"/>
        </w:rPr>
      </w:pPr>
    </w:p>
    <w:p w:rsidR="00C44992" w:rsidRPr="00672C58" w:rsidRDefault="00C44992" w:rsidP="00C44992">
      <w:pPr>
        <w:pStyle w:val="EndnoteText"/>
        <w:rPr>
          <w:rFonts w:cs="Times New Roman"/>
          <w:sz w:val="24"/>
          <w:szCs w:val="24"/>
        </w:rPr>
      </w:pPr>
      <w:r w:rsidRPr="00672C58">
        <w:rPr>
          <w:rFonts w:cs="Times New Roman"/>
          <w:sz w:val="24"/>
          <w:szCs w:val="24"/>
        </w:rPr>
        <w:t>Look at those scars, marks of the bygone fight—that man has earned with his body whatever he has.</w:t>
      </w:r>
    </w:p>
    <w:p w:rsidR="00C44992" w:rsidRPr="00672C58" w:rsidRDefault="00C44992">
      <w:pPr>
        <w:pStyle w:val="EndnoteText"/>
        <w:rPr>
          <w:rFonts w:cs="Times New Roman"/>
          <w:sz w:val="24"/>
          <w:szCs w:val="24"/>
        </w:rPr>
      </w:pPr>
    </w:p>
  </w:endnote>
  <w:endnote w:id="14">
    <w:p w:rsidR="00D278AD" w:rsidRPr="00672C58" w:rsidRDefault="00D278AD">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Cf. </w:t>
      </w:r>
      <w:r w:rsidRPr="00672C58">
        <w:rPr>
          <w:rFonts w:cs="Times New Roman"/>
          <w:i/>
          <w:iCs/>
          <w:sz w:val="24"/>
          <w:szCs w:val="24"/>
        </w:rPr>
        <w:t>Fasciculus morum</w:t>
      </w:r>
      <w:r w:rsidRPr="00672C58">
        <w:rPr>
          <w:rFonts w:cs="Times New Roman"/>
          <w:sz w:val="24"/>
          <w:szCs w:val="24"/>
        </w:rPr>
        <w:t xml:space="preserve"> 3.10 (p. 206): Tercio passus est et sanguinem suum fudit, ut profugos et exules ad terram pacis revocaret.</w:t>
      </w:r>
      <w:r w:rsidR="00884D84" w:rsidRPr="00672C58">
        <w:rPr>
          <w:rFonts w:cs="Times New Roman"/>
          <w:sz w:val="24"/>
          <w:szCs w:val="24"/>
        </w:rPr>
        <w:t xml:space="preserve"> Quod bene figuratum erat Numeri 35, ubi dicitur: “Debuerat enim profugus usque ad mortem pontificis in urbe residere,” et sequitur: “Exules et profugi ante mortem pontificis nullo modo in urbes suas reverti non poterant,” set prout scribitur Iosue 10: “Tunce revertetur homicida et ingredietur civitatem et domum suam de qua fugerat.” Spiritualiter autem loquendo homicida erat primus parens, qui se et nos usque ad mortem vulneravit, qui tunc fugit de civitate et domo sua quando paradisum reliquit veniens in hanc vallem miserie. Set in morte Christi summi pontificis audacter reedire potuit omni timore sublato.</w:t>
      </w:r>
    </w:p>
    <w:p w:rsidR="00D278AD" w:rsidRPr="00672C58" w:rsidRDefault="00D278AD">
      <w:pPr>
        <w:pStyle w:val="EndnoteText"/>
        <w:rPr>
          <w:rFonts w:cs="Times New Roman"/>
          <w:sz w:val="24"/>
          <w:szCs w:val="24"/>
        </w:rPr>
      </w:pPr>
    </w:p>
  </w:endnote>
  <w:endnote w:id="15">
    <w:p w:rsidR="00884D84" w:rsidRPr="00672C58" w:rsidRDefault="00884D84">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Cf. </w:t>
      </w:r>
      <w:r w:rsidRPr="00672C58">
        <w:rPr>
          <w:rFonts w:cs="Times New Roman"/>
          <w:i/>
          <w:iCs/>
          <w:sz w:val="24"/>
          <w:szCs w:val="24"/>
        </w:rPr>
        <w:t>Fasciculus morum</w:t>
      </w:r>
      <w:r w:rsidRPr="00672C58">
        <w:rPr>
          <w:rFonts w:cs="Times New Roman"/>
          <w:sz w:val="24"/>
          <w:szCs w:val="24"/>
        </w:rPr>
        <w:t xml:space="preserve"> 3.10 (p. 206): </w:t>
      </w:r>
      <w:r w:rsidR="007C0449" w:rsidRPr="00672C58">
        <w:rPr>
          <w:rFonts w:cs="Times New Roman"/>
          <w:sz w:val="24"/>
          <w:szCs w:val="24"/>
        </w:rPr>
        <w:t>Quarto sanguinem ssum fudit, ut nos a morbo culpe lavaret. Docuit enim sicut bonus medicus et formam talem reliquit, ut quantumcumque spirituali infirmitate detinemur, sanguinem minuere et ita sanari. Christus enim munutus ad nostrum exemplum fuit, tamen non eo modo quo sol</w:t>
      </w:r>
      <w:r w:rsidR="00DD6D87" w:rsidRPr="00672C58">
        <w:rPr>
          <w:rFonts w:cs="Times New Roman"/>
          <w:sz w:val="24"/>
          <w:szCs w:val="24"/>
        </w:rPr>
        <w:t>ent homines, scilicet tantum in brachio, verum eciam in toto corpore</w:t>
      </w:r>
      <w:proofErr w:type="gramStart"/>
      <w:r w:rsidR="00DD6D87" w:rsidRPr="00672C58">
        <w:rPr>
          <w:rFonts w:cs="Times New Roman"/>
          <w:sz w:val="24"/>
          <w:szCs w:val="24"/>
        </w:rPr>
        <w:t>.....</w:t>
      </w:r>
      <w:proofErr w:type="gramEnd"/>
      <w:r w:rsidR="00DD6D87" w:rsidRPr="00672C58">
        <w:rPr>
          <w:rFonts w:cs="Times New Roman"/>
          <w:sz w:val="24"/>
          <w:szCs w:val="24"/>
        </w:rPr>
        <w:t xml:space="preserve"> Et defuit sibi omne solacium quod solet minutis exiberi. Nobiles enim et religiosi in locis amenis et secretis minuuntur, et tunc laucius illis ministratur. Se revera ipse palam coram omnibus in monte Calvarie exponebatur et felle acetoque potabatur, ut sic nos pro eius amore et propria salute sanguinem nostrum spiritualiter minuamus, hoc est, ut ab operibus illicitis ad que per carnalitatem sanguinis nostri movemur abstineamus......</w:t>
      </w:r>
    </w:p>
    <w:p w:rsidR="00884D84" w:rsidRPr="00672C58" w:rsidRDefault="00884D84">
      <w:pPr>
        <w:pStyle w:val="EndnoteText"/>
        <w:rPr>
          <w:rFonts w:cs="Times New Roman"/>
          <w:sz w:val="24"/>
          <w:szCs w:val="24"/>
        </w:rPr>
      </w:pPr>
    </w:p>
  </w:endnote>
  <w:endnote w:id="16">
    <w:p w:rsidR="00C44992" w:rsidRPr="00672C58" w:rsidRDefault="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w:t>
      </w:r>
      <w:bookmarkStart w:id="6" w:name="_Hlk6238369"/>
      <w:r w:rsidRPr="00672C58">
        <w:rPr>
          <w:rFonts w:cs="Times New Roman"/>
          <w:sz w:val="24"/>
          <w:szCs w:val="24"/>
        </w:rPr>
        <w:t xml:space="preserve">Gregory, </w:t>
      </w:r>
      <w:r w:rsidRPr="00672C58">
        <w:rPr>
          <w:rFonts w:cs="Times New Roman"/>
          <w:i/>
          <w:sz w:val="24"/>
          <w:szCs w:val="24"/>
        </w:rPr>
        <w:t>Moralia</w:t>
      </w:r>
      <w:r w:rsidRPr="00672C58">
        <w:rPr>
          <w:rFonts w:cs="Times New Roman"/>
          <w:sz w:val="24"/>
          <w:szCs w:val="24"/>
        </w:rPr>
        <w:t xml:space="preserve"> 30.22.67 (PL 76:561)</w:t>
      </w:r>
      <w:bookmarkEnd w:id="6"/>
      <w:r w:rsidRPr="00672C58">
        <w:rPr>
          <w:rFonts w:cs="Times New Roman"/>
          <w:sz w:val="24"/>
          <w:szCs w:val="24"/>
        </w:rPr>
        <w:t>: Esurire enim, sitire, lassescere, teneri, flagellari, crucifigi, nostrae mortalitatis vinculum fuit. Sed cum expleta morte velum templi rumperetur, scinderentur petrae, monumenta panderentur, inferni claustra patescerent; quid aliud tot argumentis tantae virtutis ostenditur, nisi quod illa infirmitatis nostrae vincula solvebantur, ut is qui ad suscipiendam servi formam venerat, in ipsa servi forma ab inferni vinculis absolutus, ad coelum etiam cum membris liber rediret?</w:t>
      </w:r>
    </w:p>
    <w:p w:rsidR="00C44992" w:rsidRPr="00672C58" w:rsidRDefault="00C44992">
      <w:pPr>
        <w:pStyle w:val="EndnoteText"/>
        <w:rPr>
          <w:rFonts w:cs="Times New Roman"/>
          <w:sz w:val="24"/>
          <w:szCs w:val="24"/>
        </w:rPr>
      </w:pPr>
    </w:p>
  </w:endnote>
  <w:endnote w:id="17">
    <w:p w:rsidR="001B481C" w:rsidRPr="00672C58" w:rsidRDefault="001B481C">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Cf. </w:t>
      </w:r>
      <w:r w:rsidRPr="00672C58">
        <w:rPr>
          <w:rFonts w:cs="Times New Roman"/>
          <w:i/>
          <w:iCs/>
          <w:sz w:val="24"/>
          <w:szCs w:val="24"/>
        </w:rPr>
        <w:t>Fasciculus morum</w:t>
      </w:r>
      <w:r w:rsidRPr="00672C58">
        <w:rPr>
          <w:rFonts w:cs="Times New Roman"/>
          <w:sz w:val="24"/>
          <w:szCs w:val="24"/>
        </w:rPr>
        <w:t xml:space="preserve"> 3.10 (p. 212): Quinto passus est et sanguinem suum fudit, ut diabolum ab empcione nostra excluderet. Ipse diabolus decipiendo genus humanum illud a primis parentibus citra debitum precium empserat, quasi pro uno pomo minimi valoris Set adverte. Videmus enim ad sensum: illi cicius conceditur qui plus offert; set Christus plus optulit et dedit quam diabolus, quia non tantum unum pomum set simul et semel corpus et animam, but sic per suam mortem amaram et diram de dura et crudeli diaboli potestate non liberaret. ... Sic Christus manibus et pedibus in cruce affixus corpus suum ad cartam scribendam exposuit; clavos eciam in manibus habuit pro calamo, sanginem preciosum pro encausto. ....</w:t>
      </w:r>
    </w:p>
    <w:p w:rsidR="001B481C" w:rsidRPr="00672C58" w:rsidRDefault="001B481C">
      <w:pPr>
        <w:pStyle w:val="EndnoteText"/>
        <w:rPr>
          <w:rFonts w:cs="Times New Roman"/>
          <w:sz w:val="24"/>
          <w:szCs w:val="24"/>
        </w:rPr>
      </w:pPr>
    </w:p>
  </w:endnote>
  <w:endnote w:id="18">
    <w:p w:rsidR="00672C58" w:rsidRDefault="00672C58">
      <w:pPr>
        <w:pStyle w:val="EndnoteText"/>
        <w:rPr>
          <w:rFonts w:cs="Times New Roman"/>
          <w:sz w:val="24"/>
          <w:szCs w:val="24"/>
        </w:rPr>
      </w:pPr>
      <w:r>
        <w:rPr>
          <w:rStyle w:val="EndnoteReference"/>
        </w:rPr>
        <w:endnoteRef/>
      </w:r>
      <w:r>
        <w:t xml:space="preserve"> </w:t>
      </w:r>
      <w:r w:rsidRPr="00672C58">
        <w:rPr>
          <w:rFonts w:cs="Times New Roman"/>
          <w:sz w:val="24"/>
          <w:szCs w:val="24"/>
        </w:rPr>
        <w:t xml:space="preserve">Cf. </w:t>
      </w:r>
      <w:r w:rsidRPr="00672C58">
        <w:rPr>
          <w:rFonts w:cs="Times New Roman"/>
          <w:i/>
          <w:iCs/>
          <w:sz w:val="24"/>
          <w:szCs w:val="24"/>
        </w:rPr>
        <w:t>Fasciculus morum</w:t>
      </w:r>
      <w:r w:rsidRPr="00672C58">
        <w:rPr>
          <w:rFonts w:cs="Times New Roman"/>
          <w:sz w:val="24"/>
          <w:szCs w:val="24"/>
        </w:rPr>
        <w:t xml:space="preserve"> 3.10 (p. 2</w:t>
      </w:r>
      <w:r w:rsidR="004406B0">
        <w:rPr>
          <w:rFonts w:cs="Times New Roman"/>
          <w:sz w:val="24"/>
          <w:szCs w:val="24"/>
        </w:rPr>
        <w:t>2</w:t>
      </w:r>
      <w:r w:rsidRPr="00672C58">
        <w:rPr>
          <w:rFonts w:cs="Times New Roman"/>
          <w:sz w:val="24"/>
          <w:szCs w:val="24"/>
        </w:rPr>
        <w:t>2):</w:t>
      </w:r>
      <w:r w:rsidR="004406B0">
        <w:rPr>
          <w:rFonts w:cs="Times New Roman"/>
          <w:sz w:val="24"/>
          <w:szCs w:val="24"/>
        </w:rPr>
        <w:t xml:space="preserve"> Fertur enim quod Salomoni erat avis dicta strucio habens pullum clausum in vitrio vase, quem cum mater habere nequiret, tulit de deserto vermiculum quendam ex cuius sanguine vitro linito confractum est et sic pullum liberavit. Spiritualitr iste Solomon est Deus Pater, cui erat quedam strucio, idest Filius eius coeternus. Set hic Filius habuit pullum, scilicet genus humanum, quasi in vase vitrio, idest in inferno, inclusum. Videns ergo strucio ista quod pullum suum habere nequiret, tulit de deserto vermiculum, hoc est, naturam humanam assumpsit de deserto huius seculi. Quo facto sanguine illius nature assumpto dictum vas infernale linivit et statim confractum est et pullus liberatus, prout canit Ecclesia:</w:t>
      </w:r>
    </w:p>
    <w:p w:rsidR="004406B0" w:rsidRDefault="004406B0">
      <w:pPr>
        <w:pStyle w:val="EndnoteText"/>
        <w:rPr>
          <w:rFonts w:cs="Times New Roman"/>
          <w:sz w:val="24"/>
          <w:szCs w:val="24"/>
        </w:rPr>
      </w:pPr>
      <w:r>
        <w:rPr>
          <w:rFonts w:cs="Times New Roman"/>
          <w:sz w:val="24"/>
          <w:szCs w:val="24"/>
        </w:rPr>
        <w:t>Pede conculcans tartara</w:t>
      </w:r>
    </w:p>
    <w:p w:rsidR="004406B0" w:rsidRDefault="004406B0">
      <w:pPr>
        <w:pStyle w:val="EndnoteText"/>
      </w:pPr>
      <w:r>
        <w:rPr>
          <w:rFonts w:cs="Times New Roman"/>
          <w:sz w:val="24"/>
          <w:szCs w:val="24"/>
        </w:rPr>
        <w:t>Solvit a pena miseros.</w:t>
      </w:r>
    </w:p>
    <w:p w:rsidR="00672C58" w:rsidRDefault="00672C58">
      <w:pPr>
        <w:pStyle w:val="EndnoteText"/>
      </w:pPr>
    </w:p>
  </w:endnote>
  <w:endnote w:id="19">
    <w:p w:rsidR="00C44992" w:rsidRPr="00672C58" w:rsidRDefault="00C44992" w:rsidP="00C44992">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w:t>
      </w:r>
      <w:bookmarkStart w:id="7" w:name="_Hlk6241507"/>
      <w:r w:rsidRPr="00672C58">
        <w:rPr>
          <w:rFonts w:cs="Times New Roman"/>
          <w:sz w:val="24"/>
          <w:szCs w:val="24"/>
        </w:rPr>
        <w:t xml:space="preserve">Peter Comestor, </w:t>
      </w:r>
      <w:r w:rsidRPr="00672C58">
        <w:rPr>
          <w:rFonts w:cs="Times New Roman"/>
          <w:i/>
          <w:sz w:val="24"/>
          <w:szCs w:val="24"/>
        </w:rPr>
        <w:t>Historia Scholastica</w:t>
      </w:r>
      <w:r w:rsidRPr="00672C58">
        <w:rPr>
          <w:rFonts w:cs="Times New Roman"/>
          <w:sz w:val="24"/>
          <w:szCs w:val="24"/>
        </w:rPr>
        <w:t xml:space="preserve"> 3 Regum.8 (PL 198:1353)</w:t>
      </w:r>
      <w:bookmarkEnd w:id="7"/>
      <w:r w:rsidRPr="00672C58">
        <w:rPr>
          <w:rFonts w:cs="Times New Roman"/>
          <w:sz w:val="24"/>
          <w:szCs w:val="24"/>
        </w:rPr>
        <w:t xml:space="preserve">: Erat Salomoni struthio habens pullum, et inclusus est pullus sub vase vitreo. Quem cum videret struthio, sed habere nequiret, de deserto tulit [Col.1354A] vermiculum, cujus sanguine linivit vitrum, et fractum est. </w:t>
      </w:r>
    </w:p>
    <w:p w:rsidR="00C44992" w:rsidRPr="00672C58" w:rsidRDefault="00C44992">
      <w:pPr>
        <w:pStyle w:val="EndnoteText"/>
        <w:rPr>
          <w:rFonts w:cs="Times New Roman"/>
          <w:sz w:val="24"/>
          <w:szCs w:val="24"/>
        </w:rPr>
      </w:pPr>
    </w:p>
  </w:endnote>
  <w:endnote w:id="20">
    <w:p w:rsidR="00672C58" w:rsidRPr="00672C58" w:rsidRDefault="00672C58">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Ambrose, </w:t>
      </w:r>
      <w:r>
        <w:rPr>
          <w:rFonts w:cs="Times New Roman"/>
          <w:i/>
          <w:iCs/>
          <w:sz w:val="24"/>
          <w:szCs w:val="24"/>
        </w:rPr>
        <w:t>Hymnus paschalis</w:t>
      </w:r>
      <w:r>
        <w:rPr>
          <w:rFonts w:cs="Times New Roman"/>
          <w:sz w:val="24"/>
          <w:szCs w:val="24"/>
        </w:rPr>
        <w:t xml:space="preserve"> “Aurora lucis rutilat” 7-8 (PL 17:1203): Pede conculcans tartara / Solvit a poena miseros.</w:t>
      </w:r>
    </w:p>
    <w:p w:rsidR="00672C58" w:rsidRPr="00672C58" w:rsidRDefault="00672C58">
      <w:pPr>
        <w:pStyle w:val="EndnoteText"/>
        <w:rPr>
          <w:rFonts w:cs="Times New Roman"/>
          <w:sz w:val="24"/>
          <w:szCs w:val="24"/>
        </w:rPr>
      </w:pPr>
    </w:p>
  </w:endnote>
  <w:endnote w:id="21">
    <w:p w:rsidR="00997D9B" w:rsidRPr="00672C58" w:rsidRDefault="00997D9B">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Bede, </w:t>
      </w:r>
      <w:r w:rsidRPr="00672C58">
        <w:rPr>
          <w:rFonts w:cs="Times New Roman"/>
          <w:i/>
          <w:sz w:val="24"/>
          <w:szCs w:val="24"/>
        </w:rPr>
        <w:t>In Lucae Evangelium Expositio</w:t>
      </w:r>
      <w:r w:rsidRPr="00672C58">
        <w:rPr>
          <w:rFonts w:cs="Times New Roman"/>
          <w:sz w:val="24"/>
          <w:szCs w:val="24"/>
        </w:rPr>
        <w:t xml:space="preserve"> 24 (PL 92:630-631): Veluti similes aliquis fortissimus, jubente suo Rege, pro totius gentis salute singulari certamine desudans, multis quidem vulneribus exceptis, hostem tamen interficiat, spolia ejus diripiat, victoriam suae genti reportet; et interrogatus a medico, cui curandus committitur, ita ne velit curari ut nec vestigia vulnerum ulla resideant, an magis ita ut cicatrices quidem remaneant, deformitas vero prorsus omnis et feditas absit, respondeat se potius ita velle [Col.0631A] sanari ut, toto salutis decorisque pristini statu recuperato, perpetua secum tanti circumferat signa triumphi.</w:t>
      </w:r>
    </w:p>
    <w:p w:rsidR="00997D9B" w:rsidRPr="00672C58" w:rsidRDefault="00997D9B">
      <w:pPr>
        <w:pStyle w:val="EndnoteText"/>
        <w:rPr>
          <w:rFonts w:cs="Times New Roman"/>
          <w:sz w:val="24"/>
          <w:szCs w:val="24"/>
        </w:rPr>
      </w:pPr>
    </w:p>
  </w:endnote>
  <w:endnote w:id="22">
    <w:p w:rsidR="00AB6B9E" w:rsidRPr="00672C58" w:rsidRDefault="00AB6B9E" w:rsidP="00AB6B9E">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Chrysostom, cf. </w:t>
      </w:r>
      <w:r w:rsidRPr="00672C58">
        <w:rPr>
          <w:rFonts w:cs="Times New Roman"/>
          <w:i/>
          <w:sz w:val="24"/>
          <w:szCs w:val="24"/>
        </w:rPr>
        <w:t>Vita Christi</w:t>
      </w:r>
      <w:r w:rsidRPr="00672C58">
        <w:rPr>
          <w:rFonts w:cs="Times New Roman"/>
          <w:sz w:val="24"/>
          <w:szCs w:val="24"/>
        </w:rPr>
        <w:t>, 78 per Ludolphum Saxonium (Paris: Apud Claudium, 1534, 367ra): ille enim cicatrices sunt in Christo, non in deformitatem, sed in magnam pulchritudinem. Vnde dicit Chrosostomus quod cicatrices sunt in Christo super radio solis lucidiores. Vnde etiam secundum Aug. in illo regno apparebunt in corporibus beatorum martyrum cicatrices vulnerum,</w:t>
      </w:r>
    </w:p>
    <w:p w:rsidR="00AB6B9E" w:rsidRPr="00672C58" w:rsidRDefault="008B3B15" w:rsidP="00AB6B9E">
      <w:pPr>
        <w:pStyle w:val="EndnoteText"/>
        <w:rPr>
          <w:rFonts w:cs="Times New Roman"/>
          <w:sz w:val="24"/>
          <w:szCs w:val="24"/>
        </w:rPr>
      </w:pPr>
      <w:hyperlink r:id="rId3" w:anchor="v=onepage&amp;q=cicatrices%20in%20corpore%20Christi%20non%20sunt%20ad%20deformitatem&amp;f=false" w:history="1">
        <w:r w:rsidR="00AB6B9E" w:rsidRPr="00672C58">
          <w:rPr>
            <w:rStyle w:val="Hyperlink"/>
            <w:rFonts w:cs="Times New Roman"/>
            <w:sz w:val="24"/>
            <w:szCs w:val="24"/>
          </w:rPr>
          <w:t>https://books.google.com/books?id=LU4u1ATh29YC&amp;pg=RA6-PT278&amp;lpg=RA6-PT278&amp;dq=cicatrices+in+corpore+Christi+non+sunt+ad+deformitatem&amp;source=bl&amp;ots=XXFD2TGKqh&amp;sig=buj9j5lpIuDW8E6oyLCPOWR0pm4&amp;hl=en&amp;sa=X&amp;ved=2ahUKEwj8sMy979vcAhVCuFMKHXsvA-cQ6AEwBXoECAUQAQ#v=onepage&amp;q=cicatrices%20in%20corpore%20Christi%20non%20sunt%20ad%20deformitatem&amp;f=false</w:t>
        </w:r>
      </w:hyperlink>
    </w:p>
    <w:p w:rsidR="00AB6B9E" w:rsidRPr="00672C58" w:rsidRDefault="00AB6B9E">
      <w:pPr>
        <w:pStyle w:val="EndnoteText"/>
        <w:rPr>
          <w:rFonts w:cs="Times New Roman"/>
          <w:sz w:val="24"/>
          <w:szCs w:val="24"/>
        </w:rPr>
      </w:pPr>
    </w:p>
  </w:endnote>
  <w:endnote w:id="23">
    <w:p w:rsidR="00AB6B9E" w:rsidRPr="00672C58" w:rsidRDefault="00AB6B9E" w:rsidP="00AB6B9E">
      <w:pPr>
        <w:pStyle w:val="EndnoteText"/>
        <w:rPr>
          <w:rFonts w:cs="Times New Roman"/>
          <w:sz w:val="24"/>
          <w:szCs w:val="24"/>
        </w:rPr>
      </w:pPr>
      <w:r w:rsidRPr="00672C58">
        <w:rPr>
          <w:rStyle w:val="EndnoteReference"/>
          <w:rFonts w:cs="Times New Roman"/>
          <w:sz w:val="24"/>
          <w:szCs w:val="24"/>
        </w:rPr>
        <w:endnoteRef/>
      </w:r>
      <w:r w:rsidRPr="00672C58">
        <w:rPr>
          <w:rFonts w:cs="Times New Roman"/>
          <w:sz w:val="24"/>
          <w:szCs w:val="24"/>
        </w:rPr>
        <w:t xml:space="preserve"> </w:t>
      </w:r>
      <w:bookmarkStart w:id="8" w:name="_Hlk6239063"/>
      <w:r w:rsidRPr="00672C58">
        <w:rPr>
          <w:rFonts w:cs="Times New Roman"/>
          <w:i/>
          <w:sz w:val="24"/>
          <w:szCs w:val="24"/>
        </w:rPr>
        <w:t>Glossa ordinaria</w:t>
      </w:r>
      <w:r w:rsidRPr="00672C58">
        <w:rPr>
          <w:rFonts w:cs="Times New Roman"/>
          <w:sz w:val="24"/>
          <w:szCs w:val="24"/>
        </w:rPr>
        <w:t>, Evangelium secundum Lucam, cap. 24, vers. 40 (PL 114:354)</w:t>
      </w:r>
      <w:bookmarkEnd w:id="8"/>
      <w:r w:rsidRPr="00672C58">
        <w:rPr>
          <w:rFonts w:cs="Times New Roman"/>
          <w:sz w:val="24"/>
          <w:szCs w:val="24"/>
        </w:rPr>
        <w:t>: Non ergo ex impotentia curandi cicatrices servavit, sed ut perpetuum victoriae suae circumferat triumphum.</w:t>
      </w:r>
    </w:p>
    <w:p w:rsidR="00AB6B9E" w:rsidRPr="00672C58" w:rsidRDefault="00AB6B9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992" w:rsidRDefault="00C44992" w:rsidP="00C44992">
      <w:pPr>
        <w:spacing w:after="0" w:line="240" w:lineRule="auto"/>
      </w:pPr>
      <w:r>
        <w:separator/>
      </w:r>
    </w:p>
  </w:footnote>
  <w:footnote w:type="continuationSeparator" w:id="0">
    <w:p w:rsidR="00C44992" w:rsidRDefault="00C44992" w:rsidP="00C44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50"/>
    <w:rsid w:val="00016940"/>
    <w:rsid w:val="00091BFB"/>
    <w:rsid w:val="000B6D48"/>
    <w:rsid w:val="000D5A48"/>
    <w:rsid w:val="0010732D"/>
    <w:rsid w:val="00154046"/>
    <w:rsid w:val="001608F9"/>
    <w:rsid w:val="00173025"/>
    <w:rsid w:val="001B481C"/>
    <w:rsid w:val="0020526A"/>
    <w:rsid w:val="002114C8"/>
    <w:rsid w:val="0022171B"/>
    <w:rsid w:val="0022402F"/>
    <w:rsid w:val="0023426E"/>
    <w:rsid w:val="002562A8"/>
    <w:rsid w:val="00277D4D"/>
    <w:rsid w:val="002F3768"/>
    <w:rsid w:val="00301BD0"/>
    <w:rsid w:val="00324B75"/>
    <w:rsid w:val="003830C0"/>
    <w:rsid w:val="00391323"/>
    <w:rsid w:val="00397370"/>
    <w:rsid w:val="003A769D"/>
    <w:rsid w:val="003E2454"/>
    <w:rsid w:val="004406B0"/>
    <w:rsid w:val="00446665"/>
    <w:rsid w:val="004900A3"/>
    <w:rsid w:val="0049662E"/>
    <w:rsid w:val="005516DC"/>
    <w:rsid w:val="00593D89"/>
    <w:rsid w:val="006001BA"/>
    <w:rsid w:val="00654B18"/>
    <w:rsid w:val="00672C58"/>
    <w:rsid w:val="00672D8E"/>
    <w:rsid w:val="00677763"/>
    <w:rsid w:val="006861B3"/>
    <w:rsid w:val="00687318"/>
    <w:rsid w:val="006962D0"/>
    <w:rsid w:val="006D5846"/>
    <w:rsid w:val="006F7AE9"/>
    <w:rsid w:val="00726107"/>
    <w:rsid w:val="00734D34"/>
    <w:rsid w:val="00756A37"/>
    <w:rsid w:val="007700B4"/>
    <w:rsid w:val="00772A29"/>
    <w:rsid w:val="00777077"/>
    <w:rsid w:val="007B326C"/>
    <w:rsid w:val="007C0449"/>
    <w:rsid w:val="007C77A9"/>
    <w:rsid w:val="007E1A09"/>
    <w:rsid w:val="00812978"/>
    <w:rsid w:val="0082153B"/>
    <w:rsid w:val="008240F8"/>
    <w:rsid w:val="00861643"/>
    <w:rsid w:val="00877F97"/>
    <w:rsid w:val="00884D84"/>
    <w:rsid w:val="008B3B15"/>
    <w:rsid w:val="008E077A"/>
    <w:rsid w:val="009012B0"/>
    <w:rsid w:val="009347D5"/>
    <w:rsid w:val="00953E62"/>
    <w:rsid w:val="009810F7"/>
    <w:rsid w:val="00981F8D"/>
    <w:rsid w:val="00993C22"/>
    <w:rsid w:val="00997D9B"/>
    <w:rsid w:val="00A468D8"/>
    <w:rsid w:val="00A4736D"/>
    <w:rsid w:val="00A72079"/>
    <w:rsid w:val="00A90036"/>
    <w:rsid w:val="00AB6B9E"/>
    <w:rsid w:val="00AD24B8"/>
    <w:rsid w:val="00AF179B"/>
    <w:rsid w:val="00AF3AB0"/>
    <w:rsid w:val="00B33B48"/>
    <w:rsid w:val="00B64A50"/>
    <w:rsid w:val="00B7184E"/>
    <w:rsid w:val="00B764CA"/>
    <w:rsid w:val="00B9284F"/>
    <w:rsid w:val="00B9740B"/>
    <w:rsid w:val="00C06A8E"/>
    <w:rsid w:val="00C121A8"/>
    <w:rsid w:val="00C44992"/>
    <w:rsid w:val="00C72BA5"/>
    <w:rsid w:val="00CB1DA2"/>
    <w:rsid w:val="00CF5E81"/>
    <w:rsid w:val="00D23230"/>
    <w:rsid w:val="00D278AD"/>
    <w:rsid w:val="00D530DB"/>
    <w:rsid w:val="00D6077F"/>
    <w:rsid w:val="00D77C8C"/>
    <w:rsid w:val="00D829DF"/>
    <w:rsid w:val="00D86F4B"/>
    <w:rsid w:val="00DA126E"/>
    <w:rsid w:val="00DD6D87"/>
    <w:rsid w:val="00E00A25"/>
    <w:rsid w:val="00E42007"/>
    <w:rsid w:val="00E440D0"/>
    <w:rsid w:val="00E53025"/>
    <w:rsid w:val="00E77E5D"/>
    <w:rsid w:val="00E959B1"/>
    <w:rsid w:val="00EE106D"/>
    <w:rsid w:val="00F541F6"/>
    <w:rsid w:val="00F63EF4"/>
    <w:rsid w:val="00F716C9"/>
    <w:rsid w:val="00F942FB"/>
    <w:rsid w:val="00FA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E6CBC-7C98-4E98-AB81-BD4B6657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unhideWhenUsed/>
    <w:rsid w:val="00C72BA5"/>
    <w:pPr>
      <w:spacing w:after="0" w:line="240" w:lineRule="auto"/>
    </w:pPr>
    <w:rPr>
      <w:sz w:val="20"/>
      <w:szCs w:val="20"/>
    </w:rPr>
  </w:style>
  <w:style w:type="character" w:customStyle="1" w:styleId="EndnoteTextChar">
    <w:name w:val="Endnote Text Char"/>
    <w:basedOn w:val="DefaultParagraphFont"/>
    <w:link w:val="EndnoteText"/>
    <w:uiPriority w:val="99"/>
    <w:rsid w:val="00C72BA5"/>
    <w:rPr>
      <w:sz w:val="20"/>
      <w:szCs w:val="20"/>
    </w:rPr>
  </w:style>
  <w:style w:type="paragraph" w:styleId="BalloonText">
    <w:name w:val="Balloon Text"/>
    <w:basedOn w:val="Normal"/>
    <w:link w:val="BalloonTextChar"/>
    <w:uiPriority w:val="99"/>
    <w:semiHidden/>
    <w:unhideWhenUsed/>
    <w:rsid w:val="00B76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4CA"/>
    <w:rPr>
      <w:rFonts w:ascii="Segoe UI" w:hAnsi="Segoe UI" w:cs="Segoe UI"/>
      <w:sz w:val="18"/>
      <w:szCs w:val="18"/>
    </w:rPr>
  </w:style>
  <w:style w:type="character" w:styleId="EndnoteReference">
    <w:name w:val="endnote reference"/>
    <w:basedOn w:val="DefaultParagraphFont"/>
    <w:uiPriority w:val="99"/>
    <w:semiHidden/>
    <w:unhideWhenUsed/>
    <w:rsid w:val="00C44992"/>
    <w:rPr>
      <w:vertAlign w:val="superscript"/>
    </w:rPr>
  </w:style>
  <w:style w:type="character" w:styleId="Hyperlink">
    <w:name w:val="Hyperlink"/>
    <w:basedOn w:val="DefaultParagraphFont"/>
    <w:uiPriority w:val="99"/>
    <w:unhideWhenUsed/>
    <w:rsid w:val="00C44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books.google.com/books?id=LU4u1ATh29YC&amp;pg=RA6-PT278&amp;lpg=RA6-PT278&amp;dq=cicatrices+in+corpore+Christi+non+sunt+ad+deformitatem&amp;source=bl&amp;ots=XXFD2TGKqh&amp;sig=buj9j5lpIuDW8E6oyLCPOWR0pm4&amp;hl=en&amp;sa=X&amp;ved=2ahUKEwj8sMy979vcAhVCuFMKHXsvA-cQ6AEwBXoECAUQAQ" TargetMode="External"/><Relationship Id="rId2" Type="http://schemas.openxmlformats.org/officeDocument/2006/relationships/hyperlink" Target="http://www.corpusthomisticum.org/xaw2.html" TargetMode="External"/><Relationship Id="rId1" Type="http://schemas.openxmlformats.org/officeDocument/2006/relationships/hyperlink" Target="https://books.google.com/books?id=OF5mAAAAcAAJ&amp;pg=PA125&amp;lpg=PA125&amp;dq=Erubescat+homo+auarus+esse,+cum+tantam+largitatem+experitur+creatoris.&amp;source=bl&amp;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670666-5982-49B8-854B-33685D72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cp:lastPrinted>2019-04-16T15:59:00Z</cp:lastPrinted>
  <dcterms:created xsi:type="dcterms:W3CDTF">2020-11-16T22:34:00Z</dcterms:created>
  <dcterms:modified xsi:type="dcterms:W3CDTF">2020-11-20T21:54:00Z</dcterms:modified>
</cp:coreProperties>
</file>