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28B8" w14:textId="77777777" w:rsidR="00B9284F" w:rsidRPr="00E11B6C" w:rsidRDefault="00B203AF" w:rsidP="00B203AF">
      <w:pPr>
        <w:spacing w:line="480" w:lineRule="auto"/>
        <w:rPr>
          <w:rFonts w:cs="Times New Roman"/>
        </w:rPr>
      </w:pPr>
      <w:r w:rsidRPr="00E11B6C">
        <w:rPr>
          <w:rFonts w:cs="Times New Roman"/>
        </w:rPr>
        <w:t>264 Order (</w:t>
      </w:r>
      <w:r w:rsidRPr="00E11B6C">
        <w:rPr>
          <w:rFonts w:cs="Times New Roman"/>
          <w:i/>
        </w:rPr>
        <w:t>Ordo</w:t>
      </w:r>
      <w:r w:rsidRPr="00E11B6C">
        <w:rPr>
          <w:rFonts w:cs="Times New Roman"/>
        </w:rPr>
        <w:t>)</w:t>
      </w:r>
    </w:p>
    <w:p w14:paraId="7D150251" w14:textId="787A0FA8" w:rsidR="00B203AF" w:rsidRPr="00E11B6C" w:rsidRDefault="00B203AF" w:rsidP="00B203AF">
      <w:pPr>
        <w:spacing w:line="480" w:lineRule="auto"/>
        <w:rPr>
          <w:rFonts w:cs="Times New Roman"/>
        </w:rPr>
      </w:pPr>
      <w:r w:rsidRPr="00E11B6C">
        <w:rPr>
          <w:rFonts w:cs="Times New Roman"/>
        </w:rPr>
        <w:t xml:space="preserve">Just as there is order in things because light is up and heavy is down, so there is order in steps of states and in </w:t>
      </w:r>
      <w:r w:rsidR="005F7071" w:rsidRPr="00E11B6C">
        <w:rPr>
          <w:rFonts w:cs="Times New Roman"/>
        </w:rPr>
        <w:t>customs</w:t>
      </w:r>
      <w:r w:rsidRPr="00E11B6C">
        <w:rPr>
          <w:rFonts w:cs="Times New Roman"/>
        </w:rPr>
        <w:t xml:space="preserve">. </w:t>
      </w:r>
      <w:r w:rsidR="00E77272" w:rsidRPr="00E11B6C">
        <w:rPr>
          <w:rFonts w:cs="Times New Roman"/>
        </w:rPr>
        <w:t>Therefore,</w:t>
      </w:r>
      <w:r w:rsidRPr="00E11B6C">
        <w:rPr>
          <w:rFonts w:cs="Times New Roman"/>
        </w:rPr>
        <w:t xml:space="preserve"> the Apostle said, 1 Cor. 14[:40]: “But let all things be done decently, and according to order,” among you.</w:t>
      </w:r>
    </w:p>
    <w:p w14:paraId="2A06D7C9" w14:textId="6C4D8F16" w:rsidR="00B203AF" w:rsidRPr="00E11B6C" w:rsidRDefault="00B203AF" w:rsidP="00B203AF">
      <w:pPr>
        <w:spacing w:line="480" w:lineRule="auto"/>
        <w:rPr>
          <w:rFonts w:cs="Times New Roman"/>
        </w:rPr>
      </w:pPr>
      <w:r w:rsidRPr="00E11B6C">
        <w:rPr>
          <w:rFonts w:cs="Times New Roman"/>
        </w:rPr>
        <w:t xml:space="preserve">¶ Therefore they ought to have four superiors in the </w:t>
      </w:r>
      <w:r w:rsidR="00E77272" w:rsidRPr="00E11B6C">
        <w:rPr>
          <w:rFonts w:cs="Times New Roman"/>
        </w:rPr>
        <w:t>C</w:t>
      </w:r>
      <w:r w:rsidRPr="00E11B6C">
        <w:rPr>
          <w:rFonts w:cs="Times New Roman"/>
        </w:rPr>
        <w:t xml:space="preserve">hurch. First, </w:t>
      </w:r>
      <w:r w:rsidR="00A15976" w:rsidRPr="00E11B6C">
        <w:rPr>
          <w:rFonts w:cs="Times New Roman"/>
        </w:rPr>
        <w:t>by the showing of good example, as the eagle flies over her chicks to provoke them and in cranes that it may proceed more forcefully, Isai. 54[:11]: “Endlessly I will lay y</w:t>
      </w:r>
      <w:r w:rsidR="00E77272" w:rsidRPr="00E11B6C">
        <w:rPr>
          <w:rFonts w:cs="Times New Roman"/>
        </w:rPr>
        <w:t>our</w:t>
      </w:r>
      <w:r w:rsidR="00A15976" w:rsidRPr="00E11B6C">
        <w:rPr>
          <w:rFonts w:cs="Times New Roman"/>
        </w:rPr>
        <w:t xml:space="preserve"> stones in order,” so that namely, the fathers may proceed by giving examples, “and will lay your foundations with sapphires</w:t>
      </w:r>
      <w:r w:rsidR="005F7071" w:rsidRPr="00E11B6C">
        <w:rPr>
          <w:rFonts w:cs="Times New Roman"/>
        </w:rPr>
        <w:t>” and sulphu</w:t>
      </w:r>
      <w:r w:rsidR="00A15976" w:rsidRPr="00E11B6C">
        <w:rPr>
          <w:rFonts w:cs="Times New Roman"/>
        </w:rPr>
        <w:t xml:space="preserve">r. It is </w:t>
      </w:r>
      <w:r w:rsidR="00453298" w:rsidRPr="00E11B6C">
        <w:rPr>
          <w:rFonts w:cs="Times New Roman"/>
        </w:rPr>
        <w:t xml:space="preserve">the color of heaven. He </w:t>
      </w:r>
      <w:r w:rsidR="005F7071" w:rsidRPr="00E11B6C">
        <w:rPr>
          <w:rFonts w:cs="Times New Roman"/>
        </w:rPr>
        <w:t>guards</w:t>
      </w:r>
      <w:r w:rsidR="00453298" w:rsidRPr="00E11B6C">
        <w:rPr>
          <w:rFonts w:cs="Times New Roman"/>
        </w:rPr>
        <w:t xml:space="preserve"> the grace of man to man and renders courage. </w:t>
      </w:r>
      <w:r w:rsidR="00E77272" w:rsidRPr="00E11B6C">
        <w:rPr>
          <w:rFonts w:cs="Times New Roman"/>
        </w:rPr>
        <w:t>So,</w:t>
      </w:r>
      <w:r w:rsidR="00453298" w:rsidRPr="00E11B6C">
        <w:rPr>
          <w:rFonts w:cs="Times New Roman"/>
        </w:rPr>
        <w:t xml:space="preserve"> the prelate ought</w:t>
      </w:r>
      <w:r w:rsidR="00191AC6" w:rsidRPr="00E11B6C">
        <w:rPr>
          <w:rFonts w:cs="Times New Roman"/>
        </w:rPr>
        <w:t xml:space="preserve"> to be of celestial association</w:t>
      </w:r>
      <w:r w:rsidR="00453298" w:rsidRPr="00E11B6C">
        <w:rPr>
          <w:rFonts w:cs="Times New Roman"/>
        </w:rPr>
        <w:t xml:space="preserve"> as to God, glorious as to a subordinate, bold as an adversary of the Church, and now he can say with </w:t>
      </w:r>
      <w:r w:rsidR="005F7071" w:rsidRPr="00E11B6C">
        <w:rPr>
          <w:rFonts w:cs="Times New Roman"/>
        </w:rPr>
        <w:t>Gideon</w:t>
      </w:r>
      <w:r w:rsidR="00453298" w:rsidRPr="00E11B6C">
        <w:rPr>
          <w:rFonts w:cs="Times New Roman"/>
        </w:rPr>
        <w:t xml:space="preserve">, Judic. 7[:17]: “What you shall see me do, do you the same.” </w:t>
      </w:r>
    </w:p>
    <w:p w14:paraId="63910552" w14:textId="77777777" w:rsidR="00453298" w:rsidRPr="00E11B6C" w:rsidRDefault="00453298" w:rsidP="00B203AF">
      <w:pPr>
        <w:spacing w:line="480" w:lineRule="auto"/>
        <w:rPr>
          <w:rFonts w:cs="Times New Roman"/>
        </w:rPr>
      </w:pPr>
      <w:r w:rsidRPr="00E11B6C">
        <w:rPr>
          <w:rFonts w:cs="Times New Roman"/>
        </w:rPr>
        <w:t xml:space="preserve">¶ </w:t>
      </w:r>
      <w:r w:rsidR="00D719CD" w:rsidRPr="00E11B6C">
        <w:rPr>
          <w:rFonts w:cs="Times New Roman"/>
        </w:rPr>
        <w:t xml:space="preserve">For the prelate is like the sun </w:t>
      </w:r>
      <w:r w:rsidR="00191AC6" w:rsidRPr="00E11B6C">
        <w:rPr>
          <w:rFonts w:cs="Times New Roman"/>
        </w:rPr>
        <w:t>which if the</w:t>
      </w:r>
      <w:r w:rsidR="00E77272" w:rsidRPr="00E11B6C">
        <w:rPr>
          <w:rFonts w:cs="Times New Roman"/>
        </w:rPr>
        <w:t>y</w:t>
      </w:r>
      <w:r w:rsidR="00191AC6" w:rsidRPr="00E11B6C">
        <w:rPr>
          <w:rFonts w:cs="Times New Roman"/>
        </w:rPr>
        <w:t xml:space="preserve"> are converted into</w:t>
      </w:r>
      <w:r w:rsidR="00D719CD" w:rsidRPr="00E11B6C">
        <w:rPr>
          <w:rFonts w:cs="Times New Roman"/>
        </w:rPr>
        <w:t xml:space="preserve"> darkness</w:t>
      </w:r>
      <w:r w:rsidR="00191AC6" w:rsidRPr="00E11B6C">
        <w:rPr>
          <w:rFonts w:cs="Times New Roman"/>
        </w:rPr>
        <w:t>, they are the moon of deforming fault, that is, the association of subordinates is converted into the blood</w:t>
      </w:r>
      <w:r w:rsidR="00D719CD" w:rsidRPr="00E11B6C">
        <w:rPr>
          <w:rFonts w:cs="Times New Roman"/>
        </w:rPr>
        <w:t xml:space="preserve"> </w:t>
      </w:r>
      <w:r w:rsidR="00191AC6" w:rsidRPr="00E11B6C">
        <w:rPr>
          <w:rFonts w:cs="Times New Roman"/>
        </w:rPr>
        <w:t>of vilification, both stars and subordinates will fall from heaven and the state of perfections.</w:t>
      </w:r>
    </w:p>
    <w:p w14:paraId="4D8609AF" w14:textId="52B2AD1B" w:rsidR="004C2427" w:rsidRPr="00E11B6C" w:rsidRDefault="00191AC6" w:rsidP="00B203AF">
      <w:pPr>
        <w:spacing w:line="480" w:lineRule="auto"/>
        <w:rPr>
          <w:rFonts w:cs="Times New Roman"/>
        </w:rPr>
      </w:pPr>
      <w:r w:rsidRPr="00E11B6C">
        <w:rPr>
          <w:rFonts w:cs="Times New Roman"/>
        </w:rPr>
        <w:t>Second,</w:t>
      </w:r>
      <w:r w:rsidR="00A33BCC" w:rsidRPr="00E11B6C">
        <w:rPr>
          <w:rFonts w:cs="Times New Roman"/>
        </w:rPr>
        <w:t xml:space="preserve"> he ought always to have the correction of sin, just as the physician cures sickness, the shepherd cries out against the wolf, Judges 5[:20]: “The stars remaining in their order and courses fought against Sisara.” Who is interpreted as exclusion of joy and signifies an evil subordinate, who excludes </w:t>
      </w:r>
      <w:r w:rsidR="005F7071" w:rsidRPr="00E11B6C">
        <w:rPr>
          <w:rFonts w:cs="Times New Roman"/>
        </w:rPr>
        <w:t>himself</w:t>
      </w:r>
      <w:r w:rsidR="00A33BCC" w:rsidRPr="00E11B6C">
        <w:rPr>
          <w:rFonts w:cs="Times New Roman"/>
        </w:rPr>
        <w:t xml:space="preserve"> from the joy of grace and glory against which he ought to fight so that </w:t>
      </w:r>
      <w:r w:rsidR="004C2427" w:rsidRPr="00E11B6C">
        <w:rPr>
          <w:rFonts w:cs="Times New Roman"/>
        </w:rPr>
        <w:t xml:space="preserve">they may correct him. Because just as Augustine says in </w:t>
      </w:r>
      <w:r w:rsidR="004C2427" w:rsidRPr="00E11B6C">
        <w:rPr>
          <w:rFonts w:cs="Times New Roman"/>
          <w:i/>
        </w:rPr>
        <w:t>Epist</w:t>
      </w:r>
      <w:r w:rsidR="00E11B6C">
        <w:rPr>
          <w:rFonts w:cs="Times New Roman"/>
          <w:i/>
        </w:rPr>
        <w:t>o</w:t>
      </w:r>
      <w:r w:rsidR="004C2427" w:rsidRPr="00E11B6C">
        <w:rPr>
          <w:rFonts w:cs="Times New Roman"/>
          <w:i/>
        </w:rPr>
        <w:t>la ad Ipomensem</w:t>
      </w:r>
      <w:r w:rsidR="004C2427" w:rsidRPr="00E11B6C">
        <w:rPr>
          <w:rFonts w:cs="Times New Roman"/>
        </w:rPr>
        <w:t>,</w:t>
      </w:r>
      <w:r w:rsidR="00CF38EE" w:rsidRPr="00E11B6C">
        <w:rPr>
          <w:rStyle w:val="EndnoteReference"/>
          <w:rFonts w:cs="Times New Roman"/>
        </w:rPr>
        <w:endnoteReference w:id="1"/>
      </w:r>
      <w:r w:rsidR="004C2427" w:rsidRPr="00E11B6C">
        <w:rPr>
          <w:rFonts w:cs="Times New Roman"/>
        </w:rPr>
        <w:t xml:space="preserve"> on this side just as I have not found better men than they who profess in monasteries, so I have not found worse than they who rebel in monasteries. Such one ought to be corrected but by the stars </w:t>
      </w:r>
      <w:r w:rsidR="004C2427" w:rsidRPr="00E11B6C">
        <w:rPr>
          <w:rFonts w:cs="Times New Roman"/>
        </w:rPr>
        <w:lastRenderedPageBreak/>
        <w:t xml:space="preserve">who remain light through the light of grace, by the virtue of constancy </w:t>
      </w:r>
      <w:r w:rsidR="00E77272" w:rsidRPr="00E11B6C">
        <w:rPr>
          <w:rFonts w:cs="Times New Roman"/>
        </w:rPr>
        <w:t>during</w:t>
      </w:r>
      <w:r w:rsidR="004C2427" w:rsidRPr="00E11B6C">
        <w:rPr>
          <w:rFonts w:cs="Times New Roman"/>
        </w:rPr>
        <w:t xml:space="preserve"> </w:t>
      </w:r>
      <w:r w:rsidR="00702355" w:rsidRPr="00E11B6C">
        <w:rPr>
          <w:rFonts w:cs="Times New Roman"/>
        </w:rPr>
        <w:t>humble obedience, and the order of regular justice. For who does not hold order with others does not know how to correct others in order, just as he who does not taste of wine does not know how to temp</w:t>
      </w:r>
      <w:r w:rsidR="00A5188A" w:rsidRPr="00E11B6C">
        <w:rPr>
          <w:rFonts w:cs="Times New Roman"/>
        </w:rPr>
        <w:t>er</w:t>
      </w:r>
      <w:r w:rsidR="00702355" w:rsidRPr="00E11B6C">
        <w:rPr>
          <w:rFonts w:cs="Times New Roman"/>
        </w:rPr>
        <w:t xml:space="preserve"> it with water, 2 Para. 9[:8]: “Blessed be the Lord your God, who has been pleased to set you on his throne, king.”</w:t>
      </w:r>
    </w:p>
    <w:p w14:paraId="2A2E51D2" w14:textId="77777777" w:rsidR="00702355" w:rsidRPr="00E11B6C" w:rsidRDefault="00702355" w:rsidP="00B203AF">
      <w:pPr>
        <w:spacing w:line="480" w:lineRule="auto"/>
        <w:rPr>
          <w:rFonts w:cs="Times New Roman"/>
        </w:rPr>
      </w:pPr>
      <w:r w:rsidRPr="00E11B6C">
        <w:rPr>
          <w:rFonts w:cs="Times New Roman"/>
        </w:rPr>
        <w:t xml:space="preserve">¶ Third, he ought to have moderation of his command. For the heaviness of the weight makes an ass to grow weary. </w:t>
      </w:r>
      <w:r w:rsidR="00E77272" w:rsidRPr="00E11B6C">
        <w:rPr>
          <w:rFonts w:cs="Times New Roman"/>
        </w:rPr>
        <w:t>Therefore,</w:t>
      </w:r>
      <w:r w:rsidRPr="00E11B6C">
        <w:rPr>
          <w:rFonts w:cs="Times New Roman"/>
        </w:rPr>
        <w:t xml:space="preserve"> the best moderator of commands is charity, Can. 2[:4]: </w:t>
      </w:r>
      <w:r w:rsidR="004E21C8" w:rsidRPr="00E11B6C">
        <w:rPr>
          <w:rFonts w:cs="Times New Roman"/>
        </w:rPr>
        <w:t xml:space="preserve">Did he not “set in order charity in me.” So that namely I am not rigid in commanding nor remiss in neglecting. </w:t>
      </w:r>
      <w:r w:rsidR="00E77272" w:rsidRPr="00E11B6C">
        <w:rPr>
          <w:rFonts w:cs="Times New Roman"/>
        </w:rPr>
        <w:t>Therefore,</w:t>
      </w:r>
      <w:r w:rsidR="004E21C8" w:rsidRPr="00E11B6C">
        <w:rPr>
          <w:rFonts w:cs="Times New Roman"/>
        </w:rPr>
        <w:t xml:space="preserve"> the prelate is compared to a horn which is harder in the flesh and softer in the bone, so according to justice he commands and according to mercy he mollifies, Job 38[:33]: “Do you know the order of heaven, and can you set down the reason thereof on the earth?”</w:t>
      </w:r>
    </w:p>
    <w:p w14:paraId="4E05B78F" w14:textId="77777777" w:rsidR="004E21C8" w:rsidRPr="00E11B6C" w:rsidRDefault="006443A1" w:rsidP="00B203AF">
      <w:pPr>
        <w:spacing w:line="480" w:lineRule="auto"/>
        <w:rPr>
          <w:rFonts w:cs="Times New Roman"/>
        </w:rPr>
      </w:pPr>
      <w:r w:rsidRPr="00E11B6C">
        <w:rPr>
          <w:rFonts w:cs="Times New Roman"/>
        </w:rPr>
        <w:t>¶ Fourth, he ought to have visitation of the sick, just as the eye seed and directs the other members, just as that of Isai. 5[:17]: “The lambs shall feed according to their order.” And 1 Kings 17[:18]: “Go see your brethren, if they are well: and learn with whom they are placed.” But the order is</w:t>
      </w:r>
      <w:r w:rsidR="008666F5" w:rsidRPr="00E11B6C">
        <w:rPr>
          <w:rFonts w:cs="Times New Roman"/>
        </w:rPr>
        <w:t xml:space="preserve"> twisted in the subordinates if</w:t>
      </w:r>
      <w:r w:rsidRPr="00E11B6C">
        <w:rPr>
          <w:rFonts w:cs="Times New Roman"/>
        </w:rPr>
        <w:t xml:space="preserve"> flesh </w:t>
      </w:r>
      <w:r w:rsidR="008666F5" w:rsidRPr="00E11B6C">
        <w:rPr>
          <w:rFonts w:cs="Times New Roman"/>
        </w:rPr>
        <w:t>the handmaiden is dominated, and the mistress reason becomes the handmaiden against the order of chastity, Num. 10[:18]: “And the sons of Ruben also marched,” that is, the vision, “by their troops and ranks,</w:t>
      </w:r>
      <w:r w:rsidR="004E68A0" w:rsidRPr="00E11B6C">
        <w:rPr>
          <w:rFonts w:cs="Times New Roman"/>
        </w:rPr>
        <w:t xml:space="preserve">” concerning the camps which are called from enervating which in the camps of the Lord ought to be enervated soldiers, that is, chaste and these are the sons of Ruben, that is, of vision. Water calls back the flesh delicately nourished. For the lambs are called </w:t>
      </w:r>
      <w:r w:rsidR="00922BF4" w:rsidRPr="00E11B6C">
        <w:rPr>
          <w:rFonts w:cs="Times New Roman"/>
        </w:rPr>
        <w:t>more h</w:t>
      </w:r>
      <w:r w:rsidR="00557221" w:rsidRPr="00E11B6C">
        <w:rPr>
          <w:rFonts w:cs="Times New Roman"/>
        </w:rPr>
        <w:t>ealthful when they are weaned</w:t>
      </w:r>
      <w:r w:rsidR="00922BF4" w:rsidRPr="00E11B6C">
        <w:rPr>
          <w:rFonts w:cs="Times New Roman"/>
        </w:rPr>
        <w:t xml:space="preserve"> and feed on the pasture, Prov. 17</w:t>
      </w:r>
      <w:r w:rsidR="00557221" w:rsidRPr="00E11B6C">
        <w:rPr>
          <w:rFonts w:cs="Times New Roman"/>
        </w:rPr>
        <w:t>[:1]: “Better is a dry morsel with joy,” namely, of the conscience, “than a house full of victims with strife.” But alas because many seek a salmon than Solomon, one fish or another to be present, than Christ’s suffering, the lamb boiled than crucified.</w:t>
      </w:r>
    </w:p>
    <w:p w14:paraId="4C5FD3B9" w14:textId="77777777" w:rsidR="00557221" w:rsidRPr="00E11B6C" w:rsidRDefault="00732EEB" w:rsidP="00B203AF">
      <w:pPr>
        <w:spacing w:line="480" w:lineRule="auto"/>
        <w:rPr>
          <w:rFonts w:cs="Times New Roman"/>
        </w:rPr>
      </w:pPr>
      <w:r w:rsidRPr="00E11B6C">
        <w:rPr>
          <w:rFonts w:cs="Times New Roman"/>
        </w:rPr>
        <w:t xml:space="preserve">¶ The example of the two sisters: one prudent and the other foolish. </w:t>
      </w:r>
    </w:p>
    <w:p w14:paraId="134A33D4" w14:textId="77777777" w:rsidR="00732EEB" w:rsidRPr="00E11B6C" w:rsidRDefault="00732EEB" w:rsidP="00B203AF">
      <w:pPr>
        <w:spacing w:line="480" w:lineRule="auto"/>
        <w:rPr>
          <w:rFonts w:cs="Times New Roman"/>
        </w:rPr>
      </w:pPr>
      <w:r w:rsidRPr="00E11B6C">
        <w:rPr>
          <w:rFonts w:cs="Times New Roman"/>
        </w:rPr>
        <w:t>Second, the order of charity is perverted by avarice when one’s own things become common, when temporal things are dec</w:t>
      </w:r>
      <w:r w:rsidR="0022472D" w:rsidRPr="00E11B6C">
        <w:rPr>
          <w:rFonts w:cs="Times New Roman"/>
        </w:rPr>
        <w:t>lared to be spiritual, 1 Cor. 9[</w:t>
      </w:r>
      <w:r w:rsidRPr="00E11B6C">
        <w:rPr>
          <w:rFonts w:cs="Times New Roman"/>
        </w:rPr>
        <w:t xml:space="preserve">:14]: </w:t>
      </w:r>
      <w:r w:rsidR="007305A3" w:rsidRPr="00E11B6C">
        <w:rPr>
          <w:rFonts w:cs="Times New Roman"/>
        </w:rPr>
        <w:t>“The Lord ordained that they who preach the gospel, should live by the gospel.”</w:t>
      </w:r>
    </w:p>
    <w:p w14:paraId="20B31AC4" w14:textId="77777777" w:rsidR="007305A3" w:rsidRPr="00E11B6C" w:rsidRDefault="007305A3" w:rsidP="00B203AF">
      <w:pPr>
        <w:spacing w:line="480" w:lineRule="auto"/>
        <w:rPr>
          <w:rFonts w:cs="Times New Roman"/>
        </w:rPr>
      </w:pPr>
      <w:r w:rsidRPr="00E11B6C">
        <w:rPr>
          <w:rFonts w:cs="Times New Roman"/>
        </w:rPr>
        <w:t>¶ Therefore they should beware of the anathema of Jericho which held on</w:t>
      </w:r>
      <w:r w:rsidR="00E72527" w:rsidRPr="00E11B6C">
        <w:rPr>
          <w:rFonts w:cs="Times New Roman"/>
        </w:rPr>
        <w:t xml:space="preserve"> to evil</w:t>
      </w:r>
      <w:r w:rsidRPr="00E11B6C">
        <w:rPr>
          <w:rFonts w:cs="Times New Roman"/>
        </w:rPr>
        <w:t>, Deut. 7[:26]. But rather they should leave behind the cloak with Joseph in the hand of the Egyptian, Gen. 39[:12].</w:t>
      </w:r>
      <w:r w:rsidR="00E72527" w:rsidRPr="00E11B6C">
        <w:rPr>
          <w:rFonts w:cs="Times New Roman"/>
        </w:rPr>
        <w:t xml:space="preserve"> And the linen cloth of Hell, Mark 14[:51]. </w:t>
      </w:r>
      <w:r w:rsidR="00386F03" w:rsidRPr="00E11B6C">
        <w:rPr>
          <w:rFonts w:cs="Times New Roman"/>
        </w:rPr>
        <w:t>L</w:t>
      </w:r>
      <w:r w:rsidR="00E72527" w:rsidRPr="00E11B6C">
        <w:rPr>
          <w:rFonts w:cs="Times New Roman"/>
        </w:rPr>
        <w:t>est perhaps such a one arises again in the order of their properties who each in his order will arise, 1 Cor. 15[:23].</w:t>
      </w:r>
    </w:p>
    <w:p w14:paraId="1216A760" w14:textId="77777777" w:rsidR="00E72527" w:rsidRPr="00E11B6C" w:rsidRDefault="00E72527" w:rsidP="00B203AF">
      <w:pPr>
        <w:spacing w:line="480" w:lineRule="auto"/>
        <w:rPr>
          <w:rFonts w:cs="Times New Roman"/>
        </w:rPr>
      </w:pPr>
      <w:r w:rsidRPr="00E11B6C">
        <w:rPr>
          <w:rFonts w:cs="Times New Roman"/>
        </w:rPr>
        <w:t>¶ Third, the order of nature is perverted by disobedience when, namely,</w:t>
      </w:r>
      <w:r w:rsidR="00473672" w:rsidRPr="00E11B6C">
        <w:rPr>
          <w:rFonts w:cs="Times New Roman"/>
        </w:rPr>
        <w:t xml:space="preserve"> the </w:t>
      </w:r>
      <w:r w:rsidR="005F7071" w:rsidRPr="00E11B6C">
        <w:rPr>
          <w:rFonts w:cs="Times New Roman"/>
        </w:rPr>
        <w:t>infernal</w:t>
      </w:r>
      <w:r w:rsidR="00473672" w:rsidRPr="00E11B6C">
        <w:rPr>
          <w:rFonts w:cs="Times New Roman"/>
        </w:rPr>
        <w:t xml:space="preserve"> works are </w:t>
      </w:r>
      <w:r w:rsidR="00E77272" w:rsidRPr="00E11B6C">
        <w:rPr>
          <w:rFonts w:cs="Times New Roman"/>
        </w:rPr>
        <w:t>elevated,</w:t>
      </w:r>
      <w:r w:rsidR="00473672" w:rsidRPr="00E11B6C">
        <w:rPr>
          <w:rFonts w:cs="Times New Roman"/>
        </w:rPr>
        <w:t xml:space="preserve"> and the superior are pressed down, Rom. 13[:2]: “It is said he that resists the power, resists the ordinance of God.”</w:t>
      </w:r>
    </w:p>
    <w:p w14:paraId="0A1FBD02" w14:textId="3940ABEA" w:rsidR="004C2427" w:rsidRPr="00E11B6C" w:rsidRDefault="00473672" w:rsidP="00B203AF">
      <w:pPr>
        <w:spacing w:line="480" w:lineRule="auto"/>
        <w:rPr>
          <w:rFonts w:cs="Times New Roman"/>
        </w:rPr>
      </w:pPr>
      <w:r w:rsidRPr="00E11B6C">
        <w:rPr>
          <w:rFonts w:cs="Times New Roman"/>
        </w:rPr>
        <w:t xml:space="preserve">¶ Fourth, the order of truth is perverted by carnal affection when the vain is put before the true, the contingent before the necessary, the flesh before God, Psal. [49:5]: “Gather together his saints to him: who set his covenant before sacrifices.” </w:t>
      </w:r>
      <w:r w:rsidR="00E77272" w:rsidRPr="00E11B6C">
        <w:rPr>
          <w:rFonts w:cs="Times New Roman"/>
        </w:rPr>
        <w:t>Certainly,</w:t>
      </w:r>
      <w:r w:rsidR="00992F62" w:rsidRPr="00E11B6C">
        <w:rPr>
          <w:rFonts w:cs="Times New Roman"/>
        </w:rPr>
        <w:t xml:space="preserve"> they order the will of God who imple</w:t>
      </w:r>
      <w:r w:rsidR="005F7071" w:rsidRPr="00E11B6C">
        <w:rPr>
          <w:rFonts w:cs="Times New Roman"/>
        </w:rPr>
        <w:t>me</w:t>
      </w:r>
      <w:r w:rsidR="00992F62" w:rsidRPr="00E11B6C">
        <w:rPr>
          <w:rFonts w:cs="Times New Roman"/>
        </w:rPr>
        <w:t xml:space="preserve">nt what is said in Deut. 33[:9]: “Who hath said to his father, and to his mother, and to his brethren: I know you not.” And that of Matt. 10[:35]: “For I came to set a man at variance against his father,” etc. And it is well said upon the sacrifices because these have thrown out not only those carnal affections, but </w:t>
      </w:r>
      <w:r w:rsidR="00E77272" w:rsidRPr="00E11B6C">
        <w:rPr>
          <w:rFonts w:cs="Times New Roman"/>
        </w:rPr>
        <w:t>also,</w:t>
      </w:r>
      <w:r w:rsidR="00992F62" w:rsidRPr="00E11B6C">
        <w:rPr>
          <w:rFonts w:cs="Times New Roman"/>
        </w:rPr>
        <w:t xml:space="preserve"> they offered themselves in sacrifice to God. For the cloistered are like prophets bellowing after food carrying </w:t>
      </w:r>
      <w:r w:rsidR="00BE4EA0" w:rsidRPr="00E11B6C">
        <w:rPr>
          <w:rFonts w:cs="Times New Roman"/>
        </w:rPr>
        <w:t xml:space="preserve">the ark of God, but their necks </w:t>
      </w:r>
      <w:r w:rsidR="00386F03" w:rsidRPr="00E11B6C">
        <w:rPr>
          <w:rFonts w:cs="Times New Roman"/>
        </w:rPr>
        <w:t>do</w:t>
      </w:r>
      <w:r w:rsidR="00BE4EA0" w:rsidRPr="00E11B6C">
        <w:rPr>
          <w:rFonts w:cs="Times New Roman"/>
        </w:rPr>
        <w:t xml:space="preserve"> not bend declining to the right or to the left until they come to Bethsa</w:t>
      </w:r>
      <w:r w:rsidR="00530DF7" w:rsidRPr="00E11B6C">
        <w:rPr>
          <w:rFonts w:cs="Times New Roman"/>
        </w:rPr>
        <w:t>me</w:t>
      </w:r>
      <w:r w:rsidR="00BE4EA0" w:rsidRPr="00E11B6C">
        <w:rPr>
          <w:rFonts w:cs="Times New Roman"/>
        </w:rPr>
        <w:t>s</w:t>
      </w:r>
      <w:r w:rsidR="00872D74" w:rsidRPr="00E11B6C">
        <w:rPr>
          <w:rFonts w:cs="Times New Roman"/>
        </w:rPr>
        <w:t xml:space="preserve"> [1 Kings 6:12]</w:t>
      </w:r>
      <w:r w:rsidR="00BE4EA0" w:rsidRPr="00E11B6C">
        <w:rPr>
          <w:rFonts w:cs="Times New Roman"/>
        </w:rPr>
        <w:t xml:space="preserve">. Because the religious pray for their kindred, nor </w:t>
      </w:r>
      <w:r w:rsidR="00E77272" w:rsidRPr="00E11B6C">
        <w:rPr>
          <w:rFonts w:cs="Times New Roman"/>
        </w:rPr>
        <w:t>because of</w:t>
      </w:r>
      <w:r w:rsidR="00BE4EA0" w:rsidRPr="00E11B6C">
        <w:rPr>
          <w:rFonts w:cs="Times New Roman"/>
        </w:rPr>
        <w:t xml:space="preserve"> </w:t>
      </w:r>
      <w:r w:rsidR="005F7071" w:rsidRPr="00E11B6C">
        <w:rPr>
          <w:rFonts w:cs="Times New Roman"/>
        </w:rPr>
        <w:t>these</w:t>
      </w:r>
      <w:r w:rsidR="00BE4EA0" w:rsidRPr="00E11B6C">
        <w:rPr>
          <w:rFonts w:cs="Times New Roman"/>
        </w:rPr>
        <w:t xml:space="preserve"> do they bend too much the affection by contemplat</w:t>
      </w:r>
      <w:r w:rsidR="005F7071" w:rsidRPr="00E11B6C">
        <w:rPr>
          <w:rFonts w:cs="Times New Roman"/>
        </w:rPr>
        <w:t>ion until they come to Bethsa</w:t>
      </w:r>
      <w:r w:rsidR="00872D74" w:rsidRPr="00E11B6C">
        <w:rPr>
          <w:rFonts w:cs="Times New Roman"/>
        </w:rPr>
        <w:t>me</w:t>
      </w:r>
      <w:r w:rsidR="005F7071" w:rsidRPr="00E11B6C">
        <w:rPr>
          <w:rFonts w:cs="Times New Roman"/>
        </w:rPr>
        <w:t>s</w:t>
      </w:r>
      <w:r w:rsidR="00BE4EA0" w:rsidRPr="00E11B6C">
        <w:rPr>
          <w:rFonts w:cs="Times New Roman"/>
        </w:rPr>
        <w:t xml:space="preserve">, that is, to the house of </w:t>
      </w:r>
      <w:r w:rsidR="00872D74" w:rsidRPr="00E11B6C">
        <w:rPr>
          <w:rFonts w:cs="Times New Roman"/>
        </w:rPr>
        <w:t>the sun</w:t>
      </w:r>
      <w:r w:rsidR="00BE4EA0" w:rsidRPr="00E11B6C">
        <w:rPr>
          <w:rFonts w:cs="Times New Roman"/>
        </w:rPr>
        <w:t>.</w:t>
      </w:r>
      <w:r w:rsidR="00CF38EE" w:rsidRPr="00E11B6C">
        <w:rPr>
          <w:rStyle w:val="EndnoteReference"/>
          <w:rFonts w:cs="Times New Roman"/>
        </w:rPr>
        <w:endnoteReference w:id="2"/>
      </w:r>
      <w:r w:rsidR="00BE4EA0" w:rsidRPr="00E11B6C">
        <w:rPr>
          <w:rFonts w:cs="Times New Roman"/>
        </w:rPr>
        <w:t xml:space="preserve"> Esther has finally entered. Esther</w:t>
      </w:r>
      <w:r w:rsidR="008C1A38" w:rsidRPr="00E11B6C">
        <w:rPr>
          <w:rFonts w:cs="Times New Roman"/>
        </w:rPr>
        <w:t xml:space="preserve"> by the order of a citizen entering the doors stood before the king. </w:t>
      </w:r>
      <w:r w:rsidR="005F7071" w:rsidRPr="00E11B6C">
        <w:rPr>
          <w:rFonts w:cs="Times New Roman"/>
        </w:rPr>
        <w:t>Esther is interpreted</w:t>
      </w:r>
      <w:r w:rsidR="008C1A38" w:rsidRPr="00E11B6C">
        <w:rPr>
          <w:rFonts w:cs="Times New Roman"/>
        </w:rPr>
        <w:t xml:space="preserve"> as hidden signifies the r</w:t>
      </w:r>
      <w:bookmarkStart w:id="0" w:name="_GoBack"/>
      <w:bookmarkEnd w:id="0"/>
      <w:r w:rsidR="008C1A38" w:rsidRPr="00E11B6C">
        <w:rPr>
          <w:rFonts w:cs="Times New Roman"/>
        </w:rPr>
        <w:t>eligious soul which God hid in the recess of his face from the contraband of men</w:t>
      </w:r>
      <w:r w:rsidR="00BE4EA0" w:rsidRPr="00E11B6C">
        <w:rPr>
          <w:rFonts w:cs="Times New Roman"/>
        </w:rPr>
        <w:t xml:space="preserve"> </w:t>
      </w:r>
      <w:r w:rsidR="008C1A38" w:rsidRPr="00E11B6C">
        <w:rPr>
          <w:rFonts w:cs="Times New Roman"/>
        </w:rPr>
        <w:t xml:space="preserve">who enter by the first door which is the exterior sense, and by the second which is the imagination, and by the third which is until she stands before the king and again that is fulfilled, 3 Kings 10[:5], because </w:t>
      </w:r>
      <w:r w:rsidR="00F234B4" w:rsidRPr="00E11B6C">
        <w:rPr>
          <w:rFonts w:cs="Times New Roman"/>
        </w:rPr>
        <w:t>the queen of Sheba admired the orders of the administration before King Solomon.</w:t>
      </w:r>
    </w:p>
    <w:sectPr w:rsidR="004C2427" w:rsidRPr="00E11B6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52935" w14:textId="77777777" w:rsidR="00CF38EE" w:rsidRDefault="00CF38EE" w:rsidP="00CF38EE">
      <w:pPr>
        <w:spacing w:after="0" w:line="240" w:lineRule="auto"/>
      </w:pPr>
      <w:r>
        <w:separator/>
      </w:r>
    </w:p>
  </w:endnote>
  <w:endnote w:type="continuationSeparator" w:id="0">
    <w:p w14:paraId="58C736A6" w14:textId="77777777" w:rsidR="00CF38EE" w:rsidRDefault="00CF38EE" w:rsidP="00CF38EE">
      <w:pPr>
        <w:spacing w:after="0" w:line="240" w:lineRule="auto"/>
      </w:pPr>
      <w:r>
        <w:continuationSeparator/>
      </w:r>
    </w:p>
  </w:endnote>
  <w:endnote w:id="1">
    <w:p w14:paraId="2C2A4C3B" w14:textId="77777777" w:rsidR="00CF38EE" w:rsidRPr="00CF38EE" w:rsidRDefault="00CF38EE" w:rsidP="00CF38EE">
      <w:pPr>
        <w:pStyle w:val="EndnoteText"/>
        <w:rPr>
          <w:rFonts w:cs="Times New Roman"/>
          <w:sz w:val="24"/>
          <w:szCs w:val="24"/>
        </w:rPr>
      </w:pPr>
      <w:r w:rsidRPr="00CF38EE">
        <w:rPr>
          <w:rStyle w:val="EndnoteReference"/>
          <w:rFonts w:cs="Times New Roman"/>
          <w:sz w:val="24"/>
          <w:szCs w:val="24"/>
        </w:rPr>
        <w:endnoteRef/>
      </w:r>
      <w:r w:rsidRPr="00CF38EE">
        <w:rPr>
          <w:rFonts w:cs="Times New Roman"/>
          <w:sz w:val="24"/>
          <w:szCs w:val="24"/>
        </w:rPr>
        <w:t xml:space="preserve"> Augustine, </w:t>
      </w:r>
      <w:r w:rsidRPr="00CF38EE">
        <w:rPr>
          <w:rFonts w:cs="Times New Roman"/>
          <w:i/>
          <w:sz w:val="24"/>
          <w:szCs w:val="24"/>
        </w:rPr>
        <w:t>Epistolae secundum ordinem Temporum</w:t>
      </w:r>
      <w:r w:rsidRPr="00CF38EE">
        <w:rPr>
          <w:rFonts w:cs="Times New Roman"/>
          <w:sz w:val="24"/>
          <w:szCs w:val="24"/>
        </w:rPr>
        <w:t xml:space="preserve"> 2.78.9 (PL 33:272): quomodo difficile sum expertus meliores quam qui in monasteriis profecerunt; ita non sum expertus pejores quam qui in monasteriis ceciderunt.</w:t>
      </w:r>
    </w:p>
    <w:p w14:paraId="619F5B06" w14:textId="6DBB4FF8" w:rsidR="00CF38EE" w:rsidRPr="00CF38EE" w:rsidRDefault="00CF38EE">
      <w:pPr>
        <w:pStyle w:val="EndnoteText"/>
        <w:rPr>
          <w:rFonts w:cs="Times New Roman"/>
          <w:sz w:val="24"/>
          <w:szCs w:val="24"/>
        </w:rPr>
      </w:pPr>
    </w:p>
  </w:endnote>
  <w:endnote w:id="2">
    <w:p w14:paraId="010FEFDA" w14:textId="349949F2" w:rsidR="00CF38EE" w:rsidRPr="00CF38EE" w:rsidRDefault="00CF38EE">
      <w:pPr>
        <w:pStyle w:val="EndnoteText"/>
        <w:rPr>
          <w:rFonts w:cs="Times New Roman"/>
          <w:sz w:val="24"/>
          <w:szCs w:val="24"/>
        </w:rPr>
      </w:pPr>
      <w:r w:rsidRPr="00CF38EE">
        <w:rPr>
          <w:rStyle w:val="EndnoteReference"/>
          <w:rFonts w:cs="Times New Roman"/>
          <w:sz w:val="24"/>
          <w:szCs w:val="24"/>
        </w:rPr>
        <w:endnoteRef/>
      </w:r>
      <w:r w:rsidRPr="00CF38EE">
        <w:rPr>
          <w:rFonts w:cs="Times New Roman"/>
          <w:sz w:val="24"/>
          <w:szCs w:val="24"/>
        </w:rPr>
        <w:t xml:space="preserve"> Cf. Sancti Paterii, </w:t>
      </w:r>
      <w:r w:rsidRPr="00CF38EE">
        <w:rPr>
          <w:rFonts w:cs="Times New Roman"/>
          <w:i/>
          <w:sz w:val="24"/>
          <w:szCs w:val="24"/>
        </w:rPr>
        <w:t>Liber de Expositione Veteris ad Novi Testamenti</w:t>
      </w:r>
      <w:r w:rsidRPr="00CF38EE">
        <w:rPr>
          <w:rFonts w:cs="Times New Roman"/>
          <w:sz w:val="24"/>
          <w:szCs w:val="24"/>
        </w:rPr>
        <w:t xml:space="preserve"> 1.7.3 (PL 79:791): Bethsamis quippe dicitur domus solis.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7C5BC" w14:textId="77777777" w:rsidR="00CF38EE" w:rsidRDefault="00CF38EE" w:rsidP="00CF38EE">
      <w:pPr>
        <w:spacing w:after="0" w:line="240" w:lineRule="auto"/>
      </w:pPr>
      <w:r>
        <w:separator/>
      </w:r>
    </w:p>
  </w:footnote>
  <w:footnote w:type="continuationSeparator" w:id="0">
    <w:p w14:paraId="6BAD859F" w14:textId="77777777" w:rsidR="00CF38EE" w:rsidRDefault="00CF38EE" w:rsidP="00CF3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AF"/>
    <w:rsid w:val="00191AC6"/>
    <w:rsid w:val="001D5A3D"/>
    <w:rsid w:val="0022472D"/>
    <w:rsid w:val="00386F03"/>
    <w:rsid w:val="00453298"/>
    <w:rsid w:val="00473672"/>
    <w:rsid w:val="004C2427"/>
    <w:rsid w:val="004E21C8"/>
    <w:rsid w:val="004E68A0"/>
    <w:rsid w:val="00530DF7"/>
    <w:rsid w:val="00557221"/>
    <w:rsid w:val="005F7071"/>
    <w:rsid w:val="006443A1"/>
    <w:rsid w:val="006842DF"/>
    <w:rsid w:val="00702355"/>
    <w:rsid w:val="007305A3"/>
    <w:rsid w:val="00732EEB"/>
    <w:rsid w:val="008666F5"/>
    <w:rsid w:val="00872D74"/>
    <w:rsid w:val="008C1A38"/>
    <w:rsid w:val="00922BF4"/>
    <w:rsid w:val="00992F62"/>
    <w:rsid w:val="00A15976"/>
    <w:rsid w:val="00A33BCC"/>
    <w:rsid w:val="00A5188A"/>
    <w:rsid w:val="00B203AF"/>
    <w:rsid w:val="00B9284F"/>
    <w:rsid w:val="00BE4EA0"/>
    <w:rsid w:val="00BE6281"/>
    <w:rsid w:val="00CF38EE"/>
    <w:rsid w:val="00D719CD"/>
    <w:rsid w:val="00D766F9"/>
    <w:rsid w:val="00DA42DE"/>
    <w:rsid w:val="00E11B6C"/>
    <w:rsid w:val="00E72527"/>
    <w:rsid w:val="00E77272"/>
    <w:rsid w:val="00F234B4"/>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D0E1"/>
  <w15:chartTrackingRefBased/>
  <w15:docId w15:val="{35CF10BC-372C-403B-9010-687833C9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E9"/>
    <w:rPr>
      <w:rFonts w:ascii="Segoe UI" w:hAnsi="Segoe UI" w:cs="Segoe UI"/>
      <w:sz w:val="18"/>
      <w:szCs w:val="18"/>
    </w:rPr>
  </w:style>
  <w:style w:type="paragraph" w:styleId="EndnoteText">
    <w:name w:val="endnote text"/>
    <w:basedOn w:val="Normal"/>
    <w:link w:val="EndnoteTextChar"/>
    <w:uiPriority w:val="99"/>
    <w:semiHidden/>
    <w:unhideWhenUsed/>
    <w:rsid w:val="00CF38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8EE"/>
    <w:rPr>
      <w:sz w:val="20"/>
      <w:szCs w:val="20"/>
    </w:rPr>
  </w:style>
  <w:style w:type="character" w:styleId="EndnoteReference">
    <w:name w:val="endnote reference"/>
    <w:basedOn w:val="DefaultParagraphFont"/>
    <w:uiPriority w:val="99"/>
    <w:semiHidden/>
    <w:unhideWhenUsed/>
    <w:rsid w:val="00CF3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FCC7FF8-8693-4481-BD82-CDC82C82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2019-04-11T22:28:00Z</cp:lastPrinted>
  <dcterms:created xsi:type="dcterms:W3CDTF">2020-11-09T23:28:00Z</dcterms:created>
  <dcterms:modified xsi:type="dcterms:W3CDTF">2020-11-10T20:52:00Z</dcterms:modified>
</cp:coreProperties>
</file>