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919B3" w14:textId="77777777" w:rsidR="00B9284F" w:rsidRPr="00991521" w:rsidRDefault="001641B0" w:rsidP="009576BC">
      <w:pPr>
        <w:spacing w:line="480" w:lineRule="auto"/>
        <w:rPr>
          <w:rFonts w:cs="Times New Roman"/>
        </w:rPr>
      </w:pPr>
      <w:r w:rsidRPr="00991521">
        <w:rPr>
          <w:rFonts w:cs="Times New Roman"/>
        </w:rPr>
        <w:t>258 Oblation (</w:t>
      </w:r>
      <w:r w:rsidRPr="00991521">
        <w:rPr>
          <w:rFonts w:cs="Times New Roman"/>
          <w:i/>
        </w:rPr>
        <w:t>Oblacio</w:t>
      </w:r>
      <w:r w:rsidRPr="00991521">
        <w:rPr>
          <w:rFonts w:cs="Times New Roman"/>
        </w:rPr>
        <w:t>)</w:t>
      </w:r>
    </w:p>
    <w:p w14:paraId="774BD3EC" w14:textId="4955205F" w:rsidR="003B25E4" w:rsidRPr="00991521" w:rsidRDefault="003B25E4" w:rsidP="009576BC">
      <w:pPr>
        <w:spacing w:line="480" w:lineRule="auto"/>
        <w:rPr>
          <w:rFonts w:cs="Times New Roman"/>
        </w:rPr>
      </w:pPr>
      <w:r w:rsidRPr="00991521">
        <w:rPr>
          <w:rFonts w:cs="Times New Roman"/>
        </w:rPr>
        <w:t>To offer an oblation pleases God by reason of the one offering.</w:t>
      </w:r>
      <w:r w:rsidR="00B0206F" w:rsidRPr="00991521">
        <w:rPr>
          <w:rFonts w:cs="Times New Roman"/>
        </w:rPr>
        <w:t xml:space="preserve"> If the one offering is clean as far as himself, like food prepared by a clean hand is more pleasing, [2] Paral. 34[:30]: “</w:t>
      </w:r>
      <w:r w:rsidR="008F4BC7" w:rsidRPr="00991521">
        <w:rPr>
          <w:rFonts w:cs="Times New Roman"/>
        </w:rPr>
        <w:t>The priests and the Levites,” the holy men offered holocaust, “in the house of the Lord.”</w:t>
      </w:r>
    </w:p>
    <w:p w14:paraId="330DF427" w14:textId="77777777" w:rsidR="008F4BC7" w:rsidRPr="00991521" w:rsidRDefault="00342CE8" w:rsidP="009576BC">
      <w:pPr>
        <w:spacing w:line="480" w:lineRule="auto"/>
        <w:rPr>
          <w:rFonts w:cs="Times New Roman"/>
        </w:rPr>
      </w:pPr>
      <w:r w:rsidRPr="00991521">
        <w:rPr>
          <w:rFonts w:cs="Times New Roman"/>
        </w:rPr>
        <w:t>Again, if thus the man is just to his neighbor, Eccli. 35[:8]: “The oblation of the just makes the altar fat.”</w:t>
      </w:r>
    </w:p>
    <w:p w14:paraId="395C59E7" w14:textId="56ECDD0F" w:rsidR="00342CE8" w:rsidRPr="00991521" w:rsidRDefault="00C027C1" w:rsidP="009576BC">
      <w:pPr>
        <w:spacing w:line="480" w:lineRule="auto"/>
        <w:rPr>
          <w:rFonts w:cs="Times New Roman"/>
        </w:rPr>
      </w:pPr>
      <w:r w:rsidRPr="00991521">
        <w:rPr>
          <w:rFonts w:cs="Times New Roman"/>
        </w:rPr>
        <w:t xml:space="preserve">Again, if he is devout as to the Lord, as a sweet song pleases greatly, Psal. [65:15]: “I will offer up to you holocausts full of marrow, with burnt offerings.” On the other </w:t>
      </w:r>
      <w:r w:rsidR="00511125" w:rsidRPr="00991521">
        <w:rPr>
          <w:rFonts w:cs="Times New Roman"/>
        </w:rPr>
        <w:t>hand,</w:t>
      </w:r>
      <w:r w:rsidRPr="00991521">
        <w:rPr>
          <w:rFonts w:cs="Times New Roman"/>
        </w:rPr>
        <w:t xml:space="preserve"> an oblation displeased by reason of the one offering. If the one offering is unclean as for himself as is evident concerning the offering of the prostitute and concerning the service of the leper, </w:t>
      </w:r>
      <w:r w:rsidR="00991521">
        <w:rPr>
          <w:rFonts w:cs="Times New Roman"/>
        </w:rPr>
        <w:t>I</w:t>
      </w:r>
      <w:bookmarkStart w:id="0" w:name="_GoBack"/>
      <w:bookmarkEnd w:id="0"/>
      <w:r w:rsidRPr="00991521">
        <w:rPr>
          <w:rFonts w:cs="Times New Roman"/>
        </w:rPr>
        <w:t>sai. 1[:13, 15]: “</w:t>
      </w:r>
      <w:r w:rsidR="00A12B2A" w:rsidRPr="00991521">
        <w:rPr>
          <w:rFonts w:cs="Times New Roman"/>
        </w:rPr>
        <w:t>Offer sacrifice no more in vain,” and it follows, “for your hands are full of blood,” that is, sin.</w:t>
      </w:r>
    </w:p>
    <w:p w14:paraId="26F1D5AD" w14:textId="77777777" w:rsidR="00A12B2A" w:rsidRPr="00991521" w:rsidRDefault="00A12B2A" w:rsidP="009576BC">
      <w:pPr>
        <w:spacing w:line="480" w:lineRule="auto"/>
        <w:rPr>
          <w:rFonts w:cs="Times New Roman"/>
        </w:rPr>
      </w:pPr>
      <w:r w:rsidRPr="00991521">
        <w:rPr>
          <w:rFonts w:cs="Times New Roman"/>
        </w:rPr>
        <w:t>Second, if one is wrathful as far as one neighbor, as it is not a gift of an enemy, Matt. [5:23]: “If therefore thou offer y</w:t>
      </w:r>
      <w:r w:rsidR="00511125" w:rsidRPr="00991521">
        <w:rPr>
          <w:rFonts w:cs="Times New Roman"/>
        </w:rPr>
        <w:t>our</w:t>
      </w:r>
      <w:r w:rsidRPr="00991521">
        <w:rPr>
          <w:rFonts w:cs="Times New Roman"/>
        </w:rPr>
        <w:t xml:space="preserve"> gift at the altar, and there </w:t>
      </w:r>
      <w:r w:rsidR="00511125" w:rsidRPr="00991521">
        <w:rPr>
          <w:rFonts w:cs="Times New Roman"/>
        </w:rPr>
        <w:t>y</w:t>
      </w:r>
      <w:r w:rsidRPr="00991521">
        <w:rPr>
          <w:rFonts w:cs="Times New Roman"/>
        </w:rPr>
        <w:t>ou remember,” etc.</w:t>
      </w:r>
    </w:p>
    <w:p w14:paraId="269F10C3" w14:textId="77777777" w:rsidR="008F4BC7" w:rsidRPr="00991521" w:rsidRDefault="00A12B2A" w:rsidP="009576BC">
      <w:pPr>
        <w:spacing w:line="480" w:lineRule="auto"/>
        <w:rPr>
          <w:rFonts w:cs="Times New Roman"/>
        </w:rPr>
      </w:pPr>
      <w:r w:rsidRPr="00991521">
        <w:rPr>
          <w:rFonts w:cs="Times New Roman"/>
        </w:rPr>
        <w:t xml:space="preserve">Third, if one is undevout as far as God, because according to the Apostle [2 Cor. 9:7], he is </w:t>
      </w:r>
      <w:r w:rsidR="00545E2D" w:rsidRPr="00991521">
        <w:rPr>
          <w:rFonts w:cs="Times New Roman"/>
        </w:rPr>
        <w:t>not pleased with what comes “with sadness, or of necessity.” Isai. the last chapter [66:3]: “</w:t>
      </w:r>
      <w:r w:rsidR="00DE4202" w:rsidRPr="00991521">
        <w:rPr>
          <w:rFonts w:cs="Times New Roman"/>
        </w:rPr>
        <w:t>He that offers</w:t>
      </w:r>
      <w:r w:rsidR="00545E2D" w:rsidRPr="00991521">
        <w:rPr>
          <w:rFonts w:cs="Times New Roman"/>
        </w:rPr>
        <w:t xml:space="preserve"> an oblation,” namely, without devotion, “as if he should offer swine's blood.”</w:t>
      </w:r>
    </w:p>
    <w:p w14:paraId="3F52C42F" w14:textId="35B9B23E" w:rsidR="00545E2D" w:rsidRPr="00991521" w:rsidRDefault="00545E2D" w:rsidP="009576BC">
      <w:pPr>
        <w:spacing w:line="480" w:lineRule="auto"/>
        <w:rPr>
          <w:rFonts w:cs="Times New Roman"/>
        </w:rPr>
      </w:pPr>
      <w:r w:rsidRPr="00991521">
        <w:rPr>
          <w:rFonts w:cs="Times New Roman"/>
        </w:rPr>
        <w:t xml:space="preserve">¶ Again, an oblation is evident by reason of the </w:t>
      </w:r>
      <w:r w:rsidR="00DE4202" w:rsidRPr="00991521">
        <w:rPr>
          <w:rFonts w:cs="Times New Roman"/>
        </w:rPr>
        <w:t>material</w:t>
      </w:r>
      <w:r w:rsidRPr="00991521">
        <w:rPr>
          <w:rFonts w:cs="Times New Roman"/>
        </w:rPr>
        <w:t xml:space="preserve"> if </w:t>
      </w:r>
      <w:r w:rsidR="00511125" w:rsidRPr="00991521">
        <w:rPr>
          <w:rFonts w:cs="Times New Roman"/>
        </w:rPr>
        <w:t xml:space="preserve">it </w:t>
      </w:r>
      <w:r w:rsidRPr="00991521">
        <w:rPr>
          <w:rFonts w:cs="Times New Roman"/>
        </w:rPr>
        <w:t xml:space="preserve">happens from </w:t>
      </w:r>
      <w:r w:rsidR="00511125" w:rsidRPr="00991521">
        <w:rPr>
          <w:rFonts w:cs="Times New Roman"/>
        </w:rPr>
        <w:t>one’s</w:t>
      </w:r>
      <w:r w:rsidRPr="00991521">
        <w:rPr>
          <w:rFonts w:cs="Times New Roman"/>
        </w:rPr>
        <w:t xml:space="preserve"> own goods and not from another’s, Eccli. 7[:35]: “Offer to the Lord the gift of your shoulders, and the sacrifice of sanctification.” And chapter [14:11]: “If thou have </w:t>
      </w:r>
      <w:r w:rsidR="00991521" w:rsidRPr="00991521">
        <w:rPr>
          <w:rFonts w:cs="Times New Roman"/>
        </w:rPr>
        <w:t>anything</w:t>
      </w:r>
      <w:r w:rsidRPr="00991521">
        <w:rPr>
          <w:rFonts w:cs="Times New Roman"/>
        </w:rPr>
        <w:t>, offer to God.”</w:t>
      </w:r>
    </w:p>
    <w:p w14:paraId="653D1384" w14:textId="77777777" w:rsidR="00545E2D" w:rsidRPr="00991521" w:rsidRDefault="00545E2D" w:rsidP="009576BC">
      <w:pPr>
        <w:spacing w:line="480" w:lineRule="auto"/>
        <w:rPr>
          <w:rFonts w:cs="Times New Roman"/>
        </w:rPr>
      </w:pPr>
      <w:r w:rsidRPr="00991521">
        <w:rPr>
          <w:rFonts w:cs="Times New Roman"/>
        </w:rPr>
        <w:lastRenderedPageBreak/>
        <w:t>Second,</w:t>
      </w:r>
      <w:r w:rsidR="002F6AD6" w:rsidRPr="00991521">
        <w:rPr>
          <w:rFonts w:cs="Times New Roman"/>
        </w:rPr>
        <w:t xml:space="preserve"> if it is choice and pure and not deformed, Num. 18[:29]: “All the things that you shall offer of the tithes, shall be the best and choicest things.”</w:t>
      </w:r>
    </w:p>
    <w:p w14:paraId="7322A3FD" w14:textId="77777777" w:rsidR="002F6AD6" w:rsidRPr="00991521" w:rsidRDefault="002F6AD6" w:rsidP="009576BC">
      <w:pPr>
        <w:spacing w:line="480" w:lineRule="auto"/>
        <w:rPr>
          <w:rFonts w:cs="Times New Roman"/>
        </w:rPr>
      </w:pPr>
      <w:r w:rsidRPr="00991521">
        <w:rPr>
          <w:rFonts w:cs="Times New Roman"/>
        </w:rPr>
        <w:t>¶ On the other hand an oblation displeased by reason of material, if another’s goods are offered, Eccli. 34[:24]: “He that offers sacrifice of the goods of the poor, is as one that sacrifices the son in the presence of his father.”</w:t>
      </w:r>
    </w:p>
    <w:p w14:paraId="12FA167A" w14:textId="77777777" w:rsidR="002F6AD6" w:rsidRPr="00991521" w:rsidRDefault="002F6AD6" w:rsidP="009576BC">
      <w:pPr>
        <w:spacing w:line="480" w:lineRule="auto"/>
        <w:rPr>
          <w:rFonts w:cs="Times New Roman"/>
        </w:rPr>
      </w:pPr>
      <w:r w:rsidRPr="00991521">
        <w:rPr>
          <w:rFonts w:cs="Times New Roman"/>
        </w:rPr>
        <w:t>Second, i</w:t>
      </w:r>
      <w:r w:rsidR="00511125" w:rsidRPr="00991521">
        <w:rPr>
          <w:rFonts w:cs="Times New Roman"/>
        </w:rPr>
        <w:t>f</w:t>
      </w:r>
      <w:r w:rsidRPr="00991521">
        <w:rPr>
          <w:rFonts w:cs="Times New Roman"/>
        </w:rPr>
        <w:t xml:space="preserve"> it is deformed, that is, of worse quality, Eccli. 35[:14]: “Do not offer wicked gifts.”</w:t>
      </w:r>
    </w:p>
    <w:p w14:paraId="1F3CF9A6" w14:textId="77777777" w:rsidR="002F6AD6" w:rsidRPr="00991521" w:rsidRDefault="002F6AD6" w:rsidP="009576BC">
      <w:pPr>
        <w:spacing w:line="480" w:lineRule="auto"/>
        <w:rPr>
          <w:rFonts w:cs="Times New Roman"/>
        </w:rPr>
      </w:pPr>
      <w:r w:rsidRPr="00991521">
        <w:rPr>
          <w:rFonts w:cs="Times New Roman"/>
        </w:rPr>
        <w:t>Third, if it is unclean as stench displeases the sense of smell, Deut. 23[:18]: “Thou shalt not offer the hire of a strumpet.”</w:t>
      </w:r>
      <w:r w:rsidR="00D37CB5" w:rsidRPr="00991521">
        <w:rPr>
          <w:rFonts w:cs="Times New Roman"/>
        </w:rPr>
        <w:t xml:space="preserve"> Luke 23[:36]: “The soldiers” crucifying him, “offering him vinegar.”</w:t>
      </w:r>
    </w:p>
    <w:p w14:paraId="0142190B" w14:textId="77777777" w:rsidR="00D37CB5" w:rsidRPr="00991521" w:rsidRDefault="00D37CB5" w:rsidP="009576BC">
      <w:pPr>
        <w:spacing w:line="480" w:lineRule="auto"/>
        <w:rPr>
          <w:rFonts w:cs="Times New Roman"/>
        </w:rPr>
      </w:pPr>
      <w:r w:rsidRPr="00991521">
        <w:rPr>
          <w:rFonts w:cs="Times New Roman"/>
        </w:rPr>
        <w:t xml:space="preserve">Third, oblation pleases by reason of form, as if it is offered in due </w:t>
      </w:r>
      <w:r w:rsidR="00DE4202" w:rsidRPr="00991521">
        <w:rPr>
          <w:rFonts w:cs="Times New Roman"/>
        </w:rPr>
        <w:t>order</w:t>
      </w:r>
      <w:r w:rsidRPr="00991521">
        <w:rPr>
          <w:rFonts w:cs="Times New Roman"/>
        </w:rPr>
        <w:t>, namely, that man first offers himself and then his goods.</w:t>
      </w:r>
    </w:p>
    <w:p w14:paraId="5FC77643" w14:textId="77777777" w:rsidR="00D37CB5" w:rsidRPr="00991521" w:rsidRDefault="00D37CB5" w:rsidP="009576BC">
      <w:pPr>
        <w:spacing w:line="480" w:lineRule="auto"/>
        <w:rPr>
          <w:rFonts w:cs="Times New Roman"/>
        </w:rPr>
      </w:pPr>
      <w:r w:rsidRPr="00991521">
        <w:rPr>
          <w:rFonts w:cs="Times New Roman"/>
        </w:rPr>
        <w:t>¶ Again, if it done opportunely, that is, if it is done in due time and fitly.</w:t>
      </w:r>
    </w:p>
    <w:p w14:paraId="0210DC2F" w14:textId="77777777" w:rsidR="00D37CB5" w:rsidRPr="00991521" w:rsidRDefault="00D37CB5" w:rsidP="009576BC">
      <w:pPr>
        <w:spacing w:line="480" w:lineRule="auto"/>
        <w:rPr>
          <w:rFonts w:cs="Times New Roman"/>
        </w:rPr>
      </w:pPr>
      <w:r w:rsidRPr="00991521">
        <w:rPr>
          <w:rFonts w:cs="Times New Roman"/>
        </w:rPr>
        <w:t xml:space="preserve">Again, if joyfully and promptly. On the other </w:t>
      </w:r>
      <w:r w:rsidR="00511125" w:rsidRPr="00991521">
        <w:rPr>
          <w:rFonts w:cs="Times New Roman"/>
        </w:rPr>
        <w:t>hand,</w:t>
      </w:r>
      <w:r w:rsidRPr="00991521">
        <w:rPr>
          <w:rFonts w:cs="Times New Roman"/>
        </w:rPr>
        <w:t xml:space="preserve"> by reason of form an oblation displeases if it happens inordinately, as if it precedes the consequence, Augustus, Gen. 4[:3]: </w:t>
      </w:r>
      <w:r w:rsidR="00EE566C" w:rsidRPr="00991521">
        <w:rPr>
          <w:rFonts w:cs="Times New Roman"/>
        </w:rPr>
        <w:t>“Cain offered, of the fruits of the earth,” but not himself first.</w:t>
      </w:r>
    </w:p>
    <w:p w14:paraId="5BDBAEF8" w14:textId="77777777" w:rsidR="00EE566C" w:rsidRPr="00991521" w:rsidRDefault="00EE566C" w:rsidP="009576BC">
      <w:pPr>
        <w:spacing w:line="480" w:lineRule="auto"/>
        <w:rPr>
          <w:rFonts w:cs="Times New Roman"/>
        </w:rPr>
      </w:pPr>
      <w:r w:rsidRPr="00991521">
        <w:rPr>
          <w:rFonts w:cs="Times New Roman"/>
        </w:rPr>
        <w:t>Second, it displeases if it happens inopportunely. First, not in due time, as an oblation of penance does not please after death, an allegation does not seem relevant after the sentence, or collection of fruit does not seem timely before maturity. 1 Kings 15[:12], Saul said to Samuel</w:t>
      </w:r>
      <w:r w:rsidR="00045DC8" w:rsidRPr="00991521">
        <w:rPr>
          <w:rFonts w:cs="Times New Roman"/>
        </w:rPr>
        <w:t>,</w:t>
      </w:r>
      <w:r w:rsidRPr="00991521">
        <w:rPr>
          <w:rFonts w:cs="Times New Roman"/>
        </w:rPr>
        <w:t xml:space="preserve"> offer a holocaust to the Lord, but </w:t>
      </w:r>
      <w:r w:rsidR="00045DC8" w:rsidRPr="00991521">
        <w:rPr>
          <w:rFonts w:cs="Times New Roman"/>
        </w:rPr>
        <w:t>he was rejected by Samuel because he was in haste and he offered before time.</w:t>
      </w:r>
    </w:p>
    <w:p w14:paraId="15D44D45" w14:textId="77777777" w:rsidR="00045DC8" w:rsidRPr="00991521" w:rsidRDefault="00045DC8" w:rsidP="009576BC">
      <w:pPr>
        <w:spacing w:line="480" w:lineRule="auto"/>
        <w:rPr>
          <w:rFonts w:cs="Times New Roman"/>
        </w:rPr>
      </w:pPr>
      <w:r w:rsidRPr="00991521">
        <w:rPr>
          <w:rFonts w:cs="Times New Roman"/>
        </w:rPr>
        <w:t>¶ Third, it displeased if it is involuntary. For forced service does not please, Exod. 25[:2]: “Of every man that offers of his own accord, you shall take” the first fruits, as if saying, not from others.</w:t>
      </w:r>
    </w:p>
    <w:p w14:paraId="0CA50D23" w14:textId="77777777" w:rsidR="00045DC8" w:rsidRPr="00991521" w:rsidRDefault="00045DC8" w:rsidP="009576BC">
      <w:pPr>
        <w:spacing w:line="480" w:lineRule="auto"/>
        <w:rPr>
          <w:rFonts w:cs="Times New Roman"/>
        </w:rPr>
      </w:pPr>
      <w:r w:rsidRPr="00991521">
        <w:rPr>
          <w:rFonts w:cs="Times New Roman"/>
        </w:rPr>
        <w:t>¶ Fourth, an oblation pleases by reason of the end, as if it is done for the honor of God, Matt. 2[:11]: “</w:t>
      </w:r>
      <w:r w:rsidR="004558CC" w:rsidRPr="00991521">
        <w:rPr>
          <w:rFonts w:cs="Times New Roman"/>
        </w:rPr>
        <w:t>E</w:t>
      </w:r>
      <w:r w:rsidRPr="00991521">
        <w:rPr>
          <w:rFonts w:cs="Times New Roman"/>
        </w:rPr>
        <w:t>ntering into the house, they adored him</w:t>
      </w:r>
      <w:r w:rsidR="004558CC" w:rsidRPr="00991521">
        <w:rPr>
          <w:rFonts w:cs="Times New Roman"/>
        </w:rPr>
        <w:t>,” and it follows,</w:t>
      </w:r>
      <w:r w:rsidRPr="00991521">
        <w:rPr>
          <w:rFonts w:cs="Times New Roman"/>
        </w:rPr>
        <w:t xml:space="preserve"> </w:t>
      </w:r>
      <w:r w:rsidR="004558CC" w:rsidRPr="00991521">
        <w:rPr>
          <w:rFonts w:cs="Times New Roman"/>
        </w:rPr>
        <w:t>“</w:t>
      </w:r>
      <w:r w:rsidRPr="00991521">
        <w:rPr>
          <w:rFonts w:cs="Times New Roman"/>
        </w:rPr>
        <w:t>they offered him gifts.</w:t>
      </w:r>
      <w:r w:rsidR="004558CC" w:rsidRPr="00991521">
        <w:rPr>
          <w:rFonts w:cs="Times New Roman"/>
        </w:rPr>
        <w:t>”</w:t>
      </w:r>
    </w:p>
    <w:p w14:paraId="32F5AC9E" w14:textId="77777777" w:rsidR="004558CC" w:rsidRPr="00991521" w:rsidRDefault="004558CC" w:rsidP="009576BC">
      <w:pPr>
        <w:spacing w:line="480" w:lineRule="auto"/>
        <w:rPr>
          <w:rFonts w:cs="Times New Roman"/>
        </w:rPr>
      </w:pPr>
      <w:r w:rsidRPr="00991521">
        <w:rPr>
          <w:rFonts w:cs="Times New Roman"/>
        </w:rPr>
        <w:t>¶ Again, if it is done to destroy the previous sin, Job last chapter [42:8]: “Offer for yourselves a holocaust.”</w:t>
      </w:r>
    </w:p>
    <w:p w14:paraId="15EBE605" w14:textId="77777777" w:rsidR="004558CC" w:rsidRPr="00991521" w:rsidRDefault="004558CC" w:rsidP="009576BC">
      <w:pPr>
        <w:spacing w:line="480" w:lineRule="auto"/>
        <w:rPr>
          <w:rFonts w:cs="Times New Roman"/>
        </w:rPr>
      </w:pPr>
      <w:r w:rsidRPr="00991521">
        <w:rPr>
          <w:rFonts w:cs="Times New Roman"/>
        </w:rPr>
        <w:t>Third, if it is done to foretell future sin, Job 1[:5]: “Rising up early offered holocausts for every one of them. Lest perhaps,” etc.</w:t>
      </w:r>
    </w:p>
    <w:p w14:paraId="15E3FF46" w14:textId="77777777" w:rsidR="004558CC" w:rsidRPr="00991521" w:rsidRDefault="005E5117" w:rsidP="009576BC">
      <w:pPr>
        <w:spacing w:line="480" w:lineRule="auto"/>
        <w:rPr>
          <w:rFonts w:cs="Times New Roman"/>
        </w:rPr>
      </w:pPr>
      <w:r w:rsidRPr="00991521">
        <w:rPr>
          <w:rFonts w:cs="Times New Roman"/>
        </w:rPr>
        <w:t xml:space="preserve">¶ On the other hand, by reason of the end an oblation displeases as if it happens to the honor of idols, for the vindication of injuries, for having an abundance of temporal goods, Prov. 21[:27]: “The sacrifices of the wicked are abominable, because they are offered of wickedness.” </w:t>
      </w:r>
      <w:r w:rsidR="00511125" w:rsidRPr="00991521">
        <w:rPr>
          <w:rFonts w:cs="Times New Roman"/>
        </w:rPr>
        <w:t>Therefore,</w:t>
      </w:r>
      <w:r w:rsidRPr="00991521">
        <w:rPr>
          <w:rFonts w:cs="Times New Roman"/>
        </w:rPr>
        <w:t xml:space="preserve"> then man has a triple substance: corporal, spiritual, temporal, from whichever of these he ought to offer to God.</w:t>
      </w:r>
    </w:p>
    <w:p w14:paraId="66C4CF68" w14:textId="77777777" w:rsidR="005E5117" w:rsidRPr="00991521" w:rsidRDefault="005E5117" w:rsidP="009576BC">
      <w:pPr>
        <w:spacing w:line="480" w:lineRule="auto"/>
        <w:rPr>
          <w:rFonts w:cs="Times New Roman"/>
        </w:rPr>
      </w:pPr>
      <w:r w:rsidRPr="00991521">
        <w:rPr>
          <w:rFonts w:cs="Times New Roman"/>
        </w:rPr>
        <w:t>Concerning the first, Psal. [65:15]: “I will offer up to you bullocks with goats,” that is, the body with the senses. Miche. 6[:6]:</w:t>
      </w:r>
      <w:r w:rsidR="0056295F" w:rsidRPr="00991521">
        <w:rPr>
          <w:rFonts w:cs="Times New Roman"/>
        </w:rPr>
        <w:t xml:space="preserve"> “I offer to the Lord that is worthy, wherewith shall I kneel.”</w:t>
      </w:r>
    </w:p>
    <w:p w14:paraId="2755C4B7" w14:textId="77777777" w:rsidR="0056295F" w:rsidRPr="00991521" w:rsidRDefault="0056295F" w:rsidP="009576BC">
      <w:pPr>
        <w:spacing w:line="480" w:lineRule="auto"/>
        <w:rPr>
          <w:rFonts w:cs="Times New Roman"/>
        </w:rPr>
      </w:pPr>
      <w:r w:rsidRPr="00991521">
        <w:rPr>
          <w:rFonts w:cs="Times New Roman"/>
        </w:rPr>
        <w:t>Again, concerning the second, Psal. [50:19]: “A sacrifice to God is an afflicted spirit.”</w:t>
      </w:r>
    </w:p>
    <w:sectPr w:rsidR="0056295F" w:rsidRPr="009915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1B0"/>
    <w:rsid w:val="00045DC8"/>
    <w:rsid w:val="001641B0"/>
    <w:rsid w:val="002A4FC3"/>
    <w:rsid w:val="002F6AD6"/>
    <w:rsid w:val="00342CE8"/>
    <w:rsid w:val="003B25E4"/>
    <w:rsid w:val="004558CC"/>
    <w:rsid w:val="00511125"/>
    <w:rsid w:val="00545E2D"/>
    <w:rsid w:val="00560C25"/>
    <w:rsid w:val="0056295F"/>
    <w:rsid w:val="005E5117"/>
    <w:rsid w:val="0075308B"/>
    <w:rsid w:val="008F4BC7"/>
    <w:rsid w:val="009576BC"/>
    <w:rsid w:val="00991521"/>
    <w:rsid w:val="00A12B2A"/>
    <w:rsid w:val="00B0206F"/>
    <w:rsid w:val="00B5065D"/>
    <w:rsid w:val="00B9284F"/>
    <w:rsid w:val="00C027C1"/>
    <w:rsid w:val="00C1244E"/>
    <w:rsid w:val="00CB5069"/>
    <w:rsid w:val="00D37CB5"/>
    <w:rsid w:val="00DE4202"/>
    <w:rsid w:val="00EE5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7D2F7"/>
  <w15:chartTrackingRefBased/>
  <w15:docId w15:val="{5C0283C2-C2CE-43C3-B889-A055D9CFE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50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0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3</cp:revision>
  <cp:lastPrinted>2019-04-05T20:57:00Z</cp:lastPrinted>
  <dcterms:created xsi:type="dcterms:W3CDTF">2020-11-05T18:53:00Z</dcterms:created>
  <dcterms:modified xsi:type="dcterms:W3CDTF">2020-11-05T19:41:00Z</dcterms:modified>
</cp:coreProperties>
</file>